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A1" w:rsidRDefault="00481CA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0</wp:posOffset>
                </wp:positionV>
                <wp:extent cx="7137400" cy="17399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1739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A1" w:rsidRDefault="00481CA1" w:rsidP="00481CA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                </w:t>
                            </w:r>
                            <w:r w:rsidRPr="00481C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Affordable Housing Opportunities</w:t>
                            </w:r>
                          </w:p>
                          <w:p w:rsidR="00481CA1" w:rsidRDefault="00481CA1" w:rsidP="00481CA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                </w:t>
                            </w:r>
                            <w:r w:rsidRPr="00481C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January – April 2019 </w:t>
                            </w:r>
                          </w:p>
                          <w:p w:rsidR="00481CA1" w:rsidRPr="00481CA1" w:rsidRDefault="00481CA1" w:rsidP="00481CA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81CA1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Affordable Housing is available for people who may not be able to afford market prices. For information on the different types of affordable housing, please see the Affordable Housing Leaflet. </w:t>
                            </w:r>
                          </w:p>
                          <w:p w:rsidR="00481CA1" w:rsidRDefault="00481CA1" w:rsidP="00481CA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481CA1" w:rsidRDefault="00481CA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481CA1" w:rsidRPr="00481CA1" w:rsidRDefault="00481CA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pt;margin-top:0;width:562pt;height:13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EKMwIAAJUEAAAOAAAAZHJzL2Uyb0RvYy54bWy0VNtu2zAMfR+wfxD0vthOk6Ux4hRdug4D&#10;ugvQ7gMYWY6FSaInKbG7ry8lp2m2vQ3biyGK1OEhD+nV1WA0O0jnFdqKF5OcM2kF1sruKv7t4fbN&#10;JWc+gK1Bo5UVf5SeX61fv1r1XSmn2KKupWMEYn3ZdxVvQ+jKLPOilQb8BDtpydmgMxDIdLusdtAT&#10;utHZNM/fZj26unMopPd0ezM6+TrhN40U4UvTeBmYrjhxC+nr0ncbv9l6BeXOQdcqcaQBf8HCgLKU&#10;9AR1AwHY3qk/oIwSDj02YSLQZNg0SshUA1VT5L9Vc99CJ1Mt1Bzfndrk/x2s+Hz46piqKz4tFpxZ&#10;MCTSgxwCe4cDm8b+9J0vKey+o8Aw0DXpnGr13R2K755Z3LRgd/LaOexbCTXxK+LL7OzpiOMjyLb/&#10;hDWlgX3ABDQ0zsTmUTsYoZNOjydtIhVBl4viYjHLySXIVywulksyYg4on593zocPEg2Lh4o7Ej/B&#10;w+HOhzH0OSRm86hVfau0TkYcOLnRjh2ARgWEkDaMZeq9Ib7j/WKen9KmGY1PEolf0LRlfcWX8+l8&#10;bNT/y2RUoP3RylT8kqiN5KCMKry3NRUNZQClxzP1StujLFGJUZMwbAcKjFptsX4kgRyOe0J7TYcW&#10;3U/OetqRivsfe3CSM/3RksjLYjaLS5WM2XwxJcOde7bnHrCCoCoeOBuPm5AWMXK0eE3D0Kgk0wuT&#10;I1ea/dTj457G5Tq3U9TL32T9BAAA//8DAFBLAwQUAAYACAAAACEAZUrjU+EAAAAJAQAADwAAAGRy&#10;cy9kb3ducmV2LnhtbEyPQUvDQBCF74L/YRnBi7QbQ21rzKRIQQ9iBFuxPW6z2ySYnQ3ZTRr/facn&#10;vQwzvMeb76Wr0TZiMJ2vHSHcTyMQhgqnayoRvrYvkyUIHxRp1TgyCL/Gwyq7vkpVot2JPs2wCaXg&#10;EPKJQqhCaBMpfVEZq/zUtYZYO7rOqsBnV0rdqROH20bGUTSXVtXEHyrVmnVlip9NbxF2H+v4df8W&#10;HvJh3t99P+7y9+M+R7y9GZ+fQAQzhj8zXPAZHTJmOrietBcNwmQ24y4BgedFjpYRbweEeMGCzFL5&#10;v0F2BgAA//8DAFBLAQItABQABgAIAAAAIQC2gziS/gAAAOEBAAATAAAAAAAAAAAAAAAAAAAAAABb&#10;Q29udGVudF9UeXBlc10ueG1sUEsBAi0AFAAGAAgAAAAhADj9If/WAAAAlAEAAAsAAAAAAAAAAAAA&#10;AAAALwEAAF9yZWxzLy5yZWxzUEsBAi0AFAAGAAgAAAAhAFb0MQozAgAAlQQAAA4AAAAAAAAAAAAA&#10;AAAALgIAAGRycy9lMm9Eb2MueG1sUEsBAi0AFAAGAAgAAAAhAGVK41PhAAAACQEAAA8AAAAAAAAA&#10;AAAAAAAAjQQAAGRycy9kb3ducmV2LnhtbFBLBQYAAAAABAAEAPMAAACbBQAAAAA=&#10;" fillcolor="#2e74b5 [2404]" strokecolor="#2e74b5 [2404]">
                <v:textbox>
                  <w:txbxContent>
                    <w:p w:rsidR="00481CA1" w:rsidRDefault="00481CA1" w:rsidP="00481CA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                          </w:t>
                      </w:r>
                      <w:r w:rsidRPr="00481CA1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Affordable Housing Opportunities</w:t>
                      </w:r>
                    </w:p>
                    <w:p w:rsidR="00481CA1" w:rsidRDefault="00481CA1" w:rsidP="00481CA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                          </w:t>
                      </w:r>
                      <w:r w:rsidRPr="00481CA1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January – April 2019 </w:t>
                      </w:r>
                    </w:p>
                    <w:p w:rsidR="00481CA1" w:rsidRPr="00481CA1" w:rsidRDefault="00481CA1" w:rsidP="00481CA1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81CA1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Affordable Housing is available for people who may not be able to afford market prices. For information on the different types of affordable housing, please see the Affordable Housing Leaflet. </w:t>
                      </w:r>
                    </w:p>
                    <w:p w:rsidR="00481CA1" w:rsidRDefault="00481CA1" w:rsidP="00481CA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481CA1" w:rsidRDefault="00481CA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481CA1" w:rsidRPr="00481CA1" w:rsidRDefault="00481CA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0</wp:posOffset>
            </wp:positionV>
            <wp:extent cx="1494155" cy="801370"/>
            <wp:effectExtent l="0" t="0" r="0" b="0"/>
            <wp:wrapTight wrapText="bothSides">
              <wp:wrapPolygon edited="0">
                <wp:start x="14320" y="0"/>
                <wp:lineTo x="2203" y="8216"/>
                <wp:lineTo x="0" y="11810"/>
                <wp:lineTo x="0" y="18485"/>
                <wp:lineTo x="551" y="21052"/>
                <wp:lineTo x="8813" y="21052"/>
                <wp:lineTo x="10740" y="16945"/>
                <wp:lineTo x="21205" y="16945"/>
                <wp:lineTo x="21205" y="9242"/>
                <wp:lineTo x="11567" y="8729"/>
                <wp:lineTo x="15697" y="5135"/>
                <wp:lineTo x="16524" y="3081"/>
                <wp:lineTo x="15422" y="0"/>
                <wp:lineTo x="14320" y="0"/>
              </wp:wrapPolygon>
            </wp:wrapTight>
            <wp:docPr id="3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Spec="outsi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3154"/>
      </w:tblGrid>
      <w:tr w:rsidR="00481CA1" w:rsidTr="00636AC2">
        <w:tc>
          <w:tcPr>
            <w:tcW w:w="1944" w:type="dxa"/>
          </w:tcPr>
          <w:p w:rsidR="00481CA1" w:rsidRPr="00481CA1" w:rsidRDefault="00481CA1" w:rsidP="00481CA1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Town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481CA1" w:rsidRPr="00481CA1" w:rsidRDefault="00481CA1" w:rsidP="00481CA1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Haddington</w:t>
            </w:r>
          </w:p>
        </w:tc>
      </w:tr>
      <w:tr w:rsidR="00481CA1" w:rsidTr="00636AC2">
        <w:tc>
          <w:tcPr>
            <w:tcW w:w="1944" w:type="dxa"/>
          </w:tcPr>
          <w:p w:rsidR="00481CA1" w:rsidRPr="00481CA1" w:rsidRDefault="00481CA1" w:rsidP="00481CA1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Development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481CA1" w:rsidRPr="00481CA1" w:rsidRDefault="007E7786" w:rsidP="00481C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Dovecot Phase 2</w:t>
            </w:r>
          </w:p>
        </w:tc>
      </w:tr>
      <w:tr w:rsidR="00481CA1" w:rsidTr="00636AC2">
        <w:tc>
          <w:tcPr>
            <w:tcW w:w="1944" w:type="dxa"/>
          </w:tcPr>
          <w:p w:rsidR="00481CA1" w:rsidRPr="00481CA1" w:rsidRDefault="00481CA1" w:rsidP="00481CA1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Type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481CA1" w:rsidRPr="00481CA1" w:rsidRDefault="007E7786" w:rsidP="00481C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 Rent</w:t>
            </w:r>
          </w:p>
        </w:tc>
      </w:tr>
      <w:tr w:rsidR="00481CA1" w:rsidTr="00636AC2">
        <w:tc>
          <w:tcPr>
            <w:tcW w:w="1944" w:type="dxa"/>
          </w:tcPr>
          <w:p w:rsidR="00481CA1" w:rsidRPr="00481CA1" w:rsidRDefault="00481CA1" w:rsidP="00481CA1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Number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481CA1" w:rsidRDefault="007E7786" w:rsidP="00481C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x 2 bed cottage flats</w:t>
            </w:r>
          </w:p>
          <w:p w:rsidR="007E7786" w:rsidRDefault="007E7786" w:rsidP="00481C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x 2 bed house</w:t>
            </w:r>
          </w:p>
          <w:p w:rsidR="007E7786" w:rsidRPr="00481CA1" w:rsidRDefault="007E7786" w:rsidP="00481C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x 3 bed house</w:t>
            </w:r>
          </w:p>
        </w:tc>
      </w:tr>
      <w:tr w:rsidR="00481CA1" w:rsidTr="00636AC2">
        <w:tc>
          <w:tcPr>
            <w:tcW w:w="1944" w:type="dxa"/>
          </w:tcPr>
          <w:p w:rsidR="00481CA1" w:rsidRPr="00481CA1" w:rsidRDefault="00481CA1" w:rsidP="00481CA1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Contact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481CA1" w:rsidRPr="00481CA1" w:rsidRDefault="007E7786" w:rsidP="00481C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Your local housing office</w:t>
            </w:r>
            <w:r w:rsidR="00481CA1" w:rsidRPr="00481CA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E7786" w:rsidTr="00636AC2">
        <w:tc>
          <w:tcPr>
            <w:tcW w:w="1944" w:type="dxa"/>
          </w:tcPr>
          <w:p w:rsidR="007E7786" w:rsidRPr="00481CA1" w:rsidRDefault="007E7786" w:rsidP="00481C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Available: </w:t>
            </w:r>
          </w:p>
        </w:tc>
        <w:tc>
          <w:tcPr>
            <w:tcW w:w="3154" w:type="dxa"/>
          </w:tcPr>
          <w:p w:rsidR="007E7786" w:rsidRDefault="007E7786" w:rsidP="00481C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January – March 2019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3154"/>
      </w:tblGrid>
      <w:tr w:rsidR="007E7786" w:rsidTr="00636AC2">
        <w:tc>
          <w:tcPr>
            <w:tcW w:w="1944" w:type="dxa"/>
          </w:tcPr>
          <w:p w:rsidR="007E7786" w:rsidRPr="00481CA1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Town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7E7786" w:rsidRPr="00481CA1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North Berwick</w:t>
            </w:r>
          </w:p>
        </w:tc>
      </w:tr>
      <w:tr w:rsidR="007E7786" w:rsidTr="00636AC2">
        <w:tc>
          <w:tcPr>
            <w:tcW w:w="1944" w:type="dxa"/>
          </w:tcPr>
          <w:p w:rsidR="007E7786" w:rsidRPr="00481CA1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Development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7E7786" w:rsidRPr="00481CA1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Mains Farms Phase 2</w:t>
            </w:r>
          </w:p>
        </w:tc>
      </w:tr>
      <w:tr w:rsidR="007E7786" w:rsidTr="00636AC2">
        <w:tc>
          <w:tcPr>
            <w:tcW w:w="1944" w:type="dxa"/>
          </w:tcPr>
          <w:p w:rsidR="007E7786" w:rsidRPr="00481CA1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Type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7E7786" w:rsidRPr="00481CA1" w:rsidRDefault="002B58F2" w:rsidP="007E77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Discounted</w:t>
            </w:r>
            <w:r w:rsidR="007E7786">
              <w:rPr>
                <w:rFonts w:ascii="Arial" w:hAnsi="Arial" w:cs="Arial"/>
                <w:sz w:val="28"/>
                <w:szCs w:val="28"/>
              </w:rPr>
              <w:t xml:space="preserve"> Homes</w:t>
            </w:r>
            <w:r>
              <w:rPr>
                <w:rFonts w:ascii="Arial" w:hAnsi="Arial" w:cs="Arial"/>
                <w:sz w:val="28"/>
                <w:szCs w:val="28"/>
              </w:rPr>
              <w:t xml:space="preserve"> for Sale</w:t>
            </w:r>
          </w:p>
        </w:tc>
      </w:tr>
      <w:tr w:rsidR="007E7786" w:rsidTr="00636AC2">
        <w:tc>
          <w:tcPr>
            <w:tcW w:w="1944" w:type="dxa"/>
          </w:tcPr>
          <w:p w:rsidR="007E7786" w:rsidRPr="00481CA1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Number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7E7786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x 2 bed house</w:t>
            </w:r>
          </w:p>
          <w:p w:rsidR="007E7786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x 2 bed bungalows</w:t>
            </w:r>
          </w:p>
          <w:p w:rsidR="007E7786" w:rsidRPr="00481CA1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x 3 bed houses</w:t>
            </w:r>
          </w:p>
        </w:tc>
      </w:tr>
      <w:tr w:rsidR="007E7786" w:rsidTr="00636AC2">
        <w:trPr>
          <w:trHeight w:val="246"/>
        </w:trPr>
        <w:tc>
          <w:tcPr>
            <w:tcW w:w="1944" w:type="dxa"/>
          </w:tcPr>
          <w:p w:rsidR="007E7786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Contact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2B58F2" w:rsidRDefault="002B58F2" w:rsidP="007E7786">
            <w:pPr>
              <w:rPr>
                <w:rFonts w:ascii="Arial" w:hAnsi="Arial" w:cs="Arial"/>
                <w:sz w:val="28"/>
                <w:szCs w:val="28"/>
              </w:rPr>
            </w:pPr>
          </w:p>
          <w:p w:rsidR="002B58F2" w:rsidRDefault="002B58F2" w:rsidP="007E7786">
            <w:pPr>
              <w:rPr>
                <w:rFonts w:ascii="Arial" w:hAnsi="Arial" w:cs="Arial"/>
                <w:sz w:val="28"/>
                <w:szCs w:val="28"/>
              </w:rPr>
            </w:pPr>
          </w:p>
          <w:p w:rsidR="002B58F2" w:rsidRDefault="002B58F2" w:rsidP="007E7786">
            <w:pPr>
              <w:rPr>
                <w:rFonts w:ascii="Arial" w:hAnsi="Arial" w:cs="Arial"/>
                <w:sz w:val="28"/>
                <w:szCs w:val="28"/>
              </w:rPr>
            </w:pPr>
          </w:p>
          <w:p w:rsidR="002B58F2" w:rsidRDefault="002B58F2" w:rsidP="007E7786">
            <w:pPr>
              <w:rPr>
                <w:rFonts w:ascii="Arial" w:hAnsi="Arial" w:cs="Arial"/>
                <w:sz w:val="28"/>
                <w:szCs w:val="28"/>
              </w:rPr>
            </w:pPr>
          </w:p>
          <w:p w:rsidR="002B58F2" w:rsidRDefault="002B58F2" w:rsidP="007E7786">
            <w:pPr>
              <w:rPr>
                <w:rFonts w:ascii="Arial" w:hAnsi="Arial" w:cs="Arial"/>
                <w:sz w:val="28"/>
                <w:szCs w:val="28"/>
              </w:rPr>
            </w:pPr>
          </w:p>
          <w:p w:rsidR="002B58F2" w:rsidRDefault="002B58F2" w:rsidP="007E7786">
            <w:pPr>
              <w:rPr>
                <w:rFonts w:ascii="Arial" w:hAnsi="Arial" w:cs="Arial"/>
                <w:sz w:val="28"/>
                <w:szCs w:val="28"/>
              </w:rPr>
            </w:pPr>
          </w:p>
          <w:p w:rsidR="002B58F2" w:rsidRDefault="002B58F2" w:rsidP="007E7786">
            <w:pPr>
              <w:rPr>
                <w:rFonts w:ascii="Arial" w:hAnsi="Arial" w:cs="Arial"/>
                <w:sz w:val="28"/>
                <w:szCs w:val="28"/>
              </w:rPr>
            </w:pPr>
          </w:p>
          <w:p w:rsidR="002B58F2" w:rsidRPr="00481CA1" w:rsidRDefault="002B58F2" w:rsidP="007E77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Available: </w:t>
            </w:r>
          </w:p>
        </w:tc>
        <w:tc>
          <w:tcPr>
            <w:tcW w:w="3154" w:type="dxa"/>
          </w:tcPr>
          <w:p w:rsidR="007E7786" w:rsidRDefault="002B58F2" w:rsidP="007E77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Tel: 01620 696 006</w:t>
            </w:r>
          </w:p>
          <w:p w:rsidR="002B58F2" w:rsidRDefault="002B58F2" w:rsidP="007E77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Email: </w:t>
            </w:r>
            <w:hyperlink r:id="rId6" w:history="1">
              <w:r w:rsidRPr="00FD6BEC">
                <w:rPr>
                  <w:rStyle w:val="Hyperlink"/>
                  <w:rFonts w:ascii="Arial" w:hAnsi="Arial" w:cs="Arial"/>
                  <w:sz w:val="28"/>
                  <w:szCs w:val="28"/>
                </w:rPr>
                <w:t>mainsfarm@your-move.co.uk</w:t>
              </w:r>
            </w:hyperlink>
          </w:p>
          <w:p w:rsidR="002B58F2" w:rsidRDefault="002B58F2" w:rsidP="007E77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Information from Gilson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Gray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Saturdays between 9am - 12</w:t>
            </w:r>
          </w:p>
          <w:p w:rsidR="002B58F2" w:rsidRDefault="002B58F2" w:rsidP="007E7786">
            <w:pPr>
              <w:rPr>
                <w:rFonts w:ascii="Arial" w:hAnsi="Arial" w:cs="Arial"/>
                <w:sz w:val="28"/>
                <w:szCs w:val="28"/>
              </w:rPr>
            </w:pPr>
          </w:p>
          <w:p w:rsidR="002B58F2" w:rsidRDefault="002B58F2" w:rsidP="007E77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First handover June 19</w:t>
            </w:r>
          </w:p>
          <w:p w:rsidR="002B58F2" w:rsidRPr="00481CA1" w:rsidRDefault="002B58F2" w:rsidP="007E778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7786" w:rsidTr="00636AC2">
        <w:trPr>
          <w:trHeight w:val="349"/>
        </w:trPr>
        <w:tc>
          <w:tcPr>
            <w:tcW w:w="1944" w:type="dxa"/>
          </w:tcPr>
          <w:p w:rsidR="007E7786" w:rsidRPr="00481CA1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4" w:type="dxa"/>
          </w:tcPr>
          <w:p w:rsidR="007E7786" w:rsidRPr="00481CA1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81CA1" w:rsidRDefault="00481CA1"/>
    <w:tbl>
      <w:tblPr>
        <w:tblStyle w:val="TableGrid"/>
        <w:tblpPr w:leftFromText="180" w:rightFromText="180" w:vertAnchor="text" w:horzAnchor="margin" w:tblpY="20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3154"/>
      </w:tblGrid>
      <w:tr w:rsidR="007E7786" w:rsidTr="00636AC2">
        <w:tc>
          <w:tcPr>
            <w:tcW w:w="1944" w:type="dxa"/>
          </w:tcPr>
          <w:p w:rsidR="007E7786" w:rsidRPr="00481CA1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Town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7E7786" w:rsidRPr="00481CA1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Dunbar</w:t>
            </w:r>
          </w:p>
        </w:tc>
      </w:tr>
      <w:tr w:rsidR="007E7786" w:rsidTr="00636AC2">
        <w:tc>
          <w:tcPr>
            <w:tcW w:w="1944" w:type="dxa"/>
          </w:tcPr>
          <w:p w:rsidR="007E7786" w:rsidRPr="00481CA1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Development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7E7786" w:rsidRPr="00481CA1" w:rsidRDefault="005A0CFE" w:rsidP="007E778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Bowmont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Terrace</w:t>
            </w:r>
          </w:p>
        </w:tc>
      </w:tr>
      <w:tr w:rsidR="007E7786" w:rsidTr="00636AC2">
        <w:tc>
          <w:tcPr>
            <w:tcW w:w="1944" w:type="dxa"/>
          </w:tcPr>
          <w:p w:rsidR="007E7786" w:rsidRPr="00481CA1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Type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7E7786" w:rsidRPr="00481CA1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 Rent</w:t>
            </w:r>
          </w:p>
        </w:tc>
      </w:tr>
      <w:tr w:rsidR="007E7786" w:rsidTr="00636AC2">
        <w:tc>
          <w:tcPr>
            <w:tcW w:w="1944" w:type="dxa"/>
          </w:tcPr>
          <w:p w:rsidR="007E7786" w:rsidRPr="00481CA1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Number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7E7786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x 2 bed house</w:t>
            </w:r>
          </w:p>
          <w:p w:rsidR="007E7786" w:rsidRPr="00481CA1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x 3 bed house</w:t>
            </w:r>
          </w:p>
        </w:tc>
      </w:tr>
      <w:tr w:rsidR="007E7786" w:rsidTr="00636AC2">
        <w:tc>
          <w:tcPr>
            <w:tcW w:w="1944" w:type="dxa"/>
          </w:tcPr>
          <w:p w:rsidR="007E7786" w:rsidRPr="00481CA1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Contact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7E7786" w:rsidRPr="00481CA1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Your local housing office</w:t>
            </w:r>
            <w:r w:rsidRPr="00481CA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E7786" w:rsidTr="00636AC2">
        <w:tc>
          <w:tcPr>
            <w:tcW w:w="1944" w:type="dxa"/>
          </w:tcPr>
          <w:p w:rsidR="007E7786" w:rsidRPr="00481CA1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Available:</w:t>
            </w:r>
          </w:p>
        </w:tc>
        <w:tc>
          <w:tcPr>
            <w:tcW w:w="3154" w:type="dxa"/>
          </w:tcPr>
          <w:p w:rsidR="007E7786" w:rsidRDefault="007E7786" w:rsidP="007E77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March 2019</w:t>
            </w:r>
          </w:p>
        </w:tc>
      </w:tr>
    </w:tbl>
    <w:p w:rsidR="005A0CFE" w:rsidRDefault="005A0CFE"/>
    <w:tbl>
      <w:tblPr>
        <w:tblStyle w:val="TableGrid"/>
        <w:tblpPr w:leftFromText="180" w:rightFromText="180" w:vertAnchor="text" w:horzAnchor="margin" w:tblpY="36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3154"/>
      </w:tblGrid>
      <w:tr w:rsidR="00636AC2" w:rsidTr="00636AC2">
        <w:tc>
          <w:tcPr>
            <w:tcW w:w="1944" w:type="dxa"/>
          </w:tcPr>
          <w:p w:rsidR="00636AC2" w:rsidRPr="00481CA1" w:rsidRDefault="00636AC2" w:rsidP="00636AC2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Town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636AC2" w:rsidRPr="00481CA1" w:rsidRDefault="00636AC2" w:rsidP="00636A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Dunbar</w:t>
            </w:r>
          </w:p>
        </w:tc>
      </w:tr>
      <w:tr w:rsidR="00636AC2" w:rsidTr="00636AC2">
        <w:tc>
          <w:tcPr>
            <w:tcW w:w="1944" w:type="dxa"/>
          </w:tcPr>
          <w:p w:rsidR="00636AC2" w:rsidRPr="00481CA1" w:rsidRDefault="00636AC2" w:rsidP="00636AC2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Development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636AC2" w:rsidRPr="00481CA1" w:rsidRDefault="005A0CFE" w:rsidP="00636AC2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Bowmont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Terrace</w:t>
            </w:r>
          </w:p>
        </w:tc>
      </w:tr>
      <w:tr w:rsidR="00636AC2" w:rsidTr="00636AC2">
        <w:tc>
          <w:tcPr>
            <w:tcW w:w="1944" w:type="dxa"/>
          </w:tcPr>
          <w:p w:rsidR="00636AC2" w:rsidRPr="00481CA1" w:rsidRDefault="00636AC2" w:rsidP="00636AC2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Type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636AC2" w:rsidRPr="00481CA1" w:rsidRDefault="00636AC2" w:rsidP="00636A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Mid Market Rent</w:t>
            </w:r>
          </w:p>
        </w:tc>
      </w:tr>
      <w:tr w:rsidR="00636AC2" w:rsidTr="00636AC2">
        <w:tc>
          <w:tcPr>
            <w:tcW w:w="1944" w:type="dxa"/>
          </w:tcPr>
          <w:p w:rsidR="00636AC2" w:rsidRPr="00481CA1" w:rsidRDefault="00636AC2" w:rsidP="00636AC2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Number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636AC2" w:rsidRDefault="00636AC2" w:rsidP="00636A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 x 2 bed house</w:t>
            </w:r>
          </w:p>
          <w:p w:rsidR="00636AC2" w:rsidRPr="00481CA1" w:rsidRDefault="00636AC2" w:rsidP="00636A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 x 3 bed houses</w:t>
            </w:r>
          </w:p>
        </w:tc>
      </w:tr>
      <w:tr w:rsidR="00636AC2" w:rsidTr="00636AC2">
        <w:tc>
          <w:tcPr>
            <w:tcW w:w="1944" w:type="dxa"/>
          </w:tcPr>
          <w:p w:rsidR="00636AC2" w:rsidRPr="00481CA1" w:rsidRDefault="00636AC2" w:rsidP="00636AC2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Contact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636AC2" w:rsidRPr="00481CA1" w:rsidRDefault="00636AC2" w:rsidP="00636A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TBC</w:t>
            </w:r>
          </w:p>
        </w:tc>
      </w:tr>
      <w:tr w:rsidR="00636AC2" w:rsidTr="00636AC2">
        <w:trPr>
          <w:trHeight w:val="707"/>
        </w:trPr>
        <w:tc>
          <w:tcPr>
            <w:tcW w:w="1944" w:type="dxa"/>
          </w:tcPr>
          <w:p w:rsidR="00636AC2" w:rsidRPr="00481CA1" w:rsidRDefault="00636AC2" w:rsidP="00636A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Available: </w:t>
            </w:r>
          </w:p>
        </w:tc>
        <w:tc>
          <w:tcPr>
            <w:tcW w:w="3154" w:type="dxa"/>
          </w:tcPr>
          <w:p w:rsidR="00636AC2" w:rsidRPr="00481CA1" w:rsidRDefault="005A0CFE" w:rsidP="00636A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May</w:t>
            </w:r>
            <w:r w:rsidR="00636AC2">
              <w:rPr>
                <w:rFonts w:ascii="Arial" w:hAnsi="Arial" w:cs="Arial"/>
                <w:sz w:val="28"/>
                <w:szCs w:val="28"/>
              </w:rPr>
              <w:t xml:space="preserve"> – September 2019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5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3302"/>
      </w:tblGrid>
      <w:tr w:rsidR="005A0CFE" w:rsidTr="005A0CFE">
        <w:tc>
          <w:tcPr>
            <w:tcW w:w="1944" w:type="dxa"/>
          </w:tcPr>
          <w:p w:rsidR="005A0CFE" w:rsidRPr="00481CA1" w:rsidRDefault="005A0CFE" w:rsidP="005A0CFE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Town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5A0CFE" w:rsidRPr="00481CA1" w:rsidRDefault="005A0CFE" w:rsidP="005A0C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North Berwick</w:t>
            </w:r>
          </w:p>
        </w:tc>
      </w:tr>
      <w:tr w:rsidR="005A0CFE" w:rsidTr="005A0CFE">
        <w:tc>
          <w:tcPr>
            <w:tcW w:w="1944" w:type="dxa"/>
          </w:tcPr>
          <w:p w:rsidR="005A0CFE" w:rsidRPr="00481CA1" w:rsidRDefault="005A0CFE" w:rsidP="005A0CFE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Development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5A0CFE" w:rsidRPr="00481CA1" w:rsidRDefault="005A0CFE" w:rsidP="005A0C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Mains Farm</w:t>
            </w:r>
          </w:p>
        </w:tc>
      </w:tr>
      <w:tr w:rsidR="005A0CFE" w:rsidTr="005A0CFE">
        <w:tc>
          <w:tcPr>
            <w:tcW w:w="1944" w:type="dxa"/>
          </w:tcPr>
          <w:p w:rsidR="005A0CFE" w:rsidRPr="00481CA1" w:rsidRDefault="005A0CFE" w:rsidP="005A0CFE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Type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5A0CFE" w:rsidRPr="00481CA1" w:rsidRDefault="005A0CFE" w:rsidP="005A0C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Mid Market Rent</w:t>
            </w:r>
          </w:p>
        </w:tc>
      </w:tr>
      <w:tr w:rsidR="005A0CFE" w:rsidTr="005A0CFE">
        <w:tc>
          <w:tcPr>
            <w:tcW w:w="1944" w:type="dxa"/>
          </w:tcPr>
          <w:p w:rsidR="005A0CFE" w:rsidRPr="00481CA1" w:rsidRDefault="005A0CFE" w:rsidP="005A0CFE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Number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5A0CFE" w:rsidRDefault="005A0CFE" w:rsidP="005A0C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 xml:space="preserve"> x 2 bed house</w:t>
            </w:r>
          </w:p>
          <w:p w:rsidR="005A0CFE" w:rsidRPr="00481CA1" w:rsidRDefault="005A0CFE" w:rsidP="005A0C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0CFE" w:rsidTr="005A0CFE">
        <w:tc>
          <w:tcPr>
            <w:tcW w:w="1944" w:type="dxa"/>
          </w:tcPr>
          <w:p w:rsidR="005A0CFE" w:rsidRPr="00481CA1" w:rsidRDefault="005A0CFE" w:rsidP="005A0CFE">
            <w:pPr>
              <w:rPr>
                <w:rFonts w:ascii="Arial" w:hAnsi="Arial" w:cs="Arial"/>
                <w:sz w:val="28"/>
                <w:szCs w:val="28"/>
              </w:rPr>
            </w:pPr>
            <w:r w:rsidRPr="00481CA1">
              <w:rPr>
                <w:rFonts w:ascii="Arial" w:hAnsi="Arial" w:cs="Arial"/>
                <w:sz w:val="28"/>
                <w:szCs w:val="28"/>
              </w:rPr>
              <w:t>Contact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154" w:type="dxa"/>
          </w:tcPr>
          <w:p w:rsidR="005A0CFE" w:rsidRDefault="005A0CFE" w:rsidP="005A0C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Lowther Homes</w:t>
            </w:r>
          </w:p>
          <w:p w:rsidR="005A0CFE" w:rsidRDefault="005A0CFE" w:rsidP="005A0C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Tel: 0800 561 6666</w:t>
            </w:r>
          </w:p>
          <w:p w:rsidR="005A0CFE" w:rsidRPr="00481CA1" w:rsidRDefault="005A0CFE" w:rsidP="005A0C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Email: info@lowtherhomes.com</w:t>
            </w:r>
            <w:bookmarkStart w:id="0" w:name="_GoBack"/>
            <w:bookmarkEnd w:id="0"/>
          </w:p>
        </w:tc>
      </w:tr>
      <w:tr w:rsidR="005A0CFE" w:rsidTr="005A0CFE">
        <w:trPr>
          <w:trHeight w:val="707"/>
        </w:trPr>
        <w:tc>
          <w:tcPr>
            <w:tcW w:w="1944" w:type="dxa"/>
          </w:tcPr>
          <w:p w:rsidR="005A0CFE" w:rsidRPr="00481CA1" w:rsidRDefault="005A0CFE" w:rsidP="005A0C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Available: </w:t>
            </w:r>
          </w:p>
        </w:tc>
        <w:tc>
          <w:tcPr>
            <w:tcW w:w="3154" w:type="dxa"/>
          </w:tcPr>
          <w:p w:rsidR="005A0CFE" w:rsidRPr="00481CA1" w:rsidRDefault="005A0CFE" w:rsidP="005A0C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March 2019</w:t>
            </w:r>
          </w:p>
        </w:tc>
      </w:tr>
    </w:tbl>
    <w:p w:rsidR="005A0CFE" w:rsidRDefault="005A0C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57A6" w:rsidRDefault="007057A6"/>
    <w:p w:rsidR="00932F73" w:rsidRDefault="00932F73">
      <w:pPr>
        <w:rPr>
          <w:rFonts w:ascii="Arial" w:hAnsi="Arial" w:cs="Arial"/>
          <w:sz w:val="32"/>
          <w:szCs w:val="32"/>
        </w:rPr>
      </w:pPr>
    </w:p>
    <w:p w:rsidR="00932F73" w:rsidRDefault="00932F73">
      <w:pPr>
        <w:rPr>
          <w:rFonts w:ascii="Arial" w:hAnsi="Arial" w:cs="Arial"/>
          <w:sz w:val="32"/>
          <w:szCs w:val="32"/>
        </w:rPr>
      </w:pPr>
    </w:p>
    <w:p w:rsidR="00932F73" w:rsidRDefault="00932F73">
      <w:pPr>
        <w:rPr>
          <w:rFonts w:ascii="Arial" w:hAnsi="Arial" w:cs="Arial"/>
          <w:sz w:val="32"/>
          <w:szCs w:val="32"/>
        </w:rPr>
      </w:pPr>
    </w:p>
    <w:p w:rsidR="00932F73" w:rsidRDefault="00932F73">
      <w:pPr>
        <w:rPr>
          <w:rFonts w:ascii="Arial" w:hAnsi="Arial" w:cs="Arial"/>
          <w:sz w:val="32"/>
          <w:szCs w:val="32"/>
        </w:rPr>
      </w:pPr>
    </w:p>
    <w:p w:rsidR="00932F73" w:rsidRDefault="00932F73">
      <w:pPr>
        <w:rPr>
          <w:rFonts w:ascii="Arial" w:hAnsi="Arial" w:cs="Arial"/>
          <w:sz w:val="32"/>
          <w:szCs w:val="32"/>
        </w:rPr>
      </w:pPr>
    </w:p>
    <w:p w:rsidR="00932F73" w:rsidRDefault="00932F73">
      <w:pPr>
        <w:rPr>
          <w:rFonts w:ascii="Arial" w:hAnsi="Arial" w:cs="Arial"/>
          <w:sz w:val="32"/>
          <w:szCs w:val="32"/>
        </w:rPr>
      </w:pPr>
    </w:p>
    <w:p w:rsidR="00312870" w:rsidRPr="00932F73" w:rsidRDefault="00932F73">
      <w:pPr>
        <w:rPr>
          <w:rFonts w:ascii="Arial" w:hAnsi="Arial" w:cs="Arial"/>
        </w:rPr>
      </w:pPr>
      <w:r w:rsidRPr="00932F73">
        <w:rPr>
          <w:rFonts w:ascii="Arial" w:hAnsi="Arial" w:cs="Arial"/>
          <w:sz w:val="32"/>
          <w:szCs w:val="32"/>
        </w:rPr>
        <w:t xml:space="preserve">For more information call your area office on 01620 827 827 or visit our Affordable Housing web pages at: </w:t>
      </w:r>
      <w:hyperlink r:id="rId7" w:history="1">
        <w:r w:rsidRPr="00932F73">
          <w:rPr>
            <w:rStyle w:val="Hyperlink"/>
            <w:rFonts w:ascii="Arial" w:hAnsi="Arial" w:cs="Arial"/>
            <w:sz w:val="32"/>
            <w:szCs w:val="32"/>
          </w:rPr>
          <w:t>www.eastlothian.gov.uk/info/917/housing/1779/affordable_housing</w:t>
        </w:r>
      </w:hyperlink>
    </w:p>
    <w:sectPr w:rsidR="00312870" w:rsidRPr="00932F73" w:rsidSect="00481C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A1"/>
    <w:rsid w:val="002B58F2"/>
    <w:rsid w:val="0047182B"/>
    <w:rsid w:val="00481CA1"/>
    <w:rsid w:val="005A0CFE"/>
    <w:rsid w:val="00636AC2"/>
    <w:rsid w:val="007057A6"/>
    <w:rsid w:val="007E7786"/>
    <w:rsid w:val="00932F73"/>
    <w:rsid w:val="00A9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CB4B"/>
  <w15:chartTrackingRefBased/>
  <w15:docId w15:val="{65E5528C-F85D-4AA6-B278-DCAED250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2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astlothian.gov.uk/info/917/housing/1779/affordable_hous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insfarm@your-move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9ACEB-69B1-4225-9B8E-EB8B84C5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Pringle, Rebecca</dc:creator>
  <cp:keywords/>
  <dc:description/>
  <cp:lastModifiedBy>Stewart, Anna</cp:lastModifiedBy>
  <cp:revision>4</cp:revision>
  <dcterms:created xsi:type="dcterms:W3CDTF">2019-01-28T14:46:00Z</dcterms:created>
  <dcterms:modified xsi:type="dcterms:W3CDTF">2019-03-14T11:59:00Z</dcterms:modified>
</cp:coreProperties>
</file>