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C38" w:rsidRPr="00515663" w:rsidRDefault="004E5C38" w:rsidP="00C231DA">
      <w:pPr>
        <w:jc w:val="center"/>
        <w:rPr>
          <w:rFonts w:ascii="Arial" w:hAnsi="Arial" w:cs="Arial"/>
          <w:sz w:val="44"/>
          <w:szCs w:val="44"/>
        </w:rPr>
      </w:pPr>
      <w:bookmarkStart w:id="0" w:name="_GoBack"/>
      <w:bookmarkEnd w:id="0"/>
      <w:r w:rsidRPr="00515663">
        <w:rPr>
          <w:rFonts w:ascii="Arial" w:hAnsi="Arial" w:cs="Arial"/>
          <w:sz w:val="44"/>
          <w:szCs w:val="44"/>
        </w:rPr>
        <w:t xml:space="preserve">A </w:t>
      </w:r>
      <w:r w:rsidR="00C231DA" w:rsidRPr="00515663">
        <w:rPr>
          <w:rFonts w:ascii="Arial" w:hAnsi="Arial" w:cs="Arial"/>
          <w:sz w:val="44"/>
          <w:szCs w:val="44"/>
        </w:rPr>
        <w:t>G</w:t>
      </w:r>
      <w:r w:rsidRPr="00515663">
        <w:rPr>
          <w:rFonts w:ascii="Arial" w:hAnsi="Arial" w:cs="Arial"/>
          <w:sz w:val="44"/>
          <w:szCs w:val="44"/>
        </w:rPr>
        <w:t xml:space="preserve">uide to </w:t>
      </w:r>
      <w:r w:rsidR="00C231DA" w:rsidRPr="00515663">
        <w:rPr>
          <w:rFonts w:ascii="Arial" w:hAnsi="Arial" w:cs="Arial"/>
          <w:sz w:val="44"/>
          <w:szCs w:val="44"/>
        </w:rPr>
        <w:t>Maintaining and S</w:t>
      </w:r>
      <w:r w:rsidRPr="00515663">
        <w:rPr>
          <w:rFonts w:ascii="Arial" w:hAnsi="Arial" w:cs="Arial"/>
          <w:sz w:val="44"/>
          <w:szCs w:val="44"/>
        </w:rPr>
        <w:t xml:space="preserve">afely </w:t>
      </w:r>
      <w:r w:rsidR="00C231DA" w:rsidRPr="00515663">
        <w:rPr>
          <w:rFonts w:ascii="Arial" w:hAnsi="Arial" w:cs="Arial"/>
          <w:sz w:val="44"/>
          <w:szCs w:val="44"/>
        </w:rPr>
        <w:t>Reopening Your B</w:t>
      </w:r>
      <w:r w:rsidRPr="00515663">
        <w:rPr>
          <w:rFonts w:ascii="Arial" w:hAnsi="Arial" w:cs="Arial"/>
          <w:sz w:val="44"/>
          <w:szCs w:val="44"/>
        </w:rPr>
        <w:t>usiness post COVID19</w:t>
      </w:r>
    </w:p>
    <w:p w:rsidR="00C231DA" w:rsidRPr="00515663" w:rsidRDefault="00C231DA" w:rsidP="00C231DA">
      <w:pPr>
        <w:jc w:val="center"/>
        <w:rPr>
          <w:rFonts w:ascii="Arial" w:hAnsi="Arial" w:cs="Arial"/>
          <w:sz w:val="36"/>
          <w:szCs w:val="36"/>
        </w:rPr>
      </w:pPr>
      <w:r w:rsidRPr="00515663">
        <w:rPr>
          <w:rFonts w:ascii="Arial" w:hAnsi="Arial" w:cs="Arial"/>
          <w:sz w:val="36"/>
          <w:szCs w:val="36"/>
        </w:rPr>
        <w:t>M</w:t>
      </w:r>
      <w:r w:rsidR="009778C7" w:rsidRPr="00515663">
        <w:rPr>
          <w:rFonts w:ascii="Arial" w:hAnsi="Arial" w:cs="Arial"/>
          <w:sz w:val="36"/>
          <w:szCs w:val="36"/>
        </w:rPr>
        <w:t>anaging hot and cold water systems to minimise</w:t>
      </w:r>
      <w:r w:rsidRPr="00515663">
        <w:rPr>
          <w:rFonts w:ascii="Arial" w:hAnsi="Arial" w:cs="Arial"/>
          <w:sz w:val="36"/>
          <w:szCs w:val="36"/>
        </w:rPr>
        <w:t xml:space="preserve"> the Risk of Legionnaire</w:t>
      </w:r>
      <w:r w:rsidR="00DD5169" w:rsidRPr="00515663">
        <w:rPr>
          <w:rFonts w:ascii="Arial" w:hAnsi="Arial" w:cs="Arial"/>
          <w:sz w:val="36"/>
          <w:szCs w:val="36"/>
        </w:rPr>
        <w:t>s’</w:t>
      </w:r>
      <w:r w:rsidRPr="00515663">
        <w:rPr>
          <w:rFonts w:ascii="Arial" w:hAnsi="Arial" w:cs="Arial"/>
          <w:sz w:val="36"/>
          <w:szCs w:val="36"/>
        </w:rPr>
        <w:t xml:space="preserve"> Disease</w:t>
      </w:r>
    </w:p>
    <w:p w:rsidR="00515663" w:rsidRDefault="00515663" w:rsidP="007D7CC5">
      <w:pPr>
        <w:jc w:val="both"/>
        <w:rPr>
          <w:rFonts w:ascii="Arial" w:hAnsi="Arial" w:cs="Arial"/>
          <w:sz w:val="44"/>
          <w:szCs w:val="44"/>
        </w:rPr>
      </w:pPr>
    </w:p>
    <w:p w:rsidR="002A3097" w:rsidRPr="00515663" w:rsidRDefault="007D7CC5" w:rsidP="007D7CC5">
      <w:pPr>
        <w:jc w:val="both"/>
        <w:rPr>
          <w:rFonts w:ascii="Arial" w:hAnsi="Arial" w:cs="Arial"/>
          <w:sz w:val="24"/>
          <w:szCs w:val="24"/>
        </w:rPr>
      </w:pPr>
      <w:r w:rsidRPr="00515663">
        <w:rPr>
          <w:rFonts w:ascii="Arial" w:hAnsi="Arial" w:cs="Arial"/>
          <w:sz w:val="24"/>
          <w:szCs w:val="24"/>
        </w:rPr>
        <w:t>This guide will help you to access information to stay safe and protect others by implementing practical measures to minimise cases of pneumonia ca</w:t>
      </w:r>
      <w:r w:rsidR="00BC02BD" w:rsidRPr="00515663">
        <w:rPr>
          <w:rFonts w:ascii="Arial" w:hAnsi="Arial" w:cs="Arial"/>
          <w:sz w:val="24"/>
          <w:szCs w:val="24"/>
        </w:rPr>
        <w:t xml:space="preserve">used by the </w:t>
      </w:r>
      <w:r w:rsidR="0000632C" w:rsidRPr="00515663">
        <w:rPr>
          <w:rFonts w:ascii="Arial" w:hAnsi="Arial" w:cs="Arial"/>
          <w:sz w:val="24"/>
          <w:szCs w:val="24"/>
        </w:rPr>
        <w:t xml:space="preserve">water-borne </w:t>
      </w:r>
      <w:r w:rsidR="00BC02BD" w:rsidRPr="00515663">
        <w:rPr>
          <w:rFonts w:ascii="Arial" w:hAnsi="Arial" w:cs="Arial"/>
          <w:sz w:val="24"/>
          <w:szCs w:val="24"/>
        </w:rPr>
        <w:t>Legionella bacteria</w:t>
      </w:r>
      <w:r w:rsidR="0000632C" w:rsidRPr="00515663">
        <w:rPr>
          <w:rFonts w:ascii="Arial" w:hAnsi="Arial" w:cs="Arial"/>
          <w:sz w:val="24"/>
          <w:szCs w:val="24"/>
        </w:rPr>
        <w:t>:</w:t>
      </w:r>
      <w:r w:rsidR="00BC02BD" w:rsidRPr="00515663">
        <w:rPr>
          <w:rFonts w:ascii="Arial" w:hAnsi="Arial" w:cs="Arial"/>
          <w:sz w:val="24"/>
          <w:szCs w:val="24"/>
        </w:rPr>
        <w:t xml:space="preserve"> </w:t>
      </w:r>
      <w:r w:rsidRPr="00515663">
        <w:rPr>
          <w:rFonts w:ascii="Arial" w:hAnsi="Arial" w:cs="Arial"/>
          <w:sz w:val="24"/>
          <w:szCs w:val="24"/>
        </w:rPr>
        <w:t>Legionnaire</w:t>
      </w:r>
      <w:r w:rsidR="00DD5169" w:rsidRPr="00515663">
        <w:rPr>
          <w:rFonts w:ascii="Arial" w:hAnsi="Arial" w:cs="Arial"/>
          <w:sz w:val="24"/>
          <w:szCs w:val="24"/>
        </w:rPr>
        <w:t>s’</w:t>
      </w:r>
      <w:r w:rsidRPr="00515663">
        <w:rPr>
          <w:rFonts w:ascii="Arial" w:hAnsi="Arial" w:cs="Arial"/>
          <w:sz w:val="24"/>
          <w:szCs w:val="24"/>
        </w:rPr>
        <w:t xml:space="preserve"> disease.</w:t>
      </w:r>
      <w:r w:rsidR="006862C5" w:rsidRPr="00515663">
        <w:rPr>
          <w:rFonts w:ascii="Arial" w:hAnsi="Arial" w:cs="Arial"/>
          <w:sz w:val="24"/>
          <w:szCs w:val="24"/>
        </w:rPr>
        <w:t xml:space="preserve">  Whilst water systems</w:t>
      </w:r>
      <w:r w:rsidR="00BC02BD" w:rsidRPr="00515663">
        <w:rPr>
          <w:rFonts w:ascii="Arial" w:hAnsi="Arial" w:cs="Arial"/>
          <w:sz w:val="24"/>
          <w:szCs w:val="24"/>
        </w:rPr>
        <w:t xml:space="preserve"> in businesses</w:t>
      </w:r>
      <w:r w:rsidR="006862C5" w:rsidRPr="00515663">
        <w:rPr>
          <w:rFonts w:ascii="Arial" w:hAnsi="Arial" w:cs="Arial"/>
          <w:sz w:val="24"/>
          <w:szCs w:val="24"/>
        </w:rPr>
        <w:t xml:space="preserve"> may not seem to be high on the priority list during the COVID-19 pandemic, it is important ensure all water systems are managed safely at thi</w:t>
      </w:r>
      <w:r w:rsidR="00804C7C" w:rsidRPr="00515663">
        <w:rPr>
          <w:rFonts w:ascii="Arial" w:hAnsi="Arial" w:cs="Arial"/>
          <w:sz w:val="24"/>
          <w:szCs w:val="24"/>
        </w:rPr>
        <w:t xml:space="preserve">s time. Water systems that are not being used and maintained </w:t>
      </w:r>
      <w:r w:rsidR="008C5EB0" w:rsidRPr="00515663">
        <w:rPr>
          <w:rFonts w:ascii="Arial" w:hAnsi="Arial" w:cs="Arial"/>
          <w:sz w:val="24"/>
          <w:szCs w:val="24"/>
        </w:rPr>
        <w:t>effectively</w:t>
      </w:r>
      <w:r w:rsidR="00804C7C" w:rsidRPr="00515663">
        <w:rPr>
          <w:rFonts w:ascii="Arial" w:hAnsi="Arial" w:cs="Arial"/>
          <w:sz w:val="24"/>
          <w:szCs w:val="24"/>
        </w:rPr>
        <w:t xml:space="preserve"> are very likely to have increased levels of bacteria present, including the Legionella bacteria.</w:t>
      </w:r>
    </w:p>
    <w:p w:rsidR="007D7CC5" w:rsidRPr="00515663" w:rsidRDefault="002A3097" w:rsidP="007D7CC5">
      <w:pPr>
        <w:jc w:val="both"/>
        <w:rPr>
          <w:rFonts w:ascii="Arial" w:hAnsi="Arial" w:cs="Arial"/>
          <w:sz w:val="24"/>
          <w:szCs w:val="24"/>
        </w:rPr>
      </w:pPr>
      <w:r w:rsidRPr="00515663">
        <w:rPr>
          <w:rFonts w:ascii="Arial" w:hAnsi="Arial" w:cs="Arial"/>
          <w:sz w:val="24"/>
          <w:szCs w:val="24"/>
        </w:rPr>
        <w:t>The groups of peo</w:t>
      </w:r>
      <w:r w:rsidR="00DD5169" w:rsidRPr="00515663">
        <w:rPr>
          <w:rFonts w:ascii="Arial" w:hAnsi="Arial" w:cs="Arial"/>
          <w:sz w:val="24"/>
          <w:szCs w:val="24"/>
        </w:rPr>
        <w:t>ple susceptible to Legionnaires’</w:t>
      </w:r>
      <w:r w:rsidRPr="00515663">
        <w:rPr>
          <w:rFonts w:ascii="Arial" w:hAnsi="Arial" w:cs="Arial"/>
          <w:sz w:val="24"/>
          <w:szCs w:val="24"/>
        </w:rPr>
        <w:t xml:space="preserve"> disease are similar to those most susceptible to serious complications from COVID-19 infection: those with serious underlying health conditions; those over 50 years; smokers.  In addition, t</w:t>
      </w:r>
      <w:r w:rsidR="006862C5" w:rsidRPr="00515663">
        <w:rPr>
          <w:rFonts w:ascii="Arial" w:hAnsi="Arial" w:cs="Arial"/>
          <w:sz w:val="24"/>
          <w:szCs w:val="24"/>
        </w:rPr>
        <w:t xml:space="preserve">here is evidence </w:t>
      </w:r>
      <w:r w:rsidR="0005613C" w:rsidRPr="00515663">
        <w:rPr>
          <w:rFonts w:ascii="Arial" w:hAnsi="Arial" w:cs="Arial"/>
          <w:sz w:val="24"/>
          <w:szCs w:val="24"/>
        </w:rPr>
        <w:t xml:space="preserve">from China (Zhou et al, 2020) </w:t>
      </w:r>
      <w:r w:rsidR="008C5EB0" w:rsidRPr="00515663">
        <w:rPr>
          <w:rFonts w:ascii="Arial" w:hAnsi="Arial" w:cs="Arial"/>
          <w:sz w:val="24"/>
          <w:szCs w:val="24"/>
        </w:rPr>
        <w:t xml:space="preserve">that around half </w:t>
      </w:r>
      <w:r w:rsidR="006862C5" w:rsidRPr="00515663">
        <w:rPr>
          <w:rFonts w:ascii="Arial" w:hAnsi="Arial" w:cs="Arial"/>
          <w:sz w:val="24"/>
          <w:szCs w:val="24"/>
        </w:rPr>
        <w:t>of COVID-19 fatalities had experienced a secondary</w:t>
      </w:r>
      <w:r w:rsidR="008C5EB0" w:rsidRPr="00515663">
        <w:rPr>
          <w:rFonts w:ascii="Arial" w:hAnsi="Arial" w:cs="Arial"/>
          <w:sz w:val="24"/>
          <w:szCs w:val="24"/>
        </w:rPr>
        <w:t xml:space="preserve"> infection. Furthermore,</w:t>
      </w:r>
      <w:r w:rsidR="006862C5" w:rsidRPr="00515663">
        <w:rPr>
          <w:rFonts w:ascii="Arial" w:hAnsi="Arial" w:cs="Arial"/>
          <w:sz w:val="24"/>
          <w:szCs w:val="24"/>
        </w:rPr>
        <w:t xml:space="preserve"> patients could be at increased risk of secondary infections</w:t>
      </w:r>
      <w:r w:rsidR="00BC02BD" w:rsidRPr="00515663">
        <w:rPr>
          <w:rFonts w:ascii="Arial" w:hAnsi="Arial" w:cs="Arial"/>
          <w:sz w:val="24"/>
          <w:szCs w:val="24"/>
        </w:rPr>
        <w:t>,</w:t>
      </w:r>
      <w:r w:rsidR="006862C5" w:rsidRPr="00515663">
        <w:rPr>
          <w:rFonts w:ascii="Arial" w:hAnsi="Arial" w:cs="Arial"/>
          <w:sz w:val="24"/>
          <w:szCs w:val="24"/>
        </w:rPr>
        <w:t xml:space="preserve"> such as Legionnaire’s disease</w:t>
      </w:r>
      <w:r w:rsidR="00BC02BD" w:rsidRPr="00515663">
        <w:rPr>
          <w:rFonts w:ascii="Arial" w:hAnsi="Arial" w:cs="Arial"/>
          <w:sz w:val="24"/>
          <w:szCs w:val="24"/>
        </w:rPr>
        <w:t>,</w:t>
      </w:r>
      <w:r w:rsidR="006862C5" w:rsidRPr="00515663">
        <w:rPr>
          <w:rFonts w:ascii="Arial" w:hAnsi="Arial" w:cs="Arial"/>
          <w:sz w:val="24"/>
          <w:szCs w:val="24"/>
        </w:rPr>
        <w:t xml:space="preserve"> for some months after recovery.</w:t>
      </w:r>
      <w:r w:rsidRPr="00515663">
        <w:rPr>
          <w:rFonts w:ascii="Arial" w:hAnsi="Arial" w:cs="Arial"/>
          <w:sz w:val="24"/>
          <w:szCs w:val="24"/>
        </w:rPr>
        <w:t xml:space="preserve">  </w:t>
      </w:r>
    </w:p>
    <w:p w:rsidR="00D915C4" w:rsidRPr="00515663" w:rsidRDefault="00D915C4" w:rsidP="00D915C4">
      <w:pPr>
        <w:rPr>
          <w:rFonts w:ascii="Arial" w:hAnsi="Arial" w:cs="Arial"/>
          <w:sz w:val="20"/>
          <w:szCs w:val="20"/>
        </w:rPr>
      </w:pPr>
      <w:r w:rsidRPr="00515663">
        <w:rPr>
          <w:rFonts w:ascii="Arial" w:hAnsi="Arial" w:cs="Arial"/>
          <w:sz w:val="20"/>
          <w:szCs w:val="20"/>
        </w:rPr>
        <w:t xml:space="preserve">Reference: </w:t>
      </w:r>
      <w:r w:rsidRPr="00515663">
        <w:rPr>
          <w:rFonts w:ascii="Arial" w:hAnsi="Arial" w:cs="Arial"/>
          <w:color w:val="000000" w:themeColor="text1"/>
          <w:sz w:val="20"/>
          <w:szCs w:val="20"/>
        </w:rPr>
        <w:t>Zhou et al, 2020 -</w:t>
      </w:r>
      <w:r w:rsidRPr="00515663">
        <w:rPr>
          <w:rFonts w:ascii="Arial" w:hAnsi="Arial" w:cs="Arial"/>
          <w:color w:val="0563C1"/>
          <w:sz w:val="20"/>
          <w:szCs w:val="20"/>
        </w:rPr>
        <w:t xml:space="preserve"> </w:t>
      </w:r>
      <w:hyperlink r:id="rId7" w:history="1">
        <w:r w:rsidRPr="00515663">
          <w:rPr>
            <w:rFonts w:ascii="Arial" w:hAnsi="Arial" w:cs="Arial"/>
            <w:color w:val="0563C1"/>
            <w:sz w:val="20"/>
            <w:szCs w:val="20"/>
            <w:u w:val="single"/>
          </w:rPr>
          <w:t>https://www.thelancet.com/journals/lancet/article/PIIS0140-6736(20)30566-3/fulltext</w:t>
        </w:r>
      </w:hyperlink>
    </w:p>
    <w:p w:rsidR="009778C7" w:rsidRPr="00515663" w:rsidRDefault="009778C7" w:rsidP="007D7CC5">
      <w:pPr>
        <w:jc w:val="both"/>
        <w:rPr>
          <w:rFonts w:ascii="Arial" w:hAnsi="Arial" w:cs="Arial"/>
          <w:b/>
          <w:sz w:val="24"/>
          <w:szCs w:val="24"/>
        </w:rPr>
      </w:pPr>
    </w:p>
    <w:p w:rsidR="007D7CC5" w:rsidRPr="00515663" w:rsidRDefault="007D7CC5" w:rsidP="007D7CC5">
      <w:pPr>
        <w:jc w:val="both"/>
        <w:rPr>
          <w:rFonts w:ascii="Arial" w:hAnsi="Arial" w:cs="Arial"/>
          <w:b/>
          <w:sz w:val="24"/>
          <w:szCs w:val="24"/>
        </w:rPr>
      </w:pPr>
      <w:r w:rsidRPr="00515663">
        <w:rPr>
          <w:rFonts w:ascii="Arial" w:hAnsi="Arial" w:cs="Arial"/>
          <w:b/>
          <w:sz w:val="24"/>
          <w:szCs w:val="24"/>
        </w:rPr>
        <w:t>Please note that this guide is based upon current advice at the time of publication (</w:t>
      </w:r>
      <w:r w:rsidR="009648EB" w:rsidRPr="00515663">
        <w:rPr>
          <w:rFonts w:ascii="Arial" w:hAnsi="Arial" w:cs="Arial"/>
          <w:b/>
          <w:sz w:val="24"/>
          <w:szCs w:val="24"/>
        </w:rPr>
        <w:t>28</w:t>
      </w:r>
      <w:r w:rsidR="009648EB" w:rsidRPr="00515663">
        <w:rPr>
          <w:rFonts w:ascii="Arial" w:hAnsi="Arial" w:cs="Arial"/>
          <w:b/>
          <w:sz w:val="24"/>
          <w:szCs w:val="24"/>
          <w:vertAlign w:val="superscript"/>
        </w:rPr>
        <w:t>th</w:t>
      </w:r>
      <w:r w:rsidR="009648EB" w:rsidRPr="00515663">
        <w:rPr>
          <w:rFonts w:ascii="Arial" w:hAnsi="Arial" w:cs="Arial"/>
          <w:b/>
          <w:sz w:val="24"/>
          <w:szCs w:val="24"/>
        </w:rPr>
        <w:t xml:space="preserve"> April </w:t>
      </w:r>
      <w:r w:rsidR="009778C7" w:rsidRPr="00515663">
        <w:rPr>
          <w:rFonts w:ascii="Arial" w:hAnsi="Arial" w:cs="Arial"/>
          <w:b/>
          <w:sz w:val="24"/>
          <w:szCs w:val="24"/>
        </w:rPr>
        <w:t>2020</w:t>
      </w:r>
      <w:r w:rsidRPr="00515663">
        <w:rPr>
          <w:rFonts w:ascii="Arial" w:hAnsi="Arial" w:cs="Arial"/>
          <w:b/>
          <w:sz w:val="24"/>
          <w:szCs w:val="24"/>
        </w:rPr>
        <w:t>)</w:t>
      </w:r>
    </w:p>
    <w:p w:rsidR="004E5C38" w:rsidRPr="00515663" w:rsidRDefault="004E5C38" w:rsidP="00162ECA">
      <w:pPr>
        <w:rPr>
          <w:rFonts w:ascii="Arial" w:hAnsi="Arial" w:cs="Arial"/>
          <w:b/>
          <w:sz w:val="24"/>
          <w:szCs w:val="24"/>
          <w:u w:val="single"/>
        </w:rPr>
      </w:pPr>
    </w:p>
    <w:p w:rsidR="004E5C38" w:rsidRPr="00515663" w:rsidRDefault="004E5C38" w:rsidP="00162ECA">
      <w:pPr>
        <w:rPr>
          <w:rFonts w:ascii="Arial" w:hAnsi="Arial" w:cs="Arial"/>
          <w:sz w:val="24"/>
          <w:szCs w:val="24"/>
        </w:rPr>
      </w:pPr>
      <w:r w:rsidRPr="00515663">
        <w:rPr>
          <w:rFonts w:ascii="Arial" w:hAnsi="Arial" w:cs="Arial"/>
          <w:sz w:val="24"/>
          <w:szCs w:val="24"/>
        </w:rPr>
        <w:t xml:space="preserve">Symptoms of </w:t>
      </w:r>
      <w:r w:rsidRPr="00515663">
        <w:rPr>
          <w:rFonts w:ascii="Arial" w:hAnsi="Arial" w:cs="Arial"/>
          <w:b/>
          <w:sz w:val="24"/>
          <w:szCs w:val="24"/>
        </w:rPr>
        <w:t xml:space="preserve">COVID19 </w:t>
      </w:r>
      <w:r w:rsidRPr="00515663">
        <w:rPr>
          <w:rFonts w:ascii="Arial" w:hAnsi="Arial" w:cs="Arial"/>
          <w:sz w:val="24"/>
          <w:szCs w:val="24"/>
        </w:rPr>
        <w:t>can include</w:t>
      </w:r>
      <w:r w:rsidR="0059570C" w:rsidRPr="00515663">
        <w:rPr>
          <w:rFonts w:ascii="Arial" w:hAnsi="Arial" w:cs="Arial"/>
          <w:sz w:val="24"/>
          <w:szCs w:val="24"/>
        </w:rPr>
        <w:t xml:space="preserve"> a new continuous cough,</w:t>
      </w:r>
      <w:r w:rsidRPr="00515663">
        <w:rPr>
          <w:rFonts w:ascii="Arial" w:hAnsi="Arial" w:cs="Arial"/>
          <w:sz w:val="24"/>
          <w:szCs w:val="24"/>
        </w:rPr>
        <w:t xml:space="preserve"> </w:t>
      </w:r>
      <w:r w:rsidR="0059570C" w:rsidRPr="00515663">
        <w:rPr>
          <w:rFonts w:ascii="Arial" w:hAnsi="Arial" w:cs="Arial"/>
          <w:sz w:val="24"/>
          <w:szCs w:val="24"/>
        </w:rPr>
        <w:t xml:space="preserve">fever </w:t>
      </w:r>
      <w:r w:rsidRPr="00515663">
        <w:rPr>
          <w:rFonts w:ascii="Arial" w:hAnsi="Arial" w:cs="Arial"/>
          <w:sz w:val="24"/>
          <w:szCs w:val="24"/>
        </w:rPr>
        <w:t>shortness of breath or difficulty breathing and may indicate more serious disease (especially pneumonia)</w:t>
      </w:r>
      <w:r w:rsidR="00C231DA" w:rsidRPr="00515663">
        <w:rPr>
          <w:rFonts w:ascii="Arial" w:hAnsi="Arial" w:cs="Arial"/>
          <w:sz w:val="24"/>
          <w:szCs w:val="24"/>
        </w:rPr>
        <w:t>.</w:t>
      </w:r>
    </w:p>
    <w:p w:rsidR="0059570C" w:rsidRPr="00515663" w:rsidRDefault="0059570C" w:rsidP="0059570C">
      <w:pPr>
        <w:rPr>
          <w:rFonts w:ascii="Arial" w:hAnsi="Arial" w:cs="Arial"/>
          <w:sz w:val="24"/>
          <w:szCs w:val="24"/>
        </w:rPr>
      </w:pPr>
      <w:r w:rsidRPr="00515663">
        <w:rPr>
          <w:rFonts w:ascii="Arial" w:hAnsi="Arial" w:cs="Arial"/>
          <w:sz w:val="24"/>
          <w:szCs w:val="24"/>
        </w:rPr>
        <w:t xml:space="preserve">Symptoms of </w:t>
      </w:r>
      <w:r w:rsidRPr="00515663">
        <w:rPr>
          <w:rFonts w:ascii="Arial" w:hAnsi="Arial" w:cs="Arial"/>
          <w:b/>
          <w:sz w:val="24"/>
          <w:szCs w:val="24"/>
        </w:rPr>
        <w:t>Legionnaires' disease</w:t>
      </w:r>
      <w:r w:rsidRPr="00515663">
        <w:rPr>
          <w:rFonts w:ascii="Arial" w:hAnsi="Arial" w:cs="Arial"/>
          <w:sz w:val="24"/>
          <w:szCs w:val="24"/>
        </w:rPr>
        <w:t xml:space="preserve"> can </w:t>
      </w:r>
      <w:r w:rsidR="003C4FCE" w:rsidRPr="00515663">
        <w:rPr>
          <w:rFonts w:ascii="Arial" w:hAnsi="Arial" w:cs="Arial"/>
          <w:sz w:val="24"/>
          <w:szCs w:val="24"/>
        </w:rPr>
        <w:t>be very similar</w:t>
      </w:r>
      <w:r w:rsidR="00C231DA" w:rsidRPr="00515663">
        <w:rPr>
          <w:rFonts w:ascii="Arial" w:hAnsi="Arial" w:cs="Arial"/>
          <w:sz w:val="24"/>
          <w:szCs w:val="24"/>
        </w:rPr>
        <w:t xml:space="preserve"> to COVID-19</w:t>
      </w:r>
      <w:r w:rsidR="003C4FCE" w:rsidRPr="00515663">
        <w:rPr>
          <w:rFonts w:ascii="Arial" w:hAnsi="Arial" w:cs="Arial"/>
          <w:sz w:val="24"/>
          <w:szCs w:val="24"/>
        </w:rPr>
        <w:t xml:space="preserve"> and </w:t>
      </w:r>
      <w:r w:rsidRPr="00515663">
        <w:rPr>
          <w:rFonts w:ascii="Arial" w:hAnsi="Arial" w:cs="Arial"/>
          <w:sz w:val="24"/>
          <w:szCs w:val="24"/>
        </w:rPr>
        <w:t>include high temperature, feverishness and chills;</w:t>
      </w:r>
      <w:r w:rsidR="002861AB" w:rsidRPr="00515663">
        <w:rPr>
          <w:rFonts w:ascii="Arial" w:hAnsi="Arial" w:cs="Arial"/>
          <w:sz w:val="24"/>
          <w:szCs w:val="24"/>
        </w:rPr>
        <w:t xml:space="preserve"> </w:t>
      </w:r>
      <w:r w:rsidRPr="00515663">
        <w:rPr>
          <w:rFonts w:ascii="Arial" w:hAnsi="Arial" w:cs="Arial"/>
          <w:sz w:val="24"/>
          <w:szCs w:val="24"/>
        </w:rPr>
        <w:t>cough;</w:t>
      </w:r>
      <w:r w:rsidR="002861AB" w:rsidRPr="00515663">
        <w:rPr>
          <w:rFonts w:ascii="Arial" w:hAnsi="Arial" w:cs="Arial"/>
          <w:sz w:val="24"/>
          <w:szCs w:val="24"/>
        </w:rPr>
        <w:t xml:space="preserve"> </w:t>
      </w:r>
      <w:r w:rsidRPr="00515663">
        <w:rPr>
          <w:rFonts w:ascii="Arial" w:hAnsi="Arial" w:cs="Arial"/>
          <w:sz w:val="24"/>
          <w:szCs w:val="24"/>
        </w:rPr>
        <w:t>muscle pains;</w:t>
      </w:r>
      <w:r w:rsidR="002861AB" w:rsidRPr="00515663">
        <w:rPr>
          <w:rFonts w:ascii="Arial" w:hAnsi="Arial" w:cs="Arial"/>
          <w:sz w:val="24"/>
          <w:szCs w:val="24"/>
        </w:rPr>
        <w:t xml:space="preserve"> </w:t>
      </w:r>
      <w:r w:rsidRPr="00515663">
        <w:rPr>
          <w:rFonts w:ascii="Arial" w:hAnsi="Arial" w:cs="Arial"/>
          <w:sz w:val="24"/>
          <w:szCs w:val="24"/>
        </w:rPr>
        <w:t xml:space="preserve">headache; and </w:t>
      </w:r>
      <w:r w:rsidR="00C231DA" w:rsidRPr="00515663">
        <w:rPr>
          <w:rFonts w:ascii="Arial" w:hAnsi="Arial" w:cs="Arial"/>
          <w:sz w:val="24"/>
          <w:szCs w:val="24"/>
        </w:rPr>
        <w:t>p</w:t>
      </w:r>
      <w:r w:rsidRPr="00515663">
        <w:rPr>
          <w:rFonts w:ascii="Arial" w:hAnsi="Arial" w:cs="Arial"/>
          <w:sz w:val="24"/>
          <w:szCs w:val="24"/>
        </w:rPr>
        <w:t>neum</w:t>
      </w:r>
      <w:r w:rsidR="009778C7" w:rsidRPr="00515663">
        <w:rPr>
          <w:rFonts w:ascii="Arial" w:hAnsi="Arial" w:cs="Arial"/>
          <w:sz w:val="24"/>
          <w:szCs w:val="24"/>
        </w:rPr>
        <w:t xml:space="preserve">onia: </w:t>
      </w:r>
      <w:hyperlink r:id="rId8" w:history="1">
        <w:r w:rsidRPr="00515663">
          <w:rPr>
            <w:rStyle w:val="Hyperlink"/>
            <w:rFonts w:ascii="Arial" w:hAnsi="Arial" w:cs="Arial"/>
            <w:sz w:val="24"/>
            <w:szCs w:val="24"/>
          </w:rPr>
          <w:t>https://www.hse.gov.uk/legionnaires/symptoms.htm</w:t>
        </w:r>
      </w:hyperlink>
    </w:p>
    <w:p w:rsidR="0063601E" w:rsidRPr="00515663" w:rsidRDefault="002861AB" w:rsidP="0063601E">
      <w:pPr>
        <w:spacing w:line="276" w:lineRule="auto"/>
        <w:jc w:val="both"/>
        <w:rPr>
          <w:rFonts w:ascii="Arial" w:hAnsi="Arial" w:cs="Arial"/>
          <w:sz w:val="24"/>
          <w:szCs w:val="24"/>
        </w:rPr>
      </w:pPr>
      <w:r w:rsidRPr="00515663">
        <w:rPr>
          <w:rFonts w:ascii="Arial" w:hAnsi="Arial" w:cs="Arial"/>
          <w:sz w:val="24"/>
          <w:szCs w:val="24"/>
        </w:rPr>
        <w:t>Legionnaire</w:t>
      </w:r>
      <w:r w:rsidR="00DD5169" w:rsidRPr="00515663">
        <w:rPr>
          <w:rFonts w:ascii="Arial" w:hAnsi="Arial" w:cs="Arial"/>
          <w:sz w:val="24"/>
          <w:szCs w:val="24"/>
        </w:rPr>
        <w:t>s’</w:t>
      </w:r>
      <w:r w:rsidRPr="00515663">
        <w:rPr>
          <w:rFonts w:ascii="Arial" w:hAnsi="Arial" w:cs="Arial"/>
          <w:sz w:val="24"/>
          <w:szCs w:val="24"/>
        </w:rPr>
        <w:t xml:space="preserve"> disease can be contracted by inhaling sma</w:t>
      </w:r>
      <w:r w:rsidR="00C231DA" w:rsidRPr="00515663">
        <w:rPr>
          <w:rFonts w:ascii="Arial" w:hAnsi="Arial" w:cs="Arial"/>
          <w:sz w:val="24"/>
          <w:szCs w:val="24"/>
        </w:rPr>
        <w:t>ll droplets of water (aerosols)</w:t>
      </w:r>
      <w:r w:rsidRPr="00515663">
        <w:rPr>
          <w:rFonts w:ascii="Arial" w:hAnsi="Arial" w:cs="Arial"/>
          <w:sz w:val="24"/>
          <w:szCs w:val="24"/>
        </w:rPr>
        <w:t xml:space="preserve"> suspended in </w:t>
      </w:r>
      <w:r w:rsidR="00C231DA" w:rsidRPr="00515663">
        <w:rPr>
          <w:rFonts w:ascii="Arial" w:hAnsi="Arial" w:cs="Arial"/>
          <w:sz w:val="24"/>
          <w:szCs w:val="24"/>
        </w:rPr>
        <w:t>the air</w:t>
      </w:r>
      <w:r w:rsidRPr="00515663">
        <w:rPr>
          <w:rFonts w:ascii="Arial" w:hAnsi="Arial" w:cs="Arial"/>
          <w:sz w:val="24"/>
          <w:szCs w:val="24"/>
        </w:rPr>
        <w:t xml:space="preserve"> containing </w:t>
      </w:r>
      <w:r w:rsidR="00054764" w:rsidRPr="00515663">
        <w:rPr>
          <w:rFonts w:ascii="Arial" w:hAnsi="Arial" w:cs="Arial"/>
          <w:sz w:val="24"/>
          <w:szCs w:val="24"/>
        </w:rPr>
        <w:t xml:space="preserve">Legionella </w:t>
      </w:r>
      <w:r w:rsidRPr="00515663">
        <w:rPr>
          <w:rFonts w:ascii="Arial" w:hAnsi="Arial" w:cs="Arial"/>
          <w:sz w:val="24"/>
          <w:szCs w:val="24"/>
        </w:rPr>
        <w:t xml:space="preserve">bacteria. </w:t>
      </w:r>
      <w:r w:rsidR="0063601E" w:rsidRPr="00515663">
        <w:rPr>
          <w:rFonts w:ascii="Arial" w:hAnsi="Arial" w:cs="Arial"/>
          <w:b/>
          <w:sz w:val="24"/>
          <w:szCs w:val="24"/>
        </w:rPr>
        <w:t xml:space="preserve">Legionella </w:t>
      </w:r>
      <w:r w:rsidR="00322FD9" w:rsidRPr="00515663">
        <w:rPr>
          <w:rFonts w:ascii="Arial" w:hAnsi="Arial" w:cs="Arial"/>
          <w:b/>
          <w:sz w:val="24"/>
          <w:szCs w:val="24"/>
        </w:rPr>
        <w:t xml:space="preserve">bacteria </w:t>
      </w:r>
      <w:r w:rsidR="0063601E" w:rsidRPr="00515663">
        <w:rPr>
          <w:rFonts w:ascii="Arial" w:hAnsi="Arial" w:cs="Arial"/>
          <w:b/>
          <w:sz w:val="24"/>
          <w:szCs w:val="24"/>
        </w:rPr>
        <w:t>are na</w:t>
      </w:r>
      <w:r w:rsidR="00322FD9" w:rsidRPr="00515663">
        <w:rPr>
          <w:rFonts w:ascii="Arial" w:hAnsi="Arial" w:cs="Arial"/>
          <w:b/>
          <w:sz w:val="24"/>
          <w:szCs w:val="24"/>
        </w:rPr>
        <w:t>turally present in water systems</w:t>
      </w:r>
      <w:r w:rsidR="00322FD9" w:rsidRPr="00515663">
        <w:rPr>
          <w:rFonts w:ascii="Arial" w:hAnsi="Arial" w:cs="Arial"/>
          <w:sz w:val="24"/>
          <w:szCs w:val="24"/>
        </w:rPr>
        <w:t>. U</w:t>
      </w:r>
      <w:r w:rsidR="008C5EB0" w:rsidRPr="00515663">
        <w:rPr>
          <w:rFonts w:ascii="Arial" w:hAnsi="Arial" w:cs="Arial"/>
          <w:sz w:val="24"/>
          <w:szCs w:val="24"/>
        </w:rPr>
        <w:t>nless water systems are maintained,</w:t>
      </w:r>
      <w:r w:rsidR="00C26195" w:rsidRPr="00515663">
        <w:rPr>
          <w:rFonts w:ascii="Arial" w:hAnsi="Arial" w:cs="Arial"/>
          <w:sz w:val="24"/>
          <w:szCs w:val="24"/>
        </w:rPr>
        <w:t xml:space="preserve"> t</w:t>
      </w:r>
      <w:r w:rsidR="0063601E" w:rsidRPr="00515663">
        <w:rPr>
          <w:rFonts w:ascii="Arial" w:hAnsi="Arial" w:cs="Arial"/>
          <w:sz w:val="24"/>
          <w:szCs w:val="24"/>
        </w:rPr>
        <w:t>he closure of buildings due to COVID19 restrictions will result in growth</w:t>
      </w:r>
      <w:r w:rsidR="008747B2" w:rsidRPr="00515663">
        <w:rPr>
          <w:rFonts w:ascii="Arial" w:hAnsi="Arial" w:cs="Arial"/>
          <w:sz w:val="24"/>
          <w:szCs w:val="24"/>
        </w:rPr>
        <w:t xml:space="preserve"> of Legionella</w:t>
      </w:r>
      <w:r w:rsidR="0063601E" w:rsidRPr="00515663">
        <w:rPr>
          <w:rFonts w:ascii="Arial" w:hAnsi="Arial" w:cs="Arial"/>
          <w:sz w:val="24"/>
          <w:szCs w:val="24"/>
        </w:rPr>
        <w:t xml:space="preserve"> to a level which may cause illness </w:t>
      </w:r>
      <w:r w:rsidR="008747B2" w:rsidRPr="00515663">
        <w:rPr>
          <w:rFonts w:ascii="Arial" w:hAnsi="Arial" w:cs="Arial"/>
          <w:sz w:val="24"/>
          <w:szCs w:val="24"/>
        </w:rPr>
        <w:t>when buildings are reopened</w:t>
      </w:r>
      <w:r w:rsidR="0063601E" w:rsidRPr="00515663">
        <w:rPr>
          <w:rFonts w:ascii="Arial" w:hAnsi="Arial" w:cs="Arial"/>
          <w:sz w:val="24"/>
          <w:szCs w:val="24"/>
        </w:rPr>
        <w:t xml:space="preserve">. Of </w:t>
      </w:r>
      <w:r w:rsidR="008C5EB0" w:rsidRPr="00515663">
        <w:rPr>
          <w:rFonts w:ascii="Arial" w:hAnsi="Arial" w:cs="Arial"/>
          <w:sz w:val="24"/>
          <w:szCs w:val="24"/>
        </w:rPr>
        <w:t xml:space="preserve">particular </w:t>
      </w:r>
      <w:r w:rsidR="0063601E" w:rsidRPr="00515663">
        <w:rPr>
          <w:rFonts w:ascii="Arial" w:hAnsi="Arial" w:cs="Arial"/>
          <w:sz w:val="24"/>
          <w:szCs w:val="24"/>
        </w:rPr>
        <w:t xml:space="preserve">note, the </w:t>
      </w:r>
      <w:r w:rsidR="0063601E" w:rsidRPr="00515663">
        <w:rPr>
          <w:rFonts w:ascii="Arial" w:hAnsi="Arial" w:cs="Arial"/>
          <w:sz w:val="24"/>
          <w:szCs w:val="24"/>
        </w:rPr>
        <w:lastRenderedPageBreak/>
        <w:t xml:space="preserve">warmer summer months will lead to a greater proliferation of </w:t>
      </w:r>
      <w:r w:rsidR="008C5EB0" w:rsidRPr="00515663">
        <w:rPr>
          <w:rFonts w:ascii="Arial" w:hAnsi="Arial" w:cs="Arial"/>
          <w:sz w:val="24"/>
          <w:szCs w:val="24"/>
        </w:rPr>
        <w:t xml:space="preserve">Legionella </w:t>
      </w:r>
      <w:r w:rsidR="0063601E" w:rsidRPr="00515663">
        <w:rPr>
          <w:rFonts w:ascii="Arial" w:hAnsi="Arial" w:cs="Arial"/>
          <w:sz w:val="24"/>
          <w:szCs w:val="24"/>
        </w:rPr>
        <w:t>bacteria in water systems that are not being used</w:t>
      </w:r>
      <w:r w:rsidR="008747B2" w:rsidRPr="00515663">
        <w:rPr>
          <w:rFonts w:ascii="Arial" w:hAnsi="Arial" w:cs="Arial"/>
          <w:sz w:val="24"/>
          <w:szCs w:val="24"/>
        </w:rPr>
        <w:t xml:space="preserve"> or maintained</w:t>
      </w:r>
      <w:r w:rsidR="0063601E" w:rsidRPr="00515663">
        <w:rPr>
          <w:rFonts w:ascii="Arial" w:hAnsi="Arial" w:cs="Arial"/>
          <w:sz w:val="24"/>
          <w:szCs w:val="24"/>
        </w:rPr>
        <w:t>.</w:t>
      </w:r>
    </w:p>
    <w:p w:rsidR="00C26195" w:rsidRPr="00515663" w:rsidRDefault="0063601E" w:rsidP="009648EB">
      <w:pPr>
        <w:spacing w:line="276" w:lineRule="auto"/>
        <w:jc w:val="both"/>
        <w:rPr>
          <w:rFonts w:ascii="Arial" w:hAnsi="Arial" w:cs="Arial"/>
          <w:sz w:val="24"/>
          <w:szCs w:val="24"/>
        </w:rPr>
      </w:pPr>
      <w:r w:rsidRPr="00515663">
        <w:rPr>
          <w:rFonts w:ascii="Arial" w:hAnsi="Arial" w:cs="Arial"/>
          <w:b/>
          <w:sz w:val="24"/>
          <w:szCs w:val="24"/>
          <w:u w:val="single"/>
        </w:rPr>
        <w:t xml:space="preserve">All </w:t>
      </w:r>
      <w:r w:rsidR="009778C7" w:rsidRPr="00515663">
        <w:rPr>
          <w:rFonts w:ascii="Arial" w:hAnsi="Arial" w:cs="Arial"/>
          <w:b/>
          <w:sz w:val="24"/>
          <w:szCs w:val="24"/>
          <w:u w:val="single"/>
        </w:rPr>
        <w:t xml:space="preserve">hot and cold </w:t>
      </w:r>
      <w:r w:rsidRPr="00515663">
        <w:rPr>
          <w:rFonts w:ascii="Arial" w:hAnsi="Arial" w:cs="Arial"/>
          <w:b/>
          <w:sz w:val="24"/>
          <w:szCs w:val="24"/>
          <w:u w:val="single"/>
        </w:rPr>
        <w:t>water systems need to be considered</w:t>
      </w:r>
      <w:r w:rsidRPr="00515663">
        <w:rPr>
          <w:rFonts w:ascii="Arial" w:hAnsi="Arial" w:cs="Arial"/>
          <w:sz w:val="24"/>
          <w:szCs w:val="24"/>
        </w:rPr>
        <w:t>: shops; hair dressers;</w:t>
      </w:r>
      <w:r w:rsidR="00322FD9" w:rsidRPr="00515663">
        <w:rPr>
          <w:rFonts w:ascii="Arial" w:hAnsi="Arial" w:cs="Arial"/>
          <w:sz w:val="24"/>
          <w:szCs w:val="24"/>
        </w:rPr>
        <w:t xml:space="preserve"> beauty salons;</w:t>
      </w:r>
      <w:r w:rsidRPr="00515663">
        <w:rPr>
          <w:rFonts w:ascii="Arial" w:hAnsi="Arial" w:cs="Arial"/>
          <w:sz w:val="24"/>
          <w:szCs w:val="24"/>
        </w:rPr>
        <w:t xml:space="preserve"> offices; hotels; gyms; sports clubs; golf clubs; hotels; pubs; clubs; restaurants; camp sites and anywhere that has a water supply and is currently shut down. Volunteer-run premises need to be included.</w:t>
      </w:r>
    </w:p>
    <w:p w:rsidR="00FC111D" w:rsidRPr="00515663" w:rsidRDefault="00C57213" w:rsidP="00162ECA">
      <w:pPr>
        <w:rPr>
          <w:rFonts w:ascii="Arial" w:hAnsi="Arial" w:cs="Arial"/>
          <w:sz w:val="24"/>
          <w:szCs w:val="24"/>
        </w:rPr>
      </w:pPr>
      <w:r w:rsidRPr="00515663">
        <w:rPr>
          <w:rFonts w:ascii="Arial" w:hAnsi="Arial" w:cs="Arial"/>
          <w:b/>
          <w:sz w:val="24"/>
          <w:szCs w:val="24"/>
        </w:rPr>
        <w:t>The European Society of Clinical Microbiology and Infectious disease</w:t>
      </w:r>
      <w:r w:rsidR="006B7BBF" w:rsidRPr="00515663">
        <w:rPr>
          <w:rFonts w:ascii="Arial" w:hAnsi="Arial" w:cs="Arial"/>
          <w:b/>
          <w:sz w:val="24"/>
          <w:szCs w:val="24"/>
        </w:rPr>
        <w:t xml:space="preserve"> (ESGLI)</w:t>
      </w:r>
      <w:r w:rsidR="006B7BBF" w:rsidRPr="00515663">
        <w:rPr>
          <w:rFonts w:ascii="Arial" w:hAnsi="Arial" w:cs="Arial"/>
          <w:sz w:val="24"/>
          <w:szCs w:val="24"/>
        </w:rPr>
        <w:t xml:space="preserve"> </w:t>
      </w:r>
      <w:r w:rsidR="00FC111D" w:rsidRPr="00515663">
        <w:rPr>
          <w:rFonts w:ascii="Arial" w:hAnsi="Arial" w:cs="Arial"/>
          <w:sz w:val="24"/>
          <w:szCs w:val="24"/>
        </w:rPr>
        <w:t xml:space="preserve">has issued specific guidance </w:t>
      </w:r>
      <w:r w:rsidR="006B7BBF" w:rsidRPr="00515663">
        <w:rPr>
          <w:rFonts w:ascii="Arial" w:hAnsi="Arial" w:cs="Arial"/>
          <w:sz w:val="24"/>
          <w:szCs w:val="24"/>
        </w:rPr>
        <w:t>on managing Legionella in buildings and</w:t>
      </w:r>
      <w:r w:rsidR="00FC111D" w:rsidRPr="00515663">
        <w:rPr>
          <w:rFonts w:ascii="Arial" w:hAnsi="Arial" w:cs="Arial"/>
          <w:sz w:val="24"/>
          <w:szCs w:val="24"/>
        </w:rPr>
        <w:t xml:space="preserve"> offices that have shut down due to the pandemic.</w:t>
      </w:r>
      <w:r w:rsidR="008747B2" w:rsidRPr="00515663">
        <w:rPr>
          <w:rFonts w:ascii="Arial" w:hAnsi="Arial" w:cs="Arial"/>
          <w:sz w:val="24"/>
          <w:szCs w:val="24"/>
        </w:rPr>
        <w:t xml:space="preserve"> </w:t>
      </w:r>
      <w:r w:rsidR="006B7BBF" w:rsidRPr="00515663">
        <w:rPr>
          <w:rFonts w:ascii="Arial" w:hAnsi="Arial" w:cs="Arial"/>
          <w:sz w:val="24"/>
          <w:szCs w:val="24"/>
        </w:rPr>
        <w:t xml:space="preserve">The following </w:t>
      </w:r>
      <w:r w:rsidR="0080359D" w:rsidRPr="00515663">
        <w:rPr>
          <w:rFonts w:ascii="Arial" w:hAnsi="Arial" w:cs="Arial"/>
          <w:sz w:val="24"/>
          <w:szCs w:val="24"/>
        </w:rPr>
        <w:t>key</w:t>
      </w:r>
      <w:r w:rsidR="00532435" w:rsidRPr="00515663">
        <w:rPr>
          <w:rFonts w:ascii="Arial" w:hAnsi="Arial" w:cs="Arial"/>
          <w:sz w:val="24"/>
          <w:szCs w:val="24"/>
        </w:rPr>
        <w:t xml:space="preserve"> summarised</w:t>
      </w:r>
      <w:r w:rsidR="0080359D" w:rsidRPr="00515663">
        <w:rPr>
          <w:rFonts w:ascii="Arial" w:hAnsi="Arial" w:cs="Arial"/>
          <w:sz w:val="24"/>
          <w:szCs w:val="24"/>
        </w:rPr>
        <w:t xml:space="preserve"> </w:t>
      </w:r>
      <w:r w:rsidR="006B7BBF" w:rsidRPr="00515663">
        <w:rPr>
          <w:rFonts w:ascii="Arial" w:hAnsi="Arial" w:cs="Arial"/>
          <w:sz w:val="24"/>
          <w:szCs w:val="24"/>
        </w:rPr>
        <w:t xml:space="preserve">information is taken </w:t>
      </w:r>
      <w:r w:rsidR="00532435" w:rsidRPr="00515663">
        <w:rPr>
          <w:rFonts w:ascii="Arial" w:hAnsi="Arial" w:cs="Arial"/>
          <w:sz w:val="24"/>
          <w:szCs w:val="24"/>
        </w:rPr>
        <w:t>from their</w:t>
      </w:r>
      <w:r w:rsidR="006B7BBF" w:rsidRPr="00515663">
        <w:rPr>
          <w:rFonts w:ascii="Arial" w:hAnsi="Arial" w:cs="Arial"/>
          <w:sz w:val="24"/>
          <w:szCs w:val="24"/>
        </w:rPr>
        <w:t xml:space="preserve"> guidance </w:t>
      </w:r>
      <w:r w:rsidR="00532435" w:rsidRPr="00515663">
        <w:rPr>
          <w:rFonts w:ascii="Arial" w:hAnsi="Arial" w:cs="Arial"/>
          <w:sz w:val="24"/>
          <w:szCs w:val="24"/>
        </w:rPr>
        <w:t xml:space="preserve">(produced on 27 March 2020) </w:t>
      </w:r>
      <w:r w:rsidR="006B7BBF" w:rsidRPr="00515663">
        <w:rPr>
          <w:rFonts w:ascii="Arial" w:hAnsi="Arial" w:cs="Arial"/>
          <w:sz w:val="24"/>
          <w:szCs w:val="24"/>
        </w:rPr>
        <w:t xml:space="preserve">and </w:t>
      </w:r>
      <w:r w:rsidR="0080359D" w:rsidRPr="00515663">
        <w:rPr>
          <w:rFonts w:ascii="Arial" w:hAnsi="Arial" w:cs="Arial"/>
          <w:sz w:val="24"/>
          <w:szCs w:val="24"/>
        </w:rPr>
        <w:t xml:space="preserve">the full document </w:t>
      </w:r>
      <w:r w:rsidR="006B7BBF" w:rsidRPr="00515663">
        <w:rPr>
          <w:rFonts w:ascii="Arial" w:hAnsi="Arial" w:cs="Arial"/>
          <w:sz w:val="24"/>
          <w:szCs w:val="24"/>
        </w:rPr>
        <w:t>can be downloaded via</w:t>
      </w:r>
      <w:r w:rsidR="00FC111D" w:rsidRPr="00515663">
        <w:rPr>
          <w:rFonts w:ascii="Arial" w:hAnsi="Arial" w:cs="Arial"/>
          <w:sz w:val="24"/>
          <w:szCs w:val="24"/>
        </w:rPr>
        <w:t xml:space="preserve"> </w:t>
      </w:r>
      <w:hyperlink r:id="rId9" w:history="1">
        <w:r w:rsidR="00C26195" w:rsidRPr="00515663">
          <w:rPr>
            <w:rStyle w:val="Hyperlink"/>
            <w:rFonts w:ascii="Arial" w:hAnsi="Arial" w:cs="Arial"/>
            <w:sz w:val="24"/>
            <w:szCs w:val="24"/>
          </w:rPr>
          <w:t>https://www.escmid.org/fileadmin/src/media/PDFs/3Research_Projects/ESGLI/COVId_buidling_water_system_guidance_27_3_20_v4_DS_pk.pdf</w:t>
        </w:r>
      </w:hyperlink>
      <w:r w:rsidR="00C26195" w:rsidRPr="00515663">
        <w:rPr>
          <w:rFonts w:ascii="Arial" w:hAnsi="Arial" w:cs="Arial"/>
          <w:sz w:val="24"/>
          <w:szCs w:val="24"/>
        </w:rPr>
        <w:t xml:space="preserve"> </w:t>
      </w:r>
    </w:p>
    <w:p w:rsidR="009408EB" w:rsidRPr="00515663" w:rsidRDefault="00FA52CE" w:rsidP="00FA52CE">
      <w:pPr>
        <w:rPr>
          <w:rFonts w:ascii="Arial" w:hAnsi="Arial" w:cs="Arial"/>
          <w:sz w:val="24"/>
          <w:szCs w:val="24"/>
        </w:rPr>
      </w:pPr>
      <w:r w:rsidRPr="00515663">
        <w:rPr>
          <w:rFonts w:ascii="Arial" w:hAnsi="Arial" w:cs="Arial"/>
          <w:sz w:val="24"/>
          <w:szCs w:val="24"/>
        </w:rPr>
        <w:t xml:space="preserve">Advice and guidance is changing rapidly in the COVID19 pandemic </w:t>
      </w:r>
      <w:r w:rsidR="009648EB" w:rsidRPr="00515663">
        <w:rPr>
          <w:rFonts w:ascii="Arial" w:hAnsi="Arial" w:cs="Arial"/>
          <w:sz w:val="24"/>
          <w:szCs w:val="24"/>
        </w:rPr>
        <w:t xml:space="preserve">and </w:t>
      </w:r>
      <w:r w:rsidRPr="00515663">
        <w:rPr>
          <w:rFonts w:ascii="Arial" w:hAnsi="Arial" w:cs="Arial"/>
          <w:sz w:val="24"/>
          <w:szCs w:val="24"/>
        </w:rPr>
        <w:t>you are advised to check for updates</w:t>
      </w:r>
      <w:r w:rsidR="009648EB" w:rsidRPr="00515663">
        <w:rPr>
          <w:rFonts w:ascii="Arial" w:hAnsi="Arial" w:cs="Arial"/>
          <w:sz w:val="24"/>
          <w:szCs w:val="24"/>
        </w:rPr>
        <w:t xml:space="preserve"> to this information (current 28</w:t>
      </w:r>
      <w:r w:rsidRPr="00515663">
        <w:rPr>
          <w:rFonts w:ascii="Arial" w:hAnsi="Arial" w:cs="Arial"/>
          <w:sz w:val="24"/>
          <w:szCs w:val="24"/>
        </w:rPr>
        <w:t xml:space="preserve"> April 2020)</w:t>
      </w:r>
      <w:r w:rsidR="00CF02F2" w:rsidRPr="00515663">
        <w:rPr>
          <w:rFonts w:ascii="Arial" w:hAnsi="Arial" w:cs="Arial"/>
          <w:sz w:val="24"/>
          <w:szCs w:val="24"/>
        </w:rPr>
        <w:t xml:space="preserve"> </w:t>
      </w:r>
      <w:hyperlink r:id="rId10" w:history="1">
        <w:r w:rsidR="00CF02F2" w:rsidRPr="00515663">
          <w:rPr>
            <w:rStyle w:val="Hyperlink"/>
            <w:rFonts w:ascii="Arial" w:hAnsi="Arial" w:cs="Arial"/>
            <w:sz w:val="24"/>
            <w:szCs w:val="24"/>
          </w:rPr>
          <w:t>https://www.escmid.org/research_projects/study_groups/legionella_infections/</w:t>
        </w:r>
      </w:hyperlink>
    </w:p>
    <w:p w:rsidR="00FA52CE" w:rsidRPr="00515663" w:rsidRDefault="00CF02F2" w:rsidP="00FA52CE">
      <w:pPr>
        <w:rPr>
          <w:rStyle w:val="Hyperlink"/>
          <w:rFonts w:ascii="Arial" w:hAnsi="Arial" w:cs="Arial"/>
          <w:sz w:val="24"/>
          <w:szCs w:val="24"/>
        </w:rPr>
      </w:pPr>
      <w:r w:rsidRPr="00515663">
        <w:rPr>
          <w:rFonts w:ascii="Arial" w:hAnsi="Arial" w:cs="Arial"/>
          <w:sz w:val="24"/>
          <w:szCs w:val="24"/>
        </w:rPr>
        <w:t>UK updates on COVID-19 are available through</w:t>
      </w:r>
      <w:r w:rsidR="00FA52CE" w:rsidRPr="00515663">
        <w:rPr>
          <w:rFonts w:ascii="Arial" w:hAnsi="Arial" w:cs="Arial"/>
          <w:sz w:val="24"/>
          <w:szCs w:val="24"/>
        </w:rPr>
        <w:t xml:space="preserve"> </w:t>
      </w:r>
      <w:hyperlink r:id="rId11" w:history="1">
        <w:r w:rsidR="009408EB" w:rsidRPr="00515663">
          <w:rPr>
            <w:rStyle w:val="Hyperlink"/>
            <w:rFonts w:ascii="Arial" w:hAnsi="Arial" w:cs="Arial"/>
            <w:sz w:val="24"/>
            <w:szCs w:val="24"/>
          </w:rPr>
          <w:t>https://www.gov.uk/</w:t>
        </w:r>
      </w:hyperlink>
    </w:p>
    <w:p w:rsidR="009648EB" w:rsidRPr="00515663" w:rsidRDefault="009648EB" w:rsidP="009648EB">
      <w:pPr>
        <w:spacing w:after="0" w:line="276" w:lineRule="auto"/>
        <w:jc w:val="both"/>
        <w:rPr>
          <w:rFonts w:ascii="Arial" w:hAnsi="Arial" w:cs="Arial"/>
          <w:sz w:val="24"/>
          <w:szCs w:val="24"/>
        </w:rPr>
      </w:pPr>
      <w:r w:rsidRPr="00515663">
        <w:rPr>
          <w:rFonts w:ascii="Arial" w:hAnsi="Arial" w:cs="Arial"/>
          <w:b/>
          <w:sz w:val="24"/>
          <w:szCs w:val="24"/>
        </w:rPr>
        <w:t>Note</w:t>
      </w:r>
      <w:r w:rsidRPr="00515663">
        <w:rPr>
          <w:rFonts w:ascii="Arial" w:hAnsi="Arial" w:cs="Arial"/>
          <w:sz w:val="24"/>
          <w:szCs w:val="24"/>
        </w:rPr>
        <w:t xml:space="preserve">: This guidance is not intended to cover complex water systems such as cooling towers, swimming pools, spa pools and other water systems.  Specialist guidance is available and </w:t>
      </w:r>
      <w:r w:rsidR="00B458BC" w:rsidRPr="00515663">
        <w:rPr>
          <w:rFonts w:ascii="Arial" w:hAnsi="Arial" w:cs="Arial"/>
          <w:sz w:val="24"/>
          <w:szCs w:val="24"/>
        </w:rPr>
        <w:t xml:space="preserve">referred to under point 9 of this document. </w:t>
      </w:r>
    </w:p>
    <w:p w:rsidR="009648EB" w:rsidRPr="00515663" w:rsidRDefault="009648EB" w:rsidP="00FA52CE">
      <w:pPr>
        <w:rPr>
          <w:rFonts w:ascii="Arial" w:hAnsi="Arial" w:cs="Arial"/>
          <w:sz w:val="24"/>
          <w:szCs w:val="24"/>
        </w:rPr>
      </w:pPr>
    </w:p>
    <w:p w:rsidR="00B458BC" w:rsidRPr="00515663" w:rsidRDefault="00B458BC" w:rsidP="00FA52CE">
      <w:pPr>
        <w:rPr>
          <w:rFonts w:ascii="Arial" w:hAnsi="Arial" w:cs="Arial"/>
          <w:sz w:val="24"/>
          <w:szCs w:val="24"/>
        </w:rPr>
      </w:pPr>
    </w:p>
    <w:p w:rsidR="006B7BBF" w:rsidRPr="00515663" w:rsidRDefault="006B7BBF" w:rsidP="006817DA">
      <w:pPr>
        <w:pStyle w:val="ListParagraph"/>
        <w:numPr>
          <w:ilvl w:val="0"/>
          <w:numId w:val="19"/>
        </w:numPr>
        <w:rPr>
          <w:rFonts w:ascii="Arial" w:hAnsi="Arial" w:cs="Arial"/>
          <w:b/>
          <w:sz w:val="24"/>
          <w:szCs w:val="24"/>
          <w:u w:val="single"/>
        </w:rPr>
      </w:pPr>
      <w:r w:rsidRPr="00515663">
        <w:rPr>
          <w:rFonts w:ascii="Arial" w:hAnsi="Arial" w:cs="Arial"/>
          <w:b/>
          <w:sz w:val="24"/>
          <w:szCs w:val="24"/>
          <w:u w:val="single"/>
        </w:rPr>
        <w:t>Why this guidance?</w:t>
      </w:r>
    </w:p>
    <w:p w:rsidR="00DD1A91" w:rsidRPr="00515663" w:rsidRDefault="006B7BBF" w:rsidP="00DD5169">
      <w:pPr>
        <w:jc w:val="both"/>
        <w:rPr>
          <w:rFonts w:ascii="Arial" w:hAnsi="Arial" w:cs="Arial"/>
          <w:sz w:val="24"/>
          <w:szCs w:val="24"/>
        </w:rPr>
      </w:pPr>
      <w:r w:rsidRPr="00515663">
        <w:rPr>
          <w:rFonts w:ascii="Arial" w:hAnsi="Arial" w:cs="Arial"/>
          <w:sz w:val="24"/>
          <w:szCs w:val="24"/>
        </w:rPr>
        <w:t>Legionnaires’ disease is a type of pneumonia</w:t>
      </w:r>
      <w:r w:rsidR="00DD5169" w:rsidRPr="00515663">
        <w:rPr>
          <w:rFonts w:ascii="Arial" w:hAnsi="Arial" w:cs="Arial"/>
          <w:sz w:val="24"/>
          <w:szCs w:val="24"/>
        </w:rPr>
        <w:t xml:space="preserve"> which can cause serious illness in susceptible individuals. </w:t>
      </w:r>
      <w:r w:rsidRPr="00515663">
        <w:rPr>
          <w:rFonts w:ascii="Arial" w:hAnsi="Arial" w:cs="Arial"/>
          <w:b/>
          <w:sz w:val="24"/>
          <w:szCs w:val="24"/>
        </w:rPr>
        <w:t xml:space="preserve">In </w:t>
      </w:r>
      <w:r w:rsidR="00DB2241" w:rsidRPr="00515663">
        <w:rPr>
          <w:rFonts w:ascii="Arial" w:hAnsi="Arial" w:cs="Arial"/>
          <w:b/>
          <w:sz w:val="24"/>
          <w:szCs w:val="24"/>
        </w:rPr>
        <w:t>Europe,</w:t>
      </w:r>
      <w:r w:rsidRPr="00515663">
        <w:rPr>
          <w:rFonts w:ascii="Arial" w:hAnsi="Arial" w:cs="Arial"/>
          <w:b/>
          <w:sz w:val="24"/>
          <w:szCs w:val="24"/>
        </w:rPr>
        <w:t xml:space="preserve"> just under 1 in 10 of those who acquire Legionnaires’ disease die</w:t>
      </w:r>
      <w:r w:rsidRPr="00515663">
        <w:rPr>
          <w:rFonts w:ascii="Arial" w:hAnsi="Arial" w:cs="Arial"/>
          <w:sz w:val="24"/>
          <w:szCs w:val="24"/>
        </w:rPr>
        <w:t xml:space="preserve">. Legionnaires’ disease is caused by the growth of Legionella in building water systems which are not adequately managed. Aerosolised water from systems containing Legionella can cause Legionnaires’ disease to </w:t>
      </w:r>
      <w:r w:rsidR="008C5EB0" w:rsidRPr="00515663">
        <w:rPr>
          <w:rFonts w:ascii="Arial" w:hAnsi="Arial" w:cs="Arial"/>
          <w:sz w:val="24"/>
          <w:szCs w:val="24"/>
        </w:rPr>
        <w:t>vulnerable</w:t>
      </w:r>
      <w:r w:rsidRPr="00515663">
        <w:rPr>
          <w:rFonts w:ascii="Arial" w:hAnsi="Arial" w:cs="Arial"/>
          <w:sz w:val="24"/>
          <w:szCs w:val="24"/>
        </w:rPr>
        <w:t xml:space="preserve"> persons. </w:t>
      </w:r>
      <w:r w:rsidR="008C5EB0" w:rsidRPr="00515663">
        <w:rPr>
          <w:rFonts w:ascii="Arial" w:hAnsi="Arial" w:cs="Arial"/>
          <w:sz w:val="24"/>
          <w:szCs w:val="24"/>
        </w:rPr>
        <w:t xml:space="preserve"> During the COVID-19 pandemic there will be a</w:t>
      </w:r>
      <w:r w:rsidR="000B1D5E" w:rsidRPr="00515663">
        <w:rPr>
          <w:rFonts w:ascii="Arial" w:hAnsi="Arial" w:cs="Arial"/>
          <w:sz w:val="24"/>
          <w:szCs w:val="24"/>
        </w:rPr>
        <w:t>n increased</w:t>
      </w:r>
      <w:r w:rsidR="008C5EB0" w:rsidRPr="00515663">
        <w:rPr>
          <w:rFonts w:ascii="Arial" w:hAnsi="Arial" w:cs="Arial"/>
          <w:sz w:val="24"/>
          <w:szCs w:val="24"/>
        </w:rPr>
        <w:t xml:space="preserve"> number of people with </w:t>
      </w:r>
      <w:r w:rsidR="000B1D5E" w:rsidRPr="00515663">
        <w:rPr>
          <w:rFonts w:ascii="Arial" w:hAnsi="Arial" w:cs="Arial"/>
          <w:sz w:val="24"/>
          <w:szCs w:val="24"/>
        </w:rPr>
        <w:t>greater</w:t>
      </w:r>
      <w:r w:rsidR="008C5EB0" w:rsidRPr="00515663">
        <w:rPr>
          <w:rFonts w:ascii="Arial" w:hAnsi="Arial" w:cs="Arial"/>
          <w:sz w:val="24"/>
          <w:szCs w:val="24"/>
        </w:rPr>
        <w:t xml:space="preserve"> susceptibility to Legionnaires’ disease</w:t>
      </w:r>
      <w:r w:rsidR="000B1D5E" w:rsidRPr="00515663">
        <w:rPr>
          <w:rFonts w:ascii="Arial" w:hAnsi="Arial" w:cs="Arial"/>
          <w:sz w:val="24"/>
          <w:szCs w:val="24"/>
        </w:rPr>
        <w:t xml:space="preserve"> due to a compromised respiratory system during or after infection with the virus.</w:t>
      </w:r>
    </w:p>
    <w:p w:rsidR="00067AD2" w:rsidRPr="00515663" w:rsidRDefault="008C5EB0" w:rsidP="00DD5169">
      <w:pPr>
        <w:jc w:val="both"/>
        <w:rPr>
          <w:rFonts w:ascii="Arial" w:hAnsi="Arial" w:cs="Arial"/>
          <w:sz w:val="24"/>
          <w:szCs w:val="24"/>
        </w:rPr>
      </w:pPr>
      <w:r w:rsidRPr="00515663">
        <w:rPr>
          <w:rFonts w:ascii="Arial" w:hAnsi="Arial" w:cs="Arial"/>
          <w:sz w:val="24"/>
          <w:szCs w:val="24"/>
        </w:rPr>
        <w:t xml:space="preserve">The COVID-19 pandemic has resulted in the closure of many buildings. </w:t>
      </w:r>
      <w:r w:rsidR="006B7BBF" w:rsidRPr="00515663">
        <w:rPr>
          <w:rFonts w:ascii="Arial" w:hAnsi="Arial" w:cs="Arial"/>
          <w:sz w:val="24"/>
          <w:szCs w:val="24"/>
        </w:rPr>
        <w:t>Closure of buildings, parts of buildings or their restricted use, can increase the risk for Legionella growth in water systems and associated equipment including evaporative air conditioning systems, spa pools / tubs</w:t>
      </w:r>
      <w:r w:rsidRPr="00515663">
        <w:rPr>
          <w:rFonts w:ascii="Arial" w:hAnsi="Arial" w:cs="Arial"/>
          <w:sz w:val="24"/>
          <w:szCs w:val="24"/>
        </w:rPr>
        <w:t>, jet washers</w:t>
      </w:r>
      <w:r w:rsidR="006B7BBF" w:rsidRPr="00515663">
        <w:rPr>
          <w:rFonts w:ascii="Arial" w:hAnsi="Arial" w:cs="Arial"/>
          <w:sz w:val="24"/>
          <w:szCs w:val="24"/>
        </w:rPr>
        <w:t xml:space="preserve"> and other equipment if they are not managed adequately.</w:t>
      </w:r>
      <w:r w:rsidR="00067AD2" w:rsidRPr="00515663">
        <w:rPr>
          <w:rFonts w:ascii="Arial" w:hAnsi="Arial" w:cs="Arial"/>
          <w:sz w:val="24"/>
          <w:szCs w:val="24"/>
        </w:rPr>
        <w:t xml:space="preserve"> </w:t>
      </w:r>
    </w:p>
    <w:p w:rsidR="00067AD2" w:rsidRDefault="00067AD2" w:rsidP="00DD5169">
      <w:pPr>
        <w:jc w:val="both"/>
        <w:rPr>
          <w:rFonts w:ascii="Arial" w:hAnsi="Arial" w:cs="Arial"/>
          <w:sz w:val="24"/>
          <w:szCs w:val="24"/>
        </w:rPr>
      </w:pPr>
    </w:p>
    <w:p w:rsidR="00515663" w:rsidRPr="00515663" w:rsidRDefault="00515663" w:rsidP="00DD5169">
      <w:pPr>
        <w:jc w:val="both"/>
        <w:rPr>
          <w:rFonts w:ascii="Arial" w:hAnsi="Arial" w:cs="Arial"/>
          <w:sz w:val="24"/>
          <w:szCs w:val="24"/>
        </w:rPr>
      </w:pPr>
    </w:p>
    <w:p w:rsidR="00B458BC" w:rsidRPr="00515663" w:rsidRDefault="00B458BC" w:rsidP="00DD5169">
      <w:pPr>
        <w:jc w:val="both"/>
        <w:rPr>
          <w:rFonts w:ascii="Arial" w:hAnsi="Arial" w:cs="Arial"/>
          <w:sz w:val="24"/>
          <w:szCs w:val="24"/>
        </w:rPr>
      </w:pPr>
    </w:p>
    <w:p w:rsidR="006817DA" w:rsidRPr="00515663" w:rsidRDefault="006817DA" w:rsidP="006817DA">
      <w:pPr>
        <w:pStyle w:val="ListParagraph"/>
        <w:numPr>
          <w:ilvl w:val="0"/>
          <w:numId w:val="19"/>
        </w:numPr>
        <w:jc w:val="both"/>
        <w:rPr>
          <w:rFonts w:ascii="Arial" w:hAnsi="Arial" w:cs="Arial"/>
          <w:b/>
          <w:sz w:val="24"/>
          <w:szCs w:val="24"/>
          <w:u w:val="single"/>
        </w:rPr>
      </w:pPr>
      <w:r w:rsidRPr="00515663">
        <w:rPr>
          <w:rFonts w:ascii="Arial" w:hAnsi="Arial" w:cs="Arial"/>
          <w:b/>
          <w:sz w:val="24"/>
          <w:szCs w:val="24"/>
          <w:u w:val="single"/>
        </w:rPr>
        <w:lastRenderedPageBreak/>
        <w:t>Why is this guidance important?</w:t>
      </w:r>
    </w:p>
    <w:p w:rsidR="006817DA" w:rsidRPr="00515663" w:rsidRDefault="006817DA" w:rsidP="00DD5169">
      <w:pPr>
        <w:jc w:val="both"/>
        <w:rPr>
          <w:rFonts w:ascii="Arial" w:hAnsi="Arial" w:cs="Arial"/>
          <w:sz w:val="24"/>
          <w:szCs w:val="24"/>
        </w:rPr>
      </w:pPr>
      <w:r w:rsidRPr="00515663">
        <w:rPr>
          <w:rFonts w:ascii="Arial" w:hAnsi="Arial" w:cs="Arial"/>
          <w:sz w:val="24"/>
          <w:szCs w:val="24"/>
        </w:rPr>
        <w:t xml:space="preserve">It is a legal requirement under the Health and Safety at Work </w:t>
      </w:r>
      <w:r w:rsidR="00B60191" w:rsidRPr="00515663">
        <w:rPr>
          <w:rFonts w:ascii="Arial" w:hAnsi="Arial" w:cs="Arial"/>
          <w:sz w:val="24"/>
          <w:szCs w:val="24"/>
        </w:rPr>
        <w:t>etc</w:t>
      </w:r>
      <w:r w:rsidR="009D7996" w:rsidRPr="00515663">
        <w:rPr>
          <w:rFonts w:ascii="Arial" w:hAnsi="Arial" w:cs="Arial"/>
          <w:sz w:val="24"/>
          <w:szCs w:val="24"/>
        </w:rPr>
        <w:t>.</w:t>
      </w:r>
      <w:r w:rsidR="00B60191" w:rsidRPr="00515663">
        <w:rPr>
          <w:rFonts w:ascii="Arial" w:hAnsi="Arial" w:cs="Arial"/>
          <w:sz w:val="24"/>
          <w:szCs w:val="24"/>
        </w:rPr>
        <w:t xml:space="preserve"> </w:t>
      </w:r>
      <w:r w:rsidRPr="00515663">
        <w:rPr>
          <w:rFonts w:ascii="Arial" w:hAnsi="Arial" w:cs="Arial"/>
          <w:sz w:val="24"/>
          <w:szCs w:val="24"/>
        </w:rPr>
        <w:t xml:space="preserve">Act 1974 (HSWA) </w:t>
      </w:r>
      <w:r w:rsidR="00DB2241" w:rsidRPr="00515663">
        <w:rPr>
          <w:rFonts w:ascii="Arial" w:hAnsi="Arial" w:cs="Arial"/>
          <w:sz w:val="24"/>
          <w:szCs w:val="24"/>
        </w:rPr>
        <w:t>for employers</w:t>
      </w:r>
      <w:r w:rsidRPr="00515663">
        <w:rPr>
          <w:rFonts w:ascii="Arial" w:hAnsi="Arial" w:cs="Arial"/>
          <w:sz w:val="24"/>
          <w:szCs w:val="24"/>
        </w:rPr>
        <w:t>, business owners and landlords to manage the risks of exposure to Legionella.  It is very important that you manage and keep all water systems safe whilst closed or during partial shutdowns for the future health and safety of guests, visitors and staff. The procedures you follow now will have an impact on how soon you can open your facilities without causing harm to health.</w:t>
      </w:r>
      <w:r w:rsidRPr="00515663">
        <w:rPr>
          <w:rFonts w:ascii="Arial" w:hAnsi="Arial" w:cs="Arial"/>
          <w:sz w:val="24"/>
          <w:szCs w:val="24"/>
        </w:rPr>
        <w:cr/>
      </w:r>
    </w:p>
    <w:p w:rsidR="00BB01BA" w:rsidRPr="00515663" w:rsidRDefault="006817DA" w:rsidP="006817DA">
      <w:pPr>
        <w:pStyle w:val="ListParagraph"/>
        <w:numPr>
          <w:ilvl w:val="0"/>
          <w:numId w:val="19"/>
        </w:numPr>
        <w:rPr>
          <w:rFonts w:ascii="Arial" w:hAnsi="Arial" w:cs="Arial"/>
          <w:b/>
          <w:sz w:val="24"/>
          <w:szCs w:val="24"/>
          <w:u w:val="single"/>
        </w:rPr>
      </w:pPr>
      <w:r w:rsidRPr="00515663">
        <w:rPr>
          <w:rFonts w:ascii="Arial" w:hAnsi="Arial" w:cs="Arial"/>
          <w:b/>
          <w:sz w:val="24"/>
          <w:szCs w:val="24"/>
          <w:u w:val="single"/>
        </w:rPr>
        <w:t>What type of</w:t>
      </w:r>
      <w:r w:rsidR="00BB01BA" w:rsidRPr="00515663">
        <w:rPr>
          <w:rFonts w:ascii="Arial" w:hAnsi="Arial" w:cs="Arial"/>
          <w:b/>
          <w:sz w:val="24"/>
          <w:szCs w:val="24"/>
          <w:u w:val="single"/>
        </w:rPr>
        <w:t xml:space="preserve"> buildings is this guidance aimed at?</w:t>
      </w:r>
    </w:p>
    <w:p w:rsidR="00BB01BA" w:rsidRPr="00515663" w:rsidRDefault="00BB01BA" w:rsidP="00BB01BA">
      <w:pPr>
        <w:rPr>
          <w:rFonts w:ascii="Arial" w:hAnsi="Arial" w:cs="Arial"/>
          <w:b/>
          <w:sz w:val="24"/>
          <w:szCs w:val="24"/>
          <w:u w:val="single"/>
        </w:rPr>
      </w:pPr>
      <w:r w:rsidRPr="00515663">
        <w:rPr>
          <w:rFonts w:ascii="Arial" w:hAnsi="Arial" w:cs="Arial"/>
          <w:sz w:val="24"/>
          <w:szCs w:val="24"/>
        </w:rPr>
        <w:t>The guidance is relevant to all public buildings including retail outlets, offices, hairdressers</w:t>
      </w:r>
      <w:r w:rsidR="00322FD9" w:rsidRPr="00515663">
        <w:rPr>
          <w:rFonts w:ascii="Arial" w:hAnsi="Arial" w:cs="Arial"/>
          <w:sz w:val="24"/>
          <w:szCs w:val="24"/>
        </w:rPr>
        <w:t>, beauty salons</w:t>
      </w:r>
      <w:r w:rsidRPr="00515663">
        <w:rPr>
          <w:rFonts w:ascii="Arial" w:hAnsi="Arial" w:cs="Arial"/>
          <w:sz w:val="24"/>
          <w:szCs w:val="24"/>
        </w:rPr>
        <w:t xml:space="preserve">, hotels, pubs, clubs, restaurants, sports centres/clubs, gyms, residential buildings as well as campsites and cruise ships. </w:t>
      </w:r>
    </w:p>
    <w:p w:rsidR="00BB01BA" w:rsidRPr="00515663" w:rsidRDefault="00BB01BA" w:rsidP="00BB01BA">
      <w:pPr>
        <w:jc w:val="both"/>
        <w:rPr>
          <w:rFonts w:ascii="Arial" w:hAnsi="Arial" w:cs="Arial"/>
          <w:b/>
          <w:sz w:val="24"/>
          <w:szCs w:val="24"/>
          <w:u w:val="single"/>
        </w:rPr>
      </w:pPr>
    </w:p>
    <w:p w:rsidR="001004BD" w:rsidRPr="00515663" w:rsidRDefault="001004BD" w:rsidP="006817DA">
      <w:pPr>
        <w:pStyle w:val="ListParagraph"/>
        <w:numPr>
          <w:ilvl w:val="0"/>
          <w:numId w:val="19"/>
        </w:numPr>
        <w:rPr>
          <w:rFonts w:ascii="Arial" w:hAnsi="Arial" w:cs="Arial"/>
          <w:b/>
          <w:sz w:val="24"/>
          <w:szCs w:val="24"/>
          <w:u w:val="single"/>
        </w:rPr>
      </w:pPr>
      <w:r w:rsidRPr="00515663">
        <w:rPr>
          <w:rFonts w:ascii="Arial" w:hAnsi="Arial" w:cs="Arial"/>
          <w:b/>
          <w:sz w:val="24"/>
          <w:szCs w:val="24"/>
          <w:u w:val="single"/>
        </w:rPr>
        <w:t>Who is this guidance document aimed at?</w:t>
      </w:r>
    </w:p>
    <w:p w:rsidR="00E2624C" w:rsidRPr="00515663" w:rsidRDefault="000B1D5E" w:rsidP="000A0C95">
      <w:pPr>
        <w:spacing w:line="276" w:lineRule="auto"/>
        <w:jc w:val="both"/>
        <w:rPr>
          <w:rFonts w:ascii="Arial" w:hAnsi="Arial" w:cs="Arial"/>
          <w:sz w:val="24"/>
          <w:szCs w:val="24"/>
        </w:rPr>
      </w:pPr>
      <w:r w:rsidRPr="00515663">
        <w:rPr>
          <w:rFonts w:ascii="Arial" w:hAnsi="Arial" w:cs="Arial"/>
          <w:sz w:val="24"/>
          <w:szCs w:val="24"/>
        </w:rPr>
        <w:t>This guidance is aimed at individuals responsible and/or accountable for managing and maintaining a building</w:t>
      </w:r>
      <w:r w:rsidR="00BD51C8" w:rsidRPr="00515663">
        <w:rPr>
          <w:rFonts w:ascii="Arial" w:hAnsi="Arial" w:cs="Arial"/>
          <w:sz w:val="24"/>
          <w:szCs w:val="24"/>
        </w:rPr>
        <w:t xml:space="preserve"> and for local authority enforcement officers, as a source of reference</w:t>
      </w:r>
      <w:r w:rsidRPr="00515663">
        <w:rPr>
          <w:rFonts w:ascii="Arial" w:hAnsi="Arial" w:cs="Arial"/>
          <w:sz w:val="24"/>
          <w:szCs w:val="24"/>
        </w:rPr>
        <w:t>.  Under the Approved Code of Practice</w:t>
      </w:r>
      <w:r w:rsidR="00BE1237" w:rsidRPr="00515663">
        <w:rPr>
          <w:rFonts w:ascii="Arial" w:hAnsi="Arial" w:cs="Arial"/>
          <w:sz w:val="24"/>
          <w:szCs w:val="24"/>
        </w:rPr>
        <w:t xml:space="preserve"> </w:t>
      </w:r>
      <w:hyperlink r:id="rId12" w:history="1">
        <w:r w:rsidR="00BE1237" w:rsidRPr="00515663">
          <w:rPr>
            <w:rStyle w:val="Hyperlink"/>
            <w:rFonts w:ascii="Arial" w:hAnsi="Arial" w:cs="Arial"/>
            <w:sz w:val="24"/>
            <w:szCs w:val="24"/>
          </w:rPr>
          <w:t>The control of Legionella bacteria in water systems (L8)</w:t>
        </w:r>
      </w:hyperlink>
      <w:r w:rsidR="00BE1237" w:rsidRPr="00515663">
        <w:rPr>
          <w:rFonts w:ascii="Arial" w:hAnsi="Arial" w:cs="Arial"/>
          <w:sz w:val="24"/>
          <w:szCs w:val="24"/>
        </w:rPr>
        <w:t> </w:t>
      </w:r>
      <w:r w:rsidR="0054139B" w:rsidRPr="00515663">
        <w:rPr>
          <w:rFonts w:ascii="Arial" w:hAnsi="Arial" w:cs="Arial"/>
          <w:sz w:val="24"/>
          <w:szCs w:val="24"/>
        </w:rPr>
        <w:t>a “competent person” i</w:t>
      </w:r>
      <w:r w:rsidR="00BE1237" w:rsidRPr="00515663">
        <w:rPr>
          <w:rFonts w:ascii="Arial" w:hAnsi="Arial" w:cs="Arial"/>
          <w:sz w:val="24"/>
          <w:szCs w:val="24"/>
        </w:rPr>
        <w:t>s needed to manage your water system and ensure the system is safe when you reopen your business.  This should be someone with su</w:t>
      </w:r>
      <w:r w:rsidR="0054139B" w:rsidRPr="00515663">
        <w:rPr>
          <w:rFonts w:ascii="Arial" w:hAnsi="Arial" w:cs="Arial"/>
          <w:sz w:val="24"/>
          <w:szCs w:val="24"/>
        </w:rPr>
        <w:t>fficient authority, competence</w:t>
      </w:r>
      <w:r w:rsidR="00BE1237" w:rsidRPr="00515663">
        <w:rPr>
          <w:rFonts w:ascii="Arial" w:hAnsi="Arial" w:cs="Arial"/>
          <w:sz w:val="24"/>
          <w:szCs w:val="24"/>
        </w:rPr>
        <w:t>, knowledge of the system, and experience. It may be a combination of yourself, one or more workers and/or someone from outside your business</w:t>
      </w:r>
      <w:r w:rsidR="00B60191" w:rsidRPr="00515663">
        <w:rPr>
          <w:rFonts w:ascii="Arial" w:hAnsi="Arial" w:cs="Arial"/>
          <w:sz w:val="24"/>
          <w:szCs w:val="24"/>
        </w:rPr>
        <w:t>.</w:t>
      </w:r>
    </w:p>
    <w:p w:rsidR="000A0C95" w:rsidRPr="00515663" w:rsidRDefault="000A0C95" w:rsidP="000A0C95">
      <w:pPr>
        <w:spacing w:line="276" w:lineRule="auto"/>
        <w:jc w:val="both"/>
        <w:rPr>
          <w:rFonts w:ascii="Arial" w:hAnsi="Arial" w:cs="Arial"/>
          <w:sz w:val="24"/>
          <w:szCs w:val="24"/>
        </w:rPr>
      </w:pPr>
    </w:p>
    <w:p w:rsidR="00E2624C" w:rsidRPr="00515663" w:rsidRDefault="00E2624C" w:rsidP="006817DA">
      <w:pPr>
        <w:pStyle w:val="ListParagraph"/>
        <w:numPr>
          <w:ilvl w:val="0"/>
          <w:numId w:val="19"/>
        </w:numPr>
        <w:rPr>
          <w:rFonts w:ascii="Arial" w:hAnsi="Arial" w:cs="Arial"/>
          <w:b/>
          <w:sz w:val="24"/>
          <w:szCs w:val="24"/>
          <w:u w:val="single"/>
        </w:rPr>
      </w:pPr>
      <w:r w:rsidRPr="00515663">
        <w:rPr>
          <w:rFonts w:ascii="Arial" w:hAnsi="Arial" w:cs="Arial"/>
          <w:b/>
          <w:sz w:val="24"/>
          <w:szCs w:val="24"/>
          <w:u w:val="single"/>
        </w:rPr>
        <w:t>How does Legionella grow in water systems?</w:t>
      </w:r>
    </w:p>
    <w:p w:rsidR="00E2624C" w:rsidRPr="00515663" w:rsidRDefault="00BE1237" w:rsidP="00E2624C">
      <w:pPr>
        <w:rPr>
          <w:rFonts w:ascii="Arial" w:hAnsi="Arial" w:cs="Arial"/>
          <w:sz w:val="24"/>
          <w:szCs w:val="24"/>
        </w:rPr>
      </w:pPr>
      <w:r w:rsidRPr="00515663">
        <w:rPr>
          <w:rFonts w:ascii="Arial" w:hAnsi="Arial" w:cs="Arial"/>
          <w:sz w:val="24"/>
          <w:szCs w:val="24"/>
        </w:rPr>
        <w:t xml:space="preserve">Legionella occurs naturally in water systems, even </w:t>
      </w:r>
      <w:r w:rsidR="0054139B" w:rsidRPr="00515663">
        <w:rPr>
          <w:rFonts w:ascii="Arial" w:hAnsi="Arial" w:cs="Arial"/>
          <w:sz w:val="24"/>
          <w:szCs w:val="24"/>
        </w:rPr>
        <w:t xml:space="preserve">in </w:t>
      </w:r>
      <w:r w:rsidRPr="00515663">
        <w:rPr>
          <w:rFonts w:ascii="Arial" w:hAnsi="Arial" w:cs="Arial"/>
          <w:sz w:val="24"/>
          <w:szCs w:val="24"/>
        </w:rPr>
        <w:t xml:space="preserve">potable (drinking) water systems.  </w:t>
      </w:r>
      <w:r w:rsidR="00E2624C" w:rsidRPr="00515663">
        <w:rPr>
          <w:rFonts w:ascii="Arial" w:hAnsi="Arial" w:cs="Arial"/>
          <w:sz w:val="24"/>
          <w:szCs w:val="24"/>
        </w:rPr>
        <w:t xml:space="preserve">Legionella will grow to levels which may cause infection </w:t>
      </w:r>
      <w:r w:rsidRPr="00515663">
        <w:rPr>
          <w:rFonts w:ascii="Arial" w:hAnsi="Arial" w:cs="Arial"/>
          <w:sz w:val="24"/>
          <w:szCs w:val="24"/>
        </w:rPr>
        <w:t>where</w:t>
      </w:r>
      <w:r w:rsidR="00BB01BA" w:rsidRPr="00515663">
        <w:rPr>
          <w:rFonts w:ascii="Arial" w:hAnsi="Arial" w:cs="Arial"/>
          <w:sz w:val="24"/>
          <w:szCs w:val="24"/>
        </w:rPr>
        <w:t>:</w:t>
      </w:r>
    </w:p>
    <w:p w:rsidR="00E2624C" w:rsidRPr="00515663" w:rsidRDefault="00E2624C" w:rsidP="00BE1237">
      <w:pPr>
        <w:pStyle w:val="ListParagraph"/>
        <w:numPr>
          <w:ilvl w:val="0"/>
          <w:numId w:val="10"/>
        </w:numPr>
        <w:ind w:hanging="502"/>
        <w:rPr>
          <w:rFonts w:ascii="Arial" w:hAnsi="Arial" w:cs="Arial"/>
          <w:sz w:val="24"/>
          <w:szCs w:val="24"/>
        </w:rPr>
      </w:pPr>
      <w:r w:rsidRPr="00515663">
        <w:rPr>
          <w:rFonts w:ascii="Arial" w:hAnsi="Arial" w:cs="Arial"/>
          <w:sz w:val="24"/>
          <w:szCs w:val="24"/>
        </w:rPr>
        <w:t>the temperature of the water is between 20 °C and 50 °C</w:t>
      </w:r>
      <w:r w:rsidR="00BE1237" w:rsidRPr="00515663">
        <w:rPr>
          <w:rFonts w:ascii="Arial" w:hAnsi="Arial" w:cs="Arial"/>
          <w:sz w:val="24"/>
          <w:szCs w:val="24"/>
        </w:rPr>
        <w:t xml:space="preserve"> (even just parts of the system)</w:t>
      </w:r>
    </w:p>
    <w:p w:rsidR="00BE1237" w:rsidRPr="00515663" w:rsidRDefault="00BE1237" w:rsidP="00BE1237">
      <w:pPr>
        <w:rPr>
          <w:rFonts w:ascii="Arial" w:hAnsi="Arial" w:cs="Arial"/>
          <w:sz w:val="24"/>
          <w:szCs w:val="24"/>
        </w:rPr>
      </w:pPr>
      <w:r w:rsidRPr="00515663">
        <w:rPr>
          <w:rFonts w:ascii="Arial" w:hAnsi="Arial" w:cs="Arial"/>
          <w:sz w:val="24"/>
          <w:szCs w:val="24"/>
        </w:rPr>
        <w:t>Other risk factors which encourage the growth of Legionella</w:t>
      </w:r>
    </w:p>
    <w:p w:rsidR="00BB01BA" w:rsidRPr="00515663" w:rsidRDefault="00BB01BA" w:rsidP="00BB01BA">
      <w:pPr>
        <w:pStyle w:val="ListParagraph"/>
        <w:numPr>
          <w:ilvl w:val="0"/>
          <w:numId w:val="10"/>
        </w:numPr>
        <w:ind w:hanging="502"/>
        <w:rPr>
          <w:rFonts w:ascii="Arial" w:hAnsi="Arial" w:cs="Arial"/>
          <w:sz w:val="24"/>
          <w:szCs w:val="24"/>
        </w:rPr>
      </w:pPr>
      <w:r w:rsidRPr="00515663">
        <w:rPr>
          <w:rFonts w:ascii="Arial" w:hAnsi="Arial" w:cs="Arial"/>
          <w:sz w:val="24"/>
          <w:szCs w:val="24"/>
        </w:rPr>
        <w:t>Stagnant water or water with poor flow through the system</w:t>
      </w:r>
      <w:r w:rsidR="00055832" w:rsidRPr="00515663">
        <w:rPr>
          <w:rFonts w:ascii="Arial" w:hAnsi="Arial" w:cs="Arial"/>
          <w:sz w:val="24"/>
          <w:szCs w:val="24"/>
        </w:rPr>
        <w:t xml:space="preserve"> or any parts of the system</w:t>
      </w:r>
    </w:p>
    <w:p w:rsidR="00BB01BA" w:rsidRPr="00515663" w:rsidRDefault="00BB01BA" w:rsidP="00BB01BA">
      <w:pPr>
        <w:pStyle w:val="ListParagraph"/>
        <w:numPr>
          <w:ilvl w:val="0"/>
          <w:numId w:val="10"/>
        </w:numPr>
        <w:ind w:hanging="502"/>
        <w:rPr>
          <w:rFonts w:ascii="Arial" w:hAnsi="Arial" w:cs="Arial"/>
          <w:sz w:val="24"/>
          <w:szCs w:val="24"/>
        </w:rPr>
      </w:pPr>
      <w:r w:rsidRPr="00515663">
        <w:rPr>
          <w:rFonts w:ascii="Arial" w:hAnsi="Arial" w:cs="Arial"/>
          <w:sz w:val="24"/>
          <w:szCs w:val="24"/>
        </w:rPr>
        <w:t>Use of materials which provide protective niches and nutrients for growth and biofilm formation including sludge, scale, rust, algae and other organic matter which may collect in the system pipework and calorifier particularly during periods of stagnation</w:t>
      </w:r>
    </w:p>
    <w:p w:rsidR="00BB01BA" w:rsidRPr="00515663" w:rsidRDefault="00055832" w:rsidP="00BB01BA">
      <w:pPr>
        <w:pStyle w:val="ListParagraph"/>
        <w:numPr>
          <w:ilvl w:val="0"/>
          <w:numId w:val="10"/>
        </w:numPr>
        <w:ind w:hanging="502"/>
        <w:rPr>
          <w:rFonts w:ascii="Arial" w:hAnsi="Arial" w:cs="Arial"/>
          <w:sz w:val="24"/>
          <w:szCs w:val="24"/>
        </w:rPr>
      </w:pPr>
      <w:r w:rsidRPr="00515663">
        <w:rPr>
          <w:rFonts w:ascii="Arial" w:hAnsi="Arial" w:cs="Arial"/>
          <w:sz w:val="24"/>
          <w:szCs w:val="24"/>
        </w:rPr>
        <w:t>C</w:t>
      </w:r>
      <w:r w:rsidR="00BB01BA" w:rsidRPr="00515663">
        <w:rPr>
          <w:rFonts w:ascii="Arial" w:hAnsi="Arial" w:cs="Arial"/>
          <w:sz w:val="24"/>
          <w:szCs w:val="24"/>
        </w:rPr>
        <w:t>ontamination from poor quality source water (non-potable water)</w:t>
      </w:r>
    </w:p>
    <w:p w:rsidR="00E2624C" w:rsidRPr="00515663" w:rsidRDefault="00055832" w:rsidP="00DD5169">
      <w:pPr>
        <w:rPr>
          <w:rFonts w:ascii="Arial" w:hAnsi="Arial" w:cs="Arial"/>
          <w:b/>
          <w:sz w:val="24"/>
          <w:szCs w:val="24"/>
        </w:rPr>
      </w:pPr>
      <w:r w:rsidRPr="00515663">
        <w:rPr>
          <w:rFonts w:ascii="Arial" w:hAnsi="Arial" w:cs="Arial"/>
          <w:sz w:val="24"/>
          <w:szCs w:val="24"/>
        </w:rPr>
        <w:t xml:space="preserve">Where systems are poorly designed or poorly maintained, biofilms (or slime) develop where Legionella can survive for prolonged periods.  Biofilms protect the Legionella bacteria from disinfectants and high temperature pasteurisation which </w:t>
      </w:r>
      <w:r w:rsidR="0054139B" w:rsidRPr="00515663">
        <w:rPr>
          <w:rFonts w:ascii="Arial" w:hAnsi="Arial" w:cs="Arial"/>
          <w:sz w:val="24"/>
          <w:szCs w:val="24"/>
        </w:rPr>
        <w:t xml:space="preserve">may be used </w:t>
      </w:r>
      <w:r w:rsidR="0054139B" w:rsidRPr="00515663">
        <w:rPr>
          <w:rFonts w:ascii="Arial" w:hAnsi="Arial" w:cs="Arial"/>
          <w:sz w:val="24"/>
          <w:szCs w:val="24"/>
        </w:rPr>
        <w:lastRenderedPageBreak/>
        <w:t xml:space="preserve">to disinfect </w:t>
      </w:r>
      <w:r w:rsidRPr="00515663">
        <w:rPr>
          <w:rFonts w:ascii="Arial" w:hAnsi="Arial" w:cs="Arial"/>
          <w:sz w:val="24"/>
          <w:szCs w:val="24"/>
        </w:rPr>
        <w:t xml:space="preserve">water systems. Biofilms, if allowed to develop, will </w:t>
      </w:r>
      <w:r w:rsidR="00211AA6" w:rsidRPr="00515663">
        <w:rPr>
          <w:rFonts w:ascii="Arial" w:hAnsi="Arial" w:cs="Arial"/>
          <w:sz w:val="24"/>
          <w:szCs w:val="24"/>
        </w:rPr>
        <w:t>quickly res</w:t>
      </w:r>
      <w:r w:rsidRPr="00515663">
        <w:rPr>
          <w:rFonts w:ascii="Arial" w:hAnsi="Arial" w:cs="Arial"/>
          <w:sz w:val="24"/>
          <w:szCs w:val="24"/>
        </w:rPr>
        <w:t>eed the water system with Legionella bacteria even after treatment</w:t>
      </w:r>
      <w:r w:rsidR="00211AA6" w:rsidRPr="00515663">
        <w:rPr>
          <w:rFonts w:ascii="Arial" w:hAnsi="Arial" w:cs="Arial"/>
          <w:sz w:val="24"/>
          <w:szCs w:val="24"/>
        </w:rPr>
        <w:t xml:space="preserve">.  </w:t>
      </w:r>
      <w:r w:rsidR="00211AA6" w:rsidRPr="00515663">
        <w:rPr>
          <w:rFonts w:ascii="Arial" w:hAnsi="Arial" w:cs="Arial"/>
          <w:b/>
          <w:sz w:val="24"/>
          <w:szCs w:val="24"/>
        </w:rPr>
        <w:t>It is far better to maintain a water system than to try and treat a water system which has gone out of control.</w:t>
      </w:r>
    </w:p>
    <w:p w:rsidR="00680BDB" w:rsidRPr="00515663" w:rsidRDefault="00680BDB" w:rsidP="00DD5169">
      <w:pPr>
        <w:rPr>
          <w:rFonts w:ascii="Arial" w:hAnsi="Arial" w:cs="Arial"/>
          <w:sz w:val="24"/>
          <w:szCs w:val="24"/>
        </w:rPr>
      </w:pPr>
    </w:p>
    <w:p w:rsidR="00680BDB" w:rsidRPr="00515663" w:rsidRDefault="00680BDB" w:rsidP="006817DA">
      <w:pPr>
        <w:pStyle w:val="ListParagraph"/>
        <w:numPr>
          <w:ilvl w:val="0"/>
          <w:numId w:val="19"/>
        </w:numPr>
        <w:rPr>
          <w:rFonts w:ascii="Arial" w:hAnsi="Arial" w:cs="Arial"/>
          <w:b/>
          <w:sz w:val="24"/>
          <w:szCs w:val="24"/>
          <w:u w:val="single"/>
        </w:rPr>
      </w:pPr>
      <w:r w:rsidRPr="00515663">
        <w:rPr>
          <w:rFonts w:ascii="Arial" w:hAnsi="Arial" w:cs="Arial"/>
          <w:b/>
          <w:sz w:val="24"/>
          <w:szCs w:val="24"/>
          <w:u w:val="single"/>
        </w:rPr>
        <w:t>How do you get Legionnaires’ Disease?</w:t>
      </w:r>
    </w:p>
    <w:p w:rsidR="00543D8D" w:rsidRPr="00515663" w:rsidRDefault="00680BDB" w:rsidP="00DD5169">
      <w:pPr>
        <w:rPr>
          <w:rFonts w:ascii="Arial" w:hAnsi="Arial" w:cs="Arial"/>
          <w:sz w:val="24"/>
          <w:szCs w:val="24"/>
        </w:rPr>
      </w:pPr>
      <w:r w:rsidRPr="00515663">
        <w:rPr>
          <w:rFonts w:ascii="Arial" w:hAnsi="Arial" w:cs="Arial"/>
          <w:sz w:val="24"/>
          <w:szCs w:val="24"/>
        </w:rPr>
        <w:t xml:space="preserve">Legionnaires’ disease is acquired when tiny droplets of water (aerosolised water) containing the Legionella bacteria are breathed into the lungs.  The illness mostly affects people over 50 years, those with underlying health conditions, those with impaired immunity and smokers.  </w:t>
      </w:r>
      <w:r w:rsidR="00543D8D" w:rsidRPr="00515663">
        <w:rPr>
          <w:rFonts w:ascii="Arial" w:hAnsi="Arial" w:cs="Arial"/>
          <w:sz w:val="24"/>
          <w:szCs w:val="24"/>
        </w:rPr>
        <w:t>Where levels of the Legionella bacteria are allowed to increase to unsafe levels in water systems and where there is the potential for splashing and aerosols, there is a risk of susceptible individuals contracting Legionnaires’ disease.</w:t>
      </w:r>
    </w:p>
    <w:p w:rsidR="00680BDB" w:rsidRPr="00515663" w:rsidRDefault="00680BDB" w:rsidP="00DD5169">
      <w:pPr>
        <w:rPr>
          <w:rFonts w:ascii="Arial" w:hAnsi="Arial" w:cs="Arial"/>
          <w:sz w:val="24"/>
          <w:szCs w:val="24"/>
        </w:rPr>
      </w:pPr>
    </w:p>
    <w:p w:rsidR="006B7BBF" w:rsidRPr="00515663" w:rsidRDefault="006B7BBF" w:rsidP="006817DA">
      <w:pPr>
        <w:pStyle w:val="ListParagraph"/>
        <w:numPr>
          <w:ilvl w:val="0"/>
          <w:numId w:val="19"/>
        </w:numPr>
        <w:rPr>
          <w:rFonts w:ascii="Arial" w:hAnsi="Arial" w:cs="Arial"/>
          <w:b/>
          <w:sz w:val="24"/>
          <w:szCs w:val="24"/>
          <w:u w:val="single"/>
        </w:rPr>
      </w:pPr>
      <w:r w:rsidRPr="00515663">
        <w:rPr>
          <w:rFonts w:ascii="Arial" w:hAnsi="Arial" w:cs="Arial"/>
          <w:b/>
          <w:sz w:val="24"/>
          <w:szCs w:val="24"/>
          <w:u w:val="single"/>
        </w:rPr>
        <w:t>Where should I start</w:t>
      </w:r>
      <w:r w:rsidR="00067AD2" w:rsidRPr="00515663">
        <w:rPr>
          <w:rFonts w:ascii="Arial" w:hAnsi="Arial" w:cs="Arial"/>
          <w:b/>
          <w:sz w:val="24"/>
          <w:szCs w:val="24"/>
          <w:u w:val="single"/>
        </w:rPr>
        <w:t xml:space="preserve"> in order to</w:t>
      </w:r>
      <w:r w:rsidR="00AA20FA" w:rsidRPr="00515663">
        <w:rPr>
          <w:rFonts w:ascii="Arial" w:hAnsi="Arial" w:cs="Arial"/>
          <w:b/>
          <w:sz w:val="24"/>
          <w:szCs w:val="24"/>
          <w:u w:val="single"/>
        </w:rPr>
        <w:t xml:space="preserve"> reopen my business</w:t>
      </w:r>
      <w:r w:rsidRPr="00515663">
        <w:rPr>
          <w:rFonts w:ascii="Arial" w:hAnsi="Arial" w:cs="Arial"/>
          <w:b/>
          <w:sz w:val="24"/>
          <w:szCs w:val="24"/>
          <w:u w:val="single"/>
        </w:rPr>
        <w:t>?</w:t>
      </w:r>
    </w:p>
    <w:p w:rsidR="00EC3A4F" w:rsidRPr="00515663" w:rsidRDefault="00055832" w:rsidP="00A32A44">
      <w:pPr>
        <w:rPr>
          <w:rFonts w:ascii="Arial" w:hAnsi="Arial" w:cs="Arial"/>
          <w:sz w:val="24"/>
          <w:szCs w:val="24"/>
        </w:rPr>
      </w:pPr>
      <w:r w:rsidRPr="00515663">
        <w:rPr>
          <w:rFonts w:ascii="Arial" w:hAnsi="Arial" w:cs="Arial"/>
          <w:b/>
          <w:sz w:val="24"/>
          <w:szCs w:val="24"/>
        </w:rPr>
        <w:t>If you have not done so already, you should be thinking about this and taking action now</w:t>
      </w:r>
      <w:r w:rsidRPr="00515663">
        <w:rPr>
          <w:rFonts w:ascii="Arial" w:hAnsi="Arial" w:cs="Arial"/>
          <w:sz w:val="24"/>
          <w:szCs w:val="24"/>
        </w:rPr>
        <w:t>, whilst in shut down and before reopening is imminent</w:t>
      </w:r>
      <w:r w:rsidR="00211AA6" w:rsidRPr="00515663">
        <w:rPr>
          <w:rFonts w:ascii="Arial" w:hAnsi="Arial" w:cs="Arial"/>
          <w:sz w:val="24"/>
          <w:szCs w:val="24"/>
        </w:rPr>
        <w:t>.  Ideally water systems should have been flushed and maintained throughout, however, some buildings will not have been decommissioned (or partially decommissioned) safely.</w:t>
      </w:r>
    </w:p>
    <w:p w:rsidR="00211AA6" w:rsidRPr="00515663" w:rsidRDefault="00211AA6" w:rsidP="00A32A44">
      <w:pPr>
        <w:rPr>
          <w:rFonts w:ascii="Arial" w:hAnsi="Arial" w:cs="Arial"/>
          <w:sz w:val="24"/>
          <w:szCs w:val="24"/>
        </w:rPr>
      </w:pPr>
      <w:r w:rsidRPr="00515663">
        <w:rPr>
          <w:rFonts w:ascii="Arial" w:hAnsi="Arial" w:cs="Arial"/>
          <w:sz w:val="24"/>
          <w:szCs w:val="24"/>
        </w:rPr>
        <w:t>Initially:</w:t>
      </w:r>
    </w:p>
    <w:p w:rsidR="00211AA6" w:rsidRPr="00515663" w:rsidRDefault="00211AA6" w:rsidP="00211AA6">
      <w:pPr>
        <w:pStyle w:val="ListParagraph"/>
        <w:numPr>
          <w:ilvl w:val="0"/>
          <w:numId w:val="11"/>
        </w:numPr>
        <w:rPr>
          <w:rFonts w:ascii="Arial" w:hAnsi="Arial" w:cs="Arial"/>
          <w:sz w:val="24"/>
          <w:szCs w:val="24"/>
        </w:rPr>
      </w:pPr>
      <w:r w:rsidRPr="00515663">
        <w:rPr>
          <w:rFonts w:ascii="Arial" w:hAnsi="Arial" w:cs="Arial"/>
          <w:sz w:val="24"/>
          <w:szCs w:val="24"/>
        </w:rPr>
        <w:t>Determine/clarify who is responsible and who is the “competent person”</w:t>
      </w:r>
    </w:p>
    <w:p w:rsidR="00680BDB" w:rsidRPr="00515663" w:rsidRDefault="00680BDB" w:rsidP="00DB2241">
      <w:pPr>
        <w:pStyle w:val="ListParagraph"/>
        <w:numPr>
          <w:ilvl w:val="0"/>
          <w:numId w:val="11"/>
        </w:numPr>
        <w:rPr>
          <w:rFonts w:ascii="Arial" w:hAnsi="Arial" w:cs="Arial"/>
          <w:sz w:val="24"/>
          <w:szCs w:val="24"/>
        </w:rPr>
      </w:pPr>
      <w:r w:rsidRPr="00515663">
        <w:rPr>
          <w:rFonts w:ascii="Arial" w:hAnsi="Arial" w:cs="Arial"/>
          <w:sz w:val="24"/>
          <w:szCs w:val="24"/>
        </w:rPr>
        <w:t>Where necessary, identify a competent contractor to assist</w:t>
      </w:r>
      <w:r w:rsidR="00543D8D" w:rsidRPr="00515663">
        <w:rPr>
          <w:rFonts w:ascii="Arial" w:hAnsi="Arial" w:cs="Arial"/>
          <w:sz w:val="24"/>
          <w:szCs w:val="24"/>
        </w:rPr>
        <w:t>.  It is recommended that you assess a potential contractor to ensure their competence for your water system</w:t>
      </w:r>
      <w:r w:rsidR="0054139B" w:rsidRPr="00515663">
        <w:rPr>
          <w:rFonts w:ascii="Arial" w:hAnsi="Arial" w:cs="Arial"/>
          <w:sz w:val="24"/>
          <w:szCs w:val="24"/>
        </w:rPr>
        <w:t xml:space="preserve">: </w:t>
      </w:r>
      <w:r w:rsidR="00DB2241" w:rsidRPr="00515663">
        <w:rPr>
          <w:rFonts w:ascii="Arial" w:hAnsi="Arial" w:cs="Arial"/>
          <w:sz w:val="24"/>
          <w:szCs w:val="24"/>
        </w:rPr>
        <w:t>The</w:t>
      </w:r>
      <w:r w:rsidR="0054139B" w:rsidRPr="00515663">
        <w:rPr>
          <w:rFonts w:ascii="Arial" w:hAnsi="Arial" w:cs="Arial"/>
          <w:sz w:val="24"/>
          <w:szCs w:val="24"/>
        </w:rPr>
        <w:t xml:space="preserve"> Legionella Control Association </w:t>
      </w:r>
      <w:r w:rsidR="004B7428" w:rsidRPr="00515663">
        <w:rPr>
          <w:rFonts w:ascii="Arial" w:hAnsi="Arial" w:cs="Arial"/>
          <w:sz w:val="24"/>
          <w:szCs w:val="24"/>
        </w:rPr>
        <w:t>can assist in finding competent contractors</w:t>
      </w:r>
      <w:r w:rsidR="00DB2241" w:rsidRPr="00515663">
        <w:rPr>
          <w:rFonts w:ascii="Arial" w:hAnsi="Arial" w:cs="Arial"/>
          <w:sz w:val="24"/>
          <w:szCs w:val="24"/>
        </w:rPr>
        <w:t xml:space="preserve">: </w:t>
      </w:r>
      <w:hyperlink r:id="rId13" w:history="1">
        <w:r w:rsidR="00DB2241" w:rsidRPr="00515663">
          <w:rPr>
            <w:rStyle w:val="Hyperlink"/>
            <w:rFonts w:ascii="Arial" w:hAnsi="Arial" w:cs="Arial"/>
            <w:sz w:val="24"/>
            <w:szCs w:val="24"/>
          </w:rPr>
          <w:t>https://www.legionellacontrol.org.uk/</w:t>
        </w:r>
      </w:hyperlink>
      <w:r w:rsidR="00DB2241" w:rsidRPr="00515663">
        <w:rPr>
          <w:rFonts w:ascii="Arial" w:hAnsi="Arial" w:cs="Arial"/>
          <w:sz w:val="24"/>
          <w:szCs w:val="24"/>
        </w:rPr>
        <w:t xml:space="preserve"> </w:t>
      </w:r>
    </w:p>
    <w:p w:rsidR="00211AA6" w:rsidRPr="00515663" w:rsidRDefault="00680BDB" w:rsidP="00211AA6">
      <w:pPr>
        <w:pStyle w:val="ListParagraph"/>
        <w:numPr>
          <w:ilvl w:val="0"/>
          <w:numId w:val="11"/>
        </w:numPr>
        <w:rPr>
          <w:rFonts w:ascii="Arial" w:hAnsi="Arial" w:cs="Arial"/>
          <w:sz w:val="24"/>
          <w:szCs w:val="24"/>
        </w:rPr>
      </w:pPr>
      <w:r w:rsidRPr="00515663">
        <w:rPr>
          <w:rFonts w:ascii="Arial" w:hAnsi="Arial" w:cs="Arial"/>
          <w:sz w:val="24"/>
          <w:szCs w:val="24"/>
        </w:rPr>
        <w:t>Ensure</w:t>
      </w:r>
      <w:r w:rsidR="00211AA6" w:rsidRPr="00515663">
        <w:rPr>
          <w:rFonts w:ascii="Arial" w:hAnsi="Arial" w:cs="Arial"/>
          <w:sz w:val="24"/>
          <w:szCs w:val="24"/>
        </w:rPr>
        <w:t xml:space="preserve"> the risk assessment</w:t>
      </w:r>
      <w:r w:rsidRPr="00515663">
        <w:rPr>
          <w:rFonts w:ascii="Arial" w:hAnsi="Arial" w:cs="Arial"/>
          <w:sz w:val="24"/>
          <w:szCs w:val="24"/>
        </w:rPr>
        <w:t xml:space="preserve"> is reviewed</w:t>
      </w:r>
      <w:r w:rsidR="00211AA6" w:rsidRPr="00515663">
        <w:rPr>
          <w:rFonts w:ascii="Arial" w:hAnsi="Arial" w:cs="Arial"/>
          <w:sz w:val="24"/>
          <w:szCs w:val="24"/>
        </w:rPr>
        <w:t xml:space="preserve"> </w:t>
      </w:r>
      <w:r w:rsidRPr="00515663">
        <w:rPr>
          <w:rFonts w:ascii="Arial" w:hAnsi="Arial" w:cs="Arial"/>
          <w:sz w:val="24"/>
          <w:szCs w:val="24"/>
        </w:rPr>
        <w:t>and</w:t>
      </w:r>
      <w:r w:rsidR="00211AA6" w:rsidRPr="00515663">
        <w:rPr>
          <w:rFonts w:ascii="Arial" w:hAnsi="Arial" w:cs="Arial"/>
          <w:sz w:val="24"/>
          <w:szCs w:val="24"/>
        </w:rPr>
        <w:t xml:space="preserve"> update</w:t>
      </w:r>
      <w:r w:rsidRPr="00515663">
        <w:rPr>
          <w:rFonts w:ascii="Arial" w:hAnsi="Arial" w:cs="Arial"/>
          <w:sz w:val="24"/>
          <w:szCs w:val="24"/>
        </w:rPr>
        <w:t>d</w:t>
      </w:r>
      <w:r w:rsidR="00211AA6" w:rsidRPr="00515663">
        <w:rPr>
          <w:rFonts w:ascii="Arial" w:hAnsi="Arial" w:cs="Arial"/>
          <w:sz w:val="24"/>
          <w:szCs w:val="24"/>
        </w:rPr>
        <w:t xml:space="preserve"> to include where water system usage has been reduced</w:t>
      </w:r>
      <w:r w:rsidRPr="00515663">
        <w:rPr>
          <w:rFonts w:ascii="Arial" w:hAnsi="Arial" w:cs="Arial"/>
          <w:sz w:val="24"/>
          <w:szCs w:val="24"/>
        </w:rPr>
        <w:t xml:space="preserve"> or shut down</w:t>
      </w:r>
      <w:r w:rsidR="00211AA6" w:rsidRPr="00515663">
        <w:rPr>
          <w:rFonts w:ascii="Arial" w:hAnsi="Arial" w:cs="Arial"/>
          <w:sz w:val="24"/>
          <w:szCs w:val="24"/>
        </w:rPr>
        <w:t>.</w:t>
      </w:r>
    </w:p>
    <w:p w:rsidR="00680BDB" w:rsidRPr="00515663" w:rsidRDefault="00680BDB" w:rsidP="00211AA6">
      <w:pPr>
        <w:pStyle w:val="ListParagraph"/>
        <w:numPr>
          <w:ilvl w:val="0"/>
          <w:numId w:val="11"/>
        </w:numPr>
        <w:rPr>
          <w:rFonts w:ascii="Arial" w:hAnsi="Arial" w:cs="Arial"/>
          <w:sz w:val="24"/>
          <w:szCs w:val="24"/>
        </w:rPr>
      </w:pPr>
      <w:r w:rsidRPr="00515663">
        <w:rPr>
          <w:rFonts w:ascii="Arial" w:hAnsi="Arial" w:cs="Arial"/>
          <w:sz w:val="24"/>
          <w:szCs w:val="24"/>
        </w:rPr>
        <w:t>Document how remaining staff, visitors, etc. will be protected when on site during the lock down and when the business reopens.</w:t>
      </w:r>
    </w:p>
    <w:p w:rsidR="00211AA6" w:rsidRPr="00515663" w:rsidRDefault="00211AA6" w:rsidP="00211AA6">
      <w:pPr>
        <w:pStyle w:val="ListParagraph"/>
        <w:numPr>
          <w:ilvl w:val="0"/>
          <w:numId w:val="11"/>
        </w:numPr>
        <w:rPr>
          <w:rFonts w:ascii="Arial" w:hAnsi="Arial" w:cs="Arial"/>
          <w:sz w:val="24"/>
          <w:szCs w:val="24"/>
        </w:rPr>
      </w:pPr>
      <w:r w:rsidRPr="00515663">
        <w:rPr>
          <w:rFonts w:ascii="Arial" w:hAnsi="Arial" w:cs="Arial"/>
          <w:sz w:val="24"/>
          <w:szCs w:val="24"/>
        </w:rPr>
        <w:t xml:space="preserve">Identify all </w:t>
      </w:r>
      <w:r w:rsidR="00680BDB" w:rsidRPr="00515663">
        <w:rPr>
          <w:rFonts w:ascii="Arial" w:hAnsi="Arial" w:cs="Arial"/>
          <w:sz w:val="24"/>
          <w:szCs w:val="24"/>
        </w:rPr>
        <w:t xml:space="preserve">additional </w:t>
      </w:r>
      <w:r w:rsidRPr="00515663">
        <w:rPr>
          <w:rFonts w:ascii="Arial" w:hAnsi="Arial" w:cs="Arial"/>
          <w:sz w:val="24"/>
          <w:szCs w:val="24"/>
        </w:rPr>
        <w:t xml:space="preserve">elements </w:t>
      </w:r>
      <w:r w:rsidR="00680BDB" w:rsidRPr="00515663">
        <w:rPr>
          <w:rFonts w:ascii="Arial" w:hAnsi="Arial" w:cs="Arial"/>
          <w:sz w:val="24"/>
          <w:szCs w:val="24"/>
        </w:rPr>
        <w:t>of the water system and how these will be restarted safely, e.g.: humidifiers; jet washers; indoor fountains, etc</w:t>
      </w:r>
      <w:r w:rsidR="00543D8D" w:rsidRPr="00515663">
        <w:rPr>
          <w:rFonts w:ascii="Arial" w:hAnsi="Arial" w:cs="Arial"/>
          <w:sz w:val="24"/>
          <w:szCs w:val="24"/>
        </w:rPr>
        <w:t>.</w:t>
      </w:r>
    </w:p>
    <w:p w:rsidR="006B7BBF" w:rsidRPr="00515663" w:rsidRDefault="00543D8D" w:rsidP="006B7BBF">
      <w:pPr>
        <w:rPr>
          <w:rFonts w:ascii="Arial" w:hAnsi="Arial" w:cs="Arial"/>
          <w:sz w:val="24"/>
          <w:szCs w:val="24"/>
        </w:rPr>
      </w:pPr>
      <w:r w:rsidRPr="00515663">
        <w:rPr>
          <w:rFonts w:ascii="Arial" w:hAnsi="Arial" w:cs="Arial"/>
          <w:sz w:val="24"/>
          <w:szCs w:val="24"/>
        </w:rPr>
        <w:t>National guidelines can be found at:</w:t>
      </w:r>
    </w:p>
    <w:p w:rsidR="0080359D" w:rsidRPr="00515663" w:rsidRDefault="008D276B" w:rsidP="006B7BBF">
      <w:pPr>
        <w:rPr>
          <w:rFonts w:ascii="Arial" w:hAnsi="Arial" w:cs="Arial"/>
          <w:sz w:val="24"/>
          <w:szCs w:val="24"/>
        </w:rPr>
      </w:pPr>
      <w:hyperlink r:id="rId14" w:history="1">
        <w:r w:rsidR="00067AD2" w:rsidRPr="00515663">
          <w:rPr>
            <w:rStyle w:val="Hyperlink"/>
            <w:rFonts w:ascii="Arial" w:hAnsi="Arial" w:cs="Arial"/>
            <w:sz w:val="24"/>
            <w:szCs w:val="24"/>
          </w:rPr>
          <w:t>https://www.hse.gov.uk/legionnaires/index.htm</w:t>
        </w:r>
      </w:hyperlink>
      <w:r w:rsidR="00067AD2" w:rsidRPr="00515663">
        <w:rPr>
          <w:rFonts w:ascii="Arial" w:hAnsi="Arial" w:cs="Arial"/>
          <w:sz w:val="24"/>
          <w:szCs w:val="24"/>
        </w:rPr>
        <w:t xml:space="preserve"> </w:t>
      </w:r>
    </w:p>
    <w:p w:rsidR="006B7BBF" w:rsidRPr="00515663" w:rsidRDefault="008D276B" w:rsidP="006B7BBF">
      <w:pPr>
        <w:rPr>
          <w:rFonts w:ascii="Arial" w:hAnsi="Arial" w:cs="Arial"/>
          <w:sz w:val="24"/>
          <w:szCs w:val="24"/>
        </w:rPr>
      </w:pPr>
      <w:hyperlink r:id="rId15" w:history="1">
        <w:r w:rsidR="0080359D" w:rsidRPr="00515663">
          <w:rPr>
            <w:rStyle w:val="Hyperlink"/>
            <w:rFonts w:ascii="Arial" w:hAnsi="Arial" w:cs="Arial"/>
            <w:sz w:val="24"/>
            <w:szCs w:val="24"/>
          </w:rPr>
          <w:t>https://www.hse.gov.uk/legionnaires/workplace-risks.htm</w:t>
        </w:r>
      </w:hyperlink>
    </w:p>
    <w:p w:rsidR="0080359D" w:rsidRPr="00515663" w:rsidRDefault="0080359D" w:rsidP="006B7BBF">
      <w:pPr>
        <w:rPr>
          <w:rFonts w:ascii="Arial" w:hAnsi="Arial" w:cs="Arial"/>
          <w:b/>
          <w:sz w:val="24"/>
          <w:szCs w:val="24"/>
          <w:u w:val="single"/>
        </w:rPr>
      </w:pPr>
    </w:p>
    <w:p w:rsidR="00B458BC" w:rsidRPr="00515663" w:rsidRDefault="004B03E6" w:rsidP="00B458BC">
      <w:pPr>
        <w:pStyle w:val="ListParagraph"/>
        <w:numPr>
          <w:ilvl w:val="0"/>
          <w:numId w:val="19"/>
        </w:numPr>
        <w:rPr>
          <w:rFonts w:ascii="Arial" w:hAnsi="Arial" w:cs="Arial"/>
          <w:b/>
          <w:sz w:val="24"/>
          <w:szCs w:val="24"/>
          <w:u w:val="single"/>
        </w:rPr>
      </w:pPr>
      <w:r w:rsidRPr="00515663">
        <w:rPr>
          <w:rFonts w:ascii="Arial" w:hAnsi="Arial" w:cs="Arial"/>
          <w:b/>
          <w:sz w:val="24"/>
          <w:szCs w:val="24"/>
          <w:u w:val="single"/>
        </w:rPr>
        <w:t>How can I reopen safely immediately after shut down?</w:t>
      </w:r>
    </w:p>
    <w:p w:rsidR="004B03E6" w:rsidRPr="00515663" w:rsidRDefault="004B03E6" w:rsidP="00DD1A91">
      <w:pPr>
        <w:rPr>
          <w:rFonts w:ascii="Arial" w:hAnsi="Arial" w:cs="Arial"/>
          <w:sz w:val="24"/>
          <w:szCs w:val="24"/>
        </w:rPr>
      </w:pPr>
      <w:r w:rsidRPr="00515663">
        <w:rPr>
          <w:rFonts w:ascii="Arial" w:hAnsi="Arial" w:cs="Arial"/>
          <w:sz w:val="24"/>
          <w:szCs w:val="24"/>
        </w:rPr>
        <w:t>If</w:t>
      </w:r>
      <w:r w:rsidR="00DD1A91" w:rsidRPr="00515663">
        <w:rPr>
          <w:rFonts w:ascii="Arial" w:hAnsi="Arial" w:cs="Arial"/>
          <w:sz w:val="24"/>
          <w:szCs w:val="24"/>
        </w:rPr>
        <w:t xml:space="preserve"> you wish to remain safe to re-open immediately after the closure then </w:t>
      </w:r>
      <w:r w:rsidRPr="00515663">
        <w:rPr>
          <w:rFonts w:ascii="Arial" w:hAnsi="Arial" w:cs="Arial"/>
          <w:sz w:val="24"/>
          <w:szCs w:val="24"/>
        </w:rPr>
        <w:t>you can do one of the following:</w:t>
      </w:r>
    </w:p>
    <w:p w:rsidR="004B03E6" w:rsidRPr="00515663" w:rsidRDefault="004B03E6" w:rsidP="004B03E6">
      <w:pPr>
        <w:pStyle w:val="ListParagraph"/>
        <w:numPr>
          <w:ilvl w:val="0"/>
          <w:numId w:val="13"/>
        </w:numPr>
        <w:rPr>
          <w:rFonts w:ascii="Arial" w:hAnsi="Arial" w:cs="Arial"/>
          <w:b/>
          <w:sz w:val="24"/>
          <w:szCs w:val="24"/>
        </w:rPr>
      </w:pPr>
      <w:r w:rsidRPr="00515663">
        <w:rPr>
          <w:rFonts w:ascii="Arial" w:hAnsi="Arial" w:cs="Arial"/>
          <w:b/>
          <w:sz w:val="24"/>
          <w:szCs w:val="24"/>
        </w:rPr>
        <w:lastRenderedPageBreak/>
        <w:t xml:space="preserve">Maintain your normal control regimes, including maintaining a hot water system </w:t>
      </w:r>
    </w:p>
    <w:p w:rsidR="004B03E6" w:rsidRPr="00515663" w:rsidRDefault="004B03E6" w:rsidP="004B03E6">
      <w:pPr>
        <w:pStyle w:val="ListParagraph"/>
        <w:numPr>
          <w:ilvl w:val="0"/>
          <w:numId w:val="13"/>
        </w:numPr>
        <w:rPr>
          <w:rFonts w:ascii="Arial" w:hAnsi="Arial" w:cs="Arial"/>
          <w:b/>
          <w:sz w:val="24"/>
          <w:szCs w:val="24"/>
        </w:rPr>
      </w:pPr>
      <w:r w:rsidRPr="00515663">
        <w:rPr>
          <w:rFonts w:ascii="Arial" w:hAnsi="Arial" w:cs="Arial"/>
          <w:b/>
          <w:sz w:val="24"/>
          <w:szCs w:val="24"/>
        </w:rPr>
        <w:t>Close down the system without draining</w:t>
      </w:r>
    </w:p>
    <w:p w:rsidR="004B03E6" w:rsidRPr="00515663" w:rsidRDefault="004B03E6" w:rsidP="004B03E6">
      <w:pPr>
        <w:pStyle w:val="ListParagraph"/>
        <w:numPr>
          <w:ilvl w:val="0"/>
          <w:numId w:val="13"/>
        </w:numPr>
        <w:rPr>
          <w:rFonts w:ascii="Arial" w:hAnsi="Arial" w:cs="Arial"/>
          <w:b/>
          <w:sz w:val="24"/>
          <w:szCs w:val="24"/>
        </w:rPr>
      </w:pPr>
      <w:r w:rsidRPr="00515663">
        <w:rPr>
          <w:rFonts w:ascii="Arial" w:hAnsi="Arial" w:cs="Arial"/>
          <w:b/>
          <w:sz w:val="24"/>
          <w:szCs w:val="24"/>
        </w:rPr>
        <w:t>Drain the system</w:t>
      </w:r>
    </w:p>
    <w:p w:rsidR="00884916" w:rsidRPr="00515663" w:rsidRDefault="00884916" w:rsidP="00884916">
      <w:pPr>
        <w:pStyle w:val="ListParagraph"/>
        <w:rPr>
          <w:rFonts w:ascii="Arial" w:hAnsi="Arial" w:cs="Arial"/>
          <w:sz w:val="24"/>
          <w:szCs w:val="24"/>
        </w:rPr>
      </w:pPr>
    </w:p>
    <w:p w:rsidR="0080359D" w:rsidRPr="00515663" w:rsidRDefault="00884916" w:rsidP="00DD1A91">
      <w:pPr>
        <w:rPr>
          <w:rFonts w:ascii="Arial" w:hAnsi="Arial" w:cs="Arial"/>
          <w:b/>
          <w:sz w:val="24"/>
          <w:szCs w:val="24"/>
        </w:rPr>
      </w:pPr>
      <w:r w:rsidRPr="00515663">
        <w:rPr>
          <w:rFonts w:ascii="Arial" w:hAnsi="Arial" w:cs="Arial"/>
          <w:b/>
          <w:sz w:val="24"/>
          <w:szCs w:val="24"/>
        </w:rPr>
        <w:t>A. Maintain your normal control regimes</w:t>
      </w:r>
    </w:p>
    <w:p w:rsidR="00884916" w:rsidRPr="00515663" w:rsidRDefault="00884916" w:rsidP="00DD1A91">
      <w:pPr>
        <w:rPr>
          <w:rFonts w:ascii="Arial" w:hAnsi="Arial" w:cs="Arial"/>
          <w:b/>
          <w:sz w:val="24"/>
          <w:szCs w:val="24"/>
        </w:rPr>
      </w:pPr>
      <w:r w:rsidRPr="00515663">
        <w:rPr>
          <w:rFonts w:ascii="Arial" w:hAnsi="Arial" w:cs="Arial"/>
          <w:sz w:val="24"/>
          <w:szCs w:val="24"/>
        </w:rPr>
        <w:t>This is the most straight forward option if someone can safely flush the system and the water heater is kept running.</w:t>
      </w:r>
    </w:p>
    <w:p w:rsidR="00542460" w:rsidRPr="00515663" w:rsidRDefault="00DD1A91" w:rsidP="00542460">
      <w:pPr>
        <w:pStyle w:val="ListParagraph"/>
        <w:numPr>
          <w:ilvl w:val="0"/>
          <w:numId w:val="15"/>
        </w:numPr>
        <w:rPr>
          <w:rFonts w:ascii="Arial" w:hAnsi="Arial" w:cs="Arial"/>
          <w:sz w:val="24"/>
          <w:szCs w:val="24"/>
        </w:rPr>
      </w:pPr>
      <w:r w:rsidRPr="00515663">
        <w:rPr>
          <w:rFonts w:ascii="Arial" w:hAnsi="Arial" w:cs="Arial"/>
          <w:sz w:val="24"/>
          <w:szCs w:val="24"/>
        </w:rPr>
        <w:t>Maintain your normal control regime so that the hot water is circulating throughout all parts of the system and flow</w:t>
      </w:r>
      <w:r w:rsidR="00D748D7" w:rsidRPr="00515663">
        <w:rPr>
          <w:rFonts w:ascii="Arial" w:hAnsi="Arial" w:cs="Arial"/>
          <w:sz w:val="24"/>
          <w:szCs w:val="24"/>
        </w:rPr>
        <w:t xml:space="preserve"> </w:t>
      </w:r>
      <w:r w:rsidRPr="00515663">
        <w:rPr>
          <w:rFonts w:ascii="Arial" w:hAnsi="Arial" w:cs="Arial"/>
          <w:sz w:val="24"/>
          <w:szCs w:val="24"/>
        </w:rPr>
        <w:t>temperature is maintained at ≥60 °C and the return on all loops is at ≥50 °C.</w:t>
      </w:r>
    </w:p>
    <w:p w:rsidR="00542460" w:rsidRPr="00515663" w:rsidRDefault="00DD1A91" w:rsidP="00542460">
      <w:pPr>
        <w:pStyle w:val="ListParagraph"/>
        <w:numPr>
          <w:ilvl w:val="0"/>
          <w:numId w:val="15"/>
        </w:numPr>
        <w:rPr>
          <w:rFonts w:ascii="Arial" w:hAnsi="Arial" w:cs="Arial"/>
          <w:sz w:val="24"/>
          <w:szCs w:val="24"/>
        </w:rPr>
      </w:pPr>
      <w:r w:rsidRPr="00515663">
        <w:rPr>
          <w:rFonts w:ascii="Arial" w:hAnsi="Arial" w:cs="Arial"/>
          <w:sz w:val="24"/>
          <w:szCs w:val="24"/>
        </w:rPr>
        <w:t>The temperature reaches all outlets at ≥ 50 °C within one minute and the cold reaches ≤</w:t>
      </w:r>
      <w:r w:rsidR="00EA456B" w:rsidRPr="00515663">
        <w:rPr>
          <w:rFonts w:ascii="Arial" w:hAnsi="Arial" w:cs="Arial"/>
          <w:sz w:val="24"/>
          <w:szCs w:val="24"/>
        </w:rPr>
        <w:t xml:space="preserve">20 </w:t>
      </w:r>
      <w:r w:rsidRPr="00515663">
        <w:rPr>
          <w:rFonts w:ascii="Arial" w:hAnsi="Arial" w:cs="Arial"/>
          <w:sz w:val="24"/>
          <w:szCs w:val="24"/>
        </w:rPr>
        <w:t>°after running the outlet</w:t>
      </w:r>
      <w:r w:rsidR="00D748D7" w:rsidRPr="00515663">
        <w:rPr>
          <w:rFonts w:ascii="Arial" w:hAnsi="Arial" w:cs="Arial"/>
          <w:sz w:val="24"/>
          <w:szCs w:val="24"/>
        </w:rPr>
        <w:t xml:space="preserve"> </w:t>
      </w:r>
      <w:r w:rsidRPr="00515663">
        <w:rPr>
          <w:rFonts w:ascii="Arial" w:hAnsi="Arial" w:cs="Arial"/>
          <w:sz w:val="24"/>
          <w:szCs w:val="24"/>
        </w:rPr>
        <w:t>(normal flow, avoid splashing) for 2 minutes. If using a biocide, maintain target levels throughout all of the system.</w:t>
      </w:r>
    </w:p>
    <w:p w:rsidR="00542460" w:rsidRPr="00515663" w:rsidRDefault="00DD1A91" w:rsidP="00542460">
      <w:pPr>
        <w:pStyle w:val="ListParagraph"/>
        <w:numPr>
          <w:ilvl w:val="0"/>
          <w:numId w:val="15"/>
        </w:numPr>
        <w:rPr>
          <w:rFonts w:ascii="Arial" w:hAnsi="Arial" w:cs="Arial"/>
          <w:sz w:val="24"/>
          <w:szCs w:val="24"/>
        </w:rPr>
      </w:pPr>
      <w:r w:rsidRPr="00515663">
        <w:rPr>
          <w:rFonts w:ascii="Arial" w:hAnsi="Arial" w:cs="Arial"/>
          <w:sz w:val="24"/>
          <w:szCs w:val="24"/>
        </w:rPr>
        <w:t>Flush gently (to reduce aerosols) all hot and cold outlets (showers and taps) at least weekly until they achieve the</w:t>
      </w:r>
      <w:r w:rsidR="00D748D7" w:rsidRPr="00515663">
        <w:rPr>
          <w:rFonts w:ascii="Arial" w:hAnsi="Arial" w:cs="Arial"/>
          <w:sz w:val="24"/>
          <w:szCs w:val="24"/>
        </w:rPr>
        <w:t xml:space="preserve"> </w:t>
      </w:r>
      <w:r w:rsidRPr="00515663">
        <w:rPr>
          <w:rFonts w:ascii="Arial" w:hAnsi="Arial" w:cs="Arial"/>
          <w:sz w:val="24"/>
          <w:szCs w:val="24"/>
        </w:rPr>
        <w:t>above temperatures. Where there are thermostatic mixer valves ensure the pipework feeding them achieves the same</w:t>
      </w:r>
      <w:r w:rsidR="00D748D7" w:rsidRPr="00515663">
        <w:rPr>
          <w:rFonts w:ascii="Arial" w:hAnsi="Arial" w:cs="Arial"/>
          <w:sz w:val="24"/>
          <w:szCs w:val="24"/>
        </w:rPr>
        <w:t xml:space="preserve"> </w:t>
      </w:r>
      <w:r w:rsidRPr="00515663">
        <w:rPr>
          <w:rFonts w:ascii="Arial" w:hAnsi="Arial" w:cs="Arial"/>
          <w:sz w:val="24"/>
          <w:szCs w:val="24"/>
        </w:rPr>
        <w:t>temperatures. Flush all WC cisterns, urinals, by-passes and any other points on the network</w:t>
      </w:r>
    </w:p>
    <w:p w:rsidR="00542460" w:rsidRPr="00515663" w:rsidRDefault="00DD1A91" w:rsidP="00542460">
      <w:pPr>
        <w:pStyle w:val="ListParagraph"/>
        <w:numPr>
          <w:ilvl w:val="0"/>
          <w:numId w:val="15"/>
        </w:numPr>
        <w:rPr>
          <w:rFonts w:ascii="Arial" w:hAnsi="Arial" w:cs="Arial"/>
          <w:sz w:val="24"/>
          <w:szCs w:val="24"/>
        </w:rPr>
      </w:pPr>
      <w:r w:rsidRPr="00515663">
        <w:rPr>
          <w:rFonts w:ascii="Arial" w:hAnsi="Arial" w:cs="Arial"/>
          <w:sz w:val="24"/>
          <w:szCs w:val="24"/>
        </w:rPr>
        <w:t>Ensure drinking water storage tanks remain at 0.2</w:t>
      </w:r>
      <w:r w:rsidR="009648EB" w:rsidRPr="00515663">
        <w:rPr>
          <w:rFonts w:ascii="Arial" w:hAnsi="Arial" w:cs="Arial"/>
          <w:sz w:val="24"/>
          <w:szCs w:val="24"/>
        </w:rPr>
        <w:t xml:space="preserve"> </w:t>
      </w:r>
      <w:r w:rsidRPr="00515663">
        <w:rPr>
          <w:rFonts w:ascii="Arial" w:hAnsi="Arial" w:cs="Arial"/>
          <w:sz w:val="24"/>
          <w:szCs w:val="24"/>
        </w:rPr>
        <w:t>-</w:t>
      </w:r>
      <w:r w:rsidR="009648EB" w:rsidRPr="00515663">
        <w:rPr>
          <w:rFonts w:ascii="Arial" w:hAnsi="Arial" w:cs="Arial"/>
          <w:sz w:val="24"/>
          <w:szCs w:val="24"/>
        </w:rPr>
        <w:t xml:space="preserve"> 0.5</w:t>
      </w:r>
      <w:r w:rsidRPr="00515663">
        <w:rPr>
          <w:rFonts w:ascii="Arial" w:hAnsi="Arial" w:cs="Arial"/>
          <w:sz w:val="24"/>
          <w:szCs w:val="24"/>
        </w:rPr>
        <w:t>ppm of free chlorine</w:t>
      </w:r>
    </w:p>
    <w:p w:rsidR="00DD1A91" w:rsidRPr="00515663" w:rsidRDefault="00DD1A91" w:rsidP="00DD1A91">
      <w:pPr>
        <w:pStyle w:val="ListParagraph"/>
        <w:numPr>
          <w:ilvl w:val="0"/>
          <w:numId w:val="15"/>
        </w:numPr>
        <w:rPr>
          <w:rFonts w:ascii="Arial" w:hAnsi="Arial" w:cs="Arial"/>
          <w:sz w:val="24"/>
          <w:szCs w:val="24"/>
        </w:rPr>
      </w:pPr>
      <w:r w:rsidRPr="00515663">
        <w:rPr>
          <w:rFonts w:ascii="Arial" w:hAnsi="Arial" w:cs="Arial"/>
          <w:sz w:val="24"/>
          <w:szCs w:val="24"/>
        </w:rPr>
        <w:t>Adjust your monitoring regime to be able to verify these levels have been achieved at all sentinels and other little used</w:t>
      </w:r>
      <w:r w:rsidR="00D748D7" w:rsidRPr="00515663">
        <w:rPr>
          <w:rFonts w:ascii="Arial" w:hAnsi="Arial" w:cs="Arial"/>
          <w:sz w:val="24"/>
          <w:szCs w:val="24"/>
        </w:rPr>
        <w:t xml:space="preserve"> </w:t>
      </w:r>
      <w:r w:rsidRPr="00515663">
        <w:rPr>
          <w:rFonts w:ascii="Arial" w:hAnsi="Arial" w:cs="Arial"/>
          <w:sz w:val="24"/>
          <w:szCs w:val="24"/>
        </w:rPr>
        <w:t>outlets.</w:t>
      </w:r>
    </w:p>
    <w:p w:rsidR="00E2624C" w:rsidRPr="00515663" w:rsidRDefault="00E2624C" w:rsidP="009408EB">
      <w:pPr>
        <w:jc w:val="center"/>
        <w:rPr>
          <w:rFonts w:ascii="Arial" w:hAnsi="Arial" w:cs="Arial"/>
          <w:b/>
          <w:sz w:val="24"/>
          <w:szCs w:val="24"/>
          <w:u w:val="single"/>
        </w:rPr>
      </w:pPr>
    </w:p>
    <w:p w:rsidR="00D748D7" w:rsidRPr="00515663" w:rsidRDefault="00884916" w:rsidP="00D748D7">
      <w:pPr>
        <w:rPr>
          <w:rFonts w:ascii="Arial" w:hAnsi="Arial" w:cs="Arial"/>
          <w:b/>
          <w:sz w:val="24"/>
          <w:szCs w:val="24"/>
        </w:rPr>
      </w:pPr>
      <w:r w:rsidRPr="00515663">
        <w:rPr>
          <w:rFonts w:ascii="Arial" w:hAnsi="Arial" w:cs="Arial"/>
          <w:b/>
          <w:sz w:val="24"/>
          <w:szCs w:val="24"/>
        </w:rPr>
        <w:t>B. Close own the system without draining</w:t>
      </w:r>
    </w:p>
    <w:p w:rsidR="00D748D7" w:rsidRPr="00515663" w:rsidRDefault="00D748D7" w:rsidP="00D748D7">
      <w:pPr>
        <w:rPr>
          <w:rFonts w:ascii="Arial" w:hAnsi="Arial" w:cs="Arial"/>
          <w:sz w:val="24"/>
          <w:szCs w:val="24"/>
        </w:rPr>
      </w:pPr>
      <w:r w:rsidRPr="00515663">
        <w:rPr>
          <w:rFonts w:ascii="Arial" w:hAnsi="Arial" w:cs="Arial"/>
          <w:sz w:val="24"/>
          <w:szCs w:val="24"/>
        </w:rPr>
        <w:t>If it is likely that the building is to be closed for more than a month, or you have made the decision not to heat your hot water for energy conservation or have no-one on site</w:t>
      </w:r>
      <w:r w:rsidR="00542460" w:rsidRPr="00515663">
        <w:rPr>
          <w:rFonts w:ascii="Arial" w:hAnsi="Arial" w:cs="Arial"/>
          <w:sz w:val="24"/>
          <w:szCs w:val="24"/>
        </w:rPr>
        <w:t>.</w:t>
      </w:r>
    </w:p>
    <w:p w:rsidR="00D748D7" w:rsidRPr="00515663" w:rsidRDefault="00D748D7" w:rsidP="00542460">
      <w:pPr>
        <w:pStyle w:val="ListParagraph"/>
        <w:numPr>
          <w:ilvl w:val="0"/>
          <w:numId w:val="16"/>
        </w:numPr>
        <w:rPr>
          <w:rFonts w:ascii="Arial" w:hAnsi="Arial" w:cs="Arial"/>
          <w:sz w:val="24"/>
          <w:szCs w:val="24"/>
        </w:rPr>
      </w:pPr>
      <w:r w:rsidRPr="00515663">
        <w:rPr>
          <w:rFonts w:ascii="Arial" w:hAnsi="Arial" w:cs="Arial"/>
          <w:sz w:val="24"/>
          <w:szCs w:val="24"/>
        </w:rPr>
        <w:t>Before closing the system down, turn off the calorifier (heated storage water tanks), drain from the base until the water</w:t>
      </w:r>
      <w:r w:rsidR="00542460" w:rsidRPr="00515663">
        <w:rPr>
          <w:rFonts w:ascii="Arial" w:hAnsi="Arial" w:cs="Arial"/>
          <w:sz w:val="24"/>
          <w:szCs w:val="24"/>
        </w:rPr>
        <w:t xml:space="preserve"> </w:t>
      </w:r>
      <w:r w:rsidRPr="00515663">
        <w:rPr>
          <w:rFonts w:ascii="Arial" w:hAnsi="Arial" w:cs="Arial"/>
          <w:sz w:val="24"/>
          <w:szCs w:val="24"/>
        </w:rPr>
        <w:t>runs clear, valve off the water supply and drain.</w:t>
      </w:r>
    </w:p>
    <w:p w:rsidR="00D748D7" w:rsidRPr="00515663" w:rsidRDefault="00D748D7" w:rsidP="00542460">
      <w:pPr>
        <w:pStyle w:val="ListParagraph"/>
        <w:numPr>
          <w:ilvl w:val="0"/>
          <w:numId w:val="16"/>
        </w:numPr>
        <w:rPr>
          <w:rFonts w:ascii="Arial" w:hAnsi="Arial" w:cs="Arial"/>
          <w:sz w:val="24"/>
          <w:szCs w:val="24"/>
        </w:rPr>
      </w:pPr>
      <w:r w:rsidRPr="00515663">
        <w:rPr>
          <w:rFonts w:ascii="Arial" w:hAnsi="Arial" w:cs="Arial"/>
          <w:sz w:val="24"/>
          <w:szCs w:val="24"/>
        </w:rPr>
        <w:t>Where the system has not been disinfected recently or there have been problems with temperature or biocide levels</w:t>
      </w:r>
      <w:r w:rsidR="00542460" w:rsidRPr="00515663">
        <w:rPr>
          <w:rFonts w:ascii="Arial" w:hAnsi="Arial" w:cs="Arial"/>
          <w:sz w:val="24"/>
          <w:szCs w:val="24"/>
        </w:rPr>
        <w:t xml:space="preserve"> </w:t>
      </w:r>
      <w:r w:rsidRPr="00515663">
        <w:rPr>
          <w:rFonts w:ascii="Arial" w:hAnsi="Arial" w:cs="Arial"/>
          <w:sz w:val="24"/>
          <w:szCs w:val="24"/>
        </w:rPr>
        <w:t>then consider carrying out a full system disinfection with flushing through to all outlets to achieve 50 ppm free chlorine or equivalent biocide for at least an hour.</w:t>
      </w:r>
    </w:p>
    <w:p w:rsidR="00D748D7" w:rsidRPr="00515663" w:rsidRDefault="00D748D7" w:rsidP="00542460">
      <w:pPr>
        <w:pStyle w:val="ListParagraph"/>
        <w:numPr>
          <w:ilvl w:val="0"/>
          <w:numId w:val="16"/>
        </w:numPr>
        <w:rPr>
          <w:rFonts w:ascii="Arial" w:hAnsi="Arial" w:cs="Arial"/>
          <w:sz w:val="24"/>
          <w:szCs w:val="24"/>
        </w:rPr>
      </w:pPr>
      <w:r w:rsidRPr="00515663">
        <w:rPr>
          <w:rFonts w:ascii="Arial" w:hAnsi="Arial" w:cs="Arial"/>
          <w:sz w:val="24"/>
          <w:szCs w:val="24"/>
        </w:rPr>
        <w:t>Flush through and refill and check the biocide is at the highest target normal operating level at the furthest outlets.</w:t>
      </w:r>
    </w:p>
    <w:p w:rsidR="00D748D7" w:rsidRPr="00515663" w:rsidRDefault="00542460" w:rsidP="00E2624C">
      <w:pPr>
        <w:rPr>
          <w:rFonts w:ascii="Arial" w:hAnsi="Arial" w:cs="Arial"/>
          <w:sz w:val="24"/>
          <w:szCs w:val="24"/>
          <w:u w:val="single"/>
        </w:rPr>
      </w:pPr>
      <w:r w:rsidRPr="00515663">
        <w:rPr>
          <w:rFonts w:ascii="Arial" w:hAnsi="Arial" w:cs="Arial"/>
          <w:sz w:val="24"/>
          <w:szCs w:val="24"/>
          <w:u w:val="single"/>
        </w:rPr>
        <w:t>Restarting</w:t>
      </w:r>
    </w:p>
    <w:p w:rsidR="00542460" w:rsidRPr="00515663" w:rsidRDefault="00D748D7" w:rsidP="00542460">
      <w:pPr>
        <w:pStyle w:val="ListParagraph"/>
        <w:numPr>
          <w:ilvl w:val="0"/>
          <w:numId w:val="16"/>
        </w:numPr>
        <w:rPr>
          <w:rFonts w:ascii="Arial" w:hAnsi="Arial" w:cs="Arial"/>
          <w:sz w:val="24"/>
          <w:szCs w:val="24"/>
        </w:rPr>
      </w:pPr>
      <w:r w:rsidRPr="00515663">
        <w:rPr>
          <w:rFonts w:ascii="Arial" w:hAnsi="Arial" w:cs="Arial"/>
          <w:sz w:val="24"/>
          <w:szCs w:val="24"/>
        </w:rPr>
        <w:t>Carry out a full system disinfection of the cold-water system, flushing through to all outlets to achieve 50 ppm free chlorine or equivalent biocide for at least an hour checking that this level is achieved at the furthest outlets, top up when required.</w:t>
      </w:r>
    </w:p>
    <w:p w:rsidR="00D748D7" w:rsidRPr="00515663" w:rsidRDefault="00D748D7" w:rsidP="00542460">
      <w:pPr>
        <w:pStyle w:val="ListParagraph"/>
        <w:numPr>
          <w:ilvl w:val="0"/>
          <w:numId w:val="16"/>
        </w:numPr>
        <w:rPr>
          <w:rFonts w:ascii="Arial" w:hAnsi="Arial" w:cs="Arial"/>
          <w:sz w:val="24"/>
          <w:szCs w:val="24"/>
        </w:rPr>
      </w:pPr>
      <w:r w:rsidRPr="00515663">
        <w:rPr>
          <w:rFonts w:ascii="Arial" w:hAnsi="Arial" w:cs="Arial"/>
          <w:sz w:val="24"/>
          <w:szCs w:val="24"/>
        </w:rPr>
        <w:lastRenderedPageBreak/>
        <w:t>Flush out and refill the system to achieve maximum normal operating target levels of disinfection (equivalent to at least 0.2 ppm free chlorine).</w:t>
      </w:r>
    </w:p>
    <w:p w:rsidR="00D748D7" w:rsidRPr="00515663" w:rsidRDefault="00D748D7" w:rsidP="00542460">
      <w:pPr>
        <w:pStyle w:val="ListParagraph"/>
        <w:numPr>
          <w:ilvl w:val="0"/>
          <w:numId w:val="16"/>
        </w:numPr>
        <w:rPr>
          <w:rFonts w:ascii="Arial" w:hAnsi="Arial" w:cs="Arial"/>
          <w:sz w:val="24"/>
          <w:szCs w:val="24"/>
        </w:rPr>
      </w:pPr>
      <w:r w:rsidRPr="00515663">
        <w:rPr>
          <w:rFonts w:ascii="Arial" w:hAnsi="Arial" w:cs="Arial"/>
          <w:sz w:val="24"/>
          <w:szCs w:val="24"/>
        </w:rPr>
        <w:t>Refill and reheat the calorifier to 60 °C. and when the calorifier/ storage water has been heated to 60 °C throughout, open the valves and flush through all outlets taking care to avoid any scalding risk.</w:t>
      </w:r>
    </w:p>
    <w:p w:rsidR="00D748D7" w:rsidRPr="00515663" w:rsidRDefault="00D748D7" w:rsidP="00542460">
      <w:pPr>
        <w:pStyle w:val="ListParagraph"/>
        <w:numPr>
          <w:ilvl w:val="0"/>
          <w:numId w:val="16"/>
        </w:numPr>
        <w:rPr>
          <w:rFonts w:ascii="Arial" w:hAnsi="Arial" w:cs="Arial"/>
          <w:sz w:val="24"/>
          <w:szCs w:val="24"/>
        </w:rPr>
      </w:pPr>
      <w:r w:rsidRPr="00515663">
        <w:rPr>
          <w:rFonts w:ascii="Arial" w:hAnsi="Arial" w:cs="Arial"/>
          <w:sz w:val="24"/>
          <w:szCs w:val="24"/>
        </w:rPr>
        <w:t>Monitor temperatures and biocide levels where applicable, adjust where necessary, for at least 48 hours and then take Legionella samples from the sentinel outlets (microbiological samples taken before 48 hours following disinfection may give false negative results).</w:t>
      </w:r>
    </w:p>
    <w:p w:rsidR="00D748D7" w:rsidRPr="00515663" w:rsidRDefault="00D748D7" w:rsidP="00542460">
      <w:pPr>
        <w:pStyle w:val="ListParagraph"/>
        <w:numPr>
          <w:ilvl w:val="0"/>
          <w:numId w:val="16"/>
        </w:numPr>
        <w:rPr>
          <w:rFonts w:ascii="Arial" w:hAnsi="Arial" w:cs="Arial"/>
          <w:sz w:val="24"/>
          <w:szCs w:val="24"/>
        </w:rPr>
      </w:pPr>
      <w:r w:rsidRPr="00515663">
        <w:rPr>
          <w:rFonts w:ascii="Arial" w:hAnsi="Arial" w:cs="Arial"/>
          <w:sz w:val="24"/>
          <w:szCs w:val="24"/>
        </w:rPr>
        <w:t>When you are satisfied the hot and cold-water systems are under control then reopen the building.</w:t>
      </w:r>
    </w:p>
    <w:p w:rsidR="00D748D7" w:rsidRPr="00515663" w:rsidRDefault="00D748D7" w:rsidP="00542460">
      <w:pPr>
        <w:pStyle w:val="ListParagraph"/>
        <w:numPr>
          <w:ilvl w:val="0"/>
          <w:numId w:val="16"/>
        </w:numPr>
        <w:rPr>
          <w:rFonts w:ascii="Arial" w:hAnsi="Arial" w:cs="Arial"/>
          <w:sz w:val="24"/>
          <w:szCs w:val="24"/>
        </w:rPr>
      </w:pPr>
      <w:r w:rsidRPr="00515663">
        <w:rPr>
          <w:rFonts w:ascii="Arial" w:hAnsi="Arial" w:cs="Arial"/>
          <w:sz w:val="24"/>
          <w:szCs w:val="24"/>
        </w:rPr>
        <w:t>Ensure you keep all documentation for inspection: including the review and update of risk assessments (these can be annotated by hand) including monitoring data etc., with evidence of who carried out the monitoring, add time date and signature.</w:t>
      </w:r>
    </w:p>
    <w:p w:rsidR="00D748D7" w:rsidRPr="00515663" w:rsidRDefault="00D748D7" w:rsidP="00542460">
      <w:pPr>
        <w:pStyle w:val="ListParagraph"/>
        <w:numPr>
          <w:ilvl w:val="0"/>
          <w:numId w:val="16"/>
        </w:numPr>
        <w:rPr>
          <w:rFonts w:ascii="Arial" w:hAnsi="Arial" w:cs="Arial"/>
          <w:sz w:val="24"/>
          <w:szCs w:val="24"/>
        </w:rPr>
      </w:pPr>
      <w:r w:rsidRPr="00515663">
        <w:rPr>
          <w:rFonts w:ascii="Arial" w:hAnsi="Arial" w:cs="Arial"/>
          <w:sz w:val="24"/>
          <w:szCs w:val="24"/>
        </w:rPr>
        <w:t>Follow the advice for other additional waters systems or equipment as above.</w:t>
      </w:r>
    </w:p>
    <w:p w:rsidR="00542460" w:rsidRPr="00515663" w:rsidRDefault="00542460" w:rsidP="00542460">
      <w:pPr>
        <w:pStyle w:val="ListParagraph"/>
        <w:rPr>
          <w:rFonts w:ascii="Arial" w:hAnsi="Arial" w:cs="Arial"/>
          <w:sz w:val="24"/>
          <w:szCs w:val="24"/>
        </w:rPr>
      </w:pPr>
    </w:p>
    <w:p w:rsidR="00FA52CE" w:rsidRPr="00515663" w:rsidRDefault="00542460" w:rsidP="00542460">
      <w:pPr>
        <w:rPr>
          <w:rFonts w:ascii="Arial" w:hAnsi="Arial" w:cs="Arial"/>
          <w:b/>
          <w:sz w:val="24"/>
          <w:szCs w:val="24"/>
        </w:rPr>
      </w:pPr>
      <w:r w:rsidRPr="00515663">
        <w:rPr>
          <w:rFonts w:ascii="Arial" w:hAnsi="Arial" w:cs="Arial"/>
          <w:b/>
          <w:sz w:val="24"/>
          <w:szCs w:val="24"/>
        </w:rPr>
        <w:t>C. Drain</w:t>
      </w:r>
      <w:r w:rsidR="00FA52CE" w:rsidRPr="00515663">
        <w:rPr>
          <w:rFonts w:ascii="Arial" w:hAnsi="Arial" w:cs="Arial"/>
          <w:b/>
          <w:sz w:val="24"/>
          <w:szCs w:val="24"/>
        </w:rPr>
        <w:t xml:space="preserve"> </w:t>
      </w:r>
      <w:r w:rsidRPr="00515663">
        <w:rPr>
          <w:rFonts w:ascii="Arial" w:hAnsi="Arial" w:cs="Arial"/>
          <w:b/>
          <w:sz w:val="24"/>
          <w:szCs w:val="24"/>
        </w:rPr>
        <w:t>the system down</w:t>
      </w:r>
    </w:p>
    <w:p w:rsidR="00FA52CE" w:rsidRPr="00515663" w:rsidRDefault="00FA52CE" w:rsidP="00FA52CE">
      <w:pPr>
        <w:rPr>
          <w:rFonts w:ascii="Arial" w:hAnsi="Arial" w:cs="Arial"/>
          <w:sz w:val="24"/>
          <w:szCs w:val="24"/>
        </w:rPr>
      </w:pPr>
      <w:r w:rsidRPr="00515663">
        <w:rPr>
          <w:rFonts w:ascii="Arial" w:hAnsi="Arial" w:cs="Arial"/>
          <w:sz w:val="24"/>
          <w:szCs w:val="24"/>
        </w:rPr>
        <w:t>Any system which is drained, unless very small and simple and can be physically dried, will pose a risk when restarted as there will be remaining pockets of water and condensation which is sufficient to allow microorganisms including Legionella to grow.</w:t>
      </w:r>
    </w:p>
    <w:p w:rsidR="00FA52CE" w:rsidRPr="00515663" w:rsidRDefault="00FA52CE" w:rsidP="00C91BB7">
      <w:pPr>
        <w:pStyle w:val="ListParagraph"/>
        <w:numPr>
          <w:ilvl w:val="0"/>
          <w:numId w:val="18"/>
        </w:numPr>
        <w:rPr>
          <w:rFonts w:ascii="Arial" w:hAnsi="Arial" w:cs="Arial"/>
          <w:sz w:val="24"/>
          <w:szCs w:val="24"/>
        </w:rPr>
      </w:pPr>
      <w:r w:rsidRPr="00515663">
        <w:rPr>
          <w:rFonts w:ascii="Arial" w:hAnsi="Arial" w:cs="Arial"/>
          <w:sz w:val="24"/>
          <w:szCs w:val="24"/>
        </w:rPr>
        <w:t>Carry out a full system disinfection flushing through to all outlets to achieve 50 ppm free chlorine or equivalent biocide for at least an hour and then drain.</w:t>
      </w:r>
    </w:p>
    <w:p w:rsidR="00FA52CE" w:rsidRPr="00515663" w:rsidRDefault="00FA52CE" w:rsidP="00C91BB7">
      <w:pPr>
        <w:pStyle w:val="ListParagraph"/>
        <w:numPr>
          <w:ilvl w:val="0"/>
          <w:numId w:val="18"/>
        </w:numPr>
        <w:rPr>
          <w:rFonts w:ascii="Arial" w:hAnsi="Arial" w:cs="Arial"/>
          <w:sz w:val="24"/>
          <w:szCs w:val="24"/>
        </w:rPr>
      </w:pPr>
      <w:r w:rsidRPr="00515663">
        <w:rPr>
          <w:rFonts w:ascii="Arial" w:hAnsi="Arial" w:cs="Arial"/>
          <w:sz w:val="24"/>
          <w:szCs w:val="24"/>
        </w:rPr>
        <w:t xml:space="preserve">Before re-opening follow steps </w:t>
      </w:r>
      <w:r w:rsidR="00C91BB7" w:rsidRPr="00515663">
        <w:rPr>
          <w:rFonts w:ascii="Arial" w:hAnsi="Arial" w:cs="Arial"/>
          <w:sz w:val="24"/>
          <w:szCs w:val="24"/>
        </w:rPr>
        <w:t>4-10 as for option B, closing down the system without draining</w:t>
      </w:r>
    </w:p>
    <w:p w:rsidR="00AF6D85" w:rsidRPr="00515663" w:rsidRDefault="00AF6D85" w:rsidP="00AF6D85">
      <w:pPr>
        <w:rPr>
          <w:rFonts w:ascii="Arial" w:hAnsi="Arial" w:cs="Arial"/>
          <w:b/>
          <w:sz w:val="24"/>
          <w:szCs w:val="24"/>
          <w:u w:val="single"/>
        </w:rPr>
      </w:pPr>
    </w:p>
    <w:p w:rsidR="00B458BC" w:rsidRPr="00515663" w:rsidRDefault="00B458BC" w:rsidP="00B458BC">
      <w:pPr>
        <w:pStyle w:val="ListParagraph"/>
        <w:numPr>
          <w:ilvl w:val="0"/>
          <w:numId w:val="22"/>
        </w:numPr>
        <w:rPr>
          <w:rFonts w:ascii="Arial" w:hAnsi="Arial" w:cs="Arial"/>
          <w:b/>
          <w:sz w:val="24"/>
          <w:szCs w:val="24"/>
          <w:u w:val="single"/>
        </w:rPr>
      </w:pPr>
      <w:bookmarkStart w:id="1" w:name="_Hlk38982808"/>
      <w:r w:rsidRPr="00515663">
        <w:rPr>
          <w:rFonts w:ascii="Arial" w:hAnsi="Arial" w:cs="Arial"/>
          <w:b/>
          <w:sz w:val="24"/>
          <w:szCs w:val="24"/>
          <w:u w:val="single"/>
        </w:rPr>
        <w:t>Are there other water systems that need to be considered?</w:t>
      </w:r>
    </w:p>
    <w:bookmarkEnd w:id="1"/>
    <w:p w:rsidR="00741AB1" w:rsidRPr="00515663" w:rsidRDefault="00AF6D85" w:rsidP="00741AB1">
      <w:pPr>
        <w:spacing w:after="0"/>
        <w:rPr>
          <w:rFonts w:ascii="Arial" w:hAnsi="Arial" w:cs="Arial"/>
          <w:sz w:val="24"/>
          <w:szCs w:val="24"/>
        </w:rPr>
      </w:pPr>
      <w:r w:rsidRPr="00515663">
        <w:rPr>
          <w:rFonts w:ascii="Arial" w:hAnsi="Arial" w:cs="Arial"/>
          <w:sz w:val="24"/>
          <w:szCs w:val="24"/>
        </w:rPr>
        <w:t xml:space="preserve">Separate guidance is available for complex, specialist water systems such as swimming pools and spa pools: </w:t>
      </w:r>
    </w:p>
    <w:p w:rsidR="00B458BC" w:rsidRPr="00515663" w:rsidRDefault="008D276B" w:rsidP="00B458BC">
      <w:pPr>
        <w:spacing w:after="0"/>
        <w:rPr>
          <w:rFonts w:ascii="Arial" w:hAnsi="Arial" w:cs="Arial"/>
          <w:sz w:val="24"/>
          <w:szCs w:val="24"/>
        </w:rPr>
      </w:pPr>
      <w:hyperlink r:id="rId16" w:history="1">
        <w:r w:rsidR="00B458BC" w:rsidRPr="00515663">
          <w:rPr>
            <w:rStyle w:val="Hyperlink"/>
            <w:rFonts w:ascii="Arial" w:hAnsi="Arial" w:cs="Arial"/>
            <w:sz w:val="24"/>
            <w:szCs w:val="24"/>
          </w:rPr>
          <w:t>PWTAG temporary pool closure guidance</w:t>
        </w:r>
      </w:hyperlink>
    </w:p>
    <w:p w:rsidR="00B458BC" w:rsidRPr="00515663" w:rsidRDefault="008D276B" w:rsidP="00B458BC">
      <w:pPr>
        <w:spacing w:after="0"/>
        <w:rPr>
          <w:rFonts w:ascii="Arial" w:hAnsi="Arial" w:cs="Arial"/>
          <w:color w:val="0563C1" w:themeColor="hyperlink"/>
          <w:sz w:val="24"/>
          <w:szCs w:val="24"/>
          <w:u w:val="single"/>
        </w:rPr>
      </w:pPr>
      <w:hyperlink r:id="rId17" w:history="1">
        <w:r w:rsidR="00B458BC" w:rsidRPr="00515663">
          <w:rPr>
            <w:rStyle w:val="Hyperlink"/>
            <w:rFonts w:ascii="Arial" w:hAnsi="Arial" w:cs="Arial"/>
            <w:sz w:val="24"/>
            <w:szCs w:val="24"/>
          </w:rPr>
          <w:t>HSE HSG282 Spa Pool Systems</w:t>
        </w:r>
      </w:hyperlink>
    </w:p>
    <w:p w:rsidR="00B458BC" w:rsidRPr="00515663" w:rsidRDefault="00B458BC" w:rsidP="00B458BC">
      <w:pPr>
        <w:spacing w:after="0"/>
        <w:rPr>
          <w:rFonts w:ascii="Arial" w:hAnsi="Arial" w:cs="Arial"/>
          <w:color w:val="0563C1" w:themeColor="hyperlink"/>
          <w:sz w:val="24"/>
          <w:szCs w:val="24"/>
          <w:u w:val="single"/>
        </w:rPr>
      </w:pPr>
    </w:p>
    <w:p w:rsidR="00884916" w:rsidRPr="00515663" w:rsidRDefault="00AF6D85" w:rsidP="00741AB1">
      <w:pPr>
        <w:spacing w:after="0"/>
        <w:rPr>
          <w:rFonts w:ascii="Arial" w:hAnsi="Arial" w:cs="Arial"/>
          <w:sz w:val="24"/>
          <w:szCs w:val="24"/>
        </w:rPr>
      </w:pPr>
      <w:r w:rsidRPr="00515663">
        <w:rPr>
          <w:rFonts w:ascii="Arial" w:hAnsi="Arial" w:cs="Arial"/>
          <w:sz w:val="24"/>
          <w:szCs w:val="24"/>
        </w:rPr>
        <w:t xml:space="preserve">Specialist support is needed for maintaining cooling towers </w:t>
      </w:r>
      <w:r w:rsidR="004B7428" w:rsidRPr="00515663">
        <w:rPr>
          <w:rFonts w:ascii="Arial" w:hAnsi="Arial" w:cs="Arial"/>
          <w:sz w:val="24"/>
          <w:szCs w:val="24"/>
        </w:rPr>
        <w:t>and there is specialist advice for other complex water systems</w:t>
      </w:r>
      <w:r w:rsidR="00741AB1" w:rsidRPr="00515663">
        <w:rPr>
          <w:rFonts w:ascii="Arial" w:hAnsi="Arial" w:cs="Arial"/>
          <w:sz w:val="24"/>
          <w:szCs w:val="24"/>
        </w:rPr>
        <w:t xml:space="preserve"> on the HSE website</w:t>
      </w:r>
      <w:r w:rsidR="004B7428" w:rsidRPr="00515663">
        <w:rPr>
          <w:rFonts w:ascii="Arial" w:hAnsi="Arial" w:cs="Arial"/>
          <w:sz w:val="24"/>
          <w:szCs w:val="24"/>
        </w:rPr>
        <w:t>:</w:t>
      </w:r>
    </w:p>
    <w:p w:rsidR="004B7428" w:rsidRPr="00515663" w:rsidRDefault="008D276B" w:rsidP="00741AB1">
      <w:pPr>
        <w:spacing w:after="0"/>
        <w:rPr>
          <w:rFonts w:ascii="Arial" w:hAnsi="Arial" w:cs="Arial"/>
          <w:color w:val="0563C1"/>
          <w:sz w:val="24"/>
          <w:szCs w:val="24"/>
        </w:rPr>
      </w:pPr>
      <w:hyperlink r:id="rId18" w:history="1">
        <w:r w:rsidR="004B7428" w:rsidRPr="00515663">
          <w:rPr>
            <w:rFonts w:ascii="Arial" w:hAnsi="Arial" w:cs="Arial"/>
            <w:color w:val="0563C1"/>
            <w:sz w:val="24"/>
            <w:szCs w:val="24"/>
            <w:u w:val="single"/>
          </w:rPr>
          <w:t>The Control of Legionella Bacteria in Evaporative Cooling Systems</w:t>
        </w:r>
      </w:hyperlink>
    </w:p>
    <w:p w:rsidR="004B7428" w:rsidRPr="00515663" w:rsidRDefault="008D276B" w:rsidP="00741AB1">
      <w:pPr>
        <w:rPr>
          <w:rFonts w:ascii="Arial" w:hAnsi="Arial" w:cs="Arial"/>
          <w:color w:val="0563C1"/>
          <w:sz w:val="24"/>
          <w:szCs w:val="24"/>
        </w:rPr>
      </w:pPr>
      <w:hyperlink r:id="rId19" w:history="1">
        <w:r w:rsidR="004B7428" w:rsidRPr="00515663">
          <w:rPr>
            <w:rFonts w:ascii="Arial" w:hAnsi="Arial" w:cs="Arial"/>
            <w:color w:val="0563C1"/>
            <w:sz w:val="24"/>
            <w:szCs w:val="24"/>
            <w:u w:val="single"/>
          </w:rPr>
          <w:t>The Control of Legionella Bacteria in Other Risk Systems</w:t>
        </w:r>
      </w:hyperlink>
    </w:p>
    <w:p w:rsidR="00741AB1" w:rsidRPr="00515663" w:rsidRDefault="004B7428" w:rsidP="00741AB1">
      <w:pPr>
        <w:spacing w:after="0"/>
        <w:rPr>
          <w:rFonts w:ascii="Arial" w:hAnsi="Arial" w:cs="Arial"/>
          <w:sz w:val="24"/>
          <w:szCs w:val="24"/>
        </w:rPr>
      </w:pPr>
      <w:r w:rsidRPr="00515663">
        <w:rPr>
          <w:rFonts w:ascii="Arial" w:hAnsi="Arial" w:cs="Arial"/>
          <w:sz w:val="24"/>
          <w:szCs w:val="24"/>
        </w:rPr>
        <w:t>This guidance is not intended for specialist sites such as care homes</w:t>
      </w:r>
      <w:r w:rsidR="00741AB1" w:rsidRPr="00515663">
        <w:rPr>
          <w:rFonts w:ascii="Arial" w:hAnsi="Arial" w:cs="Arial"/>
          <w:sz w:val="24"/>
          <w:szCs w:val="24"/>
        </w:rPr>
        <w:t>,</w:t>
      </w:r>
      <w:r w:rsidRPr="00515663">
        <w:rPr>
          <w:rFonts w:ascii="Arial" w:hAnsi="Arial" w:cs="Arial"/>
          <w:sz w:val="24"/>
          <w:szCs w:val="24"/>
        </w:rPr>
        <w:t xml:space="preserve"> hospitals</w:t>
      </w:r>
      <w:r w:rsidR="00741AB1" w:rsidRPr="00515663">
        <w:rPr>
          <w:rFonts w:ascii="Arial" w:hAnsi="Arial" w:cs="Arial"/>
          <w:sz w:val="24"/>
          <w:szCs w:val="24"/>
        </w:rPr>
        <w:t xml:space="preserve"> and dental surgeries</w:t>
      </w:r>
      <w:r w:rsidRPr="00515663">
        <w:rPr>
          <w:rFonts w:ascii="Arial" w:hAnsi="Arial" w:cs="Arial"/>
          <w:sz w:val="24"/>
          <w:szCs w:val="24"/>
        </w:rPr>
        <w:t xml:space="preserve">.  Separate guidance </w:t>
      </w:r>
      <w:r w:rsidR="00741AB1" w:rsidRPr="00515663">
        <w:rPr>
          <w:rFonts w:ascii="Arial" w:hAnsi="Arial" w:cs="Arial"/>
          <w:sz w:val="24"/>
          <w:szCs w:val="24"/>
        </w:rPr>
        <w:t>has been developed for such sites by the ESGLI and can be found at:</w:t>
      </w:r>
    </w:p>
    <w:p w:rsidR="004B7428" w:rsidRPr="00515663" w:rsidRDefault="008D276B" w:rsidP="00FA52CE">
      <w:pPr>
        <w:rPr>
          <w:rFonts w:ascii="Arial" w:hAnsi="Arial" w:cs="Arial"/>
          <w:color w:val="0563C1"/>
          <w:sz w:val="24"/>
          <w:szCs w:val="24"/>
        </w:rPr>
      </w:pPr>
      <w:hyperlink r:id="rId20" w:history="1">
        <w:r w:rsidR="00741AB1" w:rsidRPr="00515663">
          <w:rPr>
            <w:rFonts w:ascii="Arial" w:hAnsi="Arial" w:cs="Arial"/>
            <w:color w:val="0563C1"/>
            <w:sz w:val="24"/>
            <w:szCs w:val="24"/>
            <w:u w:val="single"/>
          </w:rPr>
          <w:t>European Study Group for Legionella Infections - link</w:t>
        </w:r>
      </w:hyperlink>
    </w:p>
    <w:p w:rsidR="009408EB" w:rsidRPr="00515663" w:rsidRDefault="009408EB" w:rsidP="00FA52CE">
      <w:pPr>
        <w:rPr>
          <w:rFonts w:ascii="Arial" w:hAnsi="Arial" w:cs="Arial"/>
          <w:sz w:val="24"/>
          <w:szCs w:val="24"/>
        </w:rPr>
      </w:pPr>
    </w:p>
    <w:p w:rsidR="00FA52CE" w:rsidRPr="00515663" w:rsidRDefault="00FA52CE" w:rsidP="009408EB">
      <w:pPr>
        <w:jc w:val="center"/>
        <w:rPr>
          <w:rFonts w:ascii="Arial" w:hAnsi="Arial" w:cs="Arial"/>
          <w:b/>
          <w:sz w:val="24"/>
          <w:szCs w:val="24"/>
          <w:u w:val="single"/>
        </w:rPr>
      </w:pPr>
      <w:r w:rsidRPr="00515663">
        <w:rPr>
          <w:rFonts w:ascii="Arial" w:hAnsi="Arial" w:cs="Arial"/>
          <w:b/>
          <w:sz w:val="24"/>
          <w:szCs w:val="24"/>
          <w:u w:val="single"/>
        </w:rPr>
        <w:lastRenderedPageBreak/>
        <w:t>Please note</w:t>
      </w:r>
    </w:p>
    <w:p w:rsidR="00FA52CE" w:rsidRDefault="00FA52CE" w:rsidP="00FA52CE">
      <w:pPr>
        <w:rPr>
          <w:rFonts w:ascii="Arial" w:hAnsi="Arial" w:cs="Arial"/>
          <w:sz w:val="24"/>
          <w:szCs w:val="24"/>
        </w:rPr>
      </w:pPr>
      <w:r w:rsidRPr="00515663">
        <w:rPr>
          <w:rFonts w:ascii="Arial" w:hAnsi="Arial" w:cs="Arial"/>
          <w:sz w:val="24"/>
          <w:szCs w:val="24"/>
        </w:rPr>
        <w:t>Whilst every effort has been made to ensure the accuracy of the material contained in this publication, all water systems are individual in nature as a result of their design, materials and usage. The author(s) do not accept any responsibility whatsoever for loss or damage occasioned or claimed to have been occasioned, in part or in full, as a consequence of any person acting or refraining from acting, as a result of a matter contained in this publication.</w:t>
      </w:r>
    </w:p>
    <w:p w:rsidR="008747B2" w:rsidRPr="00515663" w:rsidRDefault="00811E6E" w:rsidP="00FA52CE">
      <w:pPr>
        <w:rPr>
          <w:rFonts w:ascii="Arial" w:hAnsi="Arial" w:cs="Arial"/>
          <w:sz w:val="24"/>
          <w:szCs w:val="24"/>
        </w:rPr>
      </w:pPr>
      <w:r>
        <w:rPr>
          <w:rFonts w:ascii="Arial" w:hAnsi="Arial" w:cs="Arial"/>
          <w:sz w:val="24"/>
          <w:szCs w:val="24"/>
        </w:rPr>
        <w:t xml:space="preserve">Please remember to ensure your own health and safety not just from legionella risks but such risks as working at height/Manual Handling etc. when accessing the various parts of the water system.  </w:t>
      </w:r>
    </w:p>
    <w:p w:rsidR="00FA52CE" w:rsidRPr="00515663" w:rsidRDefault="008747B2" w:rsidP="00FA52CE">
      <w:pPr>
        <w:rPr>
          <w:rFonts w:ascii="Arial" w:hAnsi="Arial" w:cs="Arial"/>
          <w:sz w:val="24"/>
          <w:szCs w:val="24"/>
        </w:rPr>
      </w:pPr>
      <w:r w:rsidRPr="00515663">
        <w:rPr>
          <w:rFonts w:ascii="Arial" w:hAnsi="Arial" w:cs="Arial"/>
          <w:sz w:val="24"/>
          <w:szCs w:val="24"/>
        </w:rPr>
        <w:t>This guidance is based on t</w:t>
      </w:r>
      <w:r w:rsidR="00FA52CE" w:rsidRPr="00515663">
        <w:rPr>
          <w:rFonts w:ascii="Arial" w:hAnsi="Arial" w:cs="Arial"/>
          <w:sz w:val="24"/>
          <w:szCs w:val="24"/>
        </w:rPr>
        <w:t xml:space="preserve">he European Society of Clinical Microbiology </w:t>
      </w:r>
      <w:r w:rsidR="0005613C" w:rsidRPr="00515663">
        <w:rPr>
          <w:rFonts w:ascii="Arial" w:hAnsi="Arial" w:cs="Arial"/>
          <w:sz w:val="24"/>
          <w:szCs w:val="24"/>
        </w:rPr>
        <w:t xml:space="preserve">and Infectious disease </w:t>
      </w:r>
      <w:r w:rsidR="00FA52CE" w:rsidRPr="00515663">
        <w:rPr>
          <w:rFonts w:ascii="Arial" w:hAnsi="Arial" w:cs="Arial"/>
          <w:sz w:val="24"/>
          <w:szCs w:val="24"/>
        </w:rPr>
        <w:t>guidelines</w:t>
      </w:r>
      <w:r w:rsidR="0005613C" w:rsidRPr="00515663">
        <w:rPr>
          <w:rFonts w:ascii="Arial" w:hAnsi="Arial" w:cs="Arial"/>
          <w:sz w:val="24"/>
          <w:szCs w:val="24"/>
        </w:rPr>
        <w:t xml:space="preserve"> (ESCMID)</w:t>
      </w:r>
      <w:r w:rsidR="00FA52CE" w:rsidRPr="00515663">
        <w:rPr>
          <w:rFonts w:ascii="Arial" w:hAnsi="Arial" w:cs="Arial"/>
          <w:sz w:val="24"/>
          <w:szCs w:val="24"/>
        </w:rPr>
        <w:t xml:space="preserve"> </w:t>
      </w:r>
      <w:r w:rsidRPr="00515663">
        <w:rPr>
          <w:rFonts w:ascii="Arial" w:hAnsi="Arial" w:cs="Arial"/>
          <w:sz w:val="24"/>
          <w:szCs w:val="24"/>
        </w:rPr>
        <w:t xml:space="preserve">which </w:t>
      </w:r>
      <w:r w:rsidR="00FA52CE" w:rsidRPr="00515663">
        <w:rPr>
          <w:rFonts w:ascii="Arial" w:hAnsi="Arial" w:cs="Arial"/>
          <w:sz w:val="24"/>
          <w:szCs w:val="24"/>
        </w:rPr>
        <w:t xml:space="preserve">were developed by experts from the </w:t>
      </w:r>
      <w:r w:rsidR="0005613C" w:rsidRPr="00515663">
        <w:rPr>
          <w:rFonts w:ascii="Arial" w:hAnsi="Arial" w:cs="Arial"/>
          <w:sz w:val="24"/>
          <w:szCs w:val="24"/>
        </w:rPr>
        <w:t>European Study Group for Legionella</w:t>
      </w:r>
      <w:r w:rsidR="00FA52CE" w:rsidRPr="00515663">
        <w:rPr>
          <w:rFonts w:ascii="Arial" w:hAnsi="Arial" w:cs="Arial"/>
          <w:sz w:val="24"/>
          <w:szCs w:val="24"/>
        </w:rPr>
        <w:t xml:space="preserve"> Infections</w:t>
      </w:r>
      <w:r w:rsidR="0005613C" w:rsidRPr="00515663">
        <w:rPr>
          <w:rFonts w:ascii="Arial" w:hAnsi="Arial" w:cs="Arial"/>
          <w:sz w:val="24"/>
          <w:szCs w:val="24"/>
        </w:rPr>
        <w:t xml:space="preserve"> (ESGLI)</w:t>
      </w:r>
      <w:r w:rsidR="00FA52CE" w:rsidRPr="00515663">
        <w:rPr>
          <w:rFonts w:ascii="Arial" w:hAnsi="Arial" w:cs="Arial"/>
          <w:sz w:val="24"/>
          <w:szCs w:val="24"/>
        </w:rPr>
        <w:t xml:space="preserve"> including:- Dr Susanne Surman-Lee (Chair) (UK), Dr Vicki Chalker (UK), Dr Sebastian Crespi (Spain), Dr Birgitta de Jong (Sweden), Dr Jaana Kutsenov (Finland), Dr John V Lee (UK), Dr Maria Louisa Ricci (Italy), Mr Wilco van der Lugt (Netherlands), Dr Jimmy Walker (UK)</w:t>
      </w:r>
      <w:r w:rsidRPr="00515663">
        <w:rPr>
          <w:rFonts w:ascii="Arial" w:hAnsi="Arial" w:cs="Arial"/>
          <w:sz w:val="24"/>
          <w:szCs w:val="24"/>
        </w:rPr>
        <w:t xml:space="preserve">   </w:t>
      </w:r>
    </w:p>
    <w:p w:rsidR="00FA52CE" w:rsidRPr="00515663" w:rsidRDefault="00FA52CE" w:rsidP="00FA52CE">
      <w:pPr>
        <w:rPr>
          <w:rFonts w:ascii="Arial" w:hAnsi="Arial" w:cs="Arial"/>
          <w:sz w:val="24"/>
          <w:szCs w:val="24"/>
        </w:rPr>
      </w:pPr>
      <w:r w:rsidRPr="00515663">
        <w:rPr>
          <w:rFonts w:ascii="Arial" w:hAnsi="Arial" w:cs="Arial"/>
          <w:sz w:val="24"/>
          <w:szCs w:val="24"/>
        </w:rPr>
        <w:t>Thanks to them for developing the guidance.</w:t>
      </w:r>
    </w:p>
    <w:p w:rsidR="00B458BC" w:rsidRPr="00515663" w:rsidRDefault="00B458BC" w:rsidP="00B458BC">
      <w:pPr>
        <w:rPr>
          <w:rFonts w:ascii="Arial" w:hAnsi="Arial" w:cs="Arial"/>
          <w:sz w:val="24"/>
          <w:szCs w:val="24"/>
        </w:rPr>
      </w:pPr>
      <w:r w:rsidRPr="00515663">
        <w:rPr>
          <w:rFonts w:ascii="Arial" w:hAnsi="Arial" w:cs="Arial"/>
          <w:sz w:val="24"/>
          <w:szCs w:val="24"/>
        </w:rPr>
        <w:t>Acknowledgement</w:t>
      </w:r>
      <w:r w:rsidR="00FF43D6" w:rsidRPr="00515663">
        <w:rPr>
          <w:rFonts w:ascii="Arial" w:hAnsi="Arial" w:cs="Arial"/>
          <w:sz w:val="24"/>
          <w:szCs w:val="24"/>
        </w:rPr>
        <w:t>s to: Pete</w:t>
      </w:r>
      <w:r w:rsidR="009D7996" w:rsidRPr="00515663">
        <w:rPr>
          <w:rFonts w:ascii="Arial" w:hAnsi="Arial" w:cs="Arial"/>
          <w:sz w:val="24"/>
          <w:szCs w:val="24"/>
        </w:rPr>
        <w:t xml:space="preserve"> Miles, Alastair Grant </w:t>
      </w:r>
      <w:r w:rsidR="00FF43D6" w:rsidRPr="00515663">
        <w:rPr>
          <w:rFonts w:ascii="Arial" w:hAnsi="Arial" w:cs="Arial"/>
          <w:sz w:val="24"/>
          <w:szCs w:val="24"/>
        </w:rPr>
        <w:t>(</w:t>
      </w:r>
      <w:r w:rsidRPr="00515663">
        <w:rPr>
          <w:rFonts w:ascii="Arial" w:hAnsi="Arial" w:cs="Arial"/>
          <w:sz w:val="24"/>
          <w:szCs w:val="24"/>
        </w:rPr>
        <w:t>Dudley MBC</w:t>
      </w:r>
      <w:r w:rsidR="00FF43D6" w:rsidRPr="00515663">
        <w:rPr>
          <w:rFonts w:ascii="Arial" w:hAnsi="Arial" w:cs="Arial"/>
          <w:sz w:val="24"/>
          <w:szCs w:val="24"/>
        </w:rPr>
        <w:t>); Phil Kelly (</w:t>
      </w:r>
      <w:r w:rsidRPr="00515663">
        <w:rPr>
          <w:rFonts w:ascii="Arial" w:hAnsi="Arial" w:cs="Arial"/>
          <w:sz w:val="24"/>
          <w:szCs w:val="24"/>
        </w:rPr>
        <w:t>Walsall</w:t>
      </w:r>
      <w:r w:rsidR="00FF43D6" w:rsidRPr="00515663">
        <w:rPr>
          <w:rFonts w:ascii="Arial" w:hAnsi="Arial" w:cs="Arial"/>
          <w:sz w:val="24"/>
          <w:szCs w:val="24"/>
        </w:rPr>
        <w:t xml:space="preserve"> MBC)</w:t>
      </w:r>
      <w:r w:rsidRPr="00515663">
        <w:rPr>
          <w:rFonts w:ascii="Arial" w:hAnsi="Arial" w:cs="Arial"/>
          <w:sz w:val="24"/>
          <w:szCs w:val="24"/>
        </w:rPr>
        <w:t>; Claire Chapman</w:t>
      </w:r>
      <w:r w:rsidR="00FF43D6" w:rsidRPr="00515663">
        <w:rPr>
          <w:rFonts w:ascii="Arial" w:hAnsi="Arial" w:cs="Arial"/>
          <w:sz w:val="24"/>
          <w:szCs w:val="24"/>
        </w:rPr>
        <w:t xml:space="preserve"> (Shropshire Council); Deborah Fenelon (Public Health England)</w:t>
      </w:r>
    </w:p>
    <w:p w:rsidR="00FF43D6" w:rsidRPr="00515663" w:rsidRDefault="00FF43D6" w:rsidP="00FA52CE">
      <w:pPr>
        <w:rPr>
          <w:rFonts w:ascii="Arial" w:hAnsi="Arial" w:cs="Arial"/>
          <w:sz w:val="24"/>
          <w:szCs w:val="24"/>
        </w:rPr>
      </w:pPr>
    </w:p>
    <w:p w:rsidR="006A48C9" w:rsidRPr="00515663" w:rsidRDefault="00FF43D6" w:rsidP="00FA52CE">
      <w:pPr>
        <w:rPr>
          <w:rFonts w:ascii="Arial" w:hAnsi="Arial" w:cs="Arial"/>
          <w:sz w:val="24"/>
          <w:szCs w:val="24"/>
          <w:u w:val="single"/>
        </w:rPr>
      </w:pPr>
      <w:r w:rsidRPr="00515663">
        <w:rPr>
          <w:rFonts w:ascii="Arial" w:hAnsi="Arial" w:cs="Arial"/>
          <w:b/>
          <w:sz w:val="24"/>
          <w:szCs w:val="24"/>
          <w:u w:val="single"/>
        </w:rPr>
        <w:t>Further Information, Legislation and Guidance</w:t>
      </w:r>
    </w:p>
    <w:p w:rsidR="00067AD2" w:rsidRPr="00515663" w:rsidRDefault="008D276B" w:rsidP="00067AD2">
      <w:pPr>
        <w:tabs>
          <w:tab w:val="left" w:pos="4495"/>
        </w:tabs>
        <w:spacing w:after="40"/>
        <w:rPr>
          <w:rFonts w:ascii="Arial" w:hAnsi="Arial" w:cs="Arial"/>
          <w:sz w:val="24"/>
          <w:szCs w:val="24"/>
        </w:rPr>
      </w:pPr>
      <w:hyperlink r:id="rId21" w:history="1">
        <w:r w:rsidR="00067AD2" w:rsidRPr="00515663">
          <w:rPr>
            <w:rStyle w:val="Hyperlink"/>
            <w:rFonts w:ascii="Arial" w:hAnsi="Arial" w:cs="Arial"/>
            <w:sz w:val="24"/>
            <w:szCs w:val="24"/>
          </w:rPr>
          <w:t>HSE Legionella and Legionnaires' Disease web page</w:t>
        </w:r>
      </w:hyperlink>
      <w:r w:rsidR="00067AD2" w:rsidRPr="00515663">
        <w:rPr>
          <w:rFonts w:ascii="Arial" w:hAnsi="Arial" w:cs="Arial"/>
          <w:sz w:val="24"/>
          <w:szCs w:val="24"/>
        </w:rPr>
        <w:t xml:space="preserve"> </w:t>
      </w:r>
    </w:p>
    <w:p w:rsidR="008C0385" w:rsidRPr="00515663" w:rsidRDefault="008D276B" w:rsidP="00067AD2">
      <w:pPr>
        <w:tabs>
          <w:tab w:val="left" w:pos="4495"/>
        </w:tabs>
        <w:spacing w:after="40"/>
        <w:rPr>
          <w:rFonts w:ascii="Arial" w:hAnsi="Arial" w:cs="Arial"/>
          <w:sz w:val="24"/>
          <w:szCs w:val="24"/>
        </w:rPr>
      </w:pPr>
      <w:hyperlink r:id="rId22" w:history="1">
        <w:r w:rsidR="00067AD2" w:rsidRPr="00515663">
          <w:rPr>
            <w:rStyle w:val="Hyperlink"/>
            <w:rFonts w:ascii="Arial" w:hAnsi="Arial" w:cs="Arial"/>
            <w:sz w:val="24"/>
            <w:szCs w:val="24"/>
          </w:rPr>
          <w:t>HSG274 Part 2 - The Control of Legionella Bacteria in Hot and Cold Water Systems</w:t>
        </w:r>
      </w:hyperlink>
      <w:r w:rsidR="00067AD2" w:rsidRPr="00515663">
        <w:rPr>
          <w:rFonts w:ascii="Arial" w:hAnsi="Arial" w:cs="Arial"/>
          <w:sz w:val="24"/>
          <w:szCs w:val="24"/>
        </w:rPr>
        <w:t xml:space="preserve"> </w:t>
      </w:r>
    </w:p>
    <w:p w:rsidR="006A48C9" w:rsidRPr="00515663" w:rsidRDefault="008D276B" w:rsidP="00067AD2">
      <w:pPr>
        <w:spacing w:after="40"/>
        <w:rPr>
          <w:rFonts w:ascii="Arial" w:hAnsi="Arial" w:cs="Arial"/>
          <w:sz w:val="24"/>
          <w:szCs w:val="24"/>
        </w:rPr>
      </w:pPr>
      <w:hyperlink r:id="rId23" w:anchor="water-treatment-company" w:history="1">
        <w:r w:rsidR="00067AD2" w:rsidRPr="00515663">
          <w:rPr>
            <w:rStyle w:val="Hyperlink"/>
            <w:rFonts w:ascii="Arial" w:hAnsi="Arial" w:cs="Arial"/>
            <w:sz w:val="24"/>
            <w:szCs w:val="24"/>
          </w:rPr>
          <w:t>HSE Legionella &amp; Legionnaires' Disease FAQs</w:t>
        </w:r>
      </w:hyperlink>
      <w:r w:rsidR="006A48C9" w:rsidRPr="00515663">
        <w:rPr>
          <w:rFonts w:ascii="Arial" w:hAnsi="Arial" w:cs="Arial"/>
          <w:sz w:val="24"/>
          <w:szCs w:val="24"/>
        </w:rPr>
        <w:t xml:space="preserve"> </w:t>
      </w:r>
    </w:p>
    <w:p w:rsidR="006A48C9" w:rsidRPr="00515663" w:rsidRDefault="006A48C9" w:rsidP="006A48C9">
      <w:pPr>
        <w:tabs>
          <w:tab w:val="left" w:pos="4495"/>
        </w:tabs>
        <w:rPr>
          <w:rFonts w:ascii="Arial" w:hAnsi="Arial" w:cs="Arial"/>
          <w:sz w:val="24"/>
          <w:szCs w:val="24"/>
        </w:rPr>
      </w:pPr>
    </w:p>
    <w:p w:rsidR="000A3B4B" w:rsidRPr="00515663" w:rsidRDefault="006A48C9" w:rsidP="000A3B4B">
      <w:pPr>
        <w:spacing w:after="0"/>
        <w:rPr>
          <w:rFonts w:ascii="Arial" w:hAnsi="Arial" w:cs="Arial"/>
          <w:sz w:val="24"/>
          <w:szCs w:val="24"/>
        </w:rPr>
      </w:pPr>
      <w:r w:rsidRPr="00515663">
        <w:rPr>
          <w:rFonts w:ascii="Arial" w:hAnsi="Arial" w:cs="Arial"/>
          <w:sz w:val="24"/>
          <w:szCs w:val="24"/>
        </w:rPr>
        <w:t>Legionnaires</w:t>
      </w:r>
      <w:r w:rsidR="000A3B4B" w:rsidRPr="00515663">
        <w:rPr>
          <w:rFonts w:ascii="Arial" w:hAnsi="Arial" w:cs="Arial"/>
          <w:sz w:val="24"/>
          <w:szCs w:val="24"/>
        </w:rPr>
        <w:t>’</w:t>
      </w:r>
      <w:r w:rsidRPr="00515663">
        <w:rPr>
          <w:rFonts w:ascii="Arial" w:hAnsi="Arial" w:cs="Arial"/>
          <w:sz w:val="24"/>
          <w:szCs w:val="24"/>
        </w:rPr>
        <w:t xml:space="preserve"> Disease is a notifiable disease and Legionella spp.as well as COVID 19 are notifiable causative agent</w:t>
      </w:r>
      <w:r w:rsidR="00FF43D6" w:rsidRPr="00515663">
        <w:rPr>
          <w:rFonts w:ascii="Arial" w:hAnsi="Arial" w:cs="Arial"/>
          <w:sz w:val="24"/>
          <w:szCs w:val="24"/>
        </w:rPr>
        <w:t>s</w:t>
      </w:r>
      <w:r w:rsidRPr="00515663">
        <w:rPr>
          <w:rFonts w:ascii="Arial" w:hAnsi="Arial" w:cs="Arial"/>
          <w:sz w:val="24"/>
          <w:szCs w:val="24"/>
        </w:rPr>
        <w:t xml:space="preserve"> under The Health Protection (Notification) Regulations 2010 </w:t>
      </w:r>
      <w:hyperlink r:id="rId24" w:history="1">
        <w:r w:rsidR="00D915C4" w:rsidRPr="00515663">
          <w:rPr>
            <w:rStyle w:val="Hyperlink"/>
            <w:rFonts w:ascii="Arial" w:hAnsi="Arial" w:cs="Arial"/>
            <w:sz w:val="24"/>
            <w:szCs w:val="24"/>
          </w:rPr>
          <w:t>http://www.legislation.gov.uk/uksi/2010/659/contents/made</w:t>
        </w:r>
      </w:hyperlink>
      <w:r w:rsidR="00D915C4" w:rsidRPr="00515663">
        <w:rPr>
          <w:rFonts w:ascii="Arial" w:hAnsi="Arial" w:cs="Arial"/>
          <w:sz w:val="24"/>
          <w:szCs w:val="24"/>
        </w:rPr>
        <w:t xml:space="preserve"> </w:t>
      </w:r>
      <w:r w:rsidRPr="00515663">
        <w:rPr>
          <w:rFonts w:ascii="Arial" w:hAnsi="Arial" w:cs="Arial"/>
          <w:sz w:val="24"/>
          <w:szCs w:val="24"/>
        </w:rPr>
        <w:t xml:space="preserve"> </w:t>
      </w:r>
    </w:p>
    <w:p w:rsidR="000A3B4B" w:rsidRPr="00515663" w:rsidRDefault="006A48C9" w:rsidP="000A3B4B">
      <w:pPr>
        <w:spacing w:after="0"/>
        <w:rPr>
          <w:rFonts w:ascii="Arial" w:hAnsi="Arial" w:cs="Arial"/>
          <w:sz w:val="24"/>
          <w:szCs w:val="24"/>
        </w:rPr>
      </w:pPr>
      <w:r w:rsidRPr="00515663">
        <w:rPr>
          <w:rFonts w:ascii="Arial" w:hAnsi="Arial" w:cs="Arial"/>
          <w:sz w:val="24"/>
          <w:szCs w:val="24"/>
        </w:rPr>
        <w:t>See</w:t>
      </w:r>
      <w:r w:rsidR="00D915C4" w:rsidRPr="00515663">
        <w:rPr>
          <w:rFonts w:ascii="Arial" w:hAnsi="Arial" w:cs="Arial"/>
          <w:sz w:val="24"/>
          <w:szCs w:val="24"/>
        </w:rPr>
        <w:t xml:space="preserve"> also</w:t>
      </w:r>
      <w:r w:rsidRPr="00515663">
        <w:rPr>
          <w:rFonts w:ascii="Arial" w:hAnsi="Arial" w:cs="Arial"/>
          <w:sz w:val="24"/>
          <w:szCs w:val="24"/>
        </w:rPr>
        <w:t xml:space="preserve"> </w:t>
      </w:r>
      <w:hyperlink r:id="rId25" w:history="1">
        <w:r w:rsidR="000A3B4B" w:rsidRPr="00515663">
          <w:rPr>
            <w:rStyle w:val="Hyperlink"/>
            <w:rFonts w:ascii="Arial" w:hAnsi="Arial" w:cs="Arial"/>
            <w:sz w:val="24"/>
            <w:szCs w:val="24"/>
          </w:rPr>
          <w:t>https://www.gov.uk/guidance/notifiable-diseases-and-causative-organisms-how-to-report</w:t>
        </w:r>
      </w:hyperlink>
      <w:r w:rsidR="000A3B4B" w:rsidRPr="00515663">
        <w:rPr>
          <w:rFonts w:ascii="Arial" w:hAnsi="Arial" w:cs="Arial"/>
          <w:sz w:val="24"/>
          <w:szCs w:val="24"/>
        </w:rPr>
        <w:t xml:space="preserve"> </w:t>
      </w:r>
    </w:p>
    <w:p w:rsidR="000A3B4B" w:rsidRPr="00515663" w:rsidRDefault="000A3B4B" w:rsidP="000A3B4B">
      <w:pPr>
        <w:spacing w:after="0"/>
        <w:rPr>
          <w:rFonts w:ascii="Arial" w:hAnsi="Arial" w:cs="Arial"/>
          <w:sz w:val="24"/>
          <w:szCs w:val="24"/>
        </w:rPr>
      </w:pPr>
      <w:r w:rsidRPr="00515663">
        <w:rPr>
          <w:rFonts w:ascii="Arial" w:hAnsi="Arial" w:cs="Arial"/>
          <w:sz w:val="24"/>
          <w:szCs w:val="24"/>
        </w:rPr>
        <w:t xml:space="preserve">Both Legionnaires’ disease and COVID-19 are reportable under RIDDOR regulations if attributable to the work place </w:t>
      </w:r>
      <w:hyperlink r:id="rId26" w:history="1">
        <w:r w:rsidRPr="00515663">
          <w:rPr>
            <w:rStyle w:val="Hyperlink"/>
            <w:rFonts w:ascii="Arial" w:hAnsi="Arial" w:cs="Arial"/>
            <w:sz w:val="24"/>
            <w:szCs w:val="24"/>
          </w:rPr>
          <w:t>https://www.hse.gov.uk/riddor/</w:t>
        </w:r>
      </w:hyperlink>
    </w:p>
    <w:p w:rsidR="000A3B4B" w:rsidRPr="00515663" w:rsidRDefault="000A3B4B" w:rsidP="000A3B4B">
      <w:pPr>
        <w:spacing w:after="0"/>
        <w:rPr>
          <w:rFonts w:ascii="Arial" w:hAnsi="Arial" w:cs="Arial"/>
          <w:sz w:val="24"/>
          <w:szCs w:val="24"/>
        </w:rPr>
      </w:pPr>
    </w:p>
    <w:p w:rsidR="000A3B4B" w:rsidRPr="00515663" w:rsidRDefault="009408EB" w:rsidP="000A3B4B">
      <w:pPr>
        <w:spacing w:after="0"/>
        <w:rPr>
          <w:rFonts w:ascii="Arial" w:hAnsi="Arial" w:cs="Arial"/>
          <w:sz w:val="24"/>
          <w:szCs w:val="24"/>
        </w:rPr>
      </w:pPr>
      <w:r w:rsidRPr="00515663">
        <w:rPr>
          <w:rFonts w:ascii="Arial" w:hAnsi="Arial" w:cs="Arial"/>
          <w:sz w:val="24"/>
          <w:szCs w:val="24"/>
        </w:rPr>
        <w:t>In England</w:t>
      </w:r>
      <w:r w:rsidR="00FF43D6" w:rsidRPr="00515663">
        <w:rPr>
          <w:rFonts w:ascii="Arial" w:hAnsi="Arial" w:cs="Arial"/>
          <w:sz w:val="24"/>
          <w:szCs w:val="24"/>
        </w:rPr>
        <w:t>,</w:t>
      </w:r>
      <w:r w:rsidRPr="00515663">
        <w:rPr>
          <w:rFonts w:ascii="Arial" w:hAnsi="Arial" w:cs="Arial"/>
          <w:sz w:val="24"/>
          <w:szCs w:val="24"/>
        </w:rPr>
        <w:t xml:space="preserve"> Environmental Health Officers are involved in the investigation of notifications of Legionnaires</w:t>
      </w:r>
      <w:r w:rsidR="00D915C4" w:rsidRPr="00515663">
        <w:rPr>
          <w:rFonts w:ascii="Arial" w:hAnsi="Arial" w:cs="Arial"/>
          <w:sz w:val="24"/>
          <w:szCs w:val="24"/>
        </w:rPr>
        <w:t>’</w:t>
      </w:r>
      <w:r w:rsidRPr="00515663">
        <w:rPr>
          <w:rFonts w:ascii="Arial" w:hAnsi="Arial" w:cs="Arial"/>
          <w:sz w:val="24"/>
          <w:szCs w:val="24"/>
        </w:rPr>
        <w:t xml:space="preserve"> Disease in association with colleagues in Public Health England</w:t>
      </w:r>
      <w:r w:rsidR="00D915C4" w:rsidRPr="00515663">
        <w:rPr>
          <w:rFonts w:ascii="Arial" w:hAnsi="Arial" w:cs="Arial"/>
          <w:sz w:val="24"/>
          <w:szCs w:val="24"/>
        </w:rPr>
        <w:t>.  Guidance is available at:</w:t>
      </w:r>
    </w:p>
    <w:p w:rsidR="000201C5" w:rsidRPr="00515663" w:rsidRDefault="008D276B" w:rsidP="000A3B4B">
      <w:pPr>
        <w:rPr>
          <w:rFonts w:ascii="Arial" w:hAnsi="Arial" w:cs="Arial"/>
          <w:sz w:val="24"/>
          <w:szCs w:val="24"/>
        </w:rPr>
      </w:pPr>
      <w:hyperlink r:id="rId27" w:history="1">
        <w:r w:rsidR="006A48C9" w:rsidRPr="00515663">
          <w:rPr>
            <w:rStyle w:val="Hyperlink"/>
            <w:rFonts w:ascii="Arial" w:hAnsi="Arial" w:cs="Arial"/>
            <w:sz w:val="24"/>
            <w:szCs w:val="24"/>
          </w:rPr>
          <w:t>https://assets.publishing.service.gov.uk/government/uploads/system/uploads/attachment_data/file/768364/guidance_on_investigating_cases_clusters_and_outbreaks_of_legionnaires_disease.pdf</w:t>
        </w:r>
      </w:hyperlink>
      <w:r w:rsidR="006A48C9" w:rsidRPr="00515663">
        <w:rPr>
          <w:rFonts w:ascii="Arial" w:hAnsi="Arial" w:cs="Arial"/>
          <w:sz w:val="24"/>
          <w:szCs w:val="24"/>
        </w:rPr>
        <w:t xml:space="preserve"> </w:t>
      </w:r>
    </w:p>
    <w:p w:rsidR="000A3B4B" w:rsidRPr="00515663" w:rsidRDefault="000A3B4B" w:rsidP="000A3B4B">
      <w:pPr>
        <w:spacing w:after="0"/>
        <w:rPr>
          <w:rFonts w:ascii="Arial" w:hAnsi="Arial" w:cs="Arial"/>
          <w:sz w:val="24"/>
          <w:szCs w:val="24"/>
        </w:rPr>
      </w:pPr>
    </w:p>
    <w:p w:rsidR="000A3B4B" w:rsidRPr="00515663" w:rsidRDefault="000A3B4B" w:rsidP="000A3B4B">
      <w:pPr>
        <w:rPr>
          <w:rFonts w:ascii="Arial" w:hAnsi="Arial" w:cs="Arial"/>
          <w:color w:val="0563C1" w:themeColor="hyperlink"/>
          <w:sz w:val="24"/>
          <w:szCs w:val="24"/>
          <w:u w:val="single"/>
        </w:rPr>
      </w:pPr>
      <w:r w:rsidRPr="00515663">
        <w:rPr>
          <w:rFonts w:ascii="Arial" w:hAnsi="Arial" w:cs="Arial"/>
          <w:sz w:val="24"/>
          <w:szCs w:val="24"/>
        </w:rPr>
        <w:t xml:space="preserve">Environmental Health staff in Local Authorities enforce health and safety legislation in many premises </w:t>
      </w:r>
      <w:r w:rsidRPr="00515663">
        <w:rPr>
          <w:rFonts w:ascii="Arial" w:hAnsi="Arial" w:cs="Arial"/>
          <w:color w:val="000000" w:themeColor="text1"/>
          <w:sz w:val="24"/>
          <w:szCs w:val="24"/>
        </w:rPr>
        <w:t xml:space="preserve">whilst HSE colleagues enforce in manufacturing type premises, the split in responsibility is explained at </w:t>
      </w:r>
      <w:hyperlink r:id="rId28" w:history="1">
        <w:r w:rsidRPr="00515663">
          <w:rPr>
            <w:rStyle w:val="Hyperlink"/>
            <w:rFonts w:ascii="Arial" w:hAnsi="Arial" w:cs="Arial"/>
            <w:sz w:val="24"/>
            <w:szCs w:val="24"/>
          </w:rPr>
          <w:t>https://www.hse.gov.uk/lau/lacs/23-15.htm</w:t>
        </w:r>
      </w:hyperlink>
    </w:p>
    <w:p w:rsidR="000201C5" w:rsidRPr="00515663" w:rsidRDefault="000201C5" w:rsidP="000A3B4B">
      <w:pPr>
        <w:spacing w:after="0"/>
        <w:rPr>
          <w:rFonts w:ascii="Arial" w:hAnsi="Arial" w:cs="Arial"/>
          <w:sz w:val="24"/>
          <w:szCs w:val="24"/>
        </w:rPr>
      </w:pPr>
      <w:r w:rsidRPr="00515663">
        <w:rPr>
          <w:rFonts w:ascii="Arial" w:hAnsi="Arial" w:cs="Arial"/>
          <w:sz w:val="24"/>
          <w:szCs w:val="24"/>
        </w:rPr>
        <w:t>The CIEH, in association with Lewes District Council and Public Health England</w:t>
      </w:r>
      <w:r w:rsidR="000A3B4B" w:rsidRPr="00515663">
        <w:rPr>
          <w:rFonts w:ascii="Arial" w:hAnsi="Arial" w:cs="Arial"/>
          <w:sz w:val="24"/>
          <w:szCs w:val="24"/>
        </w:rPr>
        <w:t>,</w:t>
      </w:r>
      <w:r w:rsidRPr="00515663">
        <w:rPr>
          <w:rFonts w:ascii="Arial" w:hAnsi="Arial" w:cs="Arial"/>
          <w:sz w:val="24"/>
          <w:szCs w:val="24"/>
        </w:rPr>
        <w:t xml:space="preserve"> produced a toolkit, for investigations undertaken under powers contained </w:t>
      </w:r>
      <w:r w:rsidR="000A3B4B" w:rsidRPr="00515663">
        <w:rPr>
          <w:rFonts w:ascii="Arial" w:hAnsi="Arial" w:cs="Arial"/>
          <w:sz w:val="24"/>
          <w:szCs w:val="24"/>
        </w:rPr>
        <w:t>in</w:t>
      </w:r>
      <w:r w:rsidRPr="00515663">
        <w:rPr>
          <w:rFonts w:ascii="Arial" w:hAnsi="Arial" w:cs="Arial"/>
          <w:sz w:val="24"/>
          <w:szCs w:val="24"/>
        </w:rPr>
        <w:t xml:space="preserve"> the Public Health (Control of Disease) Act 1984, as amended by the Health and Social Care Act 2008</w:t>
      </w:r>
      <w:r w:rsidR="000A3B4B" w:rsidRPr="00515663">
        <w:rPr>
          <w:rFonts w:ascii="Arial" w:hAnsi="Arial" w:cs="Arial"/>
          <w:sz w:val="24"/>
          <w:szCs w:val="24"/>
        </w:rPr>
        <w:t>.  A</w:t>
      </w:r>
      <w:r w:rsidRPr="00515663">
        <w:rPr>
          <w:rFonts w:ascii="Arial" w:hAnsi="Arial" w:cs="Arial"/>
          <w:sz w:val="24"/>
          <w:szCs w:val="24"/>
        </w:rPr>
        <w:t xml:space="preserve"> suite of new Health Protection Regulations came into effect in April 2010, covering notifications, local authority powers and Part 2A Orders. Local Authority Environmental Health staff were the only people authorised to administer and enforce the Part 2A Orders, though emergency changes to legislation under current situation allows  </w:t>
      </w:r>
    </w:p>
    <w:p w:rsidR="000201C5" w:rsidRPr="00515663" w:rsidRDefault="008D276B" w:rsidP="009408EB">
      <w:pPr>
        <w:rPr>
          <w:rFonts w:ascii="Arial" w:hAnsi="Arial" w:cs="Arial"/>
          <w:sz w:val="24"/>
          <w:szCs w:val="24"/>
        </w:rPr>
      </w:pPr>
      <w:hyperlink r:id="rId29" w:history="1">
        <w:r w:rsidR="000201C5" w:rsidRPr="00515663">
          <w:rPr>
            <w:rStyle w:val="Hyperlink"/>
            <w:rFonts w:ascii="Arial" w:hAnsi="Arial" w:cs="Arial"/>
            <w:sz w:val="24"/>
            <w:szCs w:val="24"/>
          </w:rPr>
          <w:t>https://www.cieh.org/media/1998/health-protection-regulations-2010-toolkit.pdf</w:t>
        </w:r>
      </w:hyperlink>
    </w:p>
    <w:p w:rsidR="007A4AD1" w:rsidRPr="00515663" w:rsidRDefault="0089749D" w:rsidP="0089749D">
      <w:pPr>
        <w:rPr>
          <w:rFonts w:ascii="Arial" w:hAnsi="Arial" w:cs="Arial"/>
          <w:sz w:val="24"/>
          <w:szCs w:val="24"/>
        </w:rPr>
      </w:pPr>
      <w:r w:rsidRPr="00515663">
        <w:rPr>
          <w:rFonts w:ascii="Arial" w:hAnsi="Arial" w:cs="Arial"/>
          <w:sz w:val="24"/>
          <w:szCs w:val="24"/>
        </w:rPr>
        <w:t xml:space="preserve">The Secretary of State had no powers to apply for a Part 2A order, to enforce quarantine or to place appropriate restrictions on individuals outside of this process prior to changes in the legislation The Health Protection (Coronavirus) Regulations 2020 </w:t>
      </w:r>
      <w:hyperlink r:id="rId30" w:history="1">
        <w:r w:rsidR="00751D52" w:rsidRPr="00515663">
          <w:rPr>
            <w:rStyle w:val="Hyperlink"/>
            <w:rFonts w:ascii="Arial" w:hAnsi="Arial" w:cs="Arial"/>
            <w:sz w:val="24"/>
            <w:szCs w:val="24"/>
          </w:rPr>
          <w:t>http://www.legislation.gov.uk/uksi/2020/129/regulation/4/made</w:t>
        </w:r>
      </w:hyperlink>
      <w:r w:rsidR="00751D52" w:rsidRPr="00515663">
        <w:rPr>
          <w:rFonts w:ascii="Arial" w:hAnsi="Arial" w:cs="Arial"/>
          <w:sz w:val="24"/>
          <w:szCs w:val="24"/>
        </w:rPr>
        <w:t xml:space="preserve"> </w:t>
      </w:r>
      <w:r w:rsidRPr="00515663">
        <w:rPr>
          <w:rFonts w:ascii="Arial" w:hAnsi="Arial" w:cs="Arial"/>
          <w:sz w:val="24"/>
          <w:szCs w:val="24"/>
        </w:rPr>
        <w:t>which authorised both the Secretary of State or a registered public health consultant for the detention of persons</w:t>
      </w:r>
      <w:r w:rsidR="007A4AD1" w:rsidRPr="00515663">
        <w:rPr>
          <w:rFonts w:ascii="Arial" w:hAnsi="Arial" w:cs="Arial"/>
          <w:sz w:val="24"/>
          <w:szCs w:val="24"/>
        </w:rPr>
        <w:t xml:space="preserve">.  </w:t>
      </w:r>
    </w:p>
    <w:p w:rsidR="00BD51C8" w:rsidRPr="00515663" w:rsidRDefault="007A4AD1" w:rsidP="00BD51C8">
      <w:pPr>
        <w:rPr>
          <w:rFonts w:ascii="Arial" w:hAnsi="Arial" w:cs="Arial"/>
          <w:sz w:val="24"/>
          <w:szCs w:val="24"/>
        </w:rPr>
      </w:pPr>
      <w:r w:rsidRPr="00515663">
        <w:rPr>
          <w:rFonts w:ascii="Arial" w:hAnsi="Arial" w:cs="Arial"/>
          <w:sz w:val="24"/>
          <w:szCs w:val="24"/>
        </w:rPr>
        <w:t>The revised version of The Health Protection (Coronavirus, Restrictions) (England) (Amendment) Regulations 2020 came into force 22</w:t>
      </w:r>
      <w:r w:rsidRPr="00515663">
        <w:rPr>
          <w:rFonts w:ascii="Arial" w:hAnsi="Arial" w:cs="Arial"/>
          <w:sz w:val="24"/>
          <w:szCs w:val="24"/>
          <w:vertAlign w:val="superscript"/>
        </w:rPr>
        <w:t>nd</w:t>
      </w:r>
      <w:r w:rsidR="00BD51C8" w:rsidRPr="00515663">
        <w:rPr>
          <w:rFonts w:ascii="Arial" w:hAnsi="Arial" w:cs="Arial"/>
          <w:sz w:val="24"/>
          <w:szCs w:val="24"/>
        </w:rPr>
        <w:t xml:space="preserve"> April 2020 </w:t>
      </w:r>
      <w:hyperlink r:id="rId31" w:history="1">
        <w:r w:rsidRPr="00515663">
          <w:rPr>
            <w:rStyle w:val="Hyperlink"/>
            <w:rFonts w:ascii="Arial" w:hAnsi="Arial" w:cs="Arial"/>
            <w:sz w:val="24"/>
            <w:szCs w:val="24"/>
          </w:rPr>
          <w:t>http://www.legislation.gov.uk/uksi/2020/447/made</w:t>
        </w:r>
      </w:hyperlink>
      <w:r w:rsidR="00BD51C8" w:rsidRPr="00515663">
        <w:rPr>
          <w:rFonts w:ascii="Arial" w:hAnsi="Arial" w:cs="Arial"/>
          <w:sz w:val="24"/>
          <w:szCs w:val="24"/>
        </w:rPr>
        <w:t xml:space="preserve"> and revises the original version of The Health Protection (Coronavirus, Restrictions) (England) Regulations 2020 which came into force 26</w:t>
      </w:r>
      <w:r w:rsidR="00BD51C8" w:rsidRPr="00515663">
        <w:rPr>
          <w:rFonts w:ascii="Arial" w:hAnsi="Arial" w:cs="Arial"/>
          <w:sz w:val="24"/>
          <w:szCs w:val="24"/>
          <w:vertAlign w:val="superscript"/>
        </w:rPr>
        <w:t>th</w:t>
      </w:r>
      <w:r w:rsidR="00BD51C8" w:rsidRPr="00515663">
        <w:rPr>
          <w:rFonts w:ascii="Arial" w:hAnsi="Arial" w:cs="Arial"/>
          <w:sz w:val="24"/>
          <w:szCs w:val="24"/>
        </w:rPr>
        <w:t xml:space="preserve"> March 2020.</w:t>
      </w:r>
    </w:p>
    <w:p w:rsidR="0089749D" w:rsidRPr="00515663" w:rsidRDefault="0089749D" w:rsidP="0089749D">
      <w:pPr>
        <w:rPr>
          <w:rFonts w:ascii="Arial" w:hAnsi="Arial" w:cs="Arial"/>
          <w:sz w:val="24"/>
          <w:szCs w:val="24"/>
        </w:rPr>
      </w:pPr>
    </w:p>
    <w:p w:rsidR="009408EB" w:rsidRPr="00515663" w:rsidRDefault="009408EB" w:rsidP="009408EB">
      <w:pPr>
        <w:rPr>
          <w:rFonts w:ascii="Arial" w:hAnsi="Arial" w:cs="Arial"/>
          <w:sz w:val="24"/>
          <w:szCs w:val="24"/>
        </w:rPr>
      </w:pPr>
      <w:r w:rsidRPr="00515663">
        <w:rPr>
          <w:rFonts w:ascii="Arial" w:hAnsi="Arial" w:cs="Arial"/>
          <w:sz w:val="24"/>
          <w:szCs w:val="24"/>
        </w:rPr>
        <w:t xml:space="preserve">The law relating to control of legionella in England </w:t>
      </w:r>
      <w:r w:rsidR="00BE4270" w:rsidRPr="00515663">
        <w:rPr>
          <w:rFonts w:ascii="Arial" w:hAnsi="Arial" w:cs="Arial"/>
          <w:sz w:val="24"/>
          <w:szCs w:val="24"/>
        </w:rPr>
        <w:t>is:-</w:t>
      </w:r>
    </w:p>
    <w:p w:rsidR="00BE4270" w:rsidRPr="00515663" w:rsidRDefault="009408EB" w:rsidP="009408EB">
      <w:pPr>
        <w:rPr>
          <w:rFonts w:ascii="Arial" w:hAnsi="Arial" w:cs="Arial"/>
          <w:b/>
          <w:sz w:val="24"/>
          <w:szCs w:val="24"/>
          <w:u w:val="single"/>
        </w:rPr>
      </w:pPr>
      <w:r w:rsidRPr="00515663">
        <w:rPr>
          <w:rFonts w:ascii="Arial" w:hAnsi="Arial" w:cs="Arial"/>
          <w:b/>
          <w:sz w:val="24"/>
          <w:szCs w:val="24"/>
          <w:u w:val="single"/>
        </w:rPr>
        <w:t xml:space="preserve">Health and Safety at Work etc. Act 1974 </w:t>
      </w:r>
      <w:r w:rsidR="00BE4270" w:rsidRPr="00515663">
        <w:rPr>
          <w:rFonts w:ascii="Arial" w:hAnsi="Arial" w:cs="Arial"/>
          <w:b/>
          <w:sz w:val="24"/>
          <w:szCs w:val="24"/>
          <w:u w:val="single"/>
        </w:rPr>
        <w:t xml:space="preserve"> </w:t>
      </w:r>
    </w:p>
    <w:p w:rsidR="009408EB" w:rsidRPr="00515663" w:rsidRDefault="008D276B" w:rsidP="009408EB">
      <w:pPr>
        <w:rPr>
          <w:rFonts w:ascii="Arial" w:hAnsi="Arial" w:cs="Arial"/>
          <w:sz w:val="24"/>
          <w:szCs w:val="24"/>
        </w:rPr>
      </w:pPr>
      <w:hyperlink r:id="rId32" w:history="1">
        <w:r w:rsidR="00BE4270" w:rsidRPr="00515663">
          <w:rPr>
            <w:rStyle w:val="Hyperlink"/>
            <w:rFonts w:ascii="Arial" w:hAnsi="Arial" w:cs="Arial"/>
            <w:sz w:val="24"/>
            <w:szCs w:val="24"/>
          </w:rPr>
          <w:t>https://www.hse.gov.uk/legislation/hswa.htm</w:t>
        </w:r>
      </w:hyperlink>
    </w:p>
    <w:p w:rsidR="00BE4270" w:rsidRPr="00515663" w:rsidRDefault="009408EB" w:rsidP="009408EB">
      <w:pPr>
        <w:rPr>
          <w:rFonts w:ascii="Arial" w:hAnsi="Arial" w:cs="Arial"/>
          <w:b/>
          <w:sz w:val="24"/>
          <w:szCs w:val="24"/>
          <w:u w:val="single"/>
        </w:rPr>
      </w:pPr>
      <w:r w:rsidRPr="00515663">
        <w:rPr>
          <w:rFonts w:ascii="Arial" w:hAnsi="Arial" w:cs="Arial"/>
          <w:b/>
          <w:sz w:val="24"/>
          <w:szCs w:val="24"/>
          <w:u w:val="single"/>
        </w:rPr>
        <w:t xml:space="preserve">Management of Health and Safety at Work Regulations 1999 </w:t>
      </w:r>
    </w:p>
    <w:p w:rsidR="009408EB" w:rsidRPr="00515663" w:rsidRDefault="008D276B" w:rsidP="009408EB">
      <w:pPr>
        <w:rPr>
          <w:rFonts w:ascii="Arial" w:hAnsi="Arial" w:cs="Arial"/>
          <w:sz w:val="24"/>
          <w:szCs w:val="24"/>
        </w:rPr>
      </w:pPr>
      <w:hyperlink r:id="rId33" w:history="1">
        <w:r w:rsidR="00BE4270" w:rsidRPr="00515663">
          <w:rPr>
            <w:rStyle w:val="Hyperlink"/>
            <w:rFonts w:ascii="Arial" w:hAnsi="Arial" w:cs="Arial"/>
            <w:sz w:val="24"/>
            <w:szCs w:val="24"/>
          </w:rPr>
          <w:t>http://www.legislation.gov.uk/uksi/1999/3242/regulation/3/made</w:t>
        </w:r>
      </w:hyperlink>
    </w:p>
    <w:p w:rsidR="009408EB" w:rsidRPr="00515663" w:rsidRDefault="009408EB" w:rsidP="009408EB">
      <w:pPr>
        <w:rPr>
          <w:rFonts w:ascii="Arial" w:hAnsi="Arial" w:cs="Arial"/>
          <w:b/>
          <w:sz w:val="24"/>
          <w:szCs w:val="24"/>
          <w:u w:val="single"/>
        </w:rPr>
      </w:pPr>
      <w:r w:rsidRPr="00515663">
        <w:rPr>
          <w:rFonts w:ascii="Arial" w:hAnsi="Arial" w:cs="Arial"/>
          <w:b/>
          <w:sz w:val="24"/>
          <w:szCs w:val="24"/>
          <w:u w:val="single"/>
        </w:rPr>
        <w:t>Control of Substances Hazardous to Health Regulations 2002</w:t>
      </w:r>
    </w:p>
    <w:p w:rsidR="00BE4270" w:rsidRDefault="008D276B" w:rsidP="009408EB">
      <w:pPr>
        <w:rPr>
          <w:rFonts w:ascii="Arial" w:hAnsi="Arial" w:cs="Arial"/>
          <w:sz w:val="24"/>
          <w:szCs w:val="24"/>
        </w:rPr>
      </w:pPr>
      <w:hyperlink r:id="rId34" w:history="1">
        <w:r w:rsidR="00BE4270" w:rsidRPr="00515663">
          <w:rPr>
            <w:rStyle w:val="Hyperlink"/>
            <w:rFonts w:ascii="Arial" w:hAnsi="Arial" w:cs="Arial"/>
            <w:sz w:val="24"/>
            <w:szCs w:val="24"/>
          </w:rPr>
          <w:t>https://www.hse.gov.uk/nanotechnology/coshh.htm</w:t>
        </w:r>
      </w:hyperlink>
    </w:p>
    <w:p w:rsidR="000A3B4B" w:rsidRDefault="000A3B4B" w:rsidP="009408EB">
      <w:pPr>
        <w:rPr>
          <w:rFonts w:ascii="Arial" w:hAnsi="Arial" w:cs="Arial"/>
          <w:sz w:val="24"/>
          <w:szCs w:val="24"/>
        </w:rPr>
      </w:pPr>
    </w:p>
    <w:p w:rsidR="009648EB" w:rsidRDefault="009648EB" w:rsidP="009408EB">
      <w:pPr>
        <w:rPr>
          <w:rFonts w:ascii="Arial" w:hAnsi="Arial" w:cs="Arial"/>
          <w:color w:val="000000" w:themeColor="text1"/>
          <w:sz w:val="24"/>
          <w:szCs w:val="24"/>
        </w:rPr>
      </w:pPr>
    </w:p>
    <w:p w:rsidR="00C57213" w:rsidRDefault="00C57213" w:rsidP="00162ECA">
      <w:pPr>
        <w:rPr>
          <w:rFonts w:ascii="Arial" w:hAnsi="Arial" w:cs="Arial"/>
          <w:sz w:val="24"/>
          <w:szCs w:val="24"/>
        </w:rPr>
      </w:pPr>
    </w:p>
    <w:sectPr w:rsidR="00C572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76B" w:rsidRDefault="008D276B" w:rsidP="00BB01BA">
      <w:pPr>
        <w:spacing w:after="0" w:line="240" w:lineRule="auto"/>
      </w:pPr>
      <w:r>
        <w:separator/>
      </w:r>
    </w:p>
  </w:endnote>
  <w:endnote w:type="continuationSeparator" w:id="0">
    <w:p w:rsidR="008D276B" w:rsidRDefault="008D276B" w:rsidP="00BB0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76B" w:rsidRDefault="008D276B" w:rsidP="00BB01BA">
      <w:pPr>
        <w:spacing w:after="0" w:line="240" w:lineRule="auto"/>
      </w:pPr>
      <w:r>
        <w:separator/>
      </w:r>
    </w:p>
  </w:footnote>
  <w:footnote w:type="continuationSeparator" w:id="0">
    <w:p w:rsidR="008D276B" w:rsidRDefault="008D276B" w:rsidP="00BB0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4291"/>
    <w:multiLevelType w:val="hybridMultilevel"/>
    <w:tmpl w:val="D05296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A91774"/>
    <w:multiLevelType w:val="hybridMultilevel"/>
    <w:tmpl w:val="F00EF608"/>
    <w:lvl w:ilvl="0" w:tplc="A24005C8">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5E3B39"/>
    <w:multiLevelType w:val="hybridMultilevel"/>
    <w:tmpl w:val="01DA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60F4E"/>
    <w:multiLevelType w:val="hybridMultilevel"/>
    <w:tmpl w:val="B1AA70BC"/>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80417"/>
    <w:multiLevelType w:val="hybridMultilevel"/>
    <w:tmpl w:val="20328E5A"/>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012D6A"/>
    <w:multiLevelType w:val="hybridMultilevel"/>
    <w:tmpl w:val="F5E61C42"/>
    <w:lvl w:ilvl="0" w:tplc="471EA71A">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7402FA"/>
    <w:multiLevelType w:val="hybridMultilevel"/>
    <w:tmpl w:val="25F0BC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DF0F8C"/>
    <w:multiLevelType w:val="hybridMultilevel"/>
    <w:tmpl w:val="54CC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B691C"/>
    <w:multiLevelType w:val="hybridMultilevel"/>
    <w:tmpl w:val="3DB6D10C"/>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AD20FC"/>
    <w:multiLevelType w:val="hybridMultilevel"/>
    <w:tmpl w:val="329C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CE13E9"/>
    <w:multiLevelType w:val="hybridMultilevel"/>
    <w:tmpl w:val="347C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42A9B"/>
    <w:multiLevelType w:val="hybridMultilevel"/>
    <w:tmpl w:val="43C420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9FB229E"/>
    <w:multiLevelType w:val="hybridMultilevel"/>
    <w:tmpl w:val="25F0BC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112176"/>
    <w:multiLevelType w:val="hybridMultilevel"/>
    <w:tmpl w:val="5DDC3A48"/>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E373CC7"/>
    <w:multiLevelType w:val="hybridMultilevel"/>
    <w:tmpl w:val="BE38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DC567A"/>
    <w:multiLevelType w:val="hybridMultilevel"/>
    <w:tmpl w:val="93C22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720DB0"/>
    <w:multiLevelType w:val="hybridMultilevel"/>
    <w:tmpl w:val="86920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F71408"/>
    <w:multiLevelType w:val="hybridMultilevel"/>
    <w:tmpl w:val="9EDA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7E3BD7"/>
    <w:multiLevelType w:val="hybridMultilevel"/>
    <w:tmpl w:val="C324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B41DB"/>
    <w:multiLevelType w:val="hybridMultilevel"/>
    <w:tmpl w:val="AEA44B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00546F"/>
    <w:multiLevelType w:val="hybridMultilevel"/>
    <w:tmpl w:val="22D48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CE3502"/>
    <w:multiLevelType w:val="hybridMultilevel"/>
    <w:tmpl w:val="D160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8"/>
  </w:num>
  <w:num w:numId="4">
    <w:abstractNumId w:val="10"/>
  </w:num>
  <w:num w:numId="5">
    <w:abstractNumId w:val="2"/>
  </w:num>
  <w:num w:numId="6">
    <w:abstractNumId w:val="4"/>
  </w:num>
  <w:num w:numId="7">
    <w:abstractNumId w:val="21"/>
  </w:num>
  <w:num w:numId="8">
    <w:abstractNumId w:val="7"/>
  </w:num>
  <w:num w:numId="9">
    <w:abstractNumId w:val="17"/>
  </w:num>
  <w:num w:numId="10">
    <w:abstractNumId w:val="11"/>
  </w:num>
  <w:num w:numId="11">
    <w:abstractNumId w:val="18"/>
  </w:num>
  <w:num w:numId="12">
    <w:abstractNumId w:val="9"/>
  </w:num>
  <w:num w:numId="13">
    <w:abstractNumId w:val="3"/>
  </w:num>
  <w:num w:numId="14">
    <w:abstractNumId w:val="0"/>
  </w:num>
  <w:num w:numId="15">
    <w:abstractNumId w:val="14"/>
  </w:num>
  <w:num w:numId="16">
    <w:abstractNumId w:val="20"/>
  </w:num>
  <w:num w:numId="17">
    <w:abstractNumId w:val="15"/>
  </w:num>
  <w:num w:numId="18">
    <w:abstractNumId w:val="16"/>
  </w:num>
  <w:num w:numId="19">
    <w:abstractNumId w:val="6"/>
  </w:num>
  <w:num w:numId="20">
    <w:abstractNumId w:val="12"/>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CA"/>
    <w:rsid w:val="00003DEC"/>
    <w:rsid w:val="0000632C"/>
    <w:rsid w:val="000201C5"/>
    <w:rsid w:val="00054764"/>
    <w:rsid w:val="00055832"/>
    <w:rsid w:val="0005613C"/>
    <w:rsid w:val="00067AD2"/>
    <w:rsid w:val="000A0C95"/>
    <w:rsid w:val="000A3B4B"/>
    <w:rsid w:val="000B1D5E"/>
    <w:rsid w:val="000D208D"/>
    <w:rsid w:val="001004BD"/>
    <w:rsid w:val="001429EA"/>
    <w:rsid w:val="001521DE"/>
    <w:rsid w:val="00162ECA"/>
    <w:rsid w:val="001662C0"/>
    <w:rsid w:val="00183826"/>
    <w:rsid w:val="00211AA6"/>
    <w:rsid w:val="002861AB"/>
    <w:rsid w:val="002A3097"/>
    <w:rsid w:val="00322FD9"/>
    <w:rsid w:val="003C4FCE"/>
    <w:rsid w:val="0049587A"/>
    <w:rsid w:val="004B03E6"/>
    <w:rsid w:val="004B7428"/>
    <w:rsid w:val="004E5C38"/>
    <w:rsid w:val="00515663"/>
    <w:rsid w:val="00532435"/>
    <w:rsid w:val="0054139B"/>
    <w:rsid w:val="00542460"/>
    <w:rsid w:val="00543D8D"/>
    <w:rsid w:val="0059152F"/>
    <w:rsid w:val="0059570C"/>
    <w:rsid w:val="006132CE"/>
    <w:rsid w:val="0063601E"/>
    <w:rsid w:val="00666652"/>
    <w:rsid w:val="00680BDB"/>
    <w:rsid w:val="006817DA"/>
    <w:rsid w:val="00682F82"/>
    <w:rsid w:val="006862C5"/>
    <w:rsid w:val="006A48C9"/>
    <w:rsid w:val="006A6995"/>
    <w:rsid w:val="006B7BBF"/>
    <w:rsid w:val="00741AB1"/>
    <w:rsid w:val="00751D52"/>
    <w:rsid w:val="007A4AD1"/>
    <w:rsid w:val="007D7CC5"/>
    <w:rsid w:val="0080359D"/>
    <w:rsid w:val="00804C7C"/>
    <w:rsid w:val="00811E6E"/>
    <w:rsid w:val="008747B2"/>
    <w:rsid w:val="00884916"/>
    <w:rsid w:val="0089749D"/>
    <w:rsid w:val="008C0385"/>
    <w:rsid w:val="008C5EB0"/>
    <w:rsid w:val="008D276B"/>
    <w:rsid w:val="009408EB"/>
    <w:rsid w:val="009648EB"/>
    <w:rsid w:val="009778C7"/>
    <w:rsid w:val="009D7996"/>
    <w:rsid w:val="00A32A44"/>
    <w:rsid w:val="00AA20FA"/>
    <w:rsid w:val="00AF6D85"/>
    <w:rsid w:val="00B458BC"/>
    <w:rsid w:val="00B60191"/>
    <w:rsid w:val="00BB01BA"/>
    <w:rsid w:val="00BB1B7B"/>
    <w:rsid w:val="00BB489A"/>
    <w:rsid w:val="00BC02BD"/>
    <w:rsid w:val="00BC59BF"/>
    <w:rsid w:val="00BD51C8"/>
    <w:rsid w:val="00BE1039"/>
    <w:rsid w:val="00BE1237"/>
    <w:rsid w:val="00BE4270"/>
    <w:rsid w:val="00C13E03"/>
    <w:rsid w:val="00C231DA"/>
    <w:rsid w:val="00C26195"/>
    <w:rsid w:val="00C57213"/>
    <w:rsid w:val="00C91BB7"/>
    <w:rsid w:val="00CA6966"/>
    <w:rsid w:val="00CF02F2"/>
    <w:rsid w:val="00D1721F"/>
    <w:rsid w:val="00D748D7"/>
    <w:rsid w:val="00D915C4"/>
    <w:rsid w:val="00DB2241"/>
    <w:rsid w:val="00DD1A91"/>
    <w:rsid w:val="00DD5169"/>
    <w:rsid w:val="00E2624C"/>
    <w:rsid w:val="00EA456B"/>
    <w:rsid w:val="00EC3A4F"/>
    <w:rsid w:val="00EC7EBB"/>
    <w:rsid w:val="00F74A86"/>
    <w:rsid w:val="00FA52CE"/>
    <w:rsid w:val="00FC111D"/>
    <w:rsid w:val="00FF4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92236-D323-440D-A761-E6B266B4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4A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ECA"/>
    <w:rPr>
      <w:color w:val="0563C1" w:themeColor="hyperlink"/>
      <w:u w:val="single"/>
    </w:rPr>
  </w:style>
  <w:style w:type="paragraph" w:styleId="ListParagraph">
    <w:name w:val="List Paragraph"/>
    <w:basedOn w:val="Normal"/>
    <w:uiPriority w:val="34"/>
    <w:qFormat/>
    <w:rsid w:val="00DD1A91"/>
    <w:pPr>
      <w:ind w:left="720"/>
      <w:contextualSpacing/>
    </w:pPr>
  </w:style>
  <w:style w:type="character" w:styleId="FollowedHyperlink">
    <w:name w:val="FollowedHyperlink"/>
    <w:basedOn w:val="DefaultParagraphFont"/>
    <w:uiPriority w:val="99"/>
    <w:semiHidden/>
    <w:unhideWhenUsed/>
    <w:rsid w:val="000201C5"/>
    <w:rPr>
      <w:color w:val="954F72" w:themeColor="followedHyperlink"/>
      <w:u w:val="single"/>
    </w:rPr>
  </w:style>
  <w:style w:type="character" w:styleId="CommentReference">
    <w:name w:val="annotation reference"/>
    <w:basedOn w:val="DefaultParagraphFont"/>
    <w:uiPriority w:val="99"/>
    <w:semiHidden/>
    <w:unhideWhenUsed/>
    <w:rsid w:val="00054764"/>
    <w:rPr>
      <w:sz w:val="16"/>
      <w:szCs w:val="16"/>
    </w:rPr>
  </w:style>
  <w:style w:type="paragraph" w:styleId="CommentText">
    <w:name w:val="annotation text"/>
    <w:basedOn w:val="Normal"/>
    <w:link w:val="CommentTextChar"/>
    <w:uiPriority w:val="99"/>
    <w:semiHidden/>
    <w:unhideWhenUsed/>
    <w:rsid w:val="00054764"/>
    <w:pPr>
      <w:spacing w:line="240" w:lineRule="auto"/>
    </w:pPr>
    <w:rPr>
      <w:sz w:val="20"/>
      <w:szCs w:val="20"/>
    </w:rPr>
  </w:style>
  <w:style w:type="character" w:customStyle="1" w:styleId="CommentTextChar">
    <w:name w:val="Comment Text Char"/>
    <w:basedOn w:val="DefaultParagraphFont"/>
    <w:link w:val="CommentText"/>
    <w:uiPriority w:val="99"/>
    <w:semiHidden/>
    <w:rsid w:val="00054764"/>
    <w:rPr>
      <w:sz w:val="20"/>
      <w:szCs w:val="20"/>
    </w:rPr>
  </w:style>
  <w:style w:type="paragraph" w:styleId="CommentSubject">
    <w:name w:val="annotation subject"/>
    <w:basedOn w:val="CommentText"/>
    <w:next w:val="CommentText"/>
    <w:link w:val="CommentSubjectChar"/>
    <w:uiPriority w:val="99"/>
    <w:semiHidden/>
    <w:unhideWhenUsed/>
    <w:rsid w:val="00054764"/>
    <w:rPr>
      <w:b/>
      <w:bCs/>
    </w:rPr>
  </w:style>
  <w:style w:type="character" w:customStyle="1" w:styleId="CommentSubjectChar">
    <w:name w:val="Comment Subject Char"/>
    <w:basedOn w:val="CommentTextChar"/>
    <w:link w:val="CommentSubject"/>
    <w:uiPriority w:val="99"/>
    <w:semiHidden/>
    <w:rsid w:val="00054764"/>
    <w:rPr>
      <w:b/>
      <w:bCs/>
      <w:sz w:val="20"/>
      <w:szCs w:val="20"/>
    </w:rPr>
  </w:style>
  <w:style w:type="paragraph" w:styleId="BalloonText">
    <w:name w:val="Balloon Text"/>
    <w:basedOn w:val="Normal"/>
    <w:link w:val="BalloonTextChar"/>
    <w:uiPriority w:val="99"/>
    <w:semiHidden/>
    <w:unhideWhenUsed/>
    <w:rsid w:val="00054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764"/>
    <w:rPr>
      <w:rFonts w:ascii="Segoe UI" w:hAnsi="Segoe UI" w:cs="Segoe UI"/>
      <w:sz w:val="18"/>
      <w:szCs w:val="18"/>
    </w:rPr>
  </w:style>
  <w:style w:type="character" w:customStyle="1" w:styleId="Mention1">
    <w:name w:val="Mention1"/>
    <w:basedOn w:val="DefaultParagraphFont"/>
    <w:uiPriority w:val="99"/>
    <w:semiHidden/>
    <w:unhideWhenUsed/>
    <w:rsid w:val="00C26195"/>
    <w:rPr>
      <w:color w:val="2B579A"/>
      <w:shd w:val="clear" w:color="auto" w:fill="E6E6E6"/>
    </w:rPr>
  </w:style>
  <w:style w:type="paragraph" w:styleId="Header">
    <w:name w:val="header"/>
    <w:basedOn w:val="Normal"/>
    <w:link w:val="HeaderChar"/>
    <w:uiPriority w:val="99"/>
    <w:unhideWhenUsed/>
    <w:rsid w:val="00BB0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1BA"/>
  </w:style>
  <w:style w:type="paragraph" w:styleId="Footer">
    <w:name w:val="footer"/>
    <w:basedOn w:val="Normal"/>
    <w:link w:val="FooterChar"/>
    <w:uiPriority w:val="99"/>
    <w:unhideWhenUsed/>
    <w:rsid w:val="00BB0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1BA"/>
  </w:style>
  <w:style w:type="character" w:customStyle="1" w:styleId="Heading1Char">
    <w:name w:val="Heading 1 Char"/>
    <w:basedOn w:val="DefaultParagraphFont"/>
    <w:link w:val="Heading1"/>
    <w:uiPriority w:val="9"/>
    <w:rsid w:val="007A4AD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9054">
      <w:bodyDiv w:val="1"/>
      <w:marLeft w:val="0"/>
      <w:marRight w:val="0"/>
      <w:marTop w:val="0"/>
      <w:marBottom w:val="0"/>
      <w:divBdr>
        <w:top w:val="none" w:sz="0" w:space="0" w:color="auto"/>
        <w:left w:val="none" w:sz="0" w:space="0" w:color="auto"/>
        <w:bottom w:val="none" w:sz="0" w:space="0" w:color="auto"/>
        <w:right w:val="none" w:sz="0" w:space="0" w:color="auto"/>
      </w:divBdr>
    </w:div>
    <w:div w:id="173658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legionnaires/symptoms.htm" TargetMode="External"/><Relationship Id="rId13" Type="http://schemas.openxmlformats.org/officeDocument/2006/relationships/hyperlink" Target="https://www.legionellacontrol.org.uk/" TargetMode="External"/><Relationship Id="rId18" Type="http://schemas.openxmlformats.org/officeDocument/2006/relationships/hyperlink" Target="https://www.hse.gov.uk/pubns/priced/hsg274part1.pdf" TargetMode="External"/><Relationship Id="rId26" Type="http://schemas.openxmlformats.org/officeDocument/2006/relationships/hyperlink" Target="https://www.hse.gov.uk/riddor/" TargetMode="External"/><Relationship Id="rId3" Type="http://schemas.openxmlformats.org/officeDocument/2006/relationships/settings" Target="settings.xml"/><Relationship Id="rId21" Type="http://schemas.openxmlformats.org/officeDocument/2006/relationships/hyperlink" Target="https://www.hse.gov.uk/legionnaires/" TargetMode="External"/><Relationship Id="rId34" Type="http://schemas.openxmlformats.org/officeDocument/2006/relationships/hyperlink" Target="https://www.hse.gov.uk/nanotechnology/coshh.htm" TargetMode="External"/><Relationship Id="rId7" Type="http://schemas.openxmlformats.org/officeDocument/2006/relationships/hyperlink" Target="https://www.thelancet.com/journals/lancet/article/PIIS0140-6736(20)30566-3/fulltext" TargetMode="External"/><Relationship Id="rId12" Type="http://schemas.openxmlformats.org/officeDocument/2006/relationships/hyperlink" Target="https://www.hse.gov.uk/pubns/books/l8.htm" TargetMode="External"/><Relationship Id="rId17" Type="http://schemas.openxmlformats.org/officeDocument/2006/relationships/hyperlink" Target="https://www.hse.gov.uk/pubns/books/hsg282.htm" TargetMode="External"/><Relationship Id="rId25" Type="http://schemas.openxmlformats.org/officeDocument/2006/relationships/hyperlink" Target="https://www.gov.uk/guidance/notifiable-diseases-and-causative-organisms-how-to-report" TargetMode="External"/><Relationship Id="rId33" Type="http://schemas.openxmlformats.org/officeDocument/2006/relationships/hyperlink" Target="http://www.legislation.gov.uk/uksi/1999/3242/regulation/3/made" TargetMode="External"/><Relationship Id="rId2" Type="http://schemas.openxmlformats.org/officeDocument/2006/relationships/styles" Target="styles.xml"/><Relationship Id="rId16" Type="http://schemas.openxmlformats.org/officeDocument/2006/relationships/hyperlink" Target="https://www.pwtag.org/guidance-on-temporary-pool-closure/" TargetMode="External"/><Relationship Id="rId20" Type="http://schemas.openxmlformats.org/officeDocument/2006/relationships/hyperlink" Target="https://www.escmid.org/research_projects/study_groups/legionella_infections/" TargetMode="External"/><Relationship Id="rId29" Type="http://schemas.openxmlformats.org/officeDocument/2006/relationships/hyperlink" Target="https://www.cieh.org/media/1998/health-protection-regulations-2010-toolki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 TargetMode="External"/><Relationship Id="rId24" Type="http://schemas.openxmlformats.org/officeDocument/2006/relationships/hyperlink" Target="http://www.legislation.gov.uk/uksi/2010/659/contents/made" TargetMode="External"/><Relationship Id="rId32" Type="http://schemas.openxmlformats.org/officeDocument/2006/relationships/hyperlink" Target="https://www.hse.gov.uk/legislation/hswa.htm" TargetMode="External"/><Relationship Id="rId5" Type="http://schemas.openxmlformats.org/officeDocument/2006/relationships/footnotes" Target="footnotes.xml"/><Relationship Id="rId15" Type="http://schemas.openxmlformats.org/officeDocument/2006/relationships/hyperlink" Target="https://www.hse.gov.uk/legionnaires/workplace-risks.htm" TargetMode="External"/><Relationship Id="rId23" Type="http://schemas.openxmlformats.org/officeDocument/2006/relationships/hyperlink" Target="https://www.hse.gov.uk/legionnaires/faqs.htm" TargetMode="External"/><Relationship Id="rId28" Type="http://schemas.openxmlformats.org/officeDocument/2006/relationships/hyperlink" Target="https://www.hse.gov.uk/lau/lacs/23-15.htm" TargetMode="External"/><Relationship Id="rId36" Type="http://schemas.openxmlformats.org/officeDocument/2006/relationships/theme" Target="theme/theme1.xml"/><Relationship Id="rId10" Type="http://schemas.openxmlformats.org/officeDocument/2006/relationships/hyperlink" Target="https://www.escmid.org/research_projects/study_groups/legionella_infections/" TargetMode="External"/><Relationship Id="rId19" Type="http://schemas.openxmlformats.org/officeDocument/2006/relationships/hyperlink" Target="https://www.hse.gov.uk/pUbns/priced/hsg274part3.pdf" TargetMode="External"/><Relationship Id="rId31" Type="http://schemas.openxmlformats.org/officeDocument/2006/relationships/hyperlink" Target="http://www.legislation.gov.uk/uksi/2020/447/made" TargetMode="External"/><Relationship Id="rId4" Type="http://schemas.openxmlformats.org/officeDocument/2006/relationships/webSettings" Target="webSettings.xml"/><Relationship Id="rId9" Type="http://schemas.openxmlformats.org/officeDocument/2006/relationships/hyperlink" Target="https://www.escmid.org/fileadmin/src/media/PDFs/3Research_Projects/ESGLI/COVId_buidling_water_system_guidance_27_3_20_v4_DS_pk.pdf" TargetMode="External"/><Relationship Id="rId14" Type="http://schemas.openxmlformats.org/officeDocument/2006/relationships/hyperlink" Target="https://www.hse.gov.uk/legionnaires/index.htm" TargetMode="External"/><Relationship Id="rId22" Type="http://schemas.openxmlformats.org/officeDocument/2006/relationships/hyperlink" Target="https://www.hse.gov.uk/pUbns/priced/hsg274part2.pdf" TargetMode="External"/><Relationship Id="rId27" Type="http://schemas.openxmlformats.org/officeDocument/2006/relationships/hyperlink" Target="https://assets.publishing.service.gov.uk/government/uploads/system/uploads/attachment_data/file/768364/guidance_on_investigating_cases_clusters_and_outbreaks_of_legionnaires_disease.pdf" TargetMode="External"/><Relationship Id="rId30" Type="http://schemas.openxmlformats.org/officeDocument/2006/relationships/hyperlink" Target="http://www.legislation.gov.uk/uksi/2020/129/regulation/4/mad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3087</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Miles</dc:creator>
  <cp:keywords/>
  <dc:description/>
  <cp:lastModifiedBy>Pete Miles</cp:lastModifiedBy>
  <cp:revision>2</cp:revision>
  <dcterms:created xsi:type="dcterms:W3CDTF">2020-05-05T08:45:00Z</dcterms:created>
  <dcterms:modified xsi:type="dcterms:W3CDTF">2020-05-05T08:45:00Z</dcterms:modified>
</cp:coreProperties>
</file>