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CE" w:rsidRDefault="00870DC2" w:rsidP="00766E2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2171065"/>
            <wp:effectExtent l="19050" t="0" r="2540" b="0"/>
            <wp:docPr id="3" name="Picture 2" descr="IJ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C2" w:rsidRPr="00C716B9" w:rsidRDefault="00870DC2" w:rsidP="00870DC2">
      <w:pPr>
        <w:rPr>
          <w:rFonts w:ascii="Helvetica" w:hAnsi="Helvetica"/>
          <w:b/>
          <w:noProof/>
          <w:sz w:val="28"/>
          <w:szCs w:val="28"/>
          <w:lang w:eastAsia="en-GB"/>
        </w:rPr>
      </w:pPr>
      <w:r w:rsidRPr="00C716B9">
        <w:rPr>
          <w:rFonts w:ascii="Helvetica" w:hAnsi="Helvetica"/>
          <w:b/>
          <w:noProof/>
          <w:sz w:val="28"/>
          <w:szCs w:val="28"/>
          <w:lang w:eastAsia="en-GB"/>
        </w:rPr>
        <w:t>Become a representative on the East Lothian Integration Joint Board</w:t>
      </w:r>
      <w:r w:rsidR="00766E23" w:rsidRPr="00C716B9">
        <w:rPr>
          <w:rFonts w:ascii="Helvetica" w:hAnsi="Helvetica"/>
          <w:b/>
          <w:noProof/>
          <w:sz w:val="28"/>
          <w:szCs w:val="28"/>
          <w:lang w:eastAsia="en-GB"/>
        </w:rPr>
        <w:t xml:space="preserve"> (IJB)</w:t>
      </w:r>
    </w:p>
    <w:p w:rsidR="008B42CE" w:rsidRPr="00C716B9" w:rsidRDefault="00870DC2" w:rsidP="00870DC2">
      <w:pPr>
        <w:rPr>
          <w:rFonts w:ascii="Helvetica" w:hAnsi="Helvetica"/>
          <w:b/>
          <w:noProof/>
          <w:sz w:val="24"/>
          <w:szCs w:val="24"/>
          <w:lang w:eastAsia="en-GB"/>
        </w:rPr>
      </w:pPr>
      <w:r w:rsidRPr="00C716B9">
        <w:rPr>
          <w:rFonts w:ascii="Helvetica" w:hAnsi="Helvetica"/>
          <w:b/>
          <w:noProof/>
          <w:sz w:val="24"/>
          <w:szCs w:val="24"/>
          <w:lang w:eastAsia="en-GB"/>
        </w:rPr>
        <w:t>Play a vital role in shaping health and social care services in East Lothian</w:t>
      </w:r>
    </w:p>
    <w:p w:rsidR="00766E23" w:rsidRPr="00766E23" w:rsidRDefault="00870DC2" w:rsidP="00766E23">
      <w:pPr>
        <w:pStyle w:val="NormalWeb"/>
        <w:rPr>
          <w:rFonts w:ascii="Helvetica" w:hAnsi="Helvetica"/>
        </w:rPr>
      </w:pPr>
      <w:r w:rsidRPr="00766E23">
        <w:rPr>
          <w:rFonts w:ascii="Helvetica" w:hAnsi="Helvetica"/>
          <w:noProof/>
        </w:rPr>
        <w:t>The East Lothian IJB is the body that oversees the work of the East Lothian Hea</w:t>
      </w:r>
      <w:r w:rsidR="00766E23" w:rsidRPr="00766E23">
        <w:rPr>
          <w:rFonts w:ascii="Helvetica" w:hAnsi="Helvetica"/>
          <w:noProof/>
        </w:rPr>
        <w:t xml:space="preserve">lth and Social Care Partnership (ELHSCP).  ELHSCP is reposnsible for </w:t>
      </w:r>
      <w:r w:rsidR="00766E23" w:rsidRPr="00766E23">
        <w:rPr>
          <w:rFonts w:ascii="Helvetica" w:hAnsi="Helvetica"/>
        </w:rPr>
        <w:t>ensuring that systems, procedure</w:t>
      </w:r>
      <w:r w:rsidR="00766E23">
        <w:rPr>
          <w:rFonts w:ascii="Helvetica" w:hAnsi="Helvetica"/>
        </w:rPr>
        <w:t xml:space="preserve">s and resources are in place to improve </w:t>
      </w:r>
      <w:r w:rsidR="00766E23" w:rsidRPr="00766E23">
        <w:rPr>
          <w:rFonts w:ascii="Helvetica" w:hAnsi="Helvetica"/>
        </w:rPr>
        <w:t>adult health and social care services</w:t>
      </w:r>
      <w:r w:rsidR="00766E23">
        <w:rPr>
          <w:rFonts w:ascii="Helvetica" w:hAnsi="Helvetica"/>
        </w:rPr>
        <w:t xml:space="preserve"> in East Lothian, shift</w:t>
      </w:r>
      <w:r w:rsidR="00766E23" w:rsidRPr="00766E23">
        <w:rPr>
          <w:rFonts w:ascii="Helvetica" w:hAnsi="Helvetica"/>
        </w:rPr>
        <w:t xml:space="preserve"> the balance of care so that we are able to deliver more services in community settings</w:t>
      </w:r>
      <w:r w:rsidR="00766E23">
        <w:rPr>
          <w:rFonts w:ascii="Helvetica" w:hAnsi="Helvetica"/>
        </w:rPr>
        <w:t xml:space="preserve">, </w:t>
      </w:r>
      <w:r w:rsidR="00766E23" w:rsidRPr="00766E23">
        <w:rPr>
          <w:rFonts w:ascii="Helvetica" w:hAnsi="Helvetica"/>
        </w:rPr>
        <w:t>reduce inequalities</w:t>
      </w:r>
      <w:r w:rsidR="00766E23">
        <w:rPr>
          <w:rFonts w:ascii="Helvetica" w:hAnsi="Helvetica"/>
        </w:rPr>
        <w:t xml:space="preserve"> and improve</w:t>
      </w:r>
      <w:r w:rsidR="00766E23" w:rsidRPr="00766E23">
        <w:rPr>
          <w:rFonts w:ascii="Helvetica" w:hAnsi="Helvetica"/>
        </w:rPr>
        <w:t xml:space="preserve"> health and care outcomes for local people.</w:t>
      </w:r>
    </w:p>
    <w:p w:rsidR="00766E23" w:rsidRPr="00766E23" w:rsidRDefault="00766E23" w:rsidP="00766E2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The IJB’s </w:t>
      </w:r>
      <w:r w:rsidRPr="00766E23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remit includes: </w:t>
      </w:r>
    </w:p>
    <w:p w:rsidR="00766E23" w:rsidRPr="00766E23" w:rsidRDefault="00766E23" w:rsidP="00766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having an overview of </w:t>
      </w:r>
      <w:r w:rsidRPr="00766E23">
        <w:rPr>
          <w:rFonts w:ascii="Helvetica" w:eastAsia="Times New Roman" w:hAnsi="Helvetica" w:cs="Times New Roman"/>
          <w:sz w:val="24"/>
          <w:szCs w:val="24"/>
          <w:lang w:eastAsia="en-GB"/>
        </w:rPr>
        <w:t>planning and commissioning integrated services for health and social care</w:t>
      </w:r>
      <w:r w:rsidR="00B10B13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(including approving allocation of integrated budget)</w:t>
      </w:r>
    </w:p>
    <w:p w:rsidR="00766E23" w:rsidRPr="00766E23" w:rsidRDefault="00766E23" w:rsidP="00766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766E23">
        <w:rPr>
          <w:rFonts w:ascii="Helvetica" w:eastAsia="Times New Roman" w:hAnsi="Helvetica" w:cs="Times New Roman"/>
          <w:sz w:val="24"/>
          <w:szCs w:val="24"/>
          <w:lang w:eastAsia="en-GB"/>
        </w:rPr>
        <w:t>ensuring a successful partnership between the various stakeholders, for example, clinicians, housing, the third and independent sectors</w:t>
      </w:r>
    </w:p>
    <w:p w:rsidR="00766E23" w:rsidRDefault="00766E23" w:rsidP="00766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proofErr w:type="gramStart"/>
      <w:r w:rsidRPr="00766E23">
        <w:rPr>
          <w:rFonts w:ascii="Helvetica" w:eastAsia="Times New Roman" w:hAnsi="Helvetica" w:cs="Times New Roman"/>
          <w:sz w:val="24"/>
          <w:szCs w:val="24"/>
          <w:lang w:eastAsia="en-GB"/>
        </w:rPr>
        <w:t>providing</w:t>
      </w:r>
      <w:proofErr w:type="gramEnd"/>
      <w:r w:rsidRPr="00766E23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assurance to the NHS Board and East Lothian Council that the Health and Social Care Partnership is working within its delegated authority.</w:t>
      </w:r>
    </w:p>
    <w:p w:rsidR="00C716B9" w:rsidRDefault="00C716B9" w:rsidP="00C716B9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We need:</w:t>
      </w:r>
    </w:p>
    <w:p w:rsidR="00C716B9" w:rsidRDefault="00C716B9" w:rsidP="00C716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proofErr w:type="gram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a</w:t>
      </w:r>
      <w:proofErr w:type="gram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member who will represent the views of the independent health and care sector.</w:t>
      </w:r>
    </w:p>
    <w:p w:rsidR="00C716B9" w:rsidRDefault="00C716B9" w:rsidP="00C716B9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If you would like to </w:t>
      </w:r>
      <w:proofErr w:type="gram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be considered</w:t>
      </w:r>
      <w:proofErr w:type="gram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for membership </w:t>
      </w:r>
      <w:r w:rsidR="00B10B13">
        <w:rPr>
          <w:rFonts w:ascii="Helvetica" w:eastAsia="Times New Roman" w:hAnsi="Helvetica" w:cs="Times New Roman"/>
          <w:sz w:val="24"/>
          <w:szCs w:val="24"/>
          <w:lang w:eastAsia="en-GB"/>
        </w:rPr>
        <w:t>as a representative</w:t>
      </w:r>
      <w:r>
        <w:rPr>
          <w:rFonts w:ascii="Helvetica" w:eastAsia="Times New Roman" w:hAnsi="Helvetica" w:cs="Times New Roman"/>
          <w:sz w:val="24"/>
          <w:szCs w:val="24"/>
          <w:lang w:eastAsia="en-GB"/>
        </w:rPr>
        <w:t>, you will need to demonstrate that:</w:t>
      </w:r>
    </w:p>
    <w:p w:rsidR="00C716B9" w:rsidRDefault="00C716B9" w:rsidP="00C716B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you have a comprehensive understanding of the </w:t>
      </w:r>
      <w:r w:rsidR="00B10B13">
        <w:rPr>
          <w:rFonts w:ascii="Helvetica" w:eastAsia="Times New Roman" w:hAnsi="Helvetica" w:cs="Times New Roman"/>
          <w:sz w:val="24"/>
          <w:szCs w:val="24"/>
          <w:lang w:eastAsia="en-GB"/>
        </w:rPr>
        <w:t>sector you wish to represent</w:t>
      </w:r>
    </w:p>
    <w:p w:rsidR="00B10B13" w:rsidRDefault="00B10B13" w:rsidP="00C716B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you can provide evidence of the networks you will be using to gauge the prevailing views in your sector</w:t>
      </w:r>
    </w:p>
    <w:p w:rsidR="00B10B13" w:rsidRDefault="00B10B13" w:rsidP="00C716B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proofErr w:type="gram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you</w:t>
      </w:r>
      <w:proofErr w:type="gram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are able to articulate these views and represent the interests of your sector within a collective decision-making group.</w:t>
      </w:r>
    </w:p>
    <w:p w:rsidR="00B10B13" w:rsidRDefault="00B10B13" w:rsidP="00B10B1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For an information and application pack, please email </w:t>
      </w:r>
      <w:hyperlink r:id="rId8" w:history="1">
        <w:r w:rsidRPr="003F7DF7">
          <w:rPr>
            <w:rStyle w:val="Hyperlink"/>
            <w:rFonts w:ascii="Helvetica" w:eastAsia="Times New Roman" w:hAnsi="Helvetica" w:cs="Times New Roman"/>
            <w:sz w:val="24"/>
            <w:szCs w:val="24"/>
            <w:lang w:eastAsia="en-GB"/>
          </w:rPr>
          <w:t>elhscp@eastlothian.gov.uk</w:t>
        </w:r>
      </w:hyperlink>
    </w:p>
    <w:p w:rsidR="0000181C" w:rsidRDefault="00B10B13" w:rsidP="00020F5C">
      <w:pPr>
        <w:spacing w:before="100" w:beforeAutospacing="1" w:after="100" w:afterAutospacing="1" w:line="240" w:lineRule="auto"/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lastRenderedPageBreak/>
        <w:t>Applications m</w:t>
      </w:r>
      <w:r w:rsidR="002D65D8">
        <w:rPr>
          <w:rFonts w:ascii="Helvetica" w:eastAsia="Times New Roman" w:hAnsi="Helvetica" w:cs="Times New Roman"/>
          <w:sz w:val="24"/>
          <w:szCs w:val="24"/>
          <w:lang w:eastAsia="en-GB"/>
        </w:rPr>
        <w:t>ust be rece</w:t>
      </w:r>
      <w:bookmarkStart w:id="0" w:name="_GoBack"/>
      <w:bookmarkEnd w:id="0"/>
      <w:r w:rsidR="005A26A0">
        <w:rPr>
          <w:rFonts w:ascii="Helvetica" w:eastAsia="Times New Roman" w:hAnsi="Helvetica" w:cs="Times New Roman"/>
          <w:sz w:val="24"/>
          <w:szCs w:val="24"/>
          <w:lang w:eastAsia="en-GB"/>
        </w:rPr>
        <w:t>ived</w:t>
      </w:r>
      <w:r w:rsidR="00CE66B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by midnight on 13</w:t>
      </w:r>
      <w:r w:rsidR="00CE66BB" w:rsidRPr="00CE66BB">
        <w:rPr>
          <w:rFonts w:ascii="Helvetica" w:eastAsia="Times New Roman" w:hAnsi="Helvetica" w:cs="Times New Roman"/>
          <w:sz w:val="24"/>
          <w:szCs w:val="24"/>
          <w:vertAlign w:val="superscript"/>
          <w:lang w:eastAsia="en-GB"/>
        </w:rPr>
        <w:t>th</w:t>
      </w:r>
      <w:r w:rsidR="00CE66BB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September 2020</w:t>
      </w:r>
      <w:r>
        <w:rPr>
          <w:rFonts w:ascii="Helvetica" w:eastAsia="Times New Roman" w:hAnsi="Helvetica" w:cs="Times New Roman"/>
          <w:sz w:val="24"/>
          <w:szCs w:val="24"/>
          <w:lang w:eastAsia="en-GB"/>
        </w:rPr>
        <w:t>.</w:t>
      </w:r>
      <w:r w:rsidR="00931C12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</w:p>
    <w:sectPr w:rsidR="0000181C" w:rsidSect="000018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5C" w:rsidRDefault="00020F5C" w:rsidP="00020F5C">
      <w:pPr>
        <w:spacing w:after="0" w:line="240" w:lineRule="auto"/>
      </w:pPr>
      <w:r>
        <w:separator/>
      </w:r>
    </w:p>
  </w:endnote>
  <w:endnote w:type="continuationSeparator" w:id="0">
    <w:p w:rsidR="00020F5C" w:rsidRDefault="00020F5C" w:rsidP="0002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5C" w:rsidRDefault="00020F5C" w:rsidP="00020F5C">
      <w:pPr>
        <w:spacing w:after="0" w:line="240" w:lineRule="auto"/>
      </w:pPr>
      <w:r>
        <w:separator/>
      </w:r>
    </w:p>
  </w:footnote>
  <w:footnote w:type="continuationSeparator" w:id="0">
    <w:p w:rsidR="00020F5C" w:rsidRDefault="00020F5C" w:rsidP="0002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5C" w:rsidRDefault="00020F5C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F5C" w:rsidRDefault="00020F5C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E66B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020F5C" w:rsidRDefault="00020F5C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E66B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947"/>
    <w:multiLevelType w:val="multilevel"/>
    <w:tmpl w:val="BD9E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84C4E"/>
    <w:multiLevelType w:val="hybridMultilevel"/>
    <w:tmpl w:val="38E6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11D3"/>
    <w:multiLevelType w:val="hybridMultilevel"/>
    <w:tmpl w:val="F738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5390"/>
    <w:multiLevelType w:val="multilevel"/>
    <w:tmpl w:val="0050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CE"/>
    <w:rsid w:val="0000181C"/>
    <w:rsid w:val="00020F5C"/>
    <w:rsid w:val="000458B9"/>
    <w:rsid w:val="001D7A5C"/>
    <w:rsid w:val="002D65D8"/>
    <w:rsid w:val="003767F4"/>
    <w:rsid w:val="00543432"/>
    <w:rsid w:val="005A26A0"/>
    <w:rsid w:val="005B5252"/>
    <w:rsid w:val="005E7E37"/>
    <w:rsid w:val="006159EA"/>
    <w:rsid w:val="00766E23"/>
    <w:rsid w:val="00870DC2"/>
    <w:rsid w:val="00893CBE"/>
    <w:rsid w:val="008B42CE"/>
    <w:rsid w:val="00931C12"/>
    <w:rsid w:val="00B10B13"/>
    <w:rsid w:val="00BB5038"/>
    <w:rsid w:val="00C10FA2"/>
    <w:rsid w:val="00C716B9"/>
    <w:rsid w:val="00CE66BB"/>
    <w:rsid w:val="00D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B819"/>
  <w15:docId w15:val="{06260396-5792-42FC-A5DD-85F1F12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1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5C"/>
  </w:style>
  <w:style w:type="paragraph" w:styleId="Footer">
    <w:name w:val="footer"/>
    <w:basedOn w:val="Normal"/>
    <w:link w:val="FooterChar"/>
    <w:uiPriority w:val="99"/>
    <w:unhideWhenUsed/>
    <w:rsid w:val="0002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scp@eastlothia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ogdej</dc:creator>
  <cp:lastModifiedBy>Ogden-Smith, Jane</cp:lastModifiedBy>
  <cp:revision>6</cp:revision>
  <dcterms:created xsi:type="dcterms:W3CDTF">2020-03-03T09:19:00Z</dcterms:created>
  <dcterms:modified xsi:type="dcterms:W3CDTF">2020-08-10T13:05:00Z</dcterms:modified>
</cp:coreProperties>
</file>