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D99DE" w14:textId="77777777" w:rsidR="00821554" w:rsidRDefault="00821554" w:rsidP="00821554">
      <w:pPr>
        <w:pStyle w:val="Style1"/>
        <w:rPr>
          <w:b w:val="0"/>
          <w:sz w:val="32"/>
          <w:szCs w:val="32"/>
        </w:rPr>
      </w:pPr>
      <w:bookmarkStart w:id="0" w:name="_Toc411410982"/>
      <w:r>
        <w:t>Integrated Impact Assessment</w:t>
      </w:r>
      <w:bookmarkEnd w:id="0"/>
      <w:r>
        <w:t xml:space="preserve"> : </w:t>
      </w:r>
      <w:r w:rsidRPr="00E5311A">
        <w:rPr>
          <w:b w:val="0"/>
          <w:sz w:val="32"/>
          <w:szCs w:val="32"/>
        </w:rPr>
        <w:t>Summary Report Template</w:t>
      </w:r>
    </w:p>
    <w:p w14:paraId="47A4D102" w14:textId="77777777" w:rsidR="00821554" w:rsidRDefault="00821554" w:rsidP="00821554">
      <w:pPr>
        <w:pStyle w:val="ListParagraph"/>
        <w:ind w:left="0"/>
        <w:rPr>
          <w:rFonts w:ascii="Arial" w:hAnsi="Arial" w:cs="Arial"/>
          <w:b/>
          <w:sz w:val="32"/>
          <w:szCs w:val="32"/>
        </w:rPr>
      </w:pPr>
    </w:p>
    <w:p w14:paraId="18F32121" w14:textId="77777777" w:rsidR="00821554" w:rsidRDefault="00821554" w:rsidP="00821554">
      <w:pPr>
        <w:pStyle w:val="ListParagraph"/>
        <w:ind w:left="0"/>
        <w:outlineLvl w:val="0"/>
        <w:rPr>
          <w:rFonts w:ascii="Arial" w:hAnsi="Arial" w:cs="Arial"/>
        </w:rPr>
      </w:pPr>
      <w:r w:rsidRPr="00E5311A">
        <w:rPr>
          <w:rFonts w:ascii="Arial" w:hAnsi="Arial" w:cs="Arial"/>
          <w:b/>
          <w:sz w:val="32"/>
          <w:szCs w:val="32"/>
        </w:rPr>
        <w:t xml:space="preserve"> </w:t>
      </w:r>
    </w:p>
    <w:p w14:paraId="424ABBF1" w14:textId="77777777" w:rsidR="00821554" w:rsidRDefault="00821554" w:rsidP="00821554">
      <w:pPr>
        <w:pStyle w:val="ListParagraph"/>
        <w:ind w:left="0"/>
        <w:jc w:val="center"/>
        <w:outlineLvl w:val="0"/>
        <w:rPr>
          <w:rFonts w:ascii="Arial" w:hAnsi="Arial" w:cs="Arial"/>
          <w:sz w:val="24"/>
          <w:szCs w:val="24"/>
        </w:rPr>
      </w:pPr>
      <w:r>
        <w:rPr>
          <w:rFonts w:ascii="Arial" w:hAnsi="Arial" w:cs="Arial"/>
          <w:sz w:val="24"/>
          <w:szCs w:val="24"/>
        </w:rPr>
        <w:t>Each of the numbered sections below must be completed</w:t>
      </w:r>
    </w:p>
    <w:p w14:paraId="4818D4EE" w14:textId="77777777" w:rsidR="00821554" w:rsidRDefault="00821554" w:rsidP="00821554">
      <w:pPr>
        <w:pStyle w:val="ListParagraph"/>
        <w:ind w:left="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94"/>
        <w:gridCol w:w="2345"/>
        <w:gridCol w:w="824"/>
        <w:gridCol w:w="3247"/>
      </w:tblGrid>
      <w:tr w:rsidR="00821554" w:rsidRPr="00A63498" w14:paraId="4D83E406" w14:textId="77777777" w:rsidTr="00DA0D6F">
        <w:tc>
          <w:tcPr>
            <w:tcW w:w="1848" w:type="dxa"/>
          </w:tcPr>
          <w:p w14:paraId="7BAD9A21" w14:textId="77777777" w:rsidR="00821554" w:rsidRPr="00A63498" w:rsidRDefault="00821554" w:rsidP="00DA0D6F">
            <w:pPr>
              <w:pStyle w:val="ListParagraph"/>
              <w:ind w:left="0"/>
              <w:jc w:val="center"/>
              <w:rPr>
                <w:rFonts w:ascii="Arial" w:hAnsi="Arial" w:cs="Arial"/>
                <w:sz w:val="24"/>
                <w:szCs w:val="24"/>
              </w:rPr>
            </w:pPr>
            <w:r w:rsidRPr="00A63498">
              <w:rPr>
                <w:rFonts w:ascii="Arial" w:hAnsi="Arial" w:cs="Arial"/>
                <w:sz w:val="24"/>
                <w:szCs w:val="24"/>
              </w:rPr>
              <w:t xml:space="preserve">Interim report            </w:t>
            </w:r>
          </w:p>
        </w:tc>
        <w:tc>
          <w:tcPr>
            <w:tcW w:w="812" w:type="dxa"/>
          </w:tcPr>
          <w:p w14:paraId="4DFEE4DD" w14:textId="77777777" w:rsidR="00821554" w:rsidRPr="00A63498" w:rsidRDefault="00D87657" w:rsidP="00DA0D6F">
            <w:pPr>
              <w:pStyle w:val="ListParagraph"/>
              <w:ind w:left="0"/>
              <w:jc w:val="center"/>
              <w:rPr>
                <w:rFonts w:ascii="Arial" w:hAnsi="Arial" w:cs="Arial"/>
                <w:sz w:val="24"/>
                <w:szCs w:val="24"/>
              </w:rPr>
            </w:pPr>
            <w:r>
              <w:rPr>
                <w:rFonts w:ascii="Arial" w:hAnsi="Arial" w:cs="Arial"/>
                <w:sz w:val="24"/>
                <w:szCs w:val="24"/>
              </w:rPr>
              <w:t>X</w:t>
            </w:r>
          </w:p>
        </w:tc>
        <w:tc>
          <w:tcPr>
            <w:tcW w:w="2410" w:type="dxa"/>
          </w:tcPr>
          <w:p w14:paraId="469EDC4F" w14:textId="77777777" w:rsidR="00821554" w:rsidRPr="00A63498" w:rsidRDefault="00821554" w:rsidP="00DA0D6F">
            <w:pPr>
              <w:pStyle w:val="ListParagraph"/>
              <w:ind w:left="0"/>
              <w:jc w:val="center"/>
              <w:rPr>
                <w:rFonts w:ascii="Arial" w:hAnsi="Arial" w:cs="Arial"/>
                <w:sz w:val="24"/>
                <w:szCs w:val="24"/>
              </w:rPr>
            </w:pPr>
            <w:r w:rsidRPr="00A63498">
              <w:rPr>
                <w:rFonts w:ascii="Arial" w:hAnsi="Arial" w:cs="Arial"/>
                <w:sz w:val="24"/>
                <w:szCs w:val="24"/>
              </w:rPr>
              <w:t xml:space="preserve">Final report             </w:t>
            </w:r>
          </w:p>
        </w:tc>
        <w:tc>
          <w:tcPr>
            <w:tcW w:w="850" w:type="dxa"/>
            <w:tcBorders>
              <w:right w:val="single" w:sz="4" w:space="0" w:color="auto"/>
            </w:tcBorders>
          </w:tcPr>
          <w:p w14:paraId="57769D5D" w14:textId="77777777" w:rsidR="00821554" w:rsidRPr="00A63498" w:rsidRDefault="00821554" w:rsidP="00DA0D6F">
            <w:pPr>
              <w:pStyle w:val="ListParagraph"/>
              <w:ind w:left="0"/>
              <w:jc w:val="center"/>
              <w:rPr>
                <w:rFonts w:ascii="Arial" w:hAnsi="Arial" w:cs="Arial"/>
                <w:sz w:val="24"/>
                <w:szCs w:val="24"/>
              </w:rPr>
            </w:pPr>
          </w:p>
        </w:tc>
        <w:tc>
          <w:tcPr>
            <w:tcW w:w="3322" w:type="dxa"/>
            <w:tcBorders>
              <w:top w:val="nil"/>
              <w:left w:val="single" w:sz="4" w:space="0" w:color="auto"/>
              <w:bottom w:val="nil"/>
              <w:right w:val="nil"/>
            </w:tcBorders>
          </w:tcPr>
          <w:p w14:paraId="7C7FCA61" w14:textId="77777777" w:rsidR="00821554" w:rsidRPr="00A63498" w:rsidRDefault="00821554" w:rsidP="00DA0D6F">
            <w:pPr>
              <w:pStyle w:val="ListParagraph"/>
              <w:ind w:left="0"/>
              <w:jc w:val="center"/>
              <w:rPr>
                <w:rFonts w:ascii="Arial" w:hAnsi="Arial" w:cs="Arial"/>
                <w:sz w:val="24"/>
                <w:szCs w:val="24"/>
              </w:rPr>
            </w:pPr>
            <w:smartTag w:uri="isiresearchsoft-com/cwyw" w:element="citation">
              <w:r w:rsidRPr="00A63498">
                <w:rPr>
                  <w:rFonts w:ascii="Arial" w:hAnsi="Arial" w:cs="Arial"/>
                  <w:sz w:val="24"/>
                  <w:szCs w:val="24"/>
                </w:rPr>
                <w:t>(Tick as appropriate)</w:t>
              </w:r>
            </w:smartTag>
          </w:p>
        </w:tc>
      </w:tr>
    </w:tbl>
    <w:p w14:paraId="57CF8C86" w14:textId="77777777" w:rsidR="00821554" w:rsidRDefault="00821554" w:rsidP="00821554">
      <w:pPr>
        <w:pStyle w:val="ListParagraph"/>
        <w:ind w:left="0"/>
        <w:rPr>
          <w:rFonts w:ascii="Arial" w:hAnsi="Arial" w:cs="Arial"/>
          <w:b/>
          <w:sz w:val="24"/>
          <w:szCs w:val="24"/>
        </w:rPr>
      </w:pPr>
    </w:p>
    <w:p w14:paraId="504EE26C" w14:textId="77777777" w:rsidR="00821554" w:rsidRDefault="00821554" w:rsidP="00821554">
      <w:pPr>
        <w:pStyle w:val="ListParagraph"/>
        <w:ind w:left="0"/>
        <w:rPr>
          <w:rFonts w:ascii="Arial" w:hAnsi="Arial" w:cs="Arial"/>
          <w:b/>
          <w:sz w:val="24"/>
          <w:szCs w:val="24"/>
        </w:rPr>
      </w:pPr>
      <w:r>
        <w:rPr>
          <w:rFonts w:ascii="Arial" w:hAnsi="Arial" w:cs="Arial"/>
          <w:b/>
          <w:sz w:val="24"/>
          <w:szCs w:val="24"/>
        </w:rPr>
        <w:t>1.</w:t>
      </w:r>
      <w:r>
        <w:rPr>
          <w:rFonts w:ascii="Arial" w:hAnsi="Arial" w:cs="Arial"/>
          <w:b/>
          <w:sz w:val="24"/>
          <w:szCs w:val="24"/>
        </w:rPr>
        <w:tab/>
        <w:t xml:space="preserve">Title of plan, policy or strategy being assessed </w:t>
      </w:r>
    </w:p>
    <w:p w14:paraId="7D5118BB" w14:textId="77777777" w:rsidR="00821554" w:rsidRDefault="000D7D79" w:rsidP="00821554">
      <w:pPr>
        <w:pStyle w:val="ListParagraph"/>
        <w:ind w:left="0"/>
        <w:rPr>
          <w:rFonts w:ascii="Arial" w:hAnsi="Arial" w:cs="Arial"/>
          <w:sz w:val="24"/>
          <w:szCs w:val="24"/>
        </w:rPr>
      </w:pPr>
      <w:r>
        <w:rPr>
          <w:rFonts w:ascii="Arial" w:hAnsi="Arial" w:cs="Arial"/>
          <w:sz w:val="24"/>
          <w:szCs w:val="24"/>
        </w:rPr>
        <w:t xml:space="preserve">Adults with complex needs – </w:t>
      </w:r>
      <w:r w:rsidR="00D71238">
        <w:rPr>
          <w:rFonts w:ascii="Arial" w:hAnsi="Arial" w:cs="Arial"/>
          <w:sz w:val="24"/>
          <w:szCs w:val="24"/>
        </w:rPr>
        <w:t xml:space="preserve"> Vision for service. </w:t>
      </w:r>
    </w:p>
    <w:p w14:paraId="2B2EB36C" w14:textId="77777777" w:rsidR="00821554" w:rsidRPr="000D7D79" w:rsidRDefault="000D7D79" w:rsidP="000D7D79">
      <w:pPr>
        <w:rPr>
          <w:rFonts w:ascii="Arial" w:hAnsi="Arial" w:cs="Arial"/>
          <w:szCs w:val="24"/>
        </w:rPr>
      </w:pPr>
      <w:r w:rsidRPr="000D7D79">
        <w:rPr>
          <w:rFonts w:ascii="Arial" w:hAnsi="Arial" w:cs="Arial"/>
          <w:szCs w:val="24"/>
        </w:rPr>
        <w:t>It should be noted here in this interim report that the group felt this vision was not that dissimilar from what we previously have and that it will be about the shifting of balance between the three layers. It was felt that at this stage an IIA is difficult to do but also recognised it would help us as a group to consider further impacts and priorities in the wor</w:t>
      </w:r>
      <w:r>
        <w:rPr>
          <w:rFonts w:ascii="Arial" w:hAnsi="Arial" w:cs="Arial"/>
          <w:szCs w:val="24"/>
        </w:rPr>
        <w:t>k</w:t>
      </w:r>
      <w:r w:rsidR="00821554" w:rsidRPr="000D7D79">
        <w:rPr>
          <w:rFonts w:ascii="Arial" w:hAnsi="Arial" w:cs="Arial"/>
          <w:sz w:val="24"/>
          <w:szCs w:val="24"/>
        </w:rPr>
        <w:tab/>
      </w:r>
      <w:r w:rsidR="00821554" w:rsidRPr="000D7D79">
        <w:rPr>
          <w:rFonts w:ascii="Arial" w:hAnsi="Arial" w:cs="Arial"/>
          <w:sz w:val="24"/>
          <w:szCs w:val="24"/>
        </w:rPr>
        <w:tab/>
      </w:r>
      <w:r w:rsidR="00821554" w:rsidRPr="000D7D79">
        <w:rPr>
          <w:rFonts w:ascii="Arial" w:hAnsi="Arial" w:cs="Arial"/>
          <w:sz w:val="24"/>
          <w:szCs w:val="24"/>
        </w:rPr>
        <w:tab/>
      </w:r>
      <w:r w:rsidR="00821554" w:rsidRPr="000D7D79">
        <w:rPr>
          <w:rFonts w:ascii="Arial" w:hAnsi="Arial" w:cs="Arial"/>
          <w:sz w:val="24"/>
          <w:szCs w:val="24"/>
        </w:rPr>
        <w:tab/>
      </w:r>
    </w:p>
    <w:p w14:paraId="39A608E2" w14:textId="77777777" w:rsidR="00821554" w:rsidRDefault="00821554" w:rsidP="00821554">
      <w:pPr>
        <w:pStyle w:val="ListParagraph"/>
        <w:ind w:left="0"/>
        <w:rPr>
          <w:rFonts w:ascii="Arial" w:hAnsi="Arial" w:cs="Arial"/>
          <w:b/>
          <w:sz w:val="24"/>
          <w:szCs w:val="24"/>
        </w:rPr>
      </w:pPr>
      <w:r>
        <w:rPr>
          <w:rFonts w:ascii="Arial" w:hAnsi="Arial" w:cs="Arial"/>
          <w:b/>
          <w:sz w:val="24"/>
          <w:szCs w:val="24"/>
        </w:rPr>
        <w:t>2.</w:t>
      </w:r>
      <w:r>
        <w:rPr>
          <w:rFonts w:ascii="Arial" w:hAnsi="Arial" w:cs="Arial"/>
          <w:b/>
          <w:sz w:val="24"/>
          <w:szCs w:val="24"/>
        </w:rPr>
        <w:tab/>
        <w:t>What will change as a result of this proposal?</w:t>
      </w:r>
    </w:p>
    <w:p w14:paraId="31AF86FE" w14:textId="77777777" w:rsidR="00821554" w:rsidRPr="00D71238" w:rsidRDefault="00D71238" w:rsidP="00D71238">
      <w:pPr>
        <w:rPr>
          <w:rFonts w:ascii="Arial" w:hAnsi="Arial" w:cs="Arial"/>
        </w:rPr>
      </w:pPr>
      <w:r w:rsidRPr="00D71238">
        <w:rPr>
          <w:rFonts w:ascii="Arial" w:hAnsi="Arial" w:cs="Arial"/>
        </w:rPr>
        <w:t>The vision for the East Lothian community and day supports has three main elements. These will include specialist centre/s for people who require time in buildings based supports,  a range of community based support and services to access and there will also be access to information and self-help which will let people live as independently as possible.</w:t>
      </w:r>
    </w:p>
    <w:p w14:paraId="35DA7D4A" w14:textId="77777777" w:rsidR="00821554" w:rsidRDefault="00821554" w:rsidP="00821554">
      <w:pPr>
        <w:pStyle w:val="ListParagraph"/>
        <w:ind w:left="0"/>
        <w:rPr>
          <w:rFonts w:ascii="Arial" w:hAnsi="Arial" w:cs="Arial"/>
          <w:b/>
          <w:sz w:val="24"/>
          <w:szCs w:val="24"/>
        </w:rPr>
      </w:pPr>
    </w:p>
    <w:p w14:paraId="1A055082" w14:textId="77777777" w:rsidR="00821554" w:rsidRDefault="00821554" w:rsidP="00821554">
      <w:pPr>
        <w:pStyle w:val="ListParagraph"/>
        <w:ind w:left="0"/>
        <w:rPr>
          <w:rFonts w:ascii="Arial" w:hAnsi="Arial" w:cs="Arial"/>
          <w:b/>
          <w:sz w:val="24"/>
          <w:szCs w:val="24"/>
        </w:rPr>
      </w:pPr>
      <w:r>
        <w:rPr>
          <w:rFonts w:ascii="Arial" w:hAnsi="Arial" w:cs="Arial"/>
          <w:b/>
          <w:sz w:val="24"/>
          <w:szCs w:val="24"/>
        </w:rPr>
        <w:t>3.</w:t>
      </w:r>
      <w:r>
        <w:rPr>
          <w:rFonts w:ascii="Arial" w:hAnsi="Arial" w:cs="Arial"/>
          <w:b/>
          <w:sz w:val="24"/>
          <w:szCs w:val="24"/>
        </w:rPr>
        <w:tab/>
        <w:t>Briefly describe public involvement in this proposal to date and planned</w:t>
      </w:r>
    </w:p>
    <w:p w14:paraId="58EE4FC9" w14:textId="77777777" w:rsidR="00821554" w:rsidRDefault="00821554" w:rsidP="00821554">
      <w:pPr>
        <w:pStyle w:val="ListParagraph"/>
        <w:ind w:left="0"/>
        <w:rPr>
          <w:rFonts w:ascii="Arial" w:hAnsi="Arial" w:cs="Arial"/>
          <w:b/>
          <w:sz w:val="24"/>
          <w:szCs w:val="24"/>
        </w:rPr>
      </w:pPr>
    </w:p>
    <w:p w14:paraId="4977B393" w14:textId="77777777" w:rsidR="00821554" w:rsidRPr="009C4E82" w:rsidRDefault="009C4E82" w:rsidP="00821554">
      <w:pPr>
        <w:pStyle w:val="ListParagraph"/>
        <w:ind w:left="0"/>
        <w:rPr>
          <w:rFonts w:ascii="Arial" w:hAnsi="Arial" w:cs="Arial"/>
          <w:szCs w:val="24"/>
        </w:rPr>
      </w:pPr>
      <w:r w:rsidRPr="009C4E82">
        <w:rPr>
          <w:rFonts w:ascii="Arial" w:hAnsi="Arial" w:cs="Arial"/>
          <w:szCs w:val="24"/>
        </w:rPr>
        <w:t>Engagement</w:t>
      </w:r>
      <w:r w:rsidR="00D71238" w:rsidRPr="009C4E82">
        <w:rPr>
          <w:rFonts w:ascii="Arial" w:hAnsi="Arial" w:cs="Arial"/>
          <w:szCs w:val="24"/>
        </w:rPr>
        <w:t xml:space="preserve"> and consultation events </w:t>
      </w:r>
      <w:r w:rsidRPr="009C4E82">
        <w:rPr>
          <w:rFonts w:ascii="Arial" w:hAnsi="Arial" w:cs="Arial"/>
          <w:szCs w:val="24"/>
        </w:rPr>
        <w:t>have</w:t>
      </w:r>
      <w:r w:rsidR="00D71238" w:rsidRPr="009C4E82">
        <w:rPr>
          <w:rFonts w:ascii="Arial" w:hAnsi="Arial" w:cs="Arial"/>
          <w:szCs w:val="24"/>
        </w:rPr>
        <w:t xml:space="preserve"> taken place since September 2018 to gather qualitative data on current service provision and improvements needed have informed the needs ass</w:t>
      </w:r>
      <w:r w:rsidR="00150D49">
        <w:rPr>
          <w:rFonts w:ascii="Arial" w:hAnsi="Arial" w:cs="Arial"/>
          <w:szCs w:val="24"/>
        </w:rPr>
        <w:t xml:space="preserve">essment and the overall vision and recommendations. The recommendations have also been consulted on and further engagement will take place. </w:t>
      </w:r>
    </w:p>
    <w:p w14:paraId="1030FB47" w14:textId="77777777" w:rsidR="00821554" w:rsidRDefault="00821554" w:rsidP="00821554">
      <w:pPr>
        <w:pStyle w:val="ListParagraph"/>
        <w:ind w:left="0"/>
        <w:rPr>
          <w:rFonts w:ascii="Arial" w:hAnsi="Arial" w:cs="Arial"/>
          <w:b/>
          <w:sz w:val="24"/>
          <w:szCs w:val="24"/>
        </w:rPr>
      </w:pPr>
    </w:p>
    <w:p w14:paraId="42248359" w14:textId="77777777" w:rsidR="00821554" w:rsidRDefault="00821554" w:rsidP="00821554">
      <w:pPr>
        <w:pStyle w:val="ListParagraph"/>
        <w:ind w:left="0"/>
        <w:rPr>
          <w:rFonts w:ascii="Arial" w:hAnsi="Arial" w:cs="Arial"/>
          <w:b/>
          <w:sz w:val="24"/>
          <w:szCs w:val="24"/>
        </w:rPr>
      </w:pPr>
      <w:r>
        <w:rPr>
          <w:rFonts w:ascii="Arial" w:hAnsi="Arial" w:cs="Arial"/>
          <w:b/>
          <w:sz w:val="24"/>
          <w:szCs w:val="24"/>
        </w:rPr>
        <w:t>4.</w:t>
      </w:r>
      <w:r>
        <w:rPr>
          <w:rFonts w:ascii="Arial" w:hAnsi="Arial" w:cs="Arial"/>
          <w:b/>
          <w:sz w:val="24"/>
          <w:szCs w:val="24"/>
        </w:rPr>
        <w:tab/>
        <w:t>Date of IIA</w:t>
      </w:r>
    </w:p>
    <w:p w14:paraId="0DCFBBC9" w14:textId="77777777" w:rsidR="00821554" w:rsidRPr="009C4E82" w:rsidRDefault="00693BEB" w:rsidP="00693BEB">
      <w:pPr>
        <w:pStyle w:val="ListParagraph"/>
        <w:tabs>
          <w:tab w:val="left" w:pos="1320"/>
        </w:tabs>
        <w:ind w:left="0"/>
        <w:rPr>
          <w:rFonts w:ascii="Arial" w:hAnsi="Arial" w:cs="Arial"/>
          <w:sz w:val="24"/>
          <w:szCs w:val="24"/>
        </w:rPr>
      </w:pPr>
      <w:r>
        <w:rPr>
          <w:rFonts w:ascii="Arial" w:hAnsi="Arial" w:cs="Arial"/>
          <w:b/>
          <w:sz w:val="24"/>
          <w:szCs w:val="24"/>
        </w:rPr>
        <w:tab/>
      </w:r>
      <w:r w:rsidR="00D87657" w:rsidRPr="009C4E82">
        <w:rPr>
          <w:rFonts w:ascii="Arial" w:hAnsi="Arial" w:cs="Arial"/>
          <w:szCs w:val="24"/>
        </w:rPr>
        <w:t>22.5.19</w:t>
      </w:r>
    </w:p>
    <w:p w14:paraId="7563C850" w14:textId="77777777" w:rsidR="00821554" w:rsidRDefault="00821554" w:rsidP="00821554">
      <w:pPr>
        <w:pStyle w:val="ListParagraph"/>
        <w:ind w:left="0"/>
        <w:rPr>
          <w:rFonts w:ascii="Arial" w:hAnsi="Arial" w:cs="Arial"/>
          <w:b/>
          <w:sz w:val="24"/>
          <w:szCs w:val="24"/>
        </w:rPr>
      </w:pPr>
    </w:p>
    <w:p w14:paraId="10088B0B" w14:textId="77777777" w:rsidR="00821554" w:rsidRDefault="00821554" w:rsidP="00821554">
      <w:pPr>
        <w:pStyle w:val="ListParagraph"/>
        <w:ind w:hanging="720"/>
        <w:rPr>
          <w:rFonts w:ascii="Arial" w:hAnsi="Arial" w:cs="Arial"/>
          <w:b/>
          <w:sz w:val="24"/>
          <w:szCs w:val="24"/>
        </w:rPr>
      </w:pPr>
      <w:r>
        <w:rPr>
          <w:rFonts w:ascii="Arial" w:hAnsi="Arial" w:cs="Arial"/>
          <w:b/>
          <w:sz w:val="24"/>
          <w:szCs w:val="24"/>
        </w:rPr>
        <w:t>5.</w:t>
      </w:r>
      <w:r>
        <w:rPr>
          <w:rFonts w:ascii="Arial" w:hAnsi="Arial" w:cs="Arial"/>
          <w:b/>
          <w:sz w:val="24"/>
          <w:szCs w:val="24"/>
        </w:rPr>
        <w:tab/>
        <w:t xml:space="preserve">Who was present at the IIA?  Identify facilitator, Lead Officer, report writer and any partnership representative present and main stakeholder </w:t>
      </w:r>
      <w:smartTag w:uri="isiresearchsoft-com/cwyw" w:element="citation">
        <w:r>
          <w:rPr>
            <w:rFonts w:ascii="Arial" w:hAnsi="Arial" w:cs="Arial"/>
            <w:b/>
            <w:sz w:val="24"/>
            <w:szCs w:val="24"/>
          </w:rPr>
          <w:t>(e.g. NHS, Council)</w:t>
        </w:r>
      </w:smartTag>
      <w:r>
        <w:rPr>
          <w:rFonts w:ascii="Arial" w:hAnsi="Arial" w:cs="Arial"/>
          <w:b/>
          <w:sz w:val="24"/>
          <w:szCs w:val="24"/>
        </w:rPr>
        <w:t xml:space="preserve"> </w:t>
      </w:r>
    </w:p>
    <w:p w14:paraId="32CAE0B7" w14:textId="77777777" w:rsidR="00821554" w:rsidRDefault="00821554" w:rsidP="00821554">
      <w:pPr>
        <w:pStyle w:val="ListParagraph"/>
        <w:ind w:left="0"/>
        <w:rPr>
          <w:rFonts w:ascii="Arial" w:hAnsi="Arial" w:cs="Arial"/>
          <w:b/>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26"/>
        <w:gridCol w:w="1417"/>
        <w:gridCol w:w="5387"/>
      </w:tblGrid>
      <w:tr w:rsidR="00693BEB" w:rsidRPr="006554A7" w14:paraId="514DF8BB" w14:textId="77777777" w:rsidTr="001B275C">
        <w:trPr>
          <w:trHeight w:val="293"/>
        </w:trPr>
        <w:tc>
          <w:tcPr>
            <w:tcW w:w="1702" w:type="dxa"/>
          </w:tcPr>
          <w:p w14:paraId="2C1B9D68" w14:textId="77777777" w:rsidR="00821554" w:rsidRPr="006554A7" w:rsidRDefault="00821554" w:rsidP="00DA0D6F">
            <w:pPr>
              <w:pStyle w:val="ListParagraph"/>
              <w:ind w:left="0"/>
              <w:rPr>
                <w:rFonts w:ascii="Arial" w:hAnsi="Arial" w:cs="Arial"/>
                <w:b/>
                <w:sz w:val="24"/>
                <w:szCs w:val="24"/>
              </w:rPr>
            </w:pPr>
            <w:r w:rsidRPr="006554A7">
              <w:rPr>
                <w:rFonts w:ascii="Arial" w:hAnsi="Arial" w:cs="Arial"/>
                <w:b/>
                <w:sz w:val="24"/>
                <w:szCs w:val="24"/>
              </w:rPr>
              <w:t>Name</w:t>
            </w:r>
          </w:p>
        </w:tc>
        <w:tc>
          <w:tcPr>
            <w:tcW w:w="2126" w:type="dxa"/>
          </w:tcPr>
          <w:p w14:paraId="3A7258DA" w14:textId="77777777" w:rsidR="00821554" w:rsidRPr="006554A7" w:rsidRDefault="00821554" w:rsidP="00DA0D6F">
            <w:pPr>
              <w:pStyle w:val="ListParagraph"/>
              <w:ind w:left="0"/>
              <w:rPr>
                <w:rFonts w:ascii="Arial" w:hAnsi="Arial" w:cs="Arial"/>
                <w:b/>
                <w:sz w:val="24"/>
                <w:szCs w:val="24"/>
              </w:rPr>
            </w:pPr>
            <w:r w:rsidRPr="006554A7">
              <w:rPr>
                <w:rFonts w:ascii="Arial" w:hAnsi="Arial" w:cs="Arial"/>
                <w:b/>
                <w:sz w:val="24"/>
                <w:szCs w:val="24"/>
              </w:rPr>
              <w:t>Job Title</w:t>
            </w:r>
          </w:p>
        </w:tc>
        <w:tc>
          <w:tcPr>
            <w:tcW w:w="1417" w:type="dxa"/>
          </w:tcPr>
          <w:p w14:paraId="4FC77444" w14:textId="77777777" w:rsidR="00821554" w:rsidRPr="006554A7" w:rsidRDefault="00821554" w:rsidP="00DA0D6F">
            <w:pPr>
              <w:pStyle w:val="ListParagraph"/>
              <w:ind w:left="0"/>
              <w:rPr>
                <w:rFonts w:ascii="Arial" w:hAnsi="Arial" w:cs="Arial"/>
                <w:b/>
                <w:sz w:val="24"/>
                <w:szCs w:val="24"/>
              </w:rPr>
            </w:pPr>
            <w:r w:rsidRPr="006554A7">
              <w:rPr>
                <w:rFonts w:ascii="Arial" w:hAnsi="Arial" w:cs="Arial"/>
                <w:b/>
                <w:sz w:val="24"/>
                <w:szCs w:val="24"/>
              </w:rPr>
              <w:t xml:space="preserve">Date of </w:t>
            </w:r>
            <w:r>
              <w:rPr>
                <w:rFonts w:ascii="Arial" w:hAnsi="Arial" w:cs="Arial"/>
                <w:b/>
                <w:sz w:val="24"/>
                <w:szCs w:val="24"/>
              </w:rPr>
              <w:t>I</w:t>
            </w:r>
            <w:r w:rsidRPr="006554A7">
              <w:rPr>
                <w:rFonts w:ascii="Arial" w:hAnsi="Arial" w:cs="Arial"/>
                <w:b/>
                <w:sz w:val="24"/>
                <w:szCs w:val="24"/>
              </w:rPr>
              <w:t>IA training</w:t>
            </w:r>
          </w:p>
        </w:tc>
        <w:tc>
          <w:tcPr>
            <w:tcW w:w="5387" w:type="dxa"/>
          </w:tcPr>
          <w:p w14:paraId="31C44313" w14:textId="77777777" w:rsidR="00821554" w:rsidRPr="006554A7" w:rsidRDefault="00821554" w:rsidP="00DA0D6F">
            <w:pPr>
              <w:pStyle w:val="ListParagraph"/>
              <w:ind w:left="0"/>
              <w:rPr>
                <w:rFonts w:ascii="Arial" w:hAnsi="Arial" w:cs="Arial"/>
                <w:b/>
                <w:sz w:val="24"/>
                <w:szCs w:val="24"/>
              </w:rPr>
            </w:pPr>
            <w:r w:rsidRPr="006554A7">
              <w:rPr>
                <w:rFonts w:ascii="Arial" w:hAnsi="Arial" w:cs="Arial"/>
                <w:b/>
                <w:sz w:val="24"/>
                <w:szCs w:val="24"/>
              </w:rPr>
              <w:t>Email</w:t>
            </w:r>
          </w:p>
        </w:tc>
      </w:tr>
      <w:tr w:rsidR="00693BEB" w:rsidRPr="006554A7" w14:paraId="3B68DAE7" w14:textId="77777777" w:rsidTr="001B275C">
        <w:tc>
          <w:tcPr>
            <w:tcW w:w="1702" w:type="dxa"/>
          </w:tcPr>
          <w:p w14:paraId="374C0D0E" w14:textId="77777777" w:rsidR="00693BEB" w:rsidRPr="001B275C" w:rsidRDefault="00693BEB" w:rsidP="00DA0D6F">
            <w:pPr>
              <w:pStyle w:val="ListParagraph"/>
              <w:ind w:left="0"/>
              <w:rPr>
                <w:rFonts w:ascii="Arial" w:hAnsi="Arial" w:cs="Arial"/>
                <w:sz w:val="24"/>
                <w:szCs w:val="24"/>
              </w:rPr>
            </w:pPr>
            <w:r w:rsidRPr="001B275C">
              <w:rPr>
                <w:rFonts w:ascii="Arial" w:hAnsi="Arial" w:cs="Arial"/>
                <w:sz w:val="24"/>
                <w:szCs w:val="24"/>
              </w:rPr>
              <w:t xml:space="preserve">Jacqueline Kirkland </w:t>
            </w:r>
          </w:p>
          <w:p w14:paraId="7B9D93DF" w14:textId="77777777" w:rsidR="00693BEB" w:rsidRDefault="00693BEB" w:rsidP="00DA0D6F">
            <w:pPr>
              <w:pStyle w:val="ListParagraph"/>
              <w:ind w:left="0"/>
              <w:rPr>
                <w:rFonts w:ascii="Arial" w:hAnsi="Arial" w:cs="Arial"/>
                <w:sz w:val="24"/>
                <w:szCs w:val="24"/>
              </w:rPr>
            </w:pPr>
          </w:p>
          <w:p w14:paraId="673EBE48" w14:textId="77777777" w:rsidR="00D71238" w:rsidRPr="001B275C" w:rsidRDefault="00D71238" w:rsidP="00DA0D6F">
            <w:pPr>
              <w:pStyle w:val="ListParagraph"/>
              <w:ind w:left="0"/>
              <w:rPr>
                <w:rFonts w:ascii="Arial" w:hAnsi="Arial" w:cs="Arial"/>
                <w:sz w:val="24"/>
                <w:szCs w:val="24"/>
              </w:rPr>
            </w:pPr>
          </w:p>
          <w:p w14:paraId="6D16BC20" w14:textId="77777777" w:rsidR="001B275C" w:rsidRDefault="001B275C" w:rsidP="00DA0D6F">
            <w:pPr>
              <w:pStyle w:val="ListParagraph"/>
              <w:ind w:left="0"/>
              <w:rPr>
                <w:rFonts w:ascii="Arial" w:hAnsi="Arial" w:cs="Arial"/>
                <w:sz w:val="24"/>
                <w:szCs w:val="24"/>
              </w:rPr>
            </w:pPr>
            <w:r w:rsidRPr="001B275C">
              <w:rPr>
                <w:rFonts w:ascii="Arial" w:hAnsi="Arial" w:cs="Arial"/>
                <w:sz w:val="24"/>
                <w:szCs w:val="24"/>
              </w:rPr>
              <w:lastRenderedPageBreak/>
              <w:t xml:space="preserve">Christine Chambers </w:t>
            </w:r>
          </w:p>
          <w:p w14:paraId="1C3C0E04" w14:textId="77777777" w:rsidR="000D7D79" w:rsidRPr="001B275C" w:rsidRDefault="000D7D79" w:rsidP="00DA0D6F">
            <w:pPr>
              <w:pStyle w:val="ListParagraph"/>
              <w:ind w:left="0"/>
              <w:rPr>
                <w:rFonts w:ascii="Arial" w:hAnsi="Arial" w:cs="Arial"/>
                <w:sz w:val="24"/>
                <w:szCs w:val="24"/>
              </w:rPr>
            </w:pPr>
          </w:p>
          <w:p w14:paraId="46F262A1" w14:textId="77777777" w:rsidR="001B275C" w:rsidRPr="001B275C" w:rsidRDefault="001B275C" w:rsidP="00DA0D6F">
            <w:pPr>
              <w:pStyle w:val="ListParagraph"/>
              <w:ind w:left="0"/>
              <w:rPr>
                <w:rFonts w:ascii="Arial" w:hAnsi="Arial" w:cs="Arial"/>
                <w:sz w:val="24"/>
                <w:szCs w:val="24"/>
              </w:rPr>
            </w:pPr>
            <w:r w:rsidRPr="001B275C">
              <w:rPr>
                <w:rFonts w:ascii="Arial" w:hAnsi="Arial" w:cs="Arial"/>
                <w:sz w:val="24"/>
                <w:szCs w:val="24"/>
              </w:rPr>
              <w:t>Kate Mark</w:t>
            </w:r>
          </w:p>
          <w:p w14:paraId="5BBE96A6" w14:textId="77777777" w:rsidR="001B275C" w:rsidRDefault="001B275C" w:rsidP="00DA0D6F">
            <w:pPr>
              <w:pStyle w:val="ListParagraph"/>
              <w:ind w:left="0"/>
              <w:rPr>
                <w:rFonts w:ascii="Arial" w:hAnsi="Arial" w:cs="Arial"/>
                <w:b/>
                <w:sz w:val="24"/>
                <w:szCs w:val="24"/>
              </w:rPr>
            </w:pPr>
          </w:p>
          <w:p w14:paraId="39A6482E" w14:textId="77777777" w:rsidR="00D71238" w:rsidRDefault="00D71238" w:rsidP="00DA0D6F">
            <w:pPr>
              <w:pStyle w:val="ListParagraph"/>
              <w:ind w:left="0"/>
              <w:rPr>
                <w:rFonts w:ascii="Arial" w:hAnsi="Arial" w:cs="Arial"/>
                <w:b/>
                <w:sz w:val="24"/>
                <w:szCs w:val="24"/>
              </w:rPr>
            </w:pPr>
          </w:p>
          <w:p w14:paraId="3B2BD970" w14:textId="77777777" w:rsidR="001B275C" w:rsidRPr="00D71238" w:rsidRDefault="001B275C" w:rsidP="00DA0D6F">
            <w:pPr>
              <w:pStyle w:val="ListParagraph"/>
              <w:ind w:left="0"/>
              <w:rPr>
                <w:rFonts w:ascii="Arial" w:hAnsi="Arial" w:cs="Arial"/>
                <w:sz w:val="24"/>
                <w:szCs w:val="24"/>
              </w:rPr>
            </w:pPr>
            <w:r w:rsidRPr="00D71238">
              <w:rPr>
                <w:rFonts w:ascii="Arial" w:hAnsi="Arial" w:cs="Arial"/>
                <w:sz w:val="24"/>
                <w:szCs w:val="24"/>
              </w:rPr>
              <w:t>Andrew Tweedy</w:t>
            </w:r>
          </w:p>
          <w:p w14:paraId="1C417787" w14:textId="77777777" w:rsidR="001B275C" w:rsidRPr="00D71238" w:rsidRDefault="001B275C" w:rsidP="00DA0D6F">
            <w:pPr>
              <w:pStyle w:val="ListParagraph"/>
              <w:ind w:left="0"/>
              <w:rPr>
                <w:rFonts w:ascii="Arial" w:hAnsi="Arial" w:cs="Arial"/>
                <w:sz w:val="24"/>
                <w:szCs w:val="24"/>
              </w:rPr>
            </w:pPr>
          </w:p>
          <w:p w14:paraId="169347B8" w14:textId="77777777" w:rsidR="001B275C" w:rsidRPr="00D71238" w:rsidRDefault="001B275C" w:rsidP="00DA0D6F">
            <w:pPr>
              <w:pStyle w:val="ListParagraph"/>
              <w:ind w:left="0"/>
              <w:rPr>
                <w:rFonts w:ascii="Arial" w:hAnsi="Arial" w:cs="Arial"/>
                <w:sz w:val="24"/>
                <w:szCs w:val="24"/>
              </w:rPr>
            </w:pPr>
            <w:r w:rsidRPr="00D71238">
              <w:rPr>
                <w:rFonts w:ascii="Arial" w:hAnsi="Arial" w:cs="Arial"/>
                <w:sz w:val="24"/>
                <w:szCs w:val="24"/>
              </w:rPr>
              <w:t>Shannon Leslie</w:t>
            </w:r>
          </w:p>
          <w:p w14:paraId="2B3310DF" w14:textId="77777777" w:rsidR="001B275C" w:rsidRPr="00D71238" w:rsidRDefault="001B275C" w:rsidP="00DA0D6F">
            <w:pPr>
              <w:pStyle w:val="ListParagraph"/>
              <w:ind w:left="0"/>
              <w:rPr>
                <w:rFonts w:ascii="Arial" w:hAnsi="Arial" w:cs="Arial"/>
                <w:sz w:val="24"/>
                <w:szCs w:val="24"/>
              </w:rPr>
            </w:pPr>
          </w:p>
          <w:p w14:paraId="611B093C" w14:textId="77777777" w:rsidR="00D71238" w:rsidRPr="00D71238" w:rsidRDefault="00D71238" w:rsidP="00DA0D6F">
            <w:pPr>
              <w:pStyle w:val="ListParagraph"/>
              <w:ind w:left="0"/>
              <w:rPr>
                <w:rFonts w:ascii="Arial" w:hAnsi="Arial" w:cs="Arial"/>
                <w:sz w:val="24"/>
                <w:szCs w:val="24"/>
              </w:rPr>
            </w:pPr>
          </w:p>
          <w:p w14:paraId="653E34E9" w14:textId="77777777" w:rsidR="001B275C" w:rsidRPr="00D71238" w:rsidRDefault="001B275C" w:rsidP="00DA0D6F">
            <w:pPr>
              <w:pStyle w:val="ListParagraph"/>
              <w:ind w:left="0"/>
              <w:rPr>
                <w:rFonts w:ascii="Arial" w:hAnsi="Arial" w:cs="Arial"/>
                <w:sz w:val="24"/>
                <w:szCs w:val="24"/>
              </w:rPr>
            </w:pPr>
            <w:r w:rsidRPr="00D71238">
              <w:rPr>
                <w:rFonts w:ascii="Arial" w:hAnsi="Arial" w:cs="Arial"/>
                <w:sz w:val="24"/>
                <w:szCs w:val="24"/>
              </w:rPr>
              <w:t>Nicola Cochrane</w:t>
            </w:r>
          </w:p>
          <w:p w14:paraId="1E80C0FD" w14:textId="77777777" w:rsidR="001B275C" w:rsidRPr="00D71238" w:rsidRDefault="001B275C" w:rsidP="00DA0D6F">
            <w:pPr>
              <w:pStyle w:val="ListParagraph"/>
              <w:ind w:left="0"/>
              <w:rPr>
                <w:rFonts w:ascii="Arial" w:hAnsi="Arial" w:cs="Arial"/>
                <w:sz w:val="24"/>
                <w:szCs w:val="24"/>
              </w:rPr>
            </w:pPr>
          </w:p>
          <w:p w14:paraId="4C78646E" w14:textId="77777777" w:rsidR="001B275C" w:rsidRPr="00D71238" w:rsidRDefault="001B275C" w:rsidP="00DA0D6F">
            <w:pPr>
              <w:pStyle w:val="ListParagraph"/>
              <w:ind w:left="0"/>
              <w:rPr>
                <w:rFonts w:ascii="Arial" w:hAnsi="Arial" w:cs="Arial"/>
                <w:sz w:val="24"/>
                <w:szCs w:val="24"/>
              </w:rPr>
            </w:pPr>
          </w:p>
          <w:p w14:paraId="41B1A47B" w14:textId="77777777" w:rsidR="001B275C" w:rsidRPr="00D71238" w:rsidRDefault="001B275C" w:rsidP="00DA0D6F">
            <w:pPr>
              <w:pStyle w:val="ListParagraph"/>
              <w:ind w:left="0"/>
              <w:rPr>
                <w:rFonts w:ascii="Arial" w:hAnsi="Arial" w:cs="Arial"/>
                <w:sz w:val="24"/>
                <w:szCs w:val="24"/>
              </w:rPr>
            </w:pPr>
          </w:p>
          <w:p w14:paraId="56FFD853" w14:textId="77777777" w:rsidR="001B275C" w:rsidRPr="00D71238" w:rsidRDefault="001B275C" w:rsidP="00DA0D6F">
            <w:pPr>
              <w:pStyle w:val="ListParagraph"/>
              <w:ind w:left="0"/>
              <w:rPr>
                <w:rFonts w:ascii="Arial" w:hAnsi="Arial" w:cs="Arial"/>
                <w:sz w:val="24"/>
                <w:szCs w:val="24"/>
              </w:rPr>
            </w:pPr>
          </w:p>
          <w:p w14:paraId="301AD998" w14:textId="77777777" w:rsidR="001B275C" w:rsidRPr="00D71238" w:rsidRDefault="001B275C" w:rsidP="00DA0D6F">
            <w:pPr>
              <w:pStyle w:val="ListParagraph"/>
              <w:ind w:left="0"/>
              <w:rPr>
                <w:rFonts w:ascii="Arial" w:hAnsi="Arial" w:cs="Arial"/>
                <w:sz w:val="24"/>
                <w:szCs w:val="24"/>
              </w:rPr>
            </w:pPr>
          </w:p>
          <w:p w14:paraId="111A7636" w14:textId="77777777" w:rsidR="001B275C" w:rsidRPr="00D71238" w:rsidRDefault="001B275C" w:rsidP="00DA0D6F">
            <w:pPr>
              <w:pStyle w:val="ListParagraph"/>
              <w:ind w:left="0"/>
              <w:rPr>
                <w:rFonts w:ascii="Arial" w:hAnsi="Arial" w:cs="Arial"/>
                <w:sz w:val="24"/>
                <w:szCs w:val="24"/>
              </w:rPr>
            </w:pPr>
            <w:r w:rsidRPr="00D71238">
              <w:rPr>
                <w:rFonts w:ascii="Arial" w:hAnsi="Arial" w:cs="Arial"/>
                <w:sz w:val="24"/>
                <w:szCs w:val="24"/>
              </w:rPr>
              <w:t>Colin Jeffery</w:t>
            </w:r>
          </w:p>
          <w:p w14:paraId="3F35AEDD" w14:textId="77777777" w:rsidR="001B275C" w:rsidRPr="00D71238" w:rsidRDefault="001B275C" w:rsidP="00DA0D6F">
            <w:pPr>
              <w:pStyle w:val="ListParagraph"/>
              <w:ind w:left="0"/>
              <w:rPr>
                <w:rFonts w:ascii="Arial" w:hAnsi="Arial" w:cs="Arial"/>
                <w:sz w:val="24"/>
                <w:szCs w:val="24"/>
              </w:rPr>
            </w:pPr>
          </w:p>
          <w:p w14:paraId="09822570" w14:textId="77777777" w:rsidR="001B275C" w:rsidRPr="00D71238" w:rsidRDefault="001B275C" w:rsidP="00DA0D6F">
            <w:pPr>
              <w:pStyle w:val="ListParagraph"/>
              <w:ind w:left="0"/>
              <w:rPr>
                <w:rFonts w:ascii="Arial" w:hAnsi="Arial" w:cs="Arial"/>
                <w:sz w:val="24"/>
                <w:szCs w:val="24"/>
              </w:rPr>
            </w:pPr>
          </w:p>
          <w:p w14:paraId="60E2E24C" w14:textId="77777777" w:rsidR="001B275C" w:rsidRPr="00D71238" w:rsidRDefault="001B275C" w:rsidP="00DA0D6F">
            <w:pPr>
              <w:pStyle w:val="ListParagraph"/>
              <w:ind w:left="0"/>
              <w:rPr>
                <w:rFonts w:ascii="Arial" w:hAnsi="Arial" w:cs="Arial"/>
                <w:sz w:val="24"/>
                <w:szCs w:val="24"/>
              </w:rPr>
            </w:pPr>
          </w:p>
          <w:p w14:paraId="7B1068AE" w14:textId="77777777" w:rsidR="001B275C" w:rsidRPr="00D71238" w:rsidRDefault="001B275C" w:rsidP="00DA0D6F">
            <w:pPr>
              <w:pStyle w:val="ListParagraph"/>
              <w:ind w:left="0"/>
              <w:rPr>
                <w:rFonts w:ascii="Arial" w:hAnsi="Arial" w:cs="Arial"/>
                <w:sz w:val="24"/>
                <w:szCs w:val="24"/>
              </w:rPr>
            </w:pPr>
          </w:p>
          <w:p w14:paraId="3F8CCAB4" w14:textId="77777777" w:rsidR="001B275C" w:rsidRPr="00D71238" w:rsidRDefault="001B275C" w:rsidP="00DA0D6F">
            <w:pPr>
              <w:pStyle w:val="ListParagraph"/>
              <w:ind w:left="0"/>
              <w:rPr>
                <w:rFonts w:ascii="Arial" w:hAnsi="Arial" w:cs="Arial"/>
                <w:sz w:val="24"/>
                <w:szCs w:val="24"/>
              </w:rPr>
            </w:pPr>
            <w:r w:rsidRPr="00D71238">
              <w:rPr>
                <w:rFonts w:ascii="Arial" w:hAnsi="Arial" w:cs="Arial"/>
                <w:sz w:val="24"/>
                <w:szCs w:val="24"/>
              </w:rPr>
              <w:t xml:space="preserve">Catriona Houston  </w:t>
            </w:r>
          </w:p>
          <w:p w14:paraId="17494006" w14:textId="77777777" w:rsidR="001B275C" w:rsidRPr="00D71238" w:rsidRDefault="001B275C" w:rsidP="00DA0D6F">
            <w:pPr>
              <w:pStyle w:val="ListParagraph"/>
              <w:ind w:left="0"/>
              <w:rPr>
                <w:rFonts w:ascii="Arial" w:hAnsi="Arial" w:cs="Arial"/>
                <w:sz w:val="24"/>
                <w:szCs w:val="24"/>
              </w:rPr>
            </w:pPr>
          </w:p>
          <w:p w14:paraId="7029D77B" w14:textId="77777777" w:rsidR="001B275C" w:rsidRPr="00D71238" w:rsidRDefault="001B275C" w:rsidP="00DA0D6F">
            <w:pPr>
              <w:pStyle w:val="ListParagraph"/>
              <w:ind w:left="0"/>
              <w:rPr>
                <w:rFonts w:ascii="Arial" w:hAnsi="Arial" w:cs="Arial"/>
                <w:sz w:val="24"/>
                <w:szCs w:val="24"/>
              </w:rPr>
            </w:pPr>
          </w:p>
          <w:p w14:paraId="103C7775" w14:textId="77777777" w:rsidR="001B275C" w:rsidRPr="00D71238" w:rsidRDefault="001B275C" w:rsidP="00DA0D6F">
            <w:pPr>
              <w:pStyle w:val="ListParagraph"/>
              <w:ind w:left="0"/>
              <w:rPr>
                <w:rFonts w:ascii="Arial" w:hAnsi="Arial" w:cs="Arial"/>
                <w:sz w:val="24"/>
                <w:szCs w:val="24"/>
              </w:rPr>
            </w:pPr>
          </w:p>
          <w:p w14:paraId="7ABF7B06" w14:textId="77777777" w:rsidR="001B275C" w:rsidRPr="000D7D79" w:rsidRDefault="000D7D79" w:rsidP="00DA0D6F">
            <w:pPr>
              <w:pStyle w:val="ListParagraph"/>
              <w:ind w:left="0"/>
              <w:rPr>
                <w:rFonts w:ascii="Arial" w:hAnsi="Arial" w:cs="Arial"/>
                <w:sz w:val="28"/>
                <w:szCs w:val="24"/>
              </w:rPr>
            </w:pPr>
            <w:r w:rsidRPr="000D7D79">
              <w:rPr>
                <w:rFonts w:ascii="Arial" w:hAnsi="Arial" w:cs="Arial"/>
                <w:color w:val="000000" w:themeColor="text1"/>
                <w:sz w:val="24"/>
              </w:rPr>
              <w:t>Susan Austin</w:t>
            </w:r>
          </w:p>
          <w:p w14:paraId="1EDF85E0" w14:textId="77777777" w:rsidR="001B275C" w:rsidRDefault="001B275C" w:rsidP="00DA0D6F">
            <w:pPr>
              <w:pStyle w:val="ListParagraph"/>
              <w:ind w:left="0"/>
              <w:rPr>
                <w:rFonts w:ascii="Arial" w:hAnsi="Arial" w:cs="Arial"/>
                <w:sz w:val="24"/>
                <w:szCs w:val="24"/>
              </w:rPr>
            </w:pPr>
          </w:p>
          <w:p w14:paraId="001F9D0C" w14:textId="77777777" w:rsidR="000D7D79" w:rsidRPr="00D71238" w:rsidRDefault="000D7D79" w:rsidP="00DA0D6F">
            <w:pPr>
              <w:pStyle w:val="ListParagraph"/>
              <w:ind w:left="0"/>
              <w:rPr>
                <w:rFonts w:ascii="Arial" w:hAnsi="Arial" w:cs="Arial"/>
                <w:sz w:val="24"/>
                <w:szCs w:val="24"/>
              </w:rPr>
            </w:pPr>
          </w:p>
          <w:p w14:paraId="57D89173" w14:textId="77777777" w:rsidR="001B275C" w:rsidRPr="00D71238" w:rsidRDefault="001B275C" w:rsidP="00DA0D6F">
            <w:pPr>
              <w:pStyle w:val="ListParagraph"/>
              <w:ind w:left="0"/>
              <w:rPr>
                <w:rFonts w:ascii="Arial" w:hAnsi="Arial" w:cs="Arial"/>
                <w:sz w:val="24"/>
                <w:szCs w:val="24"/>
              </w:rPr>
            </w:pPr>
            <w:r w:rsidRPr="00D71238">
              <w:rPr>
                <w:rFonts w:ascii="Arial" w:hAnsi="Arial" w:cs="Arial"/>
                <w:sz w:val="24"/>
                <w:szCs w:val="24"/>
              </w:rPr>
              <w:t xml:space="preserve">Ele Davidson </w:t>
            </w:r>
          </w:p>
          <w:p w14:paraId="2A50DC8B" w14:textId="77777777" w:rsidR="001B275C" w:rsidRPr="00D71238" w:rsidRDefault="001B275C" w:rsidP="00DA0D6F">
            <w:pPr>
              <w:pStyle w:val="ListParagraph"/>
              <w:ind w:left="0"/>
              <w:rPr>
                <w:rFonts w:ascii="Arial" w:hAnsi="Arial" w:cs="Arial"/>
                <w:sz w:val="24"/>
                <w:szCs w:val="24"/>
              </w:rPr>
            </w:pPr>
          </w:p>
          <w:p w14:paraId="7B299AB5" w14:textId="77777777" w:rsidR="001B275C" w:rsidRPr="00D71238" w:rsidRDefault="000D7D79" w:rsidP="00DA0D6F">
            <w:pPr>
              <w:pStyle w:val="ListParagraph"/>
              <w:ind w:left="0"/>
              <w:rPr>
                <w:rFonts w:ascii="Arial" w:hAnsi="Arial" w:cs="Arial"/>
                <w:sz w:val="24"/>
                <w:szCs w:val="24"/>
              </w:rPr>
            </w:pPr>
            <w:r>
              <w:rPr>
                <w:rFonts w:ascii="Arial" w:hAnsi="Arial" w:cs="Arial"/>
                <w:sz w:val="24"/>
                <w:szCs w:val="24"/>
              </w:rPr>
              <w:t xml:space="preserve">Jim Conway </w:t>
            </w:r>
          </w:p>
          <w:p w14:paraId="06210645" w14:textId="77777777" w:rsidR="00693BEB" w:rsidRDefault="00693BEB" w:rsidP="00DA0D6F">
            <w:pPr>
              <w:pStyle w:val="ListParagraph"/>
              <w:ind w:left="0"/>
              <w:rPr>
                <w:rFonts w:ascii="Arial" w:hAnsi="Arial" w:cs="Arial"/>
                <w:b/>
                <w:sz w:val="24"/>
                <w:szCs w:val="24"/>
              </w:rPr>
            </w:pPr>
          </w:p>
          <w:p w14:paraId="3BFA49ED" w14:textId="77777777" w:rsidR="00693BEB" w:rsidRDefault="00693BEB" w:rsidP="00693BEB">
            <w:pPr>
              <w:pStyle w:val="ListParagraph"/>
              <w:ind w:left="0"/>
              <w:rPr>
                <w:rFonts w:ascii="Arial" w:hAnsi="Arial" w:cs="Arial"/>
                <w:b/>
                <w:sz w:val="24"/>
                <w:szCs w:val="24"/>
              </w:rPr>
            </w:pPr>
          </w:p>
          <w:p w14:paraId="0BF2E02B" w14:textId="77777777" w:rsidR="00693BEB" w:rsidRDefault="00693BEB" w:rsidP="00693BEB">
            <w:pPr>
              <w:pStyle w:val="ListParagraph"/>
              <w:ind w:left="0"/>
              <w:rPr>
                <w:rFonts w:ascii="Arial" w:hAnsi="Arial" w:cs="Arial"/>
                <w:b/>
                <w:sz w:val="24"/>
                <w:szCs w:val="24"/>
              </w:rPr>
            </w:pPr>
          </w:p>
          <w:p w14:paraId="7F8E87A4" w14:textId="77777777" w:rsidR="00693BEB" w:rsidRDefault="00693BEB" w:rsidP="00693BEB">
            <w:pPr>
              <w:pStyle w:val="ListParagraph"/>
              <w:ind w:left="0"/>
              <w:rPr>
                <w:rFonts w:ascii="Arial" w:hAnsi="Arial" w:cs="Arial"/>
                <w:b/>
                <w:sz w:val="24"/>
                <w:szCs w:val="24"/>
              </w:rPr>
            </w:pPr>
          </w:p>
          <w:p w14:paraId="19F69D5C" w14:textId="77777777" w:rsidR="00693BEB" w:rsidRPr="006554A7" w:rsidRDefault="00693BEB" w:rsidP="00693BEB">
            <w:pPr>
              <w:pStyle w:val="ListParagraph"/>
              <w:ind w:left="0"/>
              <w:rPr>
                <w:rFonts w:ascii="Arial" w:hAnsi="Arial" w:cs="Arial"/>
                <w:b/>
                <w:sz w:val="24"/>
                <w:szCs w:val="24"/>
              </w:rPr>
            </w:pPr>
          </w:p>
        </w:tc>
        <w:tc>
          <w:tcPr>
            <w:tcW w:w="2126" w:type="dxa"/>
          </w:tcPr>
          <w:p w14:paraId="24FF92CA" w14:textId="77777777" w:rsidR="00693BEB" w:rsidRPr="001B275C" w:rsidRDefault="001B275C" w:rsidP="00DA0D6F">
            <w:pPr>
              <w:pStyle w:val="ListParagraph"/>
              <w:ind w:left="0"/>
              <w:rPr>
                <w:rFonts w:ascii="Arial" w:hAnsi="Arial" w:cs="Arial"/>
                <w:sz w:val="24"/>
                <w:szCs w:val="24"/>
              </w:rPr>
            </w:pPr>
            <w:r w:rsidRPr="001B275C">
              <w:rPr>
                <w:rFonts w:ascii="Arial" w:hAnsi="Arial" w:cs="Arial"/>
                <w:sz w:val="24"/>
                <w:szCs w:val="24"/>
              </w:rPr>
              <w:lastRenderedPageBreak/>
              <w:t>Senior Health Promotion S</w:t>
            </w:r>
            <w:r w:rsidR="00693BEB" w:rsidRPr="001B275C">
              <w:rPr>
                <w:rFonts w:ascii="Arial" w:hAnsi="Arial" w:cs="Arial"/>
                <w:sz w:val="24"/>
                <w:szCs w:val="24"/>
              </w:rPr>
              <w:t xml:space="preserve">pecialist </w:t>
            </w:r>
            <w:r w:rsidRPr="001B275C">
              <w:rPr>
                <w:rFonts w:ascii="Arial" w:hAnsi="Arial" w:cs="Arial"/>
                <w:sz w:val="24"/>
                <w:szCs w:val="24"/>
              </w:rPr>
              <w:t xml:space="preserve"> NHS </w:t>
            </w:r>
          </w:p>
          <w:p w14:paraId="7BAF03FB" w14:textId="77777777" w:rsidR="00693BEB" w:rsidRDefault="00693BEB" w:rsidP="00DA0D6F">
            <w:pPr>
              <w:pStyle w:val="ListParagraph"/>
              <w:ind w:left="0"/>
              <w:rPr>
                <w:rFonts w:ascii="Arial" w:hAnsi="Arial" w:cs="Arial"/>
                <w:b/>
                <w:sz w:val="24"/>
                <w:szCs w:val="24"/>
              </w:rPr>
            </w:pPr>
          </w:p>
          <w:p w14:paraId="0438A1A8" w14:textId="77777777" w:rsidR="001B275C" w:rsidRDefault="00D71238" w:rsidP="00DA0D6F">
            <w:pPr>
              <w:pStyle w:val="ListParagraph"/>
              <w:ind w:left="0"/>
              <w:rPr>
                <w:rFonts w:ascii="Arial" w:hAnsi="Arial" w:cs="Arial"/>
                <w:sz w:val="24"/>
                <w:szCs w:val="24"/>
              </w:rPr>
            </w:pPr>
            <w:r>
              <w:rPr>
                <w:rFonts w:ascii="Arial" w:hAnsi="Arial" w:cs="Arial"/>
                <w:sz w:val="24"/>
                <w:szCs w:val="24"/>
              </w:rPr>
              <w:lastRenderedPageBreak/>
              <w:t xml:space="preserve">Strategy Officer </w:t>
            </w:r>
            <w:r w:rsidR="001B275C" w:rsidRPr="00DA37E5">
              <w:rPr>
                <w:rFonts w:ascii="Arial" w:hAnsi="Arial" w:cs="Arial"/>
                <w:sz w:val="24"/>
                <w:szCs w:val="24"/>
              </w:rPr>
              <w:t>ELHSCP</w:t>
            </w:r>
          </w:p>
          <w:p w14:paraId="0B9E6C0C" w14:textId="77777777" w:rsidR="000D7D79" w:rsidRDefault="000D7D79" w:rsidP="00DA0D6F">
            <w:pPr>
              <w:pStyle w:val="ListParagraph"/>
              <w:ind w:left="0"/>
              <w:rPr>
                <w:rFonts w:ascii="Arial" w:hAnsi="Arial" w:cs="Arial"/>
                <w:b/>
                <w:sz w:val="24"/>
                <w:szCs w:val="24"/>
              </w:rPr>
            </w:pPr>
          </w:p>
          <w:p w14:paraId="57A3BCCF" w14:textId="77777777" w:rsidR="001B275C" w:rsidRDefault="001B275C" w:rsidP="00DA0D6F">
            <w:pPr>
              <w:pStyle w:val="ListParagraph"/>
              <w:ind w:left="0"/>
              <w:rPr>
                <w:rFonts w:ascii="Arial" w:hAnsi="Arial" w:cs="Arial"/>
                <w:sz w:val="24"/>
                <w:szCs w:val="24"/>
              </w:rPr>
            </w:pPr>
            <w:r w:rsidRPr="001B275C">
              <w:rPr>
                <w:rFonts w:ascii="Arial" w:hAnsi="Arial" w:cs="Arial"/>
                <w:sz w:val="24"/>
                <w:szCs w:val="24"/>
              </w:rPr>
              <w:t xml:space="preserve">Public Health Registrar NHS </w:t>
            </w:r>
          </w:p>
          <w:p w14:paraId="3F8F30BC" w14:textId="77777777" w:rsidR="00D71238" w:rsidRDefault="00D71238" w:rsidP="00DA0D6F">
            <w:pPr>
              <w:pStyle w:val="ListParagraph"/>
              <w:ind w:left="0"/>
              <w:rPr>
                <w:rFonts w:ascii="Arial" w:hAnsi="Arial" w:cs="Arial"/>
                <w:sz w:val="24"/>
                <w:szCs w:val="24"/>
              </w:rPr>
            </w:pPr>
          </w:p>
          <w:p w14:paraId="734D6679" w14:textId="77777777" w:rsidR="001B275C" w:rsidRDefault="001B275C" w:rsidP="00DA0D6F">
            <w:pPr>
              <w:pStyle w:val="ListParagraph"/>
              <w:ind w:left="0"/>
              <w:rPr>
                <w:rFonts w:ascii="Arial" w:hAnsi="Arial" w:cs="Arial"/>
                <w:sz w:val="24"/>
                <w:szCs w:val="24"/>
              </w:rPr>
            </w:pPr>
            <w:r>
              <w:rPr>
                <w:rFonts w:ascii="Arial" w:hAnsi="Arial" w:cs="Arial"/>
                <w:sz w:val="24"/>
                <w:szCs w:val="24"/>
              </w:rPr>
              <w:t xml:space="preserve">Director, </w:t>
            </w:r>
            <w:r w:rsidRPr="00DA37E5">
              <w:rPr>
                <w:rFonts w:ascii="Arial" w:hAnsi="Arial" w:cs="Arial"/>
                <w:sz w:val="24"/>
                <w:szCs w:val="24"/>
              </w:rPr>
              <w:t>Carers Of East Lothian</w:t>
            </w:r>
          </w:p>
          <w:p w14:paraId="7B61296A" w14:textId="77777777" w:rsidR="001B275C" w:rsidRDefault="001B275C" w:rsidP="00DA0D6F">
            <w:pPr>
              <w:pStyle w:val="ListParagraph"/>
              <w:ind w:left="0"/>
              <w:rPr>
                <w:rFonts w:ascii="Arial" w:hAnsi="Arial" w:cs="Arial"/>
                <w:sz w:val="24"/>
                <w:szCs w:val="24"/>
              </w:rPr>
            </w:pPr>
          </w:p>
          <w:p w14:paraId="597EB248" w14:textId="77777777" w:rsidR="001B275C" w:rsidRDefault="001B275C" w:rsidP="001B275C">
            <w:pPr>
              <w:pStyle w:val="ListParagraph"/>
              <w:ind w:left="0"/>
              <w:rPr>
                <w:rFonts w:ascii="Arial" w:hAnsi="Arial" w:cs="Arial"/>
                <w:b/>
                <w:sz w:val="24"/>
                <w:szCs w:val="24"/>
              </w:rPr>
            </w:pPr>
            <w:r>
              <w:rPr>
                <w:rFonts w:ascii="Arial" w:hAnsi="Arial" w:cs="Arial"/>
                <w:sz w:val="24"/>
                <w:szCs w:val="24"/>
              </w:rPr>
              <w:t xml:space="preserve">Strategy Officer </w:t>
            </w:r>
            <w:r w:rsidRPr="00DA37E5">
              <w:rPr>
                <w:rFonts w:ascii="Arial" w:hAnsi="Arial" w:cs="Arial"/>
                <w:sz w:val="24"/>
                <w:szCs w:val="24"/>
              </w:rPr>
              <w:t>ELHSCP</w:t>
            </w:r>
          </w:p>
          <w:p w14:paraId="6C8A47D9" w14:textId="77777777" w:rsidR="001B275C" w:rsidRDefault="001B275C" w:rsidP="00DA0D6F">
            <w:pPr>
              <w:pStyle w:val="ListParagraph"/>
              <w:ind w:left="0"/>
              <w:rPr>
                <w:rFonts w:ascii="Arial" w:hAnsi="Arial" w:cs="Arial"/>
                <w:sz w:val="24"/>
                <w:szCs w:val="24"/>
              </w:rPr>
            </w:pPr>
          </w:p>
          <w:p w14:paraId="0FF34BEB" w14:textId="77777777" w:rsidR="00D71238" w:rsidRDefault="00D71238" w:rsidP="00DA0D6F">
            <w:pPr>
              <w:pStyle w:val="ListParagraph"/>
              <w:ind w:left="0"/>
              <w:rPr>
                <w:rFonts w:ascii="Arial" w:hAnsi="Arial" w:cs="Arial"/>
                <w:color w:val="000000" w:themeColor="text1"/>
                <w:sz w:val="24"/>
                <w:szCs w:val="24"/>
              </w:rPr>
            </w:pPr>
          </w:p>
          <w:p w14:paraId="03B4220F" w14:textId="77777777" w:rsidR="001B275C" w:rsidRDefault="001B275C" w:rsidP="00DA0D6F">
            <w:pPr>
              <w:pStyle w:val="ListParagraph"/>
              <w:ind w:left="0"/>
              <w:rPr>
                <w:rFonts w:ascii="Arial" w:hAnsi="Arial" w:cs="Arial"/>
                <w:color w:val="000000" w:themeColor="text1"/>
                <w:sz w:val="24"/>
                <w:szCs w:val="24"/>
              </w:rPr>
            </w:pPr>
            <w:r w:rsidRPr="00DA37E5">
              <w:rPr>
                <w:rFonts w:ascii="Arial" w:hAnsi="Arial" w:cs="Arial"/>
                <w:color w:val="000000" w:themeColor="text1"/>
                <w:sz w:val="24"/>
                <w:szCs w:val="24"/>
              </w:rPr>
              <w:t xml:space="preserve">Service Manager, </w:t>
            </w:r>
            <w:r>
              <w:rPr>
                <w:rFonts w:ascii="Arial" w:hAnsi="Arial" w:cs="Arial"/>
                <w:color w:val="000000" w:themeColor="text1"/>
                <w:sz w:val="24"/>
                <w:szCs w:val="24"/>
              </w:rPr>
              <w:t xml:space="preserve">MH and Substance Use </w:t>
            </w:r>
            <w:r w:rsidRPr="00DA37E5">
              <w:rPr>
                <w:rFonts w:ascii="Arial" w:hAnsi="Arial" w:cs="Arial"/>
                <w:color w:val="000000" w:themeColor="text1"/>
                <w:sz w:val="24"/>
                <w:szCs w:val="24"/>
              </w:rPr>
              <w:t>ELHSCP</w:t>
            </w:r>
          </w:p>
          <w:p w14:paraId="308B48F4" w14:textId="77777777" w:rsidR="001B275C" w:rsidRDefault="001B275C" w:rsidP="00DA0D6F">
            <w:pPr>
              <w:pStyle w:val="ListParagraph"/>
              <w:ind w:left="0"/>
              <w:rPr>
                <w:rFonts w:ascii="Arial" w:hAnsi="Arial" w:cs="Arial"/>
                <w:color w:val="000000" w:themeColor="text1"/>
                <w:sz w:val="24"/>
                <w:szCs w:val="24"/>
              </w:rPr>
            </w:pPr>
          </w:p>
          <w:p w14:paraId="6A7A989F" w14:textId="77777777" w:rsidR="00D71238" w:rsidRDefault="00D71238" w:rsidP="00DA0D6F">
            <w:pPr>
              <w:pStyle w:val="ListParagraph"/>
              <w:ind w:left="0"/>
              <w:rPr>
                <w:rFonts w:ascii="Arial" w:hAnsi="Arial" w:cs="Arial"/>
                <w:sz w:val="24"/>
                <w:szCs w:val="24"/>
              </w:rPr>
            </w:pPr>
          </w:p>
          <w:p w14:paraId="7C3DFFBF" w14:textId="77777777" w:rsidR="00D71238" w:rsidRDefault="00D71238" w:rsidP="00DA0D6F">
            <w:pPr>
              <w:pStyle w:val="ListParagraph"/>
              <w:ind w:left="0"/>
              <w:rPr>
                <w:rFonts w:ascii="Arial" w:hAnsi="Arial" w:cs="Arial"/>
                <w:sz w:val="24"/>
                <w:szCs w:val="24"/>
              </w:rPr>
            </w:pPr>
          </w:p>
          <w:p w14:paraId="7189497B" w14:textId="77777777" w:rsidR="001B275C" w:rsidRDefault="001B275C" w:rsidP="00DA0D6F">
            <w:pPr>
              <w:pStyle w:val="ListParagraph"/>
              <w:ind w:left="0"/>
              <w:rPr>
                <w:rFonts w:ascii="Arial" w:hAnsi="Arial" w:cs="Arial"/>
                <w:sz w:val="24"/>
                <w:szCs w:val="24"/>
              </w:rPr>
            </w:pPr>
            <w:r w:rsidRPr="00DA37E5">
              <w:rPr>
                <w:rFonts w:ascii="Arial" w:hAnsi="Arial" w:cs="Arial"/>
                <w:sz w:val="24"/>
                <w:szCs w:val="24"/>
              </w:rPr>
              <w:t>Adult Community Resource Manager, Fisherrow</w:t>
            </w:r>
          </w:p>
          <w:p w14:paraId="3AD4E0B4" w14:textId="77777777" w:rsidR="001B275C" w:rsidRDefault="001B275C" w:rsidP="00DA0D6F">
            <w:pPr>
              <w:pStyle w:val="ListParagraph"/>
              <w:ind w:left="0"/>
              <w:rPr>
                <w:rFonts w:ascii="Arial" w:hAnsi="Arial" w:cs="Arial"/>
                <w:sz w:val="24"/>
                <w:szCs w:val="24"/>
              </w:rPr>
            </w:pPr>
          </w:p>
          <w:p w14:paraId="13BD3E52" w14:textId="77777777" w:rsidR="001B275C" w:rsidRDefault="001B275C" w:rsidP="00DA0D6F">
            <w:pPr>
              <w:pStyle w:val="ListParagraph"/>
              <w:ind w:left="0"/>
              <w:rPr>
                <w:rFonts w:ascii="Arial" w:hAnsi="Arial" w:cs="Arial"/>
                <w:color w:val="000000" w:themeColor="text1"/>
                <w:sz w:val="24"/>
                <w:szCs w:val="24"/>
              </w:rPr>
            </w:pPr>
            <w:r w:rsidRPr="00DA37E5">
              <w:rPr>
                <w:rFonts w:ascii="Arial" w:hAnsi="Arial" w:cs="Arial"/>
                <w:color w:val="000000" w:themeColor="text1"/>
                <w:sz w:val="24"/>
                <w:szCs w:val="24"/>
              </w:rPr>
              <w:t>Adult Community Resource Manager, Tynebank</w:t>
            </w:r>
          </w:p>
          <w:p w14:paraId="5E0C9CF7" w14:textId="77777777" w:rsidR="001B275C" w:rsidRDefault="001B275C" w:rsidP="00DA0D6F">
            <w:pPr>
              <w:pStyle w:val="ListParagraph"/>
              <w:ind w:left="0"/>
              <w:rPr>
                <w:rFonts w:ascii="Arial" w:hAnsi="Arial" w:cs="Arial"/>
                <w:color w:val="000000" w:themeColor="text1"/>
                <w:sz w:val="24"/>
                <w:szCs w:val="24"/>
              </w:rPr>
            </w:pPr>
          </w:p>
          <w:p w14:paraId="24EE8D05" w14:textId="77777777" w:rsidR="001B275C" w:rsidRDefault="001B275C" w:rsidP="00DA0D6F">
            <w:pPr>
              <w:pStyle w:val="ListParagraph"/>
              <w:ind w:left="0"/>
              <w:rPr>
                <w:rFonts w:ascii="Arial" w:hAnsi="Arial" w:cs="Arial"/>
                <w:sz w:val="24"/>
                <w:szCs w:val="24"/>
              </w:rPr>
            </w:pPr>
            <w:r w:rsidRPr="00004BA5">
              <w:rPr>
                <w:rFonts w:ascii="Arial" w:hAnsi="Arial" w:cs="Arial"/>
                <w:sz w:val="24"/>
                <w:szCs w:val="24"/>
              </w:rPr>
              <w:t>Scottish Health Council</w:t>
            </w:r>
          </w:p>
          <w:p w14:paraId="6EA4B1C2" w14:textId="77777777" w:rsidR="001B275C" w:rsidRDefault="001B275C" w:rsidP="00DA0D6F">
            <w:pPr>
              <w:pStyle w:val="ListParagraph"/>
              <w:ind w:left="0"/>
              <w:rPr>
                <w:rFonts w:ascii="Arial" w:hAnsi="Arial" w:cs="Arial"/>
                <w:sz w:val="24"/>
                <w:szCs w:val="24"/>
              </w:rPr>
            </w:pPr>
          </w:p>
          <w:p w14:paraId="3F44617A" w14:textId="77777777" w:rsidR="001B275C" w:rsidRDefault="001B275C" w:rsidP="00DA0D6F">
            <w:pPr>
              <w:pStyle w:val="ListParagraph"/>
              <w:ind w:left="0"/>
              <w:rPr>
                <w:rFonts w:ascii="Arial" w:hAnsi="Arial" w:cs="Arial"/>
                <w:sz w:val="24"/>
                <w:szCs w:val="24"/>
              </w:rPr>
            </w:pPr>
            <w:r>
              <w:rPr>
                <w:rFonts w:ascii="Arial" w:hAnsi="Arial" w:cs="Arial"/>
                <w:sz w:val="24"/>
                <w:szCs w:val="24"/>
              </w:rPr>
              <w:t xml:space="preserve">CAPS EL </w:t>
            </w:r>
          </w:p>
          <w:p w14:paraId="3D5C64DB" w14:textId="77777777" w:rsidR="001B275C" w:rsidRDefault="001B275C" w:rsidP="00DA0D6F">
            <w:pPr>
              <w:pStyle w:val="ListParagraph"/>
              <w:ind w:left="0"/>
              <w:rPr>
                <w:rFonts w:ascii="Arial" w:hAnsi="Arial" w:cs="Arial"/>
                <w:sz w:val="24"/>
                <w:szCs w:val="24"/>
              </w:rPr>
            </w:pPr>
          </w:p>
          <w:p w14:paraId="1C95EFBD" w14:textId="77777777" w:rsidR="001B275C" w:rsidRDefault="000D7D79" w:rsidP="00DA0D6F">
            <w:pPr>
              <w:pStyle w:val="ListParagraph"/>
              <w:ind w:left="0"/>
              <w:rPr>
                <w:rFonts w:ascii="Arial" w:hAnsi="Arial" w:cs="Arial"/>
                <w:color w:val="000000" w:themeColor="text1"/>
                <w:sz w:val="24"/>
                <w:szCs w:val="24"/>
              </w:rPr>
            </w:pPr>
            <w:r>
              <w:rPr>
                <w:rFonts w:ascii="Arial" w:hAnsi="Arial" w:cs="Arial"/>
                <w:sz w:val="24"/>
                <w:szCs w:val="24"/>
              </w:rPr>
              <w:t xml:space="preserve">Carer/ Board member </w:t>
            </w:r>
            <w:r w:rsidRPr="000D7D79">
              <w:rPr>
                <w:rFonts w:ascii="Arial" w:hAnsi="Arial" w:cs="Arial"/>
                <w:color w:val="000000" w:themeColor="text1"/>
                <w:sz w:val="24"/>
              </w:rPr>
              <w:t>Carers of East Lothian</w:t>
            </w:r>
          </w:p>
          <w:p w14:paraId="3F1AF8C2" w14:textId="77777777" w:rsidR="001B275C" w:rsidRPr="001B275C" w:rsidRDefault="001B275C" w:rsidP="00DA0D6F">
            <w:pPr>
              <w:pStyle w:val="ListParagraph"/>
              <w:ind w:left="0"/>
              <w:rPr>
                <w:rFonts w:ascii="Arial" w:hAnsi="Arial" w:cs="Arial"/>
                <w:sz w:val="24"/>
                <w:szCs w:val="24"/>
              </w:rPr>
            </w:pPr>
          </w:p>
        </w:tc>
        <w:tc>
          <w:tcPr>
            <w:tcW w:w="1417" w:type="dxa"/>
          </w:tcPr>
          <w:p w14:paraId="08C5EED1" w14:textId="77777777" w:rsidR="00821554" w:rsidRDefault="001B275C" w:rsidP="00DA0D6F">
            <w:pPr>
              <w:pStyle w:val="ListParagraph"/>
              <w:ind w:left="0"/>
              <w:rPr>
                <w:rFonts w:ascii="Arial" w:hAnsi="Arial" w:cs="Arial"/>
                <w:b/>
                <w:sz w:val="24"/>
                <w:szCs w:val="24"/>
              </w:rPr>
            </w:pPr>
            <w:r>
              <w:rPr>
                <w:rFonts w:ascii="Arial" w:hAnsi="Arial" w:cs="Arial"/>
                <w:b/>
                <w:sz w:val="24"/>
                <w:szCs w:val="24"/>
              </w:rPr>
              <w:lastRenderedPageBreak/>
              <w:t>22.11.18</w:t>
            </w:r>
          </w:p>
          <w:p w14:paraId="2C676E37" w14:textId="77777777" w:rsidR="00821554" w:rsidRDefault="00821554" w:rsidP="00DA0D6F">
            <w:pPr>
              <w:pStyle w:val="ListParagraph"/>
              <w:ind w:left="0"/>
              <w:rPr>
                <w:rFonts w:ascii="Arial" w:hAnsi="Arial" w:cs="Arial"/>
                <w:b/>
                <w:sz w:val="24"/>
                <w:szCs w:val="24"/>
              </w:rPr>
            </w:pPr>
          </w:p>
          <w:p w14:paraId="16FC06DB" w14:textId="77777777" w:rsidR="00821554" w:rsidRDefault="00821554" w:rsidP="00DA0D6F">
            <w:pPr>
              <w:pStyle w:val="ListParagraph"/>
              <w:ind w:left="0"/>
              <w:rPr>
                <w:rFonts w:ascii="Arial" w:hAnsi="Arial" w:cs="Arial"/>
                <w:b/>
                <w:sz w:val="24"/>
                <w:szCs w:val="24"/>
              </w:rPr>
            </w:pPr>
          </w:p>
          <w:p w14:paraId="5D9FAEFD" w14:textId="77777777" w:rsidR="00821554" w:rsidRPr="006554A7" w:rsidRDefault="00821554" w:rsidP="00DA0D6F">
            <w:pPr>
              <w:pStyle w:val="ListParagraph"/>
              <w:ind w:left="0"/>
              <w:rPr>
                <w:rFonts w:ascii="Arial" w:hAnsi="Arial" w:cs="Arial"/>
                <w:b/>
                <w:sz w:val="24"/>
                <w:szCs w:val="24"/>
              </w:rPr>
            </w:pPr>
          </w:p>
        </w:tc>
        <w:tc>
          <w:tcPr>
            <w:tcW w:w="5387" w:type="dxa"/>
          </w:tcPr>
          <w:p w14:paraId="5208F8ED" w14:textId="77777777" w:rsidR="00693BEB" w:rsidRDefault="00CA3675" w:rsidP="00DA0D6F">
            <w:pPr>
              <w:pStyle w:val="ListParagraph"/>
              <w:ind w:left="0"/>
              <w:rPr>
                <w:rFonts w:ascii="Arial" w:hAnsi="Arial" w:cs="Arial"/>
                <w:b/>
                <w:sz w:val="24"/>
                <w:szCs w:val="24"/>
              </w:rPr>
            </w:pPr>
            <w:hyperlink r:id="rId11" w:history="1">
              <w:r w:rsidR="00693BEB" w:rsidRPr="004E78E5">
                <w:rPr>
                  <w:rStyle w:val="Hyperlink"/>
                  <w:rFonts w:ascii="Arial" w:hAnsi="Arial" w:cs="Arial"/>
                  <w:b/>
                  <w:sz w:val="24"/>
                  <w:szCs w:val="24"/>
                </w:rPr>
                <w:t>Jacqueline.kirkland@nhslothian.scot.nhs.uk</w:t>
              </w:r>
            </w:hyperlink>
            <w:r w:rsidR="00693BEB">
              <w:rPr>
                <w:rFonts w:ascii="Arial" w:hAnsi="Arial" w:cs="Arial"/>
                <w:b/>
                <w:sz w:val="24"/>
                <w:szCs w:val="24"/>
              </w:rPr>
              <w:t xml:space="preserve"> </w:t>
            </w:r>
          </w:p>
          <w:p w14:paraId="3D426DD8" w14:textId="77777777" w:rsidR="00693BEB" w:rsidRDefault="00693BEB" w:rsidP="00DA0D6F">
            <w:pPr>
              <w:pStyle w:val="ListParagraph"/>
              <w:ind w:left="0"/>
              <w:rPr>
                <w:rFonts w:ascii="Arial" w:hAnsi="Arial" w:cs="Arial"/>
                <w:b/>
                <w:sz w:val="24"/>
                <w:szCs w:val="24"/>
              </w:rPr>
            </w:pPr>
          </w:p>
          <w:p w14:paraId="387CD7D4" w14:textId="77777777" w:rsidR="00693BEB" w:rsidRDefault="00693BEB" w:rsidP="00DA0D6F">
            <w:pPr>
              <w:pStyle w:val="ListParagraph"/>
              <w:ind w:left="0"/>
              <w:rPr>
                <w:rFonts w:ascii="Arial" w:hAnsi="Arial" w:cs="Arial"/>
                <w:b/>
                <w:sz w:val="24"/>
                <w:szCs w:val="24"/>
              </w:rPr>
            </w:pPr>
          </w:p>
          <w:p w14:paraId="2870AA1F" w14:textId="77777777" w:rsidR="001B275C" w:rsidRDefault="001B275C" w:rsidP="00DA0D6F">
            <w:pPr>
              <w:pStyle w:val="ListParagraph"/>
              <w:ind w:left="0"/>
              <w:rPr>
                <w:rFonts w:ascii="Arial" w:hAnsi="Arial" w:cs="Arial"/>
                <w:b/>
                <w:sz w:val="24"/>
                <w:szCs w:val="24"/>
              </w:rPr>
            </w:pPr>
          </w:p>
          <w:p w14:paraId="053B3365" w14:textId="77777777" w:rsidR="001B275C" w:rsidRDefault="00CA3675" w:rsidP="00DA0D6F">
            <w:pPr>
              <w:pStyle w:val="ListParagraph"/>
              <w:ind w:left="0"/>
              <w:rPr>
                <w:rFonts w:ascii="Arial" w:hAnsi="Arial" w:cs="Arial"/>
                <w:b/>
                <w:sz w:val="24"/>
                <w:szCs w:val="24"/>
              </w:rPr>
            </w:pPr>
            <w:hyperlink r:id="rId12" w:history="1">
              <w:r w:rsidR="001B275C" w:rsidRPr="00360E98">
                <w:rPr>
                  <w:rStyle w:val="Hyperlink"/>
                  <w:rFonts w:ascii="Arial" w:hAnsi="Arial" w:cs="Arial"/>
                  <w:b/>
                  <w:sz w:val="24"/>
                  <w:szCs w:val="24"/>
                </w:rPr>
                <w:t>cchambers@eastlothian.gov.uk</w:t>
              </w:r>
            </w:hyperlink>
          </w:p>
          <w:p w14:paraId="4B2F4BC9" w14:textId="77777777" w:rsidR="00D71238" w:rsidRDefault="00D71238" w:rsidP="00DA0D6F">
            <w:pPr>
              <w:pStyle w:val="ListParagraph"/>
              <w:ind w:left="0"/>
              <w:rPr>
                <w:rFonts w:ascii="Arial" w:hAnsi="Arial" w:cs="Arial"/>
                <w:b/>
                <w:sz w:val="24"/>
                <w:szCs w:val="24"/>
              </w:rPr>
            </w:pPr>
          </w:p>
          <w:p w14:paraId="707B2A4B" w14:textId="77777777" w:rsidR="000D7D79" w:rsidRDefault="000D7D79" w:rsidP="00DA0D6F">
            <w:pPr>
              <w:pStyle w:val="ListParagraph"/>
              <w:ind w:left="0"/>
              <w:rPr>
                <w:rFonts w:ascii="Arial" w:hAnsi="Arial" w:cs="Arial"/>
                <w:b/>
                <w:sz w:val="24"/>
                <w:szCs w:val="24"/>
              </w:rPr>
            </w:pPr>
          </w:p>
          <w:p w14:paraId="40127C01" w14:textId="77777777" w:rsidR="001B275C" w:rsidRDefault="00CA3675" w:rsidP="00DA0D6F">
            <w:pPr>
              <w:pStyle w:val="ListParagraph"/>
              <w:ind w:left="0"/>
              <w:rPr>
                <w:rFonts w:ascii="Arial" w:hAnsi="Arial" w:cs="Arial"/>
                <w:b/>
                <w:sz w:val="24"/>
                <w:szCs w:val="24"/>
              </w:rPr>
            </w:pPr>
            <w:hyperlink r:id="rId13" w:history="1">
              <w:r w:rsidR="001B275C" w:rsidRPr="00360E98">
                <w:rPr>
                  <w:rStyle w:val="Hyperlink"/>
                  <w:rFonts w:ascii="Arial" w:hAnsi="Arial" w:cs="Arial"/>
                  <w:b/>
                  <w:sz w:val="24"/>
                  <w:szCs w:val="24"/>
                </w:rPr>
                <w:t>Kate.Mark@nhslothian.scot.nhs.uk</w:t>
              </w:r>
            </w:hyperlink>
            <w:r w:rsidR="001B275C">
              <w:rPr>
                <w:rFonts w:ascii="Arial" w:hAnsi="Arial" w:cs="Arial"/>
                <w:b/>
                <w:sz w:val="24"/>
                <w:szCs w:val="24"/>
              </w:rPr>
              <w:t xml:space="preserve"> </w:t>
            </w:r>
          </w:p>
          <w:p w14:paraId="202BF67A" w14:textId="77777777" w:rsidR="00693BEB" w:rsidRDefault="00693BEB" w:rsidP="00DA0D6F">
            <w:pPr>
              <w:pStyle w:val="ListParagraph"/>
              <w:ind w:left="0"/>
              <w:rPr>
                <w:rFonts w:ascii="Arial" w:hAnsi="Arial" w:cs="Arial"/>
                <w:b/>
                <w:sz w:val="24"/>
                <w:szCs w:val="24"/>
              </w:rPr>
            </w:pPr>
          </w:p>
          <w:p w14:paraId="519B5E11" w14:textId="77777777" w:rsidR="00D71238" w:rsidRDefault="00D71238" w:rsidP="00DA0D6F">
            <w:pPr>
              <w:pStyle w:val="ListParagraph"/>
              <w:ind w:left="0"/>
              <w:rPr>
                <w:rFonts w:ascii="Arial" w:hAnsi="Arial" w:cs="Arial"/>
                <w:b/>
                <w:sz w:val="24"/>
                <w:szCs w:val="24"/>
              </w:rPr>
            </w:pPr>
          </w:p>
          <w:p w14:paraId="50749169" w14:textId="77777777" w:rsidR="00693BEB" w:rsidRDefault="00CA3675" w:rsidP="00DA0D6F">
            <w:pPr>
              <w:pStyle w:val="ListParagraph"/>
              <w:ind w:left="0"/>
              <w:rPr>
                <w:rFonts w:ascii="Arial" w:hAnsi="Arial" w:cs="Arial"/>
                <w:b/>
                <w:sz w:val="24"/>
                <w:szCs w:val="24"/>
              </w:rPr>
            </w:pPr>
            <w:hyperlink r:id="rId14" w:history="1">
              <w:r w:rsidR="00D71238" w:rsidRPr="00360E98">
                <w:rPr>
                  <w:rStyle w:val="Hyperlink"/>
                  <w:rFonts w:ascii="Arial" w:hAnsi="Arial" w:cs="Arial"/>
                  <w:b/>
                  <w:sz w:val="24"/>
                  <w:szCs w:val="24"/>
                </w:rPr>
                <w:t>andrew@coel.org.uk</w:t>
              </w:r>
            </w:hyperlink>
          </w:p>
          <w:p w14:paraId="22FB3DD1" w14:textId="77777777" w:rsidR="00D71238" w:rsidRDefault="00D71238" w:rsidP="00DA0D6F">
            <w:pPr>
              <w:pStyle w:val="ListParagraph"/>
              <w:ind w:left="0"/>
              <w:rPr>
                <w:rFonts w:ascii="Arial" w:hAnsi="Arial" w:cs="Arial"/>
                <w:b/>
                <w:sz w:val="24"/>
                <w:szCs w:val="24"/>
              </w:rPr>
            </w:pPr>
          </w:p>
          <w:p w14:paraId="1B7F3825" w14:textId="77777777" w:rsidR="00D71238" w:rsidRDefault="00D71238" w:rsidP="00DA0D6F">
            <w:pPr>
              <w:pStyle w:val="ListParagraph"/>
              <w:ind w:left="0"/>
              <w:rPr>
                <w:rFonts w:ascii="Arial" w:hAnsi="Arial" w:cs="Arial"/>
                <w:b/>
                <w:sz w:val="24"/>
                <w:szCs w:val="24"/>
              </w:rPr>
            </w:pPr>
          </w:p>
          <w:p w14:paraId="7A99A646" w14:textId="77777777" w:rsidR="00D71238" w:rsidRDefault="00CA3675" w:rsidP="00DA0D6F">
            <w:pPr>
              <w:pStyle w:val="ListParagraph"/>
              <w:ind w:left="0"/>
              <w:rPr>
                <w:rFonts w:ascii="Arial" w:hAnsi="Arial" w:cs="Arial"/>
                <w:b/>
                <w:sz w:val="24"/>
                <w:szCs w:val="24"/>
              </w:rPr>
            </w:pPr>
            <w:hyperlink r:id="rId15" w:history="1">
              <w:r w:rsidR="00D71238" w:rsidRPr="00360E98">
                <w:rPr>
                  <w:rStyle w:val="Hyperlink"/>
                  <w:rFonts w:ascii="Arial" w:hAnsi="Arial" w:cs="Arial"/>
                  <w:b/>
                  <w:sz w:val="24"/>
                  <w:szCs w:val="24"/>
                </w:rPr>
                <w:t>sleslie@eastlothian.gov.uk</w:t>
              </w:r>
            </w:hyperlink>
            <w:r w:rsidR="00D71238">
              <w:rPr>
                <w:rFonts w:ascii="Arial" w:hAnsi="Arial" w:cs="Arial"/>
                <w:b/>
                <w:sz w:val="24"/>
                <w:szCs w:val="24"/>
              </w:rPr>
              <w:t xml:space="preserve"> </w:t>
            </w:r>
          </w:p>
          <w:p w14:paraId="738CCC87" w14:textId="77777777" w:rsidR="00D71238" w:rsidRDefault="00D71238" w:rsidP="00DA0D6F">
            <w:pPr>
              <w:pStyle w:val="ListParagraph"/>
              <w:ind w:left="0"/>
              <w:rPr>
                <w:rFonts w:ascii="Arial" w:hAnsi="Arial" w:cs="Arial"/>
                <w:b/>
                <w:sz w:val="24"/>
                <w:szCs w:val="24"/>
              </w:rPr>
            </w:pPr>
          </w:p>
          <w:p w14:paraId="7B8F560B" w14:textId="77777777" w:rsidR="00D71238" w:rsidRDefault="00D71238" w:rsidP="00DA0D6F">
            <w:pPr>
              <w:pStyle w:val="ListParagraph"/>
              <w:ind w:left="0"/>
              <w:rPr>
                <w:rFonts w:ascii="Arial" w:hAnsi="Arial" w:cs="Arial"/>
                <w:b/>
                <w:sz w:val="24"/>
                <w:szCs w:val="24"/>
              </w:rPr>
            </w:pPr>
          </w:p>
          <w:p w14:paraId="44E4DFB4" w14:textId="77777777" w:rsidR="00D71238" w:rsidRDefault="00D71238" w:rsidP="00DA0D6F">
            <w:pPr>
              <w:pStyle w:val="ListParagraph"/>
              <w:ind w:left="0"/>
              <w:rPr>
                <w:rFonts w:ascii="Arial" w:hAnsi="Arial" w:cs="Arial"/>
                <w:b/>
                <w:sz w:val="24"/>
                <w:szCs w:val="24"/>
              </w:rPr>
            </w:pPr>
          </w:p>
          <w:p w14:paraId="1B66D209" w14:textId="77777777" w:rsidR="00D71238" w:rsidRDefault="00CA3675" w:rsidP="00DA0D6F">
            <w:pPr>
              <w:pStyle w:val="ListParagraph"/>
              <w:ind w:left="0"/>
              <w:rPr>
                <w:rFonts w:ascii="Arial" w:hAnsi="Arial" w:cs="Arial"/>
                <w:b/>
                <w:sz w:val="24"/>
                <w:szCs w:val="24"/>
              </w:rPr>
            </w:pPr>
            <w:hyperlink r:id="rId16" w:history="1">
              <w:r w:rsidR="00D71238" w:rsidRPr="00360E98">
                <w:rPr>
                  <w:rStyle w:val="Hyperlink"/>
                  <w:rFonts w:ascii="Arial" w:hAnsi="Arial" w:cs="Arial"/>
                  <w:b/>
                  <w:sz w:val="24"/>
                  <w:szCs w:val="24"/>
                </w:rPr>
                <w:t>Nicola.Cochrane@nhslothian.scot.nhs.uk</w:t>
              </w:r>
            </w:hyperlink>
            <w:r w:rsidR="00D71238">
              <w:rPr>
                <w:rFonts w:ascii="Arial" w:hAnsi="Arial" w:cs="Arial"/>
                <w:b/>
                <w:sz w:val="24"/>
                <w:szCs w:val="24"/>
              </w:rPr>
              <w:t xml:space="preserve"> </w:t>
            </w:r>
          </w:p>
          <w:p w14:paraId="52946E59" w14:textId="77777777" w:rsidR="00D71238" w:rsidRPr="00D71238" w:rsidRDefault="00D71238" w:rsidP="00D71238"/>
          <w:p w14:paraId="235A2653" w14:textId="77777777" w:rsidR="00D71238" w:rsidRPr="00D71238" w:rsidRDefault="00D71238" w:rsidP="00D71238"/>
          <w:p w14:paraId="547CF766" w14:textId="77777777" w:rsidR="00D71238" w:rsidRPr="00D71238" w:rsidRDefault="00D71238" w:rsidP="00D71238"/>
          <w:p w14:paraId="592BD533" w14:textId="77777777" w:rsidR="00D71238" w:rsidRPr="00D71238" w:rsidRDefault="00CA3675" w:rsidP="00D71238">
            <w:pPr>
              <w:rPr>
                <w:rFonts w:ascii="Arial" w:hAnsi="Arial" w:cs="Arial"/>
                <w:b/>
                <w:sz w:val="24"/>
              </w:rPr>
            </w:pPr>
            <w:hyperlink r:id="rId17" w:history="1">
              <w:r w:rsidR="00D71238" w:rsidRPr="00D71238">
                <w:rPr>
                  <w:rStyle w:val="Hyperlink"/>
                  <w:rFonts w:ascii="Arial" w:hAnsi="Arial" w:cs="Arial"/>
                  <w:b/>
                  <w:sz w:val="24"/>
                </w:rPr>
                <w:t>cjeffery@eastlothian.gov.uk</w:t>
              </w:r>
            </w:hyperlink>
            <w:r w:rsidR="00D71238" w:rsidRPr="00D71238">
              <w:rPr>
                <w:rFonts w:ascii="Arial" w:hAnsi="Arial" w:cs="Arial"/>
                <w:b/>
                <w:sz w:val="24"/>
              </w:rPr>
              <w:t xml:space="preserve"> </w:t>
            </w:r>
          </w:p>
          <w:p w14:paraId="019EFADF" w14:textId="77777777" w:rsidR="00D71238" w:rsidRPr="00D71238" w:rsidRDefault="00D71238" w:rsidP="00D71238">
            <w:pPr>
              <w:rPr>
                <w:rFonts w:ascii="Arial" w:hAnsi="Arial" w:cs="Arial"/>
                <w:b/>
                <w:sz w:val="24"/>
              </w:rPr>
            </w:pPr>
          </w:p>
          <w:p w14:paraId="4B0ADB5B" w14:textId="77777777" w:rsidR="00D71238" w:rsidRPr="00D71238" w:rsidRDefault="00D71238" w:rsidP="00D71238">
            <w:pPr>
              <w:rPr>
                <w:rFonts w:ascii="Arial" w:hAnsi="Arial" w:cs="Arial"/>
                <w:b/>
                <w:sz w:val="24"/>
              </w:rPr>
            </w:pPr>
          </w:p>
          <w:p w14:paraId="7A8E218D" w14:textId="77777777" w:rsidR="00D71238" w:rsidRPr="00D71238" w:rsidRDefault="00CA3675" w:rsidP="00D71238">
            <w:pPr>
              <w:rPr>
                <w:rFonts w:ascii="Arial" w:hAnsi="Arial" w:cs="Arial"/>
                <w:b/>
                <w:sz w:val="24"/>
              </w:rPr>
            </w:pPr>
            <w:hyperlink r:id="rId18" w:history="1">
              <w:r w:rsidR="00D71238" w:rsidRPr="00D71238">
                <w:rPr>
                  <w:rStyle w:val="Hyperlink"/>
                  <w:rFonts w:ascii="Arial" w:hAnsi="Arial" w:cs="Arial"/>
                  <w:b/>
                  <w:sz w:val="24"/>
                </w:rPr>
                <w:t>chouston@eastlothian.gov.uk</w:t>
              </w:r>
            </w:hyperlink>
            <w:r w:rsidR="00D71238" w:rsidRPr="00D71238">
              <w:rPr>
                <w:rFonts w:ascii="Arial" w:hAnsi="Arial" w:cs="Arial"/>
                <w:b/>
                <w:sz w:val="24"/>
              </w:rPr>
              <w:t xml:space="preserve"> </w:t>
            </w:r>
          </w:p>
          <w:p w14:paraId="39AA0E51" w14:textId="77777777" w:rsidR="00D71238" w:rsidRPr="00D71238" w:rsidRDefault="00D71238" w:rsidP="00D71238">
            <w:pPr>
              <w:rPr>
                <w:rFonts w:ascii="Arial" w:hAnsi="Arial" w:cs="Arial"/>
                <w:b/>
                <w:sz w:val="24"/>
              </w:rPr>
            </w:pPr>
          </w:p>
          <w:p w14:paraId="4BF40913" w14:textId="77777777" w:rsidR="00D71238" w:rsidRPr="00D71238" w:rsidRDefault="00D71238" w:rsidP="00D71238">
            <w:pPr>
              <w:rPr>
                <w:rFonts w:ascii="Arial" w:hAnsi="Arial" w:cs="Arial"/>
                <w:b/>
                <w:sz w:val="24"/>
              </w:rPr>
            </w:pPr>
          </w:p>
          <w:p w14:paraId="6C0CFAF6" w14:textId="77777777" w:rsidR="00D71238" w:rsidRDefault="00D71238" w:rsidP="00D71238"/>
          <w:p w14:paraId="4904A022" w14:textId="77777777" w:rsidR="000D7D79" w:rsidRPr="00D71238" w:rsidRDefault="000D7D79" w:rsidP="00D71238">
            <w:pPr>
              <w:rPr>
                <w:rFonts w:ascii="Arial" w:hAnsi="Arial" w:cs="Arial"/>
                <w:b/>
                <w:sz w:val="24"/>
              </w:rPr>
            </w:pPr>
          </w:p>
          <w:p w14:paraId="5180206D" w14:textId="77777777" w:rsidR="00D71238" w:rsidRPr="000D7D79" w:rsidRDefault="00CA3675" w:rsidP="00D71238">
            <w:pPr>
              <w:rPr>
                <w:rFonts w:ascii="Arial" w:hAnsi="Arial" w:cs="Arial"/>
                <w:b/>
                <w:sz w:val="24"/>
              </w:rPr>
            </w:pPr>
            <w:hyperlink r:id="rId19" w:history="1">
              <w:r w:rsidR="00D71238" w:rsidRPr="00D71238">
                <w:rPr>
                  <w:rStyle w:val="Hyperlink"/>
                  <w:rFonts w:ascii="Arial" w:hAnsi="Arial" w:cs="Arial"/>
                  <w:b/>
                  <w:sz w:val="24"/>
                </w:rPr>
                <w:t>ele@capsadvocacy.org</w:t>
              </w:r>
            </w:hyperlink>
          </w:p>
        </w:tc>
      </w:tr>
    </w:tbl>
    <w:p w14:paraId="40A29993" w14:textId="77777777" w:rsidR="000D7D79" w:rsidRDefault="000D7D79" w:rsidP="00821554">
      <w:pPr>
        <w:pStyle w:val="ListParagraph"/>
        <w:ind w:left="0"/>
        <w:rPr>
          <w:rFonts w:ascii="Arial" w:hAnsi="Arial" w:cs="Arial"/>
          <w:b/>
          <w:sz w:val="24"/>
          <w:szCs w:val="24"/>
        </w:rPr>
      </w:pPr>
    </w:p>
    <w:p w14:paraId="38EA6515" w14:textId="77777777" w:rsidR="000D7D79" w:rsidRDefault="000D7D79" w:rsidP="00821554">
      <w:pPr>
        <w:pStyle w:val="ListParagraph"/>
        <w:ind w:left="0"/>
        <w:rPr>
          <w:rFonts w:ascii="Arial" w:hAnsi="Arial" w:cs="Arial"/>
          <w:b/>
          <w:sz w:val="24"/>
          <w:szCs w:val="24"/>
        </w:rPr>
      </w:pPr>
    </w:p>
    <w:p w14:paraId="1334B7D0" w14:textId="77777777" w:rsidR="000D7D79" w:rsidRDefault="000D7D79" w:rsidP="00821554">
      <w:pPr>
        <w:pStyle w:val="ListParagraph"/>
        <w:ind w:left="0"/>
        <w:rPr>
          <w:rFonts w:ascii="Arial" w:hAnsi="Arial" w:cs="Arial"/>
          <w:b/>
          <w:sz w:val="24"/>
          <w:szCs w:val="24"/>
        </w:rPr>
      </w:pPr>
    </w:p>
    <w:p w14:paraId="687C7097" w14:textId="77777777" w:rsidR="000D7D79" w:rsidRDefault="000D7D79" w:rsidP="00821554">
      <w:pPr>
        <w:pStyle w:val="ListParagraph"/>
        <w:ind w:left="0"/>
        <w:rPr>
          <w:rFonts w:ascii="Arial" w:hAnsi="Arial" w:cs="Arial"/>
          <w:b/>
          <w:sz w:val="24"/>
          <w:szCs w:val="24"/>
        </w:rPr>
      </w:pPr>
    </w:p>
    <w:p w14:paraId="08F83C62" w14:textId="77777777" w:rsidR="000D7D79" w:rsidRDefault="000D7D79" w:rsidP="00821554">
      <w:pPr>
        <w:pStyle w:val="ListParagraph"/>
        <w:ind w:left="0"/>
        <w:rPr>
          <w:rFonts w:ascii="Arial" w:hAnsi="Arial" w:cs="Arial"/>
          <w:b/>
          <w:sz w:val="24"/>
          <w:szCs w:val="24"/>
        </w:rPr>
      </w:pPr>
    </w:p>
    <w:p w14:paraId="363121D1" w14:textId="77777777" w:rsidR="000D7D79" w:rsidRDefault="000D7D79" w:rsidP="00821554">
      <w:pPr>
        <w:pStyle w:val="ListParagraph"/>
        <w:ind w:left="0"/>
        <w:rPr>
          <w:rFonts w:ascii="Arial" w:hAnsi="Arial" w:cs="Arial"/>
          <w:b/>
          <w:sz w:val="24"/>
          <w:szCs w:val="24"/>
        </w:rPr>
      </w:pPr>
    </w:p>
    <w:p w14:paraId="15EB1AD5" w14:textId="77777777" w:rsidR="00821554" w:rsidRDefault="00821554" w:rsidP="00821554">
      <w:pPr>
        <w:pStyle w:val="ListParagraph"/>
        <w:ind w:left="0"/>
        <w:rPr>
          <w:rFonts w:ascii="Arial" w:hAnsi="Arial" w:cs="Arial"/>
          <w:b/>
          <w:sz w:val="24"/>
          <w:szCs w:val="24"/>
        </w:rPr>
      </w:pPr>
      <w:r>
        <w:rPr>
          <w:rFonts w:ascii="Arial" w:hAnsi="Arial" w:cs="Arial"/>
          <w:b/>
          <w:sz w:val="24"/>
          <w:szCs w:val="24"/>
        </w:rPr>
        <w:t>6.</w:t>
      </w:r>
      <w:r>
        <w:rPr>
          <w:rFonts w:ascii="Arial" w:hAnsi="Arial" w:cs="Arial"/>
          <w:b/>
          <w:sz w:val="24"/>
          <w:szCs w:val="24"/>
        </w:rPr>
        <w:tab/>
      </w:r>
      <w:bookmarkStart w:id="1" w:name="Table6"/>
      <w:bookmarkEnd w:id="1"/>
      <w:r>
        <w:rPr>
          <w:rFonts w:ascii="Arial" w:hAnsi="Arial" w:cs="Arial"/>
          <w:b/>
          <w:sz w:val="24"/>
          <w:szCs w:val="24"/>
        </w:rPr>
        <w:t>Evidence available at the time of the IIA</w:t>
      </w:r>
    </w:p>
    <w:p w14:paraId="777110ED" w14:textId="77777777" w:rsidR="00821554" w:rsidRDefault="00821554" w:rsidP="00821554">
      <w:pPr>
        <w:pStyle w:val="ListParagraph"/>
        <w:ind w:left="0"/>
        <w:rPr>
          <w:rFonts w:ascii="Arial" w:hAnsi="Arial" w:cs="Arial"/>
          <w:b/>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387"/>
      </w:tblGrid>
      <w:tr w:rsidR="00D71238" w:rsidRPr="00515EBE" w14:paraId="27326FC1" w14:textId="77777777" w:rsidTr="00D71238">
        <w:trPr>
          <w:tblHeader/>
        </w:trPr>
        <w:tc>
          <w:tcPr>
            <w:tcW w:w="3261" w:type="dxa"/>
            <w:shd w:val="clear" w:color="auto" w:fill="auto"/>
          </w:tcPr>
          <w:p w14:paraId="47A3531A" w14:textId="77777777" w:rsidR="00D71238" w:rsidRPr="00515EBE" w:rsidRDefault="00D71238" w:rsidP="00D71238">
            <w:pPr>
              <w:pStyle w:val="ListParagraph"/>
              <w:ind w:left="0"/>
              <w:rPr>
                <w:rFonts w:ascii="Arial" w:hAnsi="Arial" w:cs="Arial"/>
                <w:b/>
                <w:sz w:val="24"/>
                <w:szCs w:val="24"/>
              </w:rPr>
            </w:pPr>
            <w:r w:rsidRPr="00515EBE">
              <w:rPr>
                <w:rFonts w:ascii="Arial" w:hAnsi="Arial" w:cs="Arial"/>
                <w:b/>
                <w:sz w:val="24"/>
                <w:szCs w:val="24"/>
              </w:rPr>
              <w:t>Evidence</w:t>
            </w:r>
          </w:p>
        </w:tc>
        <w:tc>
          <w:tcPr>
            <w:tcW w:w="2126" w:type="dxa"/>
            <w:shd w:val="clear" w:color="auto" w:fill="auto"/>
          </w:tcPr>
          <w:p w14:paraId="5FB7E1C9" w14:textId="77777777" w:rsidR="00D71238" w:rsidRPr="00515EBE" w:rsidRDefault="00D71238" w:rsidP="00D71238">
            <w:pPr>
              <w:pStyle w:val="ListParagraph"/>
              <w:ind w:left="0"/>
              <w:rPr>
                <w:rFonts w:ascii="Arial" w:hAnsi="Arial" w:cs="Arial"/>
                <w:b/>
                <w:sz w:val="24"/>
                <w:szCs w:val="24"/>
              </w:rPr>
            </w:pPr>
            <w:r w:rsidRPr="00515EBE">
              <w:rPr>
                <w:rFonts w:ascii="Arial" w:hAnsi="Arial" w:cs="Arial"/>
                <w:b/>
                <w:sz w:val="24"/>
                <w:szCs w:val="24"/>
              </w:rPr>
              <w:t>Available?</w:t>
            </w:r>
          </w:p>
        </w:tc>
        <w:tc>
          <w:tcPr>
            <w:tcW w:w="5387" w:type="dxa"/>
            <w:shd w:val="clear" w:color="auto" w:fill="auto"/>
          </w:tcPr>
          <w:p w14:paraId="2C5DD7F4" w14:textId="77777777" w:rsidR="00D71238" w:rsidRPr="00515EBE" w:rsidRDefault="00D71238" w:rsidP="00D71238">
            <w:pPr>
              <w:pStyle w:val="ListParagraph"/>
              <w:ind w:left="0"/>
              <w:rPr>
                <w:rFonts w:ascii="Arial" w:hAnsi="Arial" w:cs="Arial"/>
                <w:b/>
                <w:sz w:val="24"/>
                <w:szCs w:val="24"/>
              </w:rPr>
            </w:pPr>
            <w:r w:rsidRPr="00515EBE">
              <w:rPr>
                <w:rFonts w:ascii="Arial" w:hAnsi="Arial" w:cs="Arial"/>
                <w:b/>
                <w:sz w:val="24"/>
                <w:szCs w:val="24"/>
              </w:rPr>
              <w:t>Comments: what does the evidence tell you?</w:t>
            </w:r>
          </w:p>
        </w:tc>
      </w:tr>
      <w:tr w:rsidR="00D71238" w:rsidRPr="00515EBE" w14:paraId="63787B58" w14:textId="77777777" w:rsidTr="00D71238">
        <w:tc>
          <w:tcPr>
            <w:tcW w:w="3261" w:type="dxa"/>
            <w:shd w:val="clear" w:color="auto" w:fill="auto"/>
          </w:tcPr>
          <w:p w14:paraId="54F5F6DC" w14:textId="77777777" w:rsidR="00D71238" w:rsidRPr="00515EBE" w:rsidRDefault="00D71238" w:rsidP="00D71238">
            <w:pPr>
              <w:pStyle w:val="ListParagraph"/>
              <w:ind w:left="0"/>
              <w:rPr>
                <w:rFonts w:ascii="Arial" w:hAnsi="Arial" w:cs="Arial"/>
                <w:sz w:val="24"/>
                <w:szCs w:val="24"/>
              </w:rPr>
            </w:pPr>
            <w:r w:rsidRPr="00515EBE">
              <w:rPr>
                <w:rFonts w:ascii="Arial" w:hAnsi="Arial" w:cs="Arial"/>
                <w:sz w:val="24"/>
                <w:szCs w:val="24"/>
              </w:rPr>
              <w:t>Data on populations in need</w:t>
            </w:r>
          </w:p>
        </w:tc>
        <w:tc>
          <w:tcPr>
            <w:tcW w:w="2126" w:type="dxa"/>
            <w:shd w:val="clear" w:color="auto" w:fill="auto"/>
          </w:tcPr>
          <w:p w14:paraId="7B0C3527" w14:textId="77777777" w:rsidR="00D71238" w:rsidRDefault="00D71238" w:rsidP="00D71238">
            <w:pPr>
              <w:pStyle w:val="ListParagraph"/>
              <w:ind w:left="0"/>
              <w:rPr>
                <w:rFonts w:ascii="Arial" w:hAnsi="Arial" w:cs="Arial"/>
                <w:sz w:val="24"/>
                <w:szCs w:val="24"/>
              </w:rPr>
            </w:pPr>
            <w:r>
              <w:rPr>
                <w:rFonts w:ascii="Arial" w:hAnsi="Arial" w:cs="Arial"/>
                <w:sz w:val="24"/>
                <w:szCs w:val="24"/>
              </w:rPr>
              <w:t>Census (2011)</w:t>
            </w:r>
          </w:p>
          <w:p w14:paraId="1E601434" w14:textId="77777777" w:rsidR="00D71238" w:rsidRDefault="00D71238" w:rsidP="00D71238">
            <w:pPr>
              <w:pStyle w:val="ListParagraph"/>
              <w:ind w:left="0"/>
              <w:rPr>
                <w:rFonts w:ascii="Arial" w:hAnsi="Arial" w:cs="Arial"/>
                <w:sz w:val="24"/>
                <w:szCs w:val="24"/>
              </w:rPr>
            </w:pPr>
            <w:r>
              <w:rPr>
                <w:rFonts w:ascii="Arial" w:hAnsi="Arial" w:cs="Arial"/>
                <w:sz w:val="24"/>
                <w:szCs w:val="24"/>
              </w:rPr>
              <w:t>East Lothian Local Development Plan (2018)</w:t>
            </w:r>
          </w:p>
          <w:p w14:paraId="66F3CC41" w14:textId="77777777" w:rsidR="00D71238" w:rsidRDefault="00D71238" w:rsidP="00D71238">
            <w:pPr>
              <w:pStyle w:val="ListParagraph"/>
              <w:ind w:left="0"/>
              <w:rPr>
                <w:rFonts w:ascii="Arial" w:hAnsi="Arial" w:cs="Arial"/>
                <w:sz w:val="24"/>
                <w:szCs w:val="24"/>
              </w:rPr>
            </w:pPr>
            <w:r>
              <w:rPr>
                <w:rFonts w:ascii="Arial" w:hAnsi="Arial" w:cs="Arial"/>
                <w:sz w:val="24"/>
                <w:szCs w:val="24"/>
              </w:rPr>
              <w:t>East Lothian Resident’s Survey (2017)</w:t>
            </w:r>
          </w:p>
          <w:p w14:paraId="31EFD0C0" w14:textId="77777777" w:rsidR="00D71238" w:rsidRDefault="00D71238" w:rsidP="00D71238">
            <w:pPr>
              <w:pStyle w:val="ListParagraph"/>
              <w:ind w:left="0"/>
              <w:rPr>
                <w:rFonts w:ascii="Arial" w:hAnsi="Arial" w:cs="Arial"/>
                <w:sz w:val="24"/>
                <w:szCs w:val="24"/>
              </w:rPr>
            </w:pPr>
            <w:r>
              <w:rPr>
                <w:rFonts w:ascii="Arial" w:hAnsi="Arial" w:cs="Arial"/>
                <w:sz w:val="24"/>
                <w:szCs w:val="24"/>
              </w:rPr>
              <w:t>National Records Scotland</w:t>
            </w:r>
          </w:p>
          <w:p w14:paraId="5828283F" w14:textId="77777777" w:rsidR="00D71238" w:rsidRDefault="00D71238" w:rsidP="00D71238">
            <w:pPr>
              <w:pStyle w:val="ListParagraph"/>
              <w:ind w:left="0"/>
              <w:rPr>
                <w:rFonts w:ascii="Arial" w:hAnsi="Arial" w:cs="Arial"/>
                <w:sz w:val="24"/>
                <w:szCs w:val="24"/>
              </w:rPr>
            </w:pPr>
            <w:r>
              <w:rPr>
                <w:rFonts w:ascii="Arial" w:hAnsi="Arial" w:cs="Arial"/>
                <w:sz w:val="24"/>
                <w:szCs w:val="24"/>
              </w:rPr>
              <w:t>NOMIS (2017)</w:t>
            </w:r>
          </w:p>
          <w:p w14:paraId="179CD234" w14:textId="77777777" w:rsidR="00D71238" w:rsidRDefault="00D71238" w:rsidP="00D71238">
            <w:pPr>
              <w:pStyle w:val="ListParagraph"/>
              <w:ind w:left="0"/>
              <w:rPr>
                <w:rFonts w:ascii="Arial" w:hAnsi="Arial" w:cs="Arial"/>
                <w:sz w:val="24"/>
                <w:szCs w:val="24"/>
              </w:rPr>
            </w:pPr>
            <w:r>
              <w:rPr>
                <w:rFonts w:ascii="Arial" w:hAnsi="Arial" w:cs="Arial"/>
                <w:sz w:val="24"/>
                <w:szCs w:val="24"/>
              </w:rPr>
              <w:t>Scottish Household Survey (2017)</w:t>
            </w:r>
          </w:p>
          <w:p w14:paraId="7638DC25" w14:textId="77777777" w:rsidR="00D71238" w:rsidRDefault="00D71238" w:rsidP="00D71238">
            <w:pPr>
              <w:pStyle w:val="ListParagraph"/>
              <w:ind w:left="0"/>
              <w:rPr>
                <w:rFonts w:ascii="Arial" w:hAnsi="Arial" w:cs="Arial"/>
                <w:sz w:val="24"/>
                <w:szCs w:val="24"/>
              </w:rPr>
            </w:pPr>
            <w:r>
              <w:rPr>
                <w:rFonts w:ascii="Arial" w:hAnsi="Arial" w:cs="Arial"/>
                <w:sz w:val="24"/>
                <w:szCs w:val="24"/>
              </w:rPr>
              <w:t>SCLD (2017)</w:t>
            </w:r>
          </w:p>
          <w:p w14:paraId="7E626DAD" w14:textId="77777777" w:rsidR="00D71238" w:rsidRPr="00515EBE" w:rsidRDefault="00D71238" w:rsidP="00D71238">
            <w:pPr>
              <w:pStyle w:val="ListParagraph"/>
              <w:ind w:left="0"/>
              <w:rPr>
                <w:rFonts w:ascii="Arial" w:hAnsi="Arial" w:cs="Arial"/>
                <w:sz w:val="24"/>
                <w:szCs w:val="24"/>
              </w:rPr>
            </w:pPr>
            <w:r>
              <w:rPr>
                <w:rFonts w:ascii="Arial" w:hAnsi="Arial" w:cs="Arial"/>
                <w:sz w:val="24"/>
                <w:szCs w:val="24"/>
              </w:rPr>
              <w:t>SIMD (2016)</w:t>
            </w:r>
          </w:p>
        </w:tc>
        <w:tc>
          <w:tcPr>
            <w:tcW w:w="5387" w:type="dxa"/>
            <w:shd w:val="clear" w:color="auto" w:fill="auto"/>
          </w:tcPr>
          <w:p w14:paraId="211677F7" w14:textId="77777777" w:rsidR="00D71238" w:rsidRDefault="00D71238" w:rsidP="00D71238">
            <w:pPr>
              <w:pStyle w:val="ListParagraph"/>
              <w:ind w:left="0"/>
              <w:rPr>
                <w:rFonts w:ascii="Arial" w:hAnsi="Arial" w:cs="Arial"/>
                <w:sz w:val="24"/>
                <w:szCs w:val="24"/>
              </w:rPr>
            </w:pPr>
            <w:r>
              <w:rPr>
                <w:rFonts w:ascii="Arial" w:hAnsi="Arial" w:cs="Arial"/>
                <w:sz w:val="24"/>
                <w:szCs w:val="24"/>
              </w:rPr>
              <w:t xml:space="preserve">East Lothian population is growing rapidly compared to Scotland, and has an older age profile. </w:t>
            </w:r>
          </w:p>
          <w:p w14:paraId="76050AC8" w14:textId="77777777" w:rsidR="00D71238" w:rsidRDefault="00D71238" w:rsidP="00D71238">
            <w:pPr>
              <w:pStyle w:val="ListParagraph"/>
              <w:ind w:left="0"/>
              <w:rPr>
                <w:rFonts w:ascii="Arial" w:hAnsi="Arial" w:cs="Arial"/>
                <w:sz w:val="24"/>
                <w:szCs w:val="24"/>
              </w:rPr>
            </w:pPr>
            <w:r>
              <w:rPr>
                <w:rFonts w:ascii="Arial" w:hAnsi="Arial" w:cs="Arial"/>
                <w:sz w:val="24"/>
                <w:szCs w:val="24"/>
              </w:rPr>
              <w:t>There is significant housing growth in EL which will likely have an impact on future needs, both in type of service required and location.</w:t>
            </w:r>
          </w:p>
          <w:p w14:paraId="3A7B8282" w14:textId="77777777" w:rsidR="00D71238" w:rsidRDefault="00D71238" w:rsidP="00D71238">
            <w:pPr>
              <w:pStyle w:val="ListParagraph"/>
              <w:ind w:left="0"/>
              <w:rPr>
                <w:rFonts w:ascii="Arial" w:hAnsi="Arial" w:cs="Arial"/>
                <w:sz w:val="24"/>
                <w:szCs w:val="24"/>
              </w:rPr>
            </w:pPr>
            <w:r>
              <w:rPr>
                <w:rFonts w:ascii="Arial" w:hAnsi="Arial" w:cs="Arial"/>
                <w:sz w:val="24"/>
                <w:szCs w:val="24"/>
              </w:rPr>
              <w:t>4% of EL population live in most deprived quintile, however this varies by locality.</w:t>
            </w:r>
          </w:p>
          <w:p w14:paraId="2F4A85C7" w14:textId="77777777" w:rsidR="00D71238" w:rsidRDefault="00D71238" w:rsidP="00D71238">
            <w:pPr>
              <w:pStyle w:val="ListParagraph"/>
              <w:ind w:left="0"/>
              <w:rPr>
                <w:rFonts w:ascii="Arial" w:hAnsi="Arial" w:cs="Arial"/>
                <w:sz w:val="24"/>
                <w:szCs w:val="24"/>
              </w:rPr>
            </w:pPr>
            <w:r>
              <w:rPr>
                <w:rFonts w:ascii="Arial" w:hAnsi="Arial" w:cs="Arial"/>
                <w:sz w:val="24"/>
                <w:szCs w:val="24"/>
              </w:rPr>
              <w:t>The proportion of adults with complex needs in EL is comparable to Scotland, however there is variation throughout EL.</w:t>
            </w:r>
          </w:p>
          <w:p w14:paraId="58FAE0E2" w14:textId="77777777" w:rsidR="00D71238" w:rsidRDefault="00D71238" w:rsidP="00D71238">
            <w:pPr>
              <w:pStyle w:val="ListParagraph"/>
              <w:ind w:left="0"/>
              <w:rPr>
                <w:rFonts w:ascii="Arial" w:hAnsi="Arial" w:cs="Arial"/>
                <w:sz w:val="24"/>
                <w:szCs w:val="24"/>
              </w:rPr>
            </w:pPr>
            <w:r>
              <w:rPr>
                <w:rFonts w:ascii="Arial" w:hAnsi="Arial" w:cs="Arial"/>
                <w:sz w:val="24"/>
                <w:szCs w:val="24"/>
              </w:rPr>
              <w:t xml:space="preserve">Almost 22% of the population live in accessible rural areas, compared to 10% of Scottish population. </w:t>
            </w:r>
          </w:p>
          <w:p w14:paraId="2B9223C8" w14:textId="77777777" w:rsidR="00D71238" w:rsidRDefault="00D71238" w:rsidP="00D71238">
            <w:pPr>
              <w:pStyle w:val="ListParagraph"/>
              <w:ind w:left="0"/>
              <w:rPr>
                <w:rFonts w:ascii="Arial" w:hAnsi="Arial" w:cs="Arial"/>
                <w:sz w:val="24"/>
                <w:szCs w:val="24"/>
              </w:rPr>
            </w:pPr>
            <w:r>
              <w:rPr>
                <w:rFonts w:ascii="Arial" w:hAnsi="Arial" w:cs="Arial"/>
                <w:sz w:val="24"/>
                <w:szCs w:val="24"/>
              </w:rPr>
              <w:t>30% of chief earners in East Lothian commute to outside EL.</w:t>
            </w:r>
          </w:p>
          <w:p w14:paraId="207375CB" w14:textId="77777777" w:rsidR="00D71238" w:rsidRDefault="00D71238" w:rsidP="00D71238">
            <w:pPr>
              <w:pStyle w:val="ListParagraph"/>
              <w:ind w:left="0"/>
              <w:rPr>
                <w:rFonts w:ascii="Arial" w:hAnsi="Arial" w:cs="Arial"/>
                <w:sz w:val="24"/>
                <w:szCs w:val="24"/>
              </w:rPr>
            </w:pPr>
            <w:r>
              <w:rPr>
                <w:rFonts w:ascii="Arial" w:hAnsi="Arial" w:cs="Arial"/>
                <w:sz w:val="24"/>
                <w:szCs w:val="24"/>
              </w:rPr>
              <w:t>18.7% of carers are over 65 (Scotland 19.3%), h</w:t>
            </w:r>
            <w:r w:rsidRPr="00E90203">
              <w:rPr>
                <w:rFonts w:ascii="Arial" w:hAnsi="Arial" w:cs="Arial"/>
                <w:sz w:val="24"/>
                <w:szCs w:val="24"/>
              </w:rPr>
              <w:t>owever, this varies by geography with a range of 7.1% (West Barns) to 30.2% (Gullane).</w:t>
            </w:r>
          </w:p>
          <w:p w14:paraId="087AA0D3" w14:textId="77777777" w:rsidR="00D71238" w:rsidRPr="00515EBE" w:rsidRDefault="00D71238" w:rsidP="00D71238">
            <w:pPr>
              <w:pStyle w:val="ListParagraph"/>
              <w:ind w:left="0"/>
              <w:rPr>
                <w:rFonts w:ascii="Arial" w:hAnsi="Arial" w:cs="Arial"/>
                <w:sz w:val="24"/>
                <w:szCs w:val="24"/>
              </w:rPr>
            </w:pPr>
            <w:r>
              <w:rPr>
                <w:rFonts w:ascii="Arial" w:hAnsi="Arial" w:cs="Arial"/>
                <w:sz w:val="24"/>
                <w:szCs w:val="24"/>
              </w:rPr>
              <w:t>725 adults with LD identified by EL C in 2018.</w:t>
            </w:r>
          </w:p>
        </w:tc>
      </w:tr>
      <w:tr w:rsidR="00D71238" w:rsidRPr="00515EBE" w14:paraId="6DCB1939" w14:textId="77777777" w:rsidTr="00D71238">
        <w:tc>
          <w:tcPr>
            <w:tcW w:w="3261" w:type="dxa"/>
            <w:shd w:val="clear" w:color="auto" w:fill="auto"/>
          </w:tcPr>
          <w:p w14:paraId="2020BDC1" w14:textId="77777777" w:rsidR="00D71238" w:rsidRPr="00515EBE" w:rsidRDefault="00D71238" w:rsidP="00D71238">
            <w:pPr>
              <w:pStyle w:val="ListParagraph"/>
              <w:ind w:left="0"/>
              <w:rPr>
                <w:rFonts w:ascii="Arial" w:hAnsi="Arial" w:cs="Arial"/>
                <w:sz w:val="24"/>
                <w:szCs w:val="24"/>
              </w:rPr>
            </w:pPr>
            <w:r w:rsidRPr="00515EBE">
              <w:rPr>
                <w:rFonts w:ascii="Arial" w:hAnsi="Arial" w:cs="Arial"/>
                <w:sz w:val="24"/>
                <w:szCs w:val="24"/>
              </w:rPr>
              <w:t>Data on service uptake/access</w:t>
            </w:r>
          </w:p>
        </w:tc>
        <w:tc>
          <w:tcPr>
            <w:tcW w:w="2126" w:type="dxa"/>
            <w:shd w:val="clear" w:color="auto" w:fill="auto"/>
          </w:tcPr>
          <w:p w14:paraId="231C6656" w14:textId="77777777" w:rsidR="00D71238" w:rsidRPr="006E2F3F" w:rsidRDefault="00D71238" w:rsidP="00D71238">
            <w:pPr>
              <w:pStyle w:val="ListParagraph"/>
              <w:ind w:left="0"/>
              <w:rPr>
                <w:rFonts w:ascii="Arial" w:hAnsi="Arial" w:cs="Arial"/>
                <w:sz w:val="24"/>
                <w:szCs w:val="24"/>
              </w:rPr>
            </w:pPr>
            <w:r>
              <w:rPr>
                <w:rFonts w:ascii="Arial" w:hAnsi="Arial" w:cs="Arial"/>
                <w:sz w:val="24"/>
                <w:szCs w:val="24"/>
              </w:rPr>
              <w:t>Council data on service use</w:t>
            </w:r>
          </w:p>
        </w:tc>
        <w:tc>
          <w:tcPr>
            <w:tcW w:w="5387" w:type="dxa"/>
            <w:shd w:val="clear" w:color="auto" w:fill="auto"/>
          </w:tcPr>
          <w:p w14:paraId="138EC730" w14:textId="77777777" w:rsidR="00D71238" w:rsidRDefault="00D71238" w:rsidP="00D71238">
            <w:pPr>
              <w:jc w:val="both"/>
              <w:rPr>
                <w:rFonts w:ascii="Arial" w:hAnsi="Arial" w:cs="Arial"/>
                <w:sz w:val="24"/>
                <w:szCs w:val="24"/>
              </w:rPr>
            </w:pPr>
            <w:r w:rsidRPr="00E90203">
              <w:rPr>
                <w:rFonts w:ascii="Arial" w:hAnsi="Arial" w:cs="Arial"/>
                <w:sz w:val="24"/>
                <w:szCs w:val="24"/>
              </w:rPr>
              <w:t>289 adults residing in East Lothian attend day services.</w:t>
            </w:r>
            <w:r>
              <w:rPr>
                <w:rFonts w:ascii="Arial" w:hAnsi="Arial" w:cs="Arial"/>
                <w:sz w:val="24"/>
                <w:szCs w:val="24"/>
              </w:rPr>
              <w:t xml:space="preserve"> </w:t>
            </w:r>
          </w:p>
          <w:tbl>
            <w:tblPr>
              <w:tblStyle w:val="LightShading-Accent5"/>
              <w:tblW w:w="5000" w:type="pct"/>
              <w:tblLook w:val="04A0" w:firstRow="1" w:lastRow="0" w:firstColumn="1" w:lastColumn="0" w:noHBand="0" w:noVBand="1"/>
            </w:tblPr>
            <w:tblGrid>
              <w:gridCol w:w="3616"/>
              <w:gridCol w:w="1555"/>
            </w:tblGrid>
            <w:tr w:rsidR="00D71238" w:rsidRPr="004D4323" w14:paraId="796E5077" w14:textId="77777777" w:rsidTr="00D71238">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96" w:type="pct"/>
                  <w:tcBorders>
                    <w:top w:val="none" w:sz="0" w:space="0" w:color="auto"/>
                    <w:left w:val="none" w:sz="0" w:space="0" w:color="auto"/>
                    <w:bottom w:val="none" w:sz="0" w:space="0" w:color="auto"/>
                    <w:right w:val="none" w:sz="0" w:space="0" w:color="auto"/>
                  </w:tcBorders>
                  <w:noWrap/>
                  <w:hideMark/>
                </w:tcPr>
                <w:p w14:paraId="677C3D06" w14:textId="77777777" w:rsidR="00D71238" w:rsidRPr="004D4323" w:rsidRDefault="00D71238" w:rsidP="00D71238">
                  <w:pPr>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Client Group</w:t>
                  </w:r>
                </w:p>
              </w:tc>
              <w:tc>
                <w:tcPr>
                  <w:tcW w:w="1504" w:type="pct"/>
                  <w:tcBorders>
                    <w:top w:val="none" w:sz="0" w:space="0" w:color="auto"/>
                    <w:left w:val="none" w:sz="0" w:space="0" w:color="auto"/>
                    <w:bottom w:val="none" w:sz="0" w:space="0" w:color="auto"/>
                    <w:right w:val="none" w:sz="0" w:space="0" w:color="auto"/>
                  </w:tcBorders>
                  <w:noWrap/>
                  <w:hideMark/>
                </w:tcPr>
                <w:p w14:paraId="243DFF0D" w14:textId="77777777" w:rsidR="00D71238" w:rsidRPr="004D4323" w:rsidRDefault="00D71238" w:rsidP="00D7123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Clients</w:t>
                  </w:r>
                </w:p>
              </w:tc>
            </w:tr>
            <w:tr w:rsidR="00D71238" w:rsidRPr="004D4323" w14:paraId="577AC522" w14:textId="77777777" w:rsidTr="00D7123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96" w:type="pct"/>
                  <w:tcBorders>
                    <w:left w:val="none" w:sz="0" w:space="0" w:color="auto"/>
                    <w:right w:val="none" w:sz="0" w:space="0" w:color="auto"/>
                  </w:tcBorders>
                  <w:noWrap/>
                  <w:hideMark/>
                </w:tcPr>
                <w:p w14:paraId="1811CEA8" w14:textId="77777777" w:rsidR="00D71238" w:rsidRPr="00BC7A32" w:rsidRDefault="00D71238" w:rsidP="00D71238">
                  <w:pPr>
                    <w:rPr>
                      <w:rFonts w:ascii="Arial" w:eastAsia="Times New Roman" w:hAnsi="Arial" w:cs="Arial"/>
                      <w:b w:val="0"/>
                      <w:color w:val="000000"/>
                      <w:sz w:val="24"/>
                      <w:szCs w:val="24"/>
                      <w:lang w:eastAsia="en-GB"/>
                    </w:rPr>
                  </w:pPr>
                  <w:r w:rsidRPr="00BC7A32">
                    <w:rPr>
                      <w:rFonts w:ascii="Arial" w:eastAsia="Times New Roman" w:hAnsi="Arial" w:cs="Arial"/>
                      <w:color w:val="000000"/>
                      <w:sz w:val="24"/>
                      <w:szCs w:val="24"/>
                      <w:lang w:eastAsia="en-GB"/>
                    </w:rPr>
                    <w:t>Learning Disabilities</w:t>
                  </w:r>
                </w:p>
              </w:tc>
              <w:tc>
                <w:tcPr>
                  <w:tcW w:w="1504" w:type="pct"/>
                  <w:tcBorders>
                    <w:left w:val="none" w:sz="0" w:space="0" w:color="auto"/>
                    <w:right w:val="none" w:sz="0" w:space="0" w:color="auto"/>
                  </w:tcBorders>
                  <w:noWrap/>
                  <w:hideMark/>
                </w:tcPr>
                <w:p w14:paraId="7E31CC62" w14:textId="77777777" w:rsidR="00D71238" w:rsidRPr="004D4323" w:rsidRDefault="00D71238" w:rsidP="00D71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165</w:t>
                  </w:r>
                </w:p>
              </w:tc>
            </w:tr>
            <w:tr w:rsidR="00D71238" w:rsidRPr="004D4323" w14:paraId="549B185C" w14:textId="77777777" w:rsidTr="00D71238">
              <w:trPr>
                <w:trHeight w:val="255"/>
              </w:trPr>
              <w:tc>
                <w:tcPr>
                  <w:cnfStyle w:val="001000000000" w:firstRow="0" w:lastRow="0" w:firstColumn="1" w:lastColumn="0" w:oddVBand="0" w:evenVBand="0" w:oddHBand="0" w:evenHBand="0" w:firstRowFirstColumn="0" w:firstRowLastColumn="0" w:lastRowFirstColumn="0" w:lastRowLastColumn="0"/>
                  <w:tcW w:w="3496" w:type="pct"/>
                  <w:noWrap/>
                  <w:hideMark/>
                </w:tcPr>
                <w:p w14:paraId="1BE99B2C" w14:textId="77777777" w:rsidR="00D71238" w:rsidRPr="00BC7A32" w:rsidRDefault="00D71238" w:rsidP="00D71238">
                  <w:pPr>
                    <w:rPr>
                      <w:rFonts w:ascii="Arial" w:eastAsia="Times New Roman" w:hAnsi="Arial" w:cs="Arial"/>
                      <w:b w:val="0"/>
                      <w:color w:val="000000"/>
                      <w:sz w:val="24"/>
                      <w:szCs w:val="24"/>
                      <w:lang w:eastAsia="en-GB"/>
                    </w:rPr>
                  </w:pPr>
                  <w:r w:rsidRPr="00BC7A32">
                    <w:rPr>
                      <w:rFonts w:ascii="Arial" w:eastAsia="Times New Roman" w:hAnsi="Arial" w:cs="Arial"/>
                      <w:color w:val="000000"/>
                      <w:sz w:val="24"/>
                      <w:szCs w:val="24"/>
                      <w:lang w:eastAsia="en-GB"/>
                    </w:rPr>
                    <w:t>Mental Health</w:t>
                  </w:r>
                </w:p>
              </w:tc>
              <w:tc>
                <w:tcPr>
                  <w:tcW w:w="1504" w:type="pct"/>
                  <w:noWrap/>
                  <w:hideMark/>
                </w:tcPr>
                <w:p w14:paraId="6BF29716" w14:textId="77777777" w:rsidR="00D71238" w:rsidRPr="004D4323" w:rsidRDefault="00D71238" w:rsidP="00D71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85</w:t>
                  </w:r>
                </w:p>
              </w:tc>
            </w:tr>
            <w:tr w:rsidR="00D71238" w:rsidRPr="004D4323" w14:paraId="3B4A7152" w14:textId="77777777" w:rsidTr="00D7123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96" w:type="pct"/>
                  <w:tcBorders>
                    <w:left w:val="none" w:sz="0" w:space="0" w:color="auto"/>
                    <w:right w:val="none" w:sz="0" w:space="0" w:color="auto"/>
                  </w:tcBorders>
                  <w:noWrap/>
                  <w:hideMark/>
                </w:tcPr>
                <w:p w14:paraId="5D025484" w14:textId="77777777" w:rsidR="00D71238" w:rsidRPr="00BC7A32" w:rsidRDefault="00D71238" w:rsidP="00D71238">
                  <w:pPr>
                    <w:rPr>
                      <w:rFonts w:ascii="Arial" w:eastAsia="Times New Roman" w:hAnsi="Arial" w:cs="Arial"/>
                      <w:b w:val="0"/>
                      <w:color w:val="000000"/>
                      <w:sz w:val="24"/>
                      <w:szCs w:val="24"/>
                      <w:lang w:eastAsia="en-GB"/>
                    </w:rPr>
                  </w:pPr>
                  <w:r w:rsidRPr="00BC7A32">
                    <w:rPr>
                      <w:rFonts w:ascii="Arial" w:eastAsia="Times New Roman" w:hAnsi="Arial" w:cs="Arial"/>
                      <w:color w:val="000000"/>
                      <w:sz w:val="24"/>
                      <w:szCs w:val="24"/>
                      <w:lang w:eastAsia="en-GB"/>
                    </w:rPr>
                    <w:t>Physical Disabilities</w:t>
                  </w:r>
                </w:p>
              </w:tc>
              <w:tc>
                <w:tcPr>
                  <w:tcW w:w="1504" w:type="pct"/>
                  <w:tcBorders>
                    <w:left w:val="none" w:sz="0" w:space="0" w:color="auto"/>
                    <w:right w:val="none" w:sz="0" w:space="0" w:color="auto"/>
                  </w:tcBorders>
                  <w:noWrap/>
                  <w:hideMark/>
                </w:tcPr>
                <w:p w14:paraId="3D7136A7" w14:textId="77777777" w:rsidR="00D71238" w:rsidRPr="004D4323" w:rsidRDefault="00D71238" w:rsidP="00D71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32</w:t>
                  </w:r>
                </w:p>
              </w:tc>
            </w:tr>
            <w:tr w:rsidR="00D71238" w:rsidRPr="004D4323" w14:paraId="4A262074" w14:textId="77777777" w:rsidTr="00D71238">
              <w:trPr>
                <w:trHeight w:val="255"/>
              </w:trPr>
              <w:tc>
                <w:tcPr>
                  <w:cnfStyle w:val="001000000000" w:firstRow="0" w:lastRow="0" w:firstColumn="1" w:lastColumn="0" w:oddVBand="0" w:evenVBand="0" w:oddHBand="0" w:evenHBand="0" w:firstRowFirstColumn="0" w:firstRowLastColumn="0" w:lastRowFirstColumn="0" w:lastRowLastColumn="0"/>
                  <w:tcW w:w="3496" w:type="pct"/>
                  <w:noWrap/>
                  <w:hideMark/>
                </w:tcPr>
                <w:p w14:paraId="31EA29A9" w14:textId="77777777" w:rsidR="00D71238" w:rsidRPr="00BC7A32" w:rsidRDefault="00D71238" w:rsidP="00D71238">
                  <w:pPr>
                    <w:rPr>
                      <w:rFonts w:ascii="Arial" w:eastAsia="Times New Roman" w:hAnsi="Arial" w:cs="Arial"/>
                      <w:b w:val="0"/>
                      <w:color w:val="000000"/>
                      <w:sz w:val="24"/>
                      <w:szCs w:val="24"/>
                      <w:lang w:eastAsia="en-GB"/>
                    </w:rPr>
                  </w:pPr>
                  <w:r w:rsidRPr="00BC7A32">
                    <w:rPr>
                      <w:rFonts w:ascii="Arial" w:eastAsia="Times New Roman" w:hAnsi="Arial" w:cs="Arial"/>
                      <w:color w:val="000000"/>
                      <w:sz w:val="24"/>
                      <w:szCs w:val="24"/>
                      <w:lang w:eastAsia="en-GB"/>
                    </w:rPr>
                    <w:t>Older People</w:t>
                  </w:r>
                </w:p>
              </w:tc>
              <w:tc>
                <w:tcPr>
                  <w:tcW w:w="1504" w:type="pct"/>
                  <w:noWrap/>
                  <w:hideMark/>
                </w:tcPr>
                <w:p w14:paraId="7F4D0E2F" w14:textId="77777777" w:rsidR="00D71238" w:rsidRPr="004D4323" w:rsidRDefault="00D71238" w:rsidP="00D71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7</w:t>
                  </w:r>
                </w:p>
              </w:tc>
            </w:tr>
            <w:tr w:rsidR="00D71238" w:rsidRPr="004D4323" w14:paraId="3028E7C2" w14:textId="77777777" w:rsidTr="00D7123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96" w:type="pct"/>
                  <w:tcBorders>
                    <w:left w:val="none" w:sz="0" w:space="0" w:color="auto"/>
                    <w:right w:val="none" w:sz="0" w:space="0" w:color="auto"/>
                  </w:tcBorders>
                  <w:noWrap/>
                  <w:hideMark/>
                </w:tcPr>
                <w:p w14:paraId="33B7D3E3" w14:textId="77777777" w:rsidR="00D71238" w:rsidRPr="004D4323" w:rsidRDefault="00D71238" w:rsidP="00D71238">
                  <w:pPr>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Total</w:t>
                  </w:r>
                </w:p>
              </w:tc>
              <w:tc>
                <w:tcPr>
                  <w:tcW w:w="1504" w:type="pct"/>
                  <w:tcBorders>
                    <w:left w:val="none" w:sz="0" w:space="0" w:color="auto"/>
                    <w:right w:val="none" w:sz="0" w:space="0" w:color="auto"/>
                  </w:tcBorders>
                  <w:noWrap/>
                  <w:hideMark/>
                </w:tcPr>
                <w:p w14:paraId="2E488BD3" w14:textId="77777777" w:rsidR="00D71238" w:rsidRPr="004D4323" w:rsidRDefault="00D71238" w:rsidP="00D71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289</w:t>
                  </w:r>
                </w:p>
              </w:tc>
            </w:tr>
          </w:tbl>
          <w:p w14:paraId="2C4FC99B" w14:textId="77777777" w:rsidR="00D71238" w:rsidRDefault="00D71238" w:rsidP="00D71238">
            <w:pPr>
              <w:jc w:val="both"/>
              <w:rPr>
                <w:rFonts w:ascii="Arial" w:hAnsi="Arial" w:cs="Arial"/>
                <w:sz w:val="24"/>
                <w:szCs w:val="24"/>
              </w:rPr>
            </w:pPr>
          </w:p>
          <w:tbl>
            <w:tblPr>
              <w:tblStyle w:val="LightShading-Accent5"/>
              <w:tblW w:w="5000" w:type="pct"/>
              <w:tblLook w:val="04A0" w:firstRow="1" w:lastRow="0" w:firstColumn="1" w:lastColumn="0" w:noHBand="0" w:noVBand="1"/>
            </w:tblPr>
            <w:tblGrid>
              <w:gridCol w:w="3790"/>
              <w:gridCol w:w="1381"/>
            </w:tblGrid>
            <w:tr w:rsidR="00D71238" w:rsidRPr="004D4323" w14:paraId="7C296313" w14:textId="77777777" w:rsidTr="00D71238">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665" w:type="pct"/>
                  <w:tcBorders>
                    <w:top w:val="none" w:sz="0" w:space="0" w:color="auto"/>
                    <w:left w:val="none" w:sz="0" w:space="0" w:color="auto"/>
                    <w:bottom w:val="none" w:sz="0" w:space="0" w:color="auto"/>
                    <w:right w:val="none" w:sz="0" w:space="0" w:color="auto"/>
                  </w:tcBorders>
                  <w:noWrap/>
                  <w:hideMark/>
                </w:tcPr>
                <w:p w14:paraId="0BF607C5" w14:textId="77777777" w:rsidR="00D71238" w:rsidRPr="004D4323" w:rsidRDefault="00D71238" w:rsidP="00D71238">
                  <w:pPr>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Area of Residence</w:t>
                  </w:r>
                </w:p>
              </w:tc>
              <w:tc>
                <w:tcPr>
                  <w:tcW w:w="1335" w:type="pct"/>
                  <w:tcBorders>
                    <w:top w:val="none" w:sz="0" w:space="0" w:color="auto"/>
                    <w:left w:val="none" w:sz="0" w:space="0" w:color="auto"/>
                    <w:bottom w:val="none" w:sz="0" w:space="0" w:color="auto"/>
                    <w:right w:val="none" w:sz="0" w:space="0" w:color="auto"/>
                  </w:tcBorders>
                  <w:noWrap/>
                  <w:hideMark/>
                </w:tcPr>
                <w:p w14:paraId="7894B67A" w14:textId="77777777" w:rsidR="00D71238" w:rsidRPr="004D4323" w:rsidRDefault="00D71238" w:rsidP="00D7123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Clients</w:t>
                  </w:r>
                </w:p>
              </w:tc>
            </w:tr>
            <w:tr w:rsidR="00D71238" w:rsidRPr="004D4323" w14:paraId="3A19CCA7" w14:textId="77777777" w:rsidTr="00D7123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665" w:type="pct"/>
                  <w:tcBorders>
                    <w:left w:val="none" w:sz="0" w:space="0" w:color="auto"/>
                    <w:right w:val="none" w:sz="0" w:space="0" w:color="auto"/>
                  </w:tcBorders>
                  <w:noWrap/>
                  <w:hideMark/>
                </w:tcPr>
                <w:p w14:paraId="5ACABA60" w14:textId="77777777" w:rsidR="00D71238" w:rsidRPr="00BC7A32" w:rsidRDefault="00D71238" w:rsidP="00D71238">
                  <w:pPr>
                    <w:rPr>
                      <w:rFonts w:ascii="Arial" w:eastAsia="Times New Roman" w:hAnsi="Arial" w:cs="Arial"/>
                      <w:b w:val="0"/>
                      <w:color w:val="000000"/>
                      <w:sz w:val="24"/>
                      <w:szCs w:val="24"/>
                      <w:lang w:eastAsia="en-GB"/>
                    </w:rPr>
                  </w:pPr>
                  <w:r w:rsidRPr="00BC7A32">
                    <w:rPr>
                      <w:rFonts w:ascii="Arial" w:eastAsia="Times New Roman" w:hAnsi="Arial" w:cs="Arial"/>
                      <w:color w:val="000000"/>
                      <w:sz w:val="24"/>
                      <w:szCs w:val="24"/>
                      <w:lang w:eastAsia="en-GB"/>
                    </w:rPr>
                    <w:t>Dunbar</w:t>
                  </w:r>
                </w:p>
              </w:tc>
              <w:tc>
                <w:tcPr>
                  <w:tcW w:w="1335" w:type="pct"/>
                  <w:tcBorders>
                    <w:left w:val="none" w:sz="0" w:space="0" w:color="auto"/>
                    <w:right w:val="none" w:sz="0" w:space="0" w:color="auto"/>
                  </w:tcBorders>
                  <w:noWrap/>
                  <w:hideMark/>
                </w:tcPr>
                <w:p w14:paraId="2E5CD310" w14:textId="77777777" w:rsidR="00D71238" w:rsidRPr="004D4323" w:rsidRDefault="00D71238" w:rsidP="00D71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22</w:t>
                  </w:r>
                </w:p>
              </w:tc>
            </w:tr>
            <w:tr w:rsidR="00D71238" w:rsidRPr="004D4323" w14:paraId="2C157E81" w14:textId="77777777" w:rsidTr="00D71238">
              <w:trPr>
                <w:trHeight w:val="246"/>
              </w:trPr>
              <w:tc>
                <w:tcPr>
                  <w:cnfStyle w:val="001000000000" w:firstRow="0" w:lastRow="0" w:firstColumn="1" w:lastColumn="0" w:oddVBand="0" w:evenVBand="0" w:oddHBand="0" w:evenHBand="0" w:firstRowFirstColumn="0" w:firstRowLastColumn="0" w:lastRowFirstColumn="0" w:lastRowLastColumn="0"/>
                  <w:tcW w:w="3665" w:type="pct"/>
                  <w:noWrap/>
                  <w:hideMark/>
                </w:tcPr>
                <w:p w14:paraId="0ACCF338" w14:textId="77777777" w:rsidR="00D71238" w:rsidRPr="00BC7A32" w:rsidRDefault="00D71238" w:rsidP="00D71238">
                  <w:pPr>
                    <w:rPr>
                      <w:rFonts w:ascii="Arial" w:eastAsia="Times New Roman" w:hAnsi="Arial" w:cs="Arial"/>
                      <w:b w:val="0"/>
                      <w:color w:val="000000"/>
                      <w:sz w:val="24"/>
                      <w:szCs w:val="24"/>
                      <w:lang w:eastAsia="en-GB"/>
                    </w:rPr>
                  </w:pPr>
                  <w:r w:rsidRPr="00BC7A32">
                    <w:rPr>
                      <w:rFonts w:ascii="Arial" w:eastAsia="Times New Roman" w:hAnsi="Arial" w:cs="Arial"/>
                      <w:color w:val="000000"/>
                      <w:sz w:val="24"/>
                      <w:szCs w:val="24"/>
                      <w:lang w:eastAsia="en-GB"/>
                    </w:rPr>
                    <w:t>Fa 'side</w:t>
                  </w:r>
                </w:p>
              </w:tc>
              <w:tc>
                <w:tcPr>
                  <w:tcW w:w="1335" w:type="pct"/>
                  <w:noWrap/>
                  <w:hideMark/>
                </w:tcPr>
                <w:p w14:paraId="739B68EF" w14:textId="77777777" w:rsidR="00D71238" w:rsidRPr="004D4323" w:rsidRDefault="00D71238" w:rsidP="00D71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66</w:t>
                  </w:r>
                </w:p>
              </w:tc>
            </w:tr>
            <w:tr w:rsidR="00D71238" w:rsidRPr="004D4323" w14:paraId="65AB32D9" w14:textId="77777777" w:rsidTr="00D7123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665" w:type="pct"/>
                  <w:tcBorders>
                    <w:left w:val="none" w:sz="0" w:space="0" w:color="auto"/>
                    <w:right w:val="none" w:sz="0" w:space="0" w:color="auto"/>
                  </w:tcBorders>
                  <w:noWrap/>
                  <w:hideMark/>
                </w:tcPr>
                <w:p w14:paraId="4FA2E112" w14:textId="77777777" w:rsidR="00D71238" w:rsidRPr="00BC7A32" w:rsidRDefault="00D71238" w:rsidP="00D71238">
                  <w:pPr>
                    <w:rPr>
                      <w:rFonts w:ascii="Arial" w:eastAsia="Times New Roman" w:hAnsi="Arial" w:cs="Arial"/>
                      <w:b w:val="0"/>
                      <w:color w:val="000000"/>
                      <w:sz w:val="24"/>
                      <w:szCs w:val="24"/>
                      <w:lang w:eastAsia="en-GB"/>
                    </w:rPr>
                  </w:pPr>
                  <w:r w:rsidRPr="00BC7A32">
                    <w:rPr>
                      <w:rFonts w:ascii="Arial" w:eastAsia="Times New Roman" w:hAnsi="Arial" w:cs="Arial"/>
                      <w:color w:val="000000"/>
                      <w:sz w:val="24"/>
                      <w:szCs w:val="24"/>
                      <w:lang w:eastAsia="en-GB"/>
                    </w:rPr>
                    <w:t>Haddington</w:t>
                  </w:r>
                </w:p>
              </w:tc>
              <w:tc>
                <w:tcPr>
                  <w:tcW w:w="1335" w:type="pct"/>
                  <w:tcBorders>
                    <w:left w:val="none" w:sz="0" w:space="0" w:color="auto"/>
                    <w:right w:val="none" w:sz="0" w:space="0" w:color="auto"/>
                  </w:tcBorders>
                  <w:noWrap/>
                  <w:hideMark/>
                </w:tcPr>
                <w:p w14:paraId="36A150F2" w14:textId="77777777" w:rsidR="00D71238" w:rsidRPr="004D4323" w:rsidRDefault="00D71238" w:rsidP="00D71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40</w:t>
                  </w:r>
                </w:p>
              </w:tc>
            </w:tr>
            <w:tr w:rsidR="00D71238" w:rsidRPr="004D4323" w14:paraId="309C363C" w14:textId="77777777" w:rsidTr="00D71238">
              <w:trPr>
                <w:trHeight w:val="246"/>
              </w:trPr>
              <w:tc>
                <w:tcPr>
                  <w:cnfStyle w:val="001000000000" w:firstRow="0" w:lastRow="0" w:firstColumn="1" w:lastColumn="0" w:oddVBand="0" w:evenVBand="0" w:oddHBand="0" w:evenHBand="0" w:firstRowFirstColumn="0" w:firstRowLastColumn="0" w:lastRowFirstColumn="0" w:lastRowLastColumn="0"/>
                  <w:tcW w:w="3665" w:type="pct"/>
                  <w:noWrap/>
                  <w:hideMark/>
                </w:tcPr>
                <w:p w14:paraId="73CA8DFD" w14:textId="77777777" w:rsidR="00D71238" w:rsidRPr="00BC7A32" w:rsidRDefault="00D71238" w:rsidP="00D71238">
                  <w:pPr>
                    <w:rPr>
                      <w:rFonts w:ascii="Arial" w:eastAsia="Times New Roman" w:hAnsi="Arial" w:cs="Arial"/>
                      <w:b w:val="0"/>
                      <w:color w:val="000000"/>
                      <w:sz w:val="24"/>
                      <w:szCs w:val="24"/>
                      <w:lang w:eastAsia="en-GB"/>
                    </w:rPr>
                  </w:pPr>
                  <w:r w:rsidRPr="00BC7A32">
                    <w:rPr>
                      <w:rFonts w:ascii="Arial" w:eastAsia="Times New Roman" w:hAnsi="Arial" w:cs="Arial"/>
                      <w:color w:val="000000"/>
                      <w:sz w:val="24"/>
                      <w:szCs w:val="24"/>
                      <w:lang w:eastAsia="en-GB"/>
                    </w:rPr>
                    <w:t>Musselburgh</w:t>
                  </w:r>
                </w:p>
              </w:tc>
              <w:tc>
                <w:tcPr>
                  <w:tcW w:w="1335" w:type="pct"/>
                  <w:noWrap/>
                  <w:hideMark/>
                </w:tcPr>
                <w:p w14:paraId="3CB616FA" w14:textId="77777777" w:rsidR="00D71238" w:rsidRPr="004D4323" w:rsidRDefault="00D71238" w:rsidP="00D71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84</w:t>
                  </w:r>
                </w:p>
              </w:tc>
            </w:tr>
            <w:tr w:rsidR="00D71238" w:rsidRPr="004D4323" w14:paraId="74CBAADF" w14:textId="77777777" w:rsidTr="00D7123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665" w:type="pct"/>
                  <w:tcBorders>
                    <w:left w:val="none" w:sz="0" w:space="0" w:color="auto"/>
                    <w:right w:val="none" w:sz="0" w:space="0" w:color="auto"/>
                  </w:tcBorders>
                  <w:noWrap/>
                  <w:hideMark/>
                </w:tcPr>
                <w:p w14:paraId="73D96539" w14:textId="77777777" w:rsidR="00D71238" w:rsidRPr="00BC7A32" w:rsidRDefault="00D71238" w:rsidP="00D71238">
                  <w:pPr>
                    <w:rPr>
                      <w:rFonts w:ascii="Arial" w:eastAsia="Times New Roman" w:hAnsi="Arial" w:cs="Arial"/>
                      <w:b w:val="0"/>
                      <w:color w:val="000000"/>
                      <w:sz w:val="24"/>
                      <w:szCs w:val="24"/>
                      <w:lang w:eastAsia="en-GB"/>
                    </w:rPr>
                  </w:pPr>
                  <w:r w:rsidRPr="00BC7A32">
                    <w:rPr>
                      <w:rFonts w:ascii="Arial" w:eastAsia="Times New Roman" w:hAnsi="Arial" w:cs="Arial"/>
                      <w:color w:val="000000"/>
                      <w:sz w:val="24"/>
                      <w:szCs w:val="24"/>
                      <w:lang w:eastAsia="en-GB"/>
                    </w:rPr>
                    <w:t>North Berwick</w:t>
                  </w:r>
                </w:p>
              </w:tc>
              <w:tc>
                <w:tcPr>
                  <w:tcW w:w="1335" w:type="pct"/>
                  <w:tcBorders>
                    <w:left w:val="none" w:sz="0" w:space="0" w:color="auto"/>
                    <w:right w:val="none" w:sz="0" w:space="0" w:color="auto"/>
                  </w:tcBorders>
                  <w:noWrap/>
                  <w:hideMark/>
                </w:tcPr>
                <w:p w14:paraId="760D3C35" w14:textId="77777777" w:rsidR="00D71238" w:rsidRPr="004D4323" w:rsidRDefault="00D71238" w:rsidP="00D71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18</w:t>
                  </w:r>
                </w:p>
              </w:tc>
            </w:tr>
            <w:tr w:rsidR="00D71238" w:rsidRPr="004D4323" w14:paraId="29F5EE5D" w14:textId="77777777" w:rsidTr="00D71238">
              <w:trPr>
                <w:trHeight w:val="246"/>
              </w:trPr>
              <w:tc>
                <w:tcPr>
                  <w:cnfStyle w:val="001000000000" w:firstRow="0" w:lastRow="0" w:firstColumn="1" w:lastColumn="0" w:oddVBand="0" w:evenVBand="0" w:oddHBand="0" w:evenHBand="0" w:firstRowFirstColumn="0" w:firstRowLastColumn="0" w:lastRowFirstColumn="0" w:lastRowLastColumn="0"/>
                  <w:tcW w:w="3665" w:type="pct"/>
                  <w:noWrap/>
                  <w:hideMark/>
                </w:tcPr>
                <w:p w14:paraId="44672353" w14:textId="77777777" w:rsidR="00D71238" w:rsidRPr="00BC7A32" w:rsidRDefault="00D71238" w:rsidP="00D71238">
                  <w:pPr>
                    <w:rPr>
                      <w:rFonts w:ascii="Arial" w:eastAsia="Times New Roman" w:hAnsi="Arial" w:cs="Arial"/>
                      <w:b w:val="0"/>
                      <w:color w:val="000000"/>
                      <w:sz w:val="24"/>
                      <w:szCs w:val="24"/>
                      <w:lang w:eastAsia="en-GB"/>
                    </w:rPr>
                  </w:pPr>
                  <w:r w:rsidRPr="00BC7A32">
                    <w:rPr>
                      <w:rFonts w:ascii="Arial" w:eastAsia="Times New Roman" w:hAnsi="Arial" w:cs="Arial"/>
                      <w:color w:val="000000"/>
                      <w:sz w:val="24"/>
                      <w:szCs w:val="24"/>
                      <w:lang w:eastAsia="en-GB"/>
                    </w:rPr>
                    <w:t>Preston, Seton, Gosford</w:t>
                  </w:r>
                </w:p>
              </w:tc>
              <w:tc>
                <w:tcPr>
                  <w:tcW w:w="1335" w:type="pct"/>
                  <w:noWrap/>
                  <w:hideMark/>
                </w:tcPr>
                <w:p w14:paraId="43C2F9CC" w14:textId="77777777" w:rsidR="00D71238" w:rsidRPr="004D4323" w:rsidRDefault="00D71238" w:rsidP="00D71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54</w:t>
                  </w:r>
                </w:p>
              </w:tc>
            </w:tr>
            <w:tr w:rsidR="00D71238" w:rsidRPr="004D4323" w14:paraId="5A5D8CA4" w14:textId="77777777" w:rsidTr="00D7123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665" w:type="pct"/>
                  <w:tcBorders>
                    <w:left w:val="none" w:sz="0" w:space="0" w:color="auto"/>
                    <w:right w:val="none" w:sz="0" w:space="0" w:color="auto"/>
                  </w:tcBorders>
                  <w:noWrap/>
                  <w:hideMark/>
                </w:tcPr>
                <w:p w14:paraId="5AC624CC" w14:textId="77777777" w:rsidR="00D71238" w:rsidRPr="00BC7A32" w:rsidRDefault="00D71238" w:rsidP="00D71238">
                  <w:pPr>
                    <w:rPr>
                      <w:rFonts w:ascii="Arial" w:eastAsia="Times New Roman" w:hAnsi="Arial" w:cs="Arial"/>
                      <w:b w:val="0"/>
                      <w:color w:val="000000"/>
                      <w:sz w:val="24"/>
                      <w:szCs w:val="24"/>
                      <w:lang w:eastAsia="en-GB"/>
                    </w:rPr>
                  </w:pPr>
                  <w:r w:rsidRPr="00BC7A32">
                    <w:rPr>
                      <w:rFonts w:ascii="Arial" w:eastAsia="Times New Roman" w:hAnsi="Arial" w:cs="Arial"/>
                      <w:color w:val="000000"/>
                      <w:sz w:val="24"/>
                      <w:szCs w:val="24"/>
                      <w:lang w:eastAsia="en-GB"/>
                    </w:rPr>
                    <w:lastRenderedPageBreak/>
                    <w:t>Out of area</w:t>
                  </w:r>
                </w:p>
              </w:tc>
              <w:tc>
                <w:tcPr>
                  <w:tcW w:w="1335" w:type="pct"/>
                  <w:tcBorders>
                    <w:left w:val="none" w:sz="0" w:space="0" w:color="auto"/>
                    <w:right w:val="none" w:sz="0" w:space="0" w:color="auto"/>
                  </w:tcBorders>
                  <w:noWrap/>
                  <w:hideMark/>
                </w:tcPr>
                <w:p w14:paraId="7E7E9D18" w14:textId="77777777" w:rsidR="00D71238" w:rsidRPr="004D4323" w:rsidRDefault="00D71238" w:rsidP="00D71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5</w:t>
                  </w:r>
                </w:p>
              </w:tc>
            </w:tr>
            <w:tr w:rsidR="00D71238" w:rsidRPr="004D4323" w14:paraId="0BA33585" w14:textId="77777777" w:rsidTr="00D71238">
              <w:trPr>
                <w:trHeight w:val="246"/>
              </w:trPr>
              <w:tc>
                <w:tcPr>
                  <w:cnfStyle w:val="001000000000" w:firstRow="0" w:lastRow="0" w:firstColumn="1" w:lastColumn="0" w:oddVBand="0" w:evenVBand="0" w:oddHBand="0" w:evenHBand="0" w:firstRowFirstColumn="0" w:firstRowLastColumn="0" w:lastRowFirstColumn="0" w:lastRowLastColumn="0"/>
                  <w:tcW w:w="3665" w:type="pct"/>
                  <w:noWrap/>
                  <w:hideMark/>
                </w:tcPr>
                <w:p w14:paraId="51E95135" w14:textId="77777777" w:rsidR="00D71238" w:rsidRPr="004D4323" w:rsidRDefault="00D71238" w:rsidP="00D71238">
                  <w:pPr>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Total</w:t>
                  </w:r>
                </w:p>
              </w:tc>
              <w:tc>
                <w:tcPr>
                  <w:tcW w:w="1335" w:type="pct"/>
                  <w:noWrap/>
                  <w:hideMark/>
                </w:tcPr>
                <w:p w14:paraId="7EDD5217" w14:textId="77777777" w:rsidR="00D71238" w:rsidRPr="004D4323" w:rsidRDefault="00D71238" w:rsidP="00D71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4D4323">
                    <w:rPr>
                      <w:rFonts w:ascii="Arial" w:eastAsia="Times New Roman" w:hAnsi="Arial" w:cs="Arial"/>
                      <w:color w:val="000000"/>
                      <w:sz w:val="24"/>
                      <w:szCs w:val="24"/>
                      <w:lang w:eastAsia="en-GB"/>
                    </w:rPr>
                    <w:t>289</w:t>
                  </w:r>
                </w:p>
              </w:tc>
            </w:tr>
          </w:tbl>
          <w:p w14:paraId="0F48D7DB" w14:textId="77777777" w:rsidR="00D71238" w:rsidRDefault="00D71238" w:rsidP="00D71238">
            <w:pPr>
              <w:jc w:val="both"/>
              <w:rPr>
                <w:rFonts w:ascii="Arial" w:hAnsi="Arial" w:cs="Arial"/>
                <w:sz w:val="24"/>
                <w:szCs w:val="24"/>
              </w:rPr>
            </w:pPr>
          </w:p>
          <w:p w14:paraId="788DAA4C" w14:textId="77777777" w:rsidR="00D71238" w:rsidRPr="006E2F3F" w:rsidRDefault="00D71238" w:rsidP="00D71238">
            <w:pPr>
              <w:jc w:val="both"/>
              <w:rPr>
                <w:rFonts w:ascii="Arial" w:hAnsi="Arial" w:cs="Arial"/>
                <w:sz w:val="24"/>
                <w:szCs w:val="24"/>
              </w:rPr>
            </w:pPr>
            <w:r w:rsidRPr="00A12FFB">
              <w:rPr>
                <w:rFonts w:ascii="Arial" w:hAnsi="Arial" w:cs="Arial"/>
                <w:sz w:val="24"/>
                <w:szCs w:val="24"/>
              </w:rPr>
              <w:t>Of 725 adults</w:t>
            </w:r>
            <w:r>
              <w:rPr>
                <w:rFonts w:ascii="Arial" w:hAnsi="Arial" w:cs="Arial"/>
                <w:sz w:val="24"/>
                <w:szCs w:val="24"/>
              </w:rPr>
              <w:t xml:space="preserve"> with LD</w:t>
            </w:r>
            <w:r w:rsidRPr="00A12FFB">
              <w:rPr>
                <w:rFonts w:ascii="Arial" w:hAnsi="Arial" w:cs="Arial"/>
                <w:sz w:val="24"/>
                <w:szCs w:val="24"/>
              </w:rPr>
              <w:t xml:space="preserve">, 146 are not receiving council funded services (20.1%). 368 adults </w:t>
            </w:r>
            <w:r>
              <w:rPr>
                <w:rFonts w:ascii="Arial" w:hAnsi="Arial" w:cs="Arial"/>
                <w:sz w:val="24"/>
                <w:szCs w:val="24"/>
              </w:rPr>
              <w:t xml:space="preserve">with LD </w:t>
            </w:r>
            <w:r w:rsidRPr="00A12FFB">
              <w:rPr>
                <w:rFonts w:ascii="Arial" w:hAnsi="Arial" w:cs="Arial"/>
                <w:sz w:val="24"/>
                <w:szCs w:val="24"/>
              </w:rPr>
              <w:t>received social care in 2019.</w:t>
            </w:r>
          </w:p>
        </w:tc>
      </w:tr>
      <w:tr w:rsidR="00D71238" w:rsidRPr="00515EBE" w14:paraId="396A41C3" w14:textId="77777777" w:rsidTr="00D71238">
        <w:tc>
          <w:tcPr>
            <w:tcW w:w="3261" w:type="dxa"/>
            <w:shd w:val="clear" w:color="auto" w:fill="auto"/>
          </w:tcPr>
          <w:p w14:paraId="2393840A" w14:textId="77777777" w:rsidR="00D71238" w:rsidRPr="00515EBE" w:rsidRDefault="00D71238" w:rsidP="00D71238">
            <w:pPr>
              <w:pStyle w:val="ListParagraph"/>
              <w:ind w:left="0"/>
              <w:rPr>
                <w:rFonts w:ascii="Arial" w:hAnsi="Arial" w:cs="Arial"/>
                <w:sz w:val="24"/>
                <w:szCs w:val="24"/>
              </w:rPr>
            </w:pPr>
            <w:r w:rsidRPr="00515EBE">
              <w:rPr>
                <w:rFonts w:ascii="Arial" w:hAnsi="Arial" w:cs="Arial"/>
                <w:sz w:val="24"/>
                <w:szCs w:val="24"/>
              </w:rPr>
              <w:lastRenderedPageBreak/>
              <w:t xml:space="preserve">Data on </w:t>
            </w:r>
            <w:r>
              <w:rPr>
                <w:rFonts w:ascii="Arial" w:hAnsi="Arial" w:cs="Arial"/>
                <w:sz w:val="24"/>
                <w:szCs w:val="24"/>
              </w:rPr>
              <w:t>e</w:t>
            </w:r>
            <w:r w:rsidRPr="00515EBE">
              <w:rPr>
                <w:rFonts w:ascii="Arial" w:hAnsi="Arial" w:cs="Arial"/>
                <w:sz w:val="24"/>
                <w:szCs w:val="24"/>
              </w:rPr>
              <w:t>quality</w:t>
            </w:r>
            <w:r>
              <w:rPr>
                <w:rFonts w:ascii="Arial" w:hAnsi="Arial" w:cs="Arial"/>
                <w:sz w:val="24"/>
                <w:szCs w:val="24"/>
              </w:rPr>
              <w:t xml:space="preserve"> </w:t>
            </w:r>
            <w:r w:rsidRPr="00515EBE">
              <w:rPr>
                <w:rFonts w:ascii="Arial" w:hAnsi="Arial" w:cs="Arial"/>
                <w:sz w:val="24"/>
                <w:szCs w:val="24"/>
              </w:rPr>
              <w:t>outcomes</w:t>
            </w:r>
          </w:p>
        </w:tc>
        <w:tc>
          <w:tcPr>
            <w:tcW w:w="2126" w:type="dxa"/>
            <w:shd w:val="clear" w:color="auto" w:fill="auto"/>
          </w:tcPr>
          <w:p w14:paraId="6D3D2F80" w14:textId="77777777" w:rsidR="00D71238" w:rsidRPr="006E2F3F" w:rsidRDefault="00D71238" w:rsidP="00D71238">
            <w:pPr>
              <w:pStyle w:val="ListParagraph"/>
              <w:ind w:left="0"/>
              <w:rPr>
                <w:rFonts w:ascii="Arial" w:hAnsi="Arial" w:cs="Arial"/>
                <w:sz w:val="24"/>
                <w:szCs w:val="24"/>
              </w:rPr>
            </w:pPr>
            <w:r>
              <w:rPr>
                <w:rFonts w:ascii="Arial" w:hAnsi="Arial" w:cs="Arial"/>
                <w:sz w:val="24"/>
                <w:szCs w:val="24"/>
              </w:rPr>
              <w:t xml:space="preserve">Unclear </w:t>
            </w:r>
          </w:p>
        </w:tc>
        <w:tc>
          <w:tcPr>
            <w:tcW w:w="5387" w:type="dxa"/>
            <w:shd w:val="clear" w:color="auto" w:fill="auto"/>
          </w:tcPr>
          <w:p w14:paraId="5F54205C" w14:textId="77777777" w:rsidR="00D71238" w:rsidRPr="006E2F3F" w:rsidRDefault="00D71238" w:rsidP="00D71238">
            <w:pPr>
              <w:pStyle w:val="ListParagraph"/>
              <w:ind w:left="0"/>
              <w:rPr>
                <w:rFonts w:ascii="Arial" w:hAnsi="Arial" w:cs="Arial"/>
                <w:sz w:val="24"/>
                <w:szCs w:val="24"/>
              </w:rPr>
            </w:pPr>
            <w:r>
              <w:rPr>
                <w:rFonts w:ascii="Arial" w:hAnsi="Arial" w:cs="Arial"/>
                <w:sz w:val="24"/>
                <w:szCs w:val="24"/>
              </w:rPr>
              <w:t xml:space="preserve">As all the people within the programme of change are people with protected characteristics it is unclear what additional data would be required. </w:t>
            </w:r>
          </w:p>
        </w:tc>
      </w:tr>
      <w:tr w:rsidR="00D71238" w:rsidRPr="00515EBE" w14:paraId="0E745A05" w14:textId="77777777" w:rsidTr="00D71238">
        <w:tc>
          <w:tcPr>
            <w:tcW w:w="3261" w:type="dxa"/>
            <w:shd w:val="clear" w:color="auto" w:fill="auto"/>
          </w:tcPr>
          <w:p w14:paraId="3C69B599" w14:textId="77777777" w:rsidR="00D71238" w:rsidRPr="00515EBE" w:rsidRDefault="00D71238" w:rsidP="00D71238">
            <w:pPr>
              <w:pStyle w:val="ListParagraph"/>
              <w:ind w:left="0"/>
              <w:rPr>
                <w:rFonts w:ascii="Arial" w:hAnsi="Arial" w:cs="Arial"/>
                <w:sz w:val="24"/>
                <w:szCs w:val="24"/>
              </w:rPr>
            </w:pPr>
            <w:r w:rsidRPr="00515EBE">
              <w:rPr>
                <w:rFonts w:ascii="Arial" w:hAnsi="Arial" w:cs="Arial"/>
                <w:sz w:val="24"/>
                <w:szCs w:val="24"/>
              </w:rPr>
              <w:t>Research/literature evidence</w:t>
            </w:r>
          </w:p>
        </w:tc>
        <w:tc>
          <w:tcPr>
            <w:tcW w:w="2126" w:type="dxa"/>
            <w:shd w:val="clear" w:color="auto" w:fill="auto"/>
          </w:tcPr>
          <w:p w14:paraId="3E688DAB" w14:textId="77777777" w:rsidR="00D71238" w:rsidRPr="00515EBE" w:rsidRDefault="00D71238" w:rsidP="00D71238">
            <w:pPr>
              <w:pStyle w:val="ListParagraph"/>
              <w:ind w:left="0"/>
              <w:rPr>
                <w:rFonts w:ascii="Arial" w:hAnsi="Arial" w:cs="Arial"/>
                <w:sz w:val="24"/>
                <w:szCs w:val="24"/>
              </w:rPr>
            </w:pPr>
            <w:r>
              <w:rPr>
                <w:rFonts w:ascii="Arial" w:hAnsi="Arial" w:cs="Arial"/>
                <w:sz w:val="24"/>
                <w:szCs w:val="24"/>
              </w:rPr>
              <w:t xml:space="preserve">Yes, though with limitations. Has been included as part of the Needs Assessment. </w:t>
            </w:r>
          </w:p>
        </w:tc>
        <w:tc>
          <w:tcPr>
            <w:tcW w:w="5387" w:type="dxa"/>
            <w:shd w:val="clear" w:color="auto" w:fill="auto"/>
          </w:tcPr>
          <w:p w14:paraId="4C0F9FDA" w14:textId="77777777" w:rsidR="00D71238" w:rsidRPr="00515EBE" w:rsidRDefault="00D71238" w:rsidP="00D71238">
            <w:pPr>
              <w:pStyle w:val="ListParagraph"/>
              <w:ind w:left="0"/>
              <w:rPr>
                <w:rFonts w:ascii="Arial" w:hAnsi="Arial" w:cs="Arial"/>
                <w:sz w:val="24"/>
                <w:szCs w:val="24"/>
              </w:rPr>
            </w:pPr>
            <w:r>
              <w:rPr>
                <w:rFonts w:ascii="Arial" w:hAnsi="Arial" w:cs="Arial"/>
              </w:rPr>
              <w:t>A rapid review of the literature was carried out in May 2019. It was carried out by a single reviewer. Medline and Embase were used as databases, from 1971 to present, English language only. Evidence relating to community based care, and specialist resource for disability was identified.  A separate search was carried out for mental health and disability. An expansive search criterion was used due to the variety of evidence available, however, for mental health and disability, the evidence type was limited to reviews only, in order to identify relevant peer reviewed research. Due to the emphasis on learning disability in the literature, a separate search for physical disability was carried out, and this was not limited to reviews, in order to identify as much evidence as possible.</w:t>
            </w:r>
          </w:p>
        </w:tc>
      </w:tr>
      <w:tr w:rsidR="00D71238" w:rsidRPr="00515EBE" w14:paraId="4AA8A59B" w14:textId="77777777" w:rsidTr="00D71238">
        <w:tc>
          <w:tcPr>
            <w:tcW w:w="3261" w:type="dxa"/>
            <w:shd w:val="clear" w:color="auto" w:fill="auto"/>
          </w:tcPr>
          <w:p w14:paraId="20AE33E8" w14:textId="77777777" w:rsidR="00D71238" w:rsidRPr="00515EBE" w:rsidRDefault="00D71238" w:rsidP="00D71238">
            <w:pPr>
              <w:pStyle w:val="ListParagraph"/>
              <w:ind w:left="0"/>
              <w:rPr>
                <w:rFonts w:ascii="Arial" w:hAnsi="Arial" w:cs="Arial"/>
                <w:sz w:val="24"/>
                <w:szCs w:val="24"/>
              </w:rPr>
            </w:pPr>
            <w:r>
              <w:rPr>
                <w:rFonts w:ascii="Arial" w:hAnsi="Arial" w:cs="Arial"/>
                <w:sz w:val="24"/>
                <w:szCs w:val="24"/>
              </w:rPr>
              <w:t xml:space="preserve">Public/patient/client </w:t>
            </w:r>
            <w:r w:rsidRPr="00515EBE">
              <w:rPr>
                <w:rFonts w:ascii="Arial" w:hAnsi="Arial" w:cs="Arial"/>
                <w:sz w:val="24"/>
                <w:szCs w:val="24"/>
              </w:rPr>
              <w:t xml:space="preserve"> experience information</w:t>
            </w:r>
          </w:p>
        </w:tc>
        <w:tc>
          <w:tcPr>
            <w:tcW w:w="2126" w:type="dxa"/>
            <w:shd w:val="clear" w:color="auto" w:fill="auto"/>
          </w:tcPr>
          <w:p w14:paraId="560A06B3" w14:textId="77777777" w:rsidR="00D71238" w:rsidRPr="006E2F3F" w:rsidRDefault="00D71238" w:rsidP="00D71238">
            <w:pPr>
              <w:pStyle w:val="ListParagraph"/>
              <w:ind w:left="0"/>
              <w:rPr>
                <w:rFonts w:ascii="Arial" w:hAnsi="Arial" w:cs="Arial"/>
                <w:sz w:val="24"/>
                <w:szCs w:val="24"/>
              </w:rPr>
            </w:pPr>
            <w:r>
              <w:rPr>
                <w:rFonts w:ascii="Arial" w:hAnsi="Arial" w:cs="Arial"/>
                <w:sz w:val="24"/>
                <w:szCs w:val="24"/>
              </w:rPr>
              <w:t>yes</w:t>
            </w:r>
          </w:p>
        </w:tc>
        <w:tc>
          <w:tcPr>
            <w:tcW w:w="5387" w:type="dxa"/>
            <w:shd w:val="clear" w:color="auto" w:fill="auto"/>
          </w:tcPr>
          <w:p w14:paraId="59AFDC70" w14:textId="77777777" w:rsidR="00D71238" w:rsidRPr="0017375E" w:rsidRDefault="00D71238" w:rsidP="00D71238">
            <w:pPr>
              <w:pStyle w:val="ListParagraph"/>
              <w:ind w:left="0"/>
              <w:rPr>
                <w:rFonts w:ascii="Arial" w:hAnsi="Arial" w:cs="Arial"/>
                <w:sz w:val="24"/>
                <w:szCs w:val="24"/>
              </w:rPr>
            </w:pPr>
            <w:r>
              <w:rPr>
                <w:rFonts w:ascii="Arial" w:hAnsi="Arial" w:cs="Arial"/>
                <w:sz w:val="24"/>
                <w:szCs w:val="24"/>
              </w:rPr>
              <w:t xml:space="preserve">See evidence table for engagement with public/ people who use services experience </w:t>
            </w:r>
          </w:p>
        </w:tc>
      </w:tr>
      <w:tr w:rsidR="00D71238" w:rsidRPr="00515EBE" w14:paraId="1B2C1991" w14:textId="77777777" w:rsidTr="00D71238">
        <w:tc>
          <w:tcPr>
            <w:tcW w:w="3261" w:type="dxa"/>
            <w:shd w:val="clear" w:color="auto" w:fill="auto"/>
          </w:tcPr>
          <w:p w14:paraId="42E5FAE2" w14:textId="77777777" w:rsidR="00D71238" w:rsidRPr="00515EBE" w:rsidRDefault="00D71238" w:rsidP="00D71238">
            <w:pPr>
              <w:pStyle w:val="ListParagraph"/>
              <w:ind w:left="0"/>
              <w:rPr>
                <w:rFonts w:ascii="Arial" w:hAnsi="Arial" w:cs="Arial"/>
                <w:sz w:val="24"/>
                <w:szCs w:val="24"/>
              </w:rPr>
            </w:pPr>
            <w:r>
              <w:rPr>
                <w:rFonts w:ascii="Arial" w:hAnsi="Arial" w:cs="Arial"/>
                <w:sz w:val="24"/>
                <w:szCs w:val="24"/>
              </w:rPr>
              <w:t xml:space="preserve">Evidence of inclusive engagement of service users and </w:t>
            </w:r>
            <w:r w:rsidRPr="00515EBE">
              <w:rPr>
                <w:rFonts w:ascii="Arial" w:hAnsi="Arial" w:cs="Arial"/>
                <w:sz w:val="24"/>
                <w:szCs w:val="24"/>
              </w:rPr>
              <w:t xml:space="preserve"> involvement findings</w:t>
            </w:r>
          </w:p>
        </w:tc>
        <w:tc>
          <w:tcPr>
            <w:tcW w:w="2126" w:type="dxa"/>
            <w:shd w:val="clear" w:color="auto" w:fill="auto"/>
          </w:tcPr>
          <w:p w14:paraId="0BD68633" w14:textId="77777777" w:rsidR="00D71238" w:rsidRPr="006E2F3F" w:rsidRDefault="00D71238" w:rsidP="00D71238">
            <w:pPr>
              <w:pStyle w:val="ListParagraph"/>
              <w:ind w:left="0"/>
              <w:rPr>
                <w:rFonts w:ascii="Arial" w:hAnsi="Arial" w:cs="Arial"/>
                <w:sz w:val="24"/>
                <w:szCs w:val="24"/>
              </w:rPr>
            </w:pPr>
            <w:r>
              <w:rPr>
                <w:rFonts w:ascii="Arial" w:hAnsi="Arial" w:cs="Arial"/>
                <w:sz w:val="24"/>
                <w:szCs w:val="24"/>
              </w:rPr>
              <w:t>yes</w:t>
            </w:r>
          </w:p>
        </w:tc>
        <w:tc>
          <w:tcPr>
            <w:tcW w:w="5387" w:type="dxa"/>
            <w:shd w:val="clear" w:color="auto" w:fill="auto"/>
          </w:tcPr>
          <w:p w14:paraId="3FE6FAB0" w14:textId="77777777" w:rsidR="00D71238" w:rsidRPr="00741DE8" w:rsidRDefault="00D71238" w:rsidP="00D71238">
            <w:pPr>
              <w:pStyle w:val="ListParagraph"/>
              <w:ind w:left="0"/>
              <w:rPr>
                <w:rFonts w:ascii="Arial" w:hAnsi="Arial" w:cs="Arial"/>
                <w:sz w:val="24"/>
                <w:szCs w:val="24"/>
              </w:rPr>
            </w:pPr>
            <w:r w:rsidRPr="00741DE8">
              <w:rPr>
                <w:rFonts w:ascii="Arial" w:hAnsi="Arial" w:cs="Arial"/>
                <w:sz w:val="24"/>
                <w:szCs w:val="24"/>
              </w:rPr>
              <w:t xml:space="preserve">See evidence table at end of this document . spoke with people who use services both at specific events and also at the places and services groups attend. </w:t>
            </w:r>
          </w:p>
        </w:tc>
      </w:tr>
      <w:tr w:rsidR="00D71238" w:rsidRPr="00515EBE" w14:paraId="103FC283" w14:textId="77777777" w:rsidTr="00D71238">
        <w:tc>
          <w:tcPr>
            <w:tcW w:w="3261" w:type="dxa"/>
            <w:shd w:val="clear" w:color="auto" w:fill="auto"/>
          </w:tcPr>
          <w:p w14:paraId="05DD8B2C" w14:textId="77777777" w:rsidR="00D71238" w:rsidRDefault="00D71238" w:rsidP="00D71238">
            <w:pPr>
              <w:pStyle w:val="ListParagraph"/>
              <w:ind w:left="0"/>
              <w:rPr>
                <w:rFonts w:ascii="Arial" w:hAnsi="Arial" w:cs="Arial"/>
                <w:sz w:val="24"/>
                <w:szCs w:val="24"/>
              </w:rPr>
            </w:pPr>
            <w:r>
              <w:rPr>
                <w:rFonts w:ascii="Arial" w:hAnsi="Arial" w:cs="Arial"/>
                <w:sz w:val="24"/>
                <w:szCs w:val="24"/>
              </w:rPr>
              <w:t>Evidence of unmet/unknown need</w:t>
            </w:r>
          </w:p>
        </w:tc>
        <w:tc>
          <w:tcPr>
            <w:tcW w:w="2126" w:type="dxa"/>
            <w:shd w:val="clear" w:color="auto" w:fill="auto"/>
          </w:tcPr>
          <w:p w14:paraId="1F30D301" w14:textId="77777777" w:rsidR="00D71238" w:rsidRPr="006E2F3F" w:rsidRDefault="00D71238" w:rsidP="00D71238">
            <w:pPr>
              <w:pStyle w:val="ListParagraph"/>
              <w:ind w:left="0"/>
              <w:rPr>
                <w:rFonts w:ascii="Arial" w:hAnsi="Arial" w:cs="Arial"/>
                <w:sz w:val="24"/>
                <w:szCs w:val="24"/>
              </w:rPr>
            </w:pPr>
            <w:r>
              <w:rPr>
                <w:rFonts w:ascii="Arial" w:hAnsi="Arial" w:cs="Arial"/>
                <w:sz w:val="24"/>
                <w:szCs w:val="24"/>
              </w:rPr>
              <w:t xml:space="preserve">Some data is known. This has been gathered as part of the Needs Assessment. </w:t>
            </w:r>
          </w:p>
        </w:tc>
        <w:tc>
          <w:tcPr>
            <w:tcW w:w="5387" w:type="dxa"/>
            <w:shd w:val="clear" w:color="auto" w:fill="auto"/>
          </w:tcPr>
          <w:p w14:paraId="2F1B93CC" w14:textId="77777777" w:rsidR="00D71238" w:rsidRDefault="00D71238" w:rsidP="00D71238">
            <w:pPr>
              <w:jc w:val="both"/>
              <w:rPr>
                <w:rFonts w:ascii="Arial" w:hAnsi="Arial" w:cs="Arial"/>
                <w:sz w:val="24"/>
                <w:szCs w:val="24"/>
              </w:rPr>
            </w:pPr>
            <w:r>
              <w:rPr>
                <w:rFonts w:ascii="Arial" w:hAnsi="Arial" w:cs="Arial"/>
                <w:sz w:val="24"/>
                <w:szCs w:val="24"/>
              </w:rPr>
              <w:t xml:space="preserve"> </w:t>
            </w:r>
            <w:r w:rsidRPr="00E90203">
              <w:rPr>
                <w:rFonts w:ascii="Arial" w:hAnsi="Arial" w:cs="Arial"/>
                <w:sz w:val="24"/>
                <w:szCs w:val="24"/>
              </w:rPr>
              <w:t xml:space="preserve">In 2018, 725 adults with learning disability were known to the East Lothian local authority. The number of adults with learning disability identified through the Scottish Consortium for Learning Disability (SCLD) is 8.5 adults per 1,000. </w:t>
            </w:r>
            <w:r>
              <w:rPr>
                <w:rFonts w:ascii="Arial" w:hAnsi="Arial" w:cs="Arial"/>
                <w:sz w:val="24"/>
                <w:szCs w:val="24"/>
              </w:rPr>
              <w:t>The census estimated 499 adults were living with LD in 2011.</w:t>
            </w:r>
            <w:r w:rsidRPr="00E90203">
              <w:rPr>
                <w:rFonts w:ascii="Arial" w:hAnsi="Arial" w:cs="Arial"/>
                <w:sz w:val="24"/>
                <w:szCs w:val="24"/>
              </w:rPr>
              <w:t xml:space="preserve"> East Lothian has the highest number of </w:t>
            </w:r>
            <w:r w:rsidRPr="00E90203">
              <w:rPr>
                <w:rFonts w:ascii="Arial" w:hAnsi="Arial" w:cs="Arial"/>
                <w:sz w:val="24"/>
                <w:szCs w:val="24"/>
              </w:rPr>
              <w:lastRenderedPageBreak/>
              <w:t xml:space="preserve">adults with learning disabilities known to local authorities in Scotland (Scotland average 5.2 adults per 1,000). </w:t>
            </w:r>
          </w:p>
          <w:p w14:paraId="5001C90F" w14:textId="77777777" w:rsidR="00D71238" w:rsidRDefault="00D71238" w:rsidP="00D71238">
            <w:pPr>
              <w:jc w:val="both"/>
              <w:rPr>
                <w:rFonts w:ascii="Arial" w:hAnsi="Arial" w:cs="Arial"/>
                <w:sz w:val="24"/>
                <w:szCs w:val="24"/>
              </w:rPr>
            </w:pPr>
            <w:r w:rsidRPr="00E90203">
              <w:rPr>
                <w:rFonts w:ascii="Arial" w:hAnsi="Arial" w:cs="Arial"/>
                <w:sz w:val="24"/>
                <w:szCs w:val="24"/>
              </w:rPr>
              <w:t>Currently, adults in East Lothian requiring day services attend a range of providers. There are 3 resource centres, and 19 other providers of day services used by East Lothian residents. 11/19 other providers are based outside East Lothian, with 7 of providers based in Edinburgh.</w:t>
            </w:r>
          </w:p>
          <w:p w14:paraId="6F8B1705" w14:textId="18B00511" w:rsidR="00D71238" w:rsidRDefault="00D71238" w:rsidP="00D71238">
            <w:pPr>
              <w:jc w:val="both"/>
              <w:rPr>
                <w:rFonts w:ascii="Arial" w:hAnsi="Arial" w:cs="Arial"/>
                <w:sz w:val="24"/>
                <w:szCs w:val="24"/>
              </w:rPr>
            </w:pPr>
            <w:r w:rsidRPr="005B5F07">
              <w:rPr>
                <w:rFonts w:ascii="Arial" w:hAnsi="Arial" w:cs="Arial"/>
                <w:sz w:val="24"/>
                <w:szCs w:val="24"/>
              </w:rPr>
              <w:t>No attendees at day service</w:t>
            </w:r>
            <w:r w:rsidR="005B5F07" w:rsidRPr="005B5F07">
              <w:rPr>
                <w:rFonts w:ascii="Arial" w:hAnsi="Arial" w:cs="Arial"/>
                <w:sz w:val="24"/>
                <w:szCs w:val="24"/>
              </w:rPr>
              <w:t>s</w:t>
            </w:r>
            <w:r w:rsidRPr="005B5F07">
              <w:rPr>
                <w:rFonts w:ascii="Arial" w:hAnsi="Arial" w:cs="Arial"/>
                <w:sz w:val="24"/>
                <w:szCs w:val="24"/>
              </w:rPr>
              <w:t xml:space="preserve"> have been identified as having a sensory impairment. This </w:t>
            </w:r>
            <w:r w:rsidR="005B5F07" w:rsidRPr="005B5F07">
              <w:rPr>
                <w:rFonts w:ascii="Arial" w:hAnsi="Arial" w:cs="Arial"/>
                <w:sz w:val="24"/>
                <w:szCs w:val="24"/>
              </w:rPr>
              <w:t xml:space="preserve">is </w:t>
            </w:r>
            <w:r w:rsidRPr="005B5F07">
              <w:rPr>
                <w:rFonts w:ascii="Arial" w:hAnsi="Arial" w:cs="Arial"/>
                <w:sz w:val="24"/>
                <w:szCs w:val="24"/>
              </w:rPr>
              <w:t xml:space="preserve"> due to </w:t>
            </w:r>
            <w:r w:rsidR="005B5F07" w:rsidRPr="005B5F07">
              <w:rPr>
                <w:rFonts w:ascii="Arial" w:hAnsi="Arial" w:cs="Arial"/>
                <w:sz w:val="24"/>
                <w:szCs w:val="24"/>
              </w:rPr>
              <w:t>the data recording undertaken.</w:t>
            </w:r>
            <w:r w:rsidRPr="00A12FFB">
              <w:rPr>
                <w:rFonts w:ascii="Arial" w:hAnsi="Arial" w:cs="Arial"/>
                <w:sz w:val="24"/>
                <w:szCs w:val="24"/>
              </w:rPr>
              <w:t xml:space="preserve">  </w:t>
            </w:r>
          </w:p>
          <w:p w14:paraId="45FEFB19" w14:textId="77777777" w:rsidR="00D71238" w:rsidRPr="00A12FFB" w:rsidRDefault="00D71238" w:rsidP="00D71238">
            <w:pPr>
              <w:jc w:val="both"/>
              <w:rPr>
                <w:rFonts w:ascii="Arial" w:hAnsi="Arial" w:cs="Arial"/>
                <w:sz w:val="24"/>
                <w:szCs w:val="24"/>
              </w:rPr>
            </w:pPr>
            <w:r w:rsidRPr="00A12FFB">
              <w:rPr>
                <w:rFonts w:ascii="Arial" w:hAnsi="Arial" w:cs="Arial"/>
                <w:sz w:val="24"/>
                <w:szCs w:val="24"/>
              </w:rPr>
              <w:t xml:space="preserve">The Census (2011) estimates 627 individual with physical disability in East Lothian. Local authority housing shows that 27 houses were adapted for wheelchair and 290 houses were adapted for ambulant disabled. This does not include private homes. 180 users of social care have physical disability in 2018. Only 32 of day service users are identified as physically disabled (11.1% of users). </w:t>
            </w:r>
          </w:p>
          <w:p w14:paraId="61F3D7A7" w14:textId="3C3D9379" w:rsidR="00D71238" w:rsidRDefault="00D71238" w:rsidP="00D71238">
            <w:pPr>
              <w:jc w:val="both"/>
              <w:rPr>
                <w:rFonts w:ascii="Arial" w:hAnsi="Arial" w:cs="Arial"/>
                <w:sz w:val="24"/>
                <w:szCs w:val="24"/>
              </w:rPr>
            </w:pPr>
            <w:r w:rsidRPr="00A12FFB">
              <w:rPr>
                <w:rFonts w:ascii="Arial" w:hAnsi="Arial" w:cs="Arial"/>
                <w:sz w:val="24"/>
                <w:szCs w:val="24"/>
              </w:rPr>
              <w:t xml:space="preserve">According to the Census (2011), 2,512 adults in East Lothian have a </w:t>
            </w:r>
            <w:r w:rsidRPr="005B5F07">
              <w:rPr>
                <w:rFonts w:ascii="Arial" w:hAnsi="Arial" w:cs="Arial"/>
                <w:sz w:val="24"/>
                <w:szCs w:val="24"/>
              </w:rPr>
              <w:t xml:space="preserve">visual </w:t>
            </w:r>
            <w:r w:rsidR="005B5F07" w:rsidRPr="005B5F07">
              <w:rPr>
                <w:rFonts w:ascii="Arial" w:hAnsi="Arial" w:cs="Arial"/>
                <w:sz w:val="24"/>
                <w:szCs w:val="24"/>
              </w:rPr>
              <w:t>impairment</w:t>
            </w:r>
            <w:r w:rsidRPr="005B5F07">
              <w:rPr>
                <w:rFonts w:ascii="Arial" w:hAnsi="Arial" w:cs="Arial"/>
                <w:sz w:val="24"/>
                <w:szCs w:val="24"/>
              </w:rPr>
              <w:t xml:space="preserve"> or blindness, and 6,718 adults were identified </w:t>
            </w:r>
            <w:r w:rsidRPr="00A12FFB">
              <w:rPr>
                <w:rFonts w:ascii="Arial" w:hAnsi="Arial" w:cs="Arial"/>
                <w:sz w:val="24"/>
                <w:szCs w:val="24"/>
              </w:rPr>
              <w:t>with hearing impairment or deafness. It is not possible to estimate the severity of these impairments, or identify the cause, such as age related hearing loss.</w:t>
            </w:r>
          </w:p>
          <w:p w14:paraId="62A51F3F" w14:textId="77777777" w:rsidR="00D71238" w:rsidRPr="00A12FFB" w:rsidRDefault="00D71238" w:rsidP="00D71238">
            <w:pPr>
              <w:jc w:val="both"/>
              <w:rPr>
                <w:rFonts w:ascii="Arial" w:hAnsi="Arial" w:cs="Arial"/>
                <w:sz w:val="24"/>
                <w:szCs w:val="24"/>
              </w:rPr>
            </w:pPr>
            <w:r w:rsidRPr="00A12FFB">
              <w:rPr>
                <w:rFonts w:ascii="Arial" w:hAnsi="Arial" w:cs="Arial"/>
                <w:sz w:val="24"/>
                <w:szCs w:val="24"/>
              </w:rPr>
              <w:t>The Census 2011 estimates 3,826 adults have a mental health illness in East Lothian. 202 users of social care have been identified as having mental health illness. 85 users of day services have mental</w:t>
            </w:r>
            <w:r>
              <w:rPr>
                <w:rFonts w:ascii="Arial" w:hAnsi="Arial" w:cs="Arial"/>
                <w:sz w:val="24"/>
                <w:szCs w:val="24"/>
              </w:rPr>
              <w:t xml:space="preserve"> health needs (29.4% of users).</w:t>
            </w:r>
          </w:p>
          <w:p w14:paraId="73AC9E35" w14:textId="4C1D7834" w:rsidR="00D71238" w:rsidRPr="00A12FFB" w:rsidRDefault="00D71238" w:rsidP="00D71238">
            <w:pPr>
              <w:jc w:val="both"/>
              <w:rPr>
                <w:rFonts w:ascii="Arial" w:hAnsi="Arial" w:cs="Arial"/>
                <w:sz w:val="24"/>
                <w:szCs w:val="24"/>
              </w:rPr>
            </w:pPr>
            <w:r w:rsidRPr="00A12FFB">
              <w:rPr>
                <w:rFonts w:ascii="Arial" w:hAnsi="Arial" w:cs="Arial"/>
                <w:sz w:val="24"/>
                <w:szCs w:val="24"/>
              </w:rPr>
              <w:t xml:space="preserve">Physical disability and mental health have a broad spectrum of needs that makes it challenging to draw conclusions from routinely available data. It is possible that there are individuals with physical disability or mental </w:t>
            </w:r>
            <w:r w:rsidRPr="00A12FFB">
              <w:rPr>
                <w:rFonts w:ascii="Arial" w:hAnsi="Arial" w:cs="Arial"/>
                <w:sz w:val="24"/>
                <w:szCs w:val="24"/>
              </w:rPr>
              <w:lastRenderedPageBreak/>
              <w:t xml:space="preserve">health needs that have not been identified by </w:t>
            </w:r>
            <w:r w:rsidRPr="005B5F07">
              <w:rPr>
                <w:rFonts w:ascii="Arial" w:hAnsi="Arial" w:cs="Arial"/>
                <w:sz w:val="24"/>
                <w:szCs w:val="24"/>
              </w:rPr>
              <w:t xml:space="preserve">EL </w:t>
            </w:r>
            <w:r w:rsidR="005B5F07" w:rsidRPr="005B5F07">
              <w:rPr>
                <w:rFonts w:ascii="Arial" w:hAnsi="Arial" w:cs="Arial"/>
                <w:sz w:val="24"/>
                <w:szCs w:val="24"/>
              </w:rPr>
              <w:t>Health &amp; Social Care Partnership</w:t>
            </w:r>
            <w:r w:rsidRPr="005B5F07">
              <w:rPr>
                <w:rFonts w:ascii="Arial" w:hAnsi="Arial" w:cs="Arial"/>
                <w:sz w:val="24"/>
                <w:szCs w:val="24"/>
              </w:rPr>
              <w:t>.</w:t>
            </w:r>
            <w:r w:rsidRPr="00A12FFB">
              <w:rPr>
                <w:rFonts w:ascii="Arial" w:hAnsi="Arial" w:cs="Arial"/>
                <w:sz w:val="24"/>
                <w:szCs w:val="24"/>
              </w:rPr>
              <w:t xml:space="preserve"> There may also be users known to EL council who have not been assessed as requiring day services, but would benefit from these services. It is not possible to estimate the scale of these unknown and/or unmet needs.</w:t>
            </w:r>
          </w:p>
          <w:p w14:paraId="403E4DCA" w14:textId="0AFEDD1D" w:rsidR="00D71238" w:rsidRDefault="00D71238" w:rsidP="00D71238">
            <w:pPr>
              <w:jc w:val="both"/>
              <w:rPr>
                <w:rFonts w:ascii="Arial" w:hAnsi="Arial" w:cs="Arial"/>
                <w:sz w:val="24"/>
                <w:szCs w:val="24"/>
              </w:rPr>
            </w:pPr>
            <w:r>
              <w:rPr>
                <w:rFonts w:ascii="Arial" w:hAnsi="Arial" w:cs="Arial"/>
                <w:sz w:val="24"/>
                <w:szCs w:val="24"/>
              </w:rPr>
              <w:t xml:space="preserve">Adults with a complex need not known to EL </w:t>
            </w:r>
            <w:r w:rsidR="005B5F07" w:rsidRPr="005B5F07">
              <w:rPr>
                <w:rFonts w:ascii="Arial" w:hAnsi="Arial" w:cs="Arial"/>
                <w:sz w:val="24"/>
                <w:szCs w:val="24"/>
              </w:rPr>
              <w:t>Health &amp; Social Care Partnership</w:t>
            </w:r>
            <w:r>
              <w:rPr>
                <w:rFonts w:ascii="Arial" w:hAnsi="Arial" w:cs="Arial"/>
                <w:sz w:val="24"/>
                <w:szCs w:val="24"/>
              </w:rPr>
              <w:t xml:space="preserve"> may not require any service, or may choose not to engage with service. Unknown individuals do not necessarily indicate unmet need in this population, however, this cannot be assumed. Indeed, it may be individuals who are unable to access services that have the greatest need.</w:t>
            </w:r>
          </w:p>
          <w:p w14:paraId="313B2603" w14:textId="0D3B64F5" w:rsidR="00D71238" w:rsidRDefault="00D71238" w:rsidP="00D71238">
            <w:pPr>
              <w:jc w:val="both"/>
              <w:rPr>
                <w:rFonts w:ascii="Arial" w:hAnsi="Arial" w:cs="Arial"/>
                <w:sz w:val="24"/>
                <w:szCs w:val="24"/>
              </w:rPr>
            </w:pPr>
            <w:r w:rsidRPr="005B5F07">
              <w:rPr>
                <w:rFonts w:ascii="Arial" w:hAnsi="Arial" w:cs="Arial"/>
                <w:sz w:val="24"/>
                <w:szCs w:val="24"/>
              </w:rPr>
              <w:t xml:space="preserve">Attendance at services outside East Lothian and significant transport costs suggest there is </w:t>
            </w:r>
            <w:r w:rsidR="005B5F07" w:rsidRPr="005B5F07">
              <w:rPr>
                <w:rFonts w:ascii="Arial" w:hAnsi="Arial" w:cs="Arial"/>
                <w:sz w:val="24"/>
                <w:szCs w:val="24"/>
              </w:rPr>
              <w:t>a service gap</w:t>
            </w:r>
            <w:r w:rsidRPr="005B5F07">
              <w:rPr>
                <w:rFonts w:ascii="Arial" w:hAnsi="Arial" w:cs="Arial"/>
                <w:sz w:val="24"/>
                <w:szCs w:val="24"/>
              </w:rPr>
              <w:t>.</w:t>
            </w:r>
            <w:r>
              <w:rPr>
                <w:rFonts w:ascii="Arial" w:hAnsi="Arial" w:cs="Arial"/>
                <w:sz w:val="24"/>
                <w:szCs w:val="24"/>
              </w:rPr>
              <w:t xml:space="preserve"> </w:t>
            </w:r>
          </w:p>
          <w:p w14:paraId="452DFC95" w14:textId="4A627941" w:rsidR="00D71238" w:rsidRPr="0017375E" w:rsidRDefault="00D71238" w:rsidP="005B5F07">
            <w:pPr>
              <w:jc w:val="both"/>
              <w:rPr>
                <w:rFonts w:ascii="Arial" w:hAnsi="Arial" w:cs="Arial"/>
                <w:sz w:val="24"/>
                <w:szCs w:val="24"/>
              </w:rPr>
            </w:pPr>
            <w:r>
              <w:rPr>
                <w:rFonts w:ascii="Arial" w:hAnsi="Arial" w:cs="Arial"/>
                <w:sz w:val="24"/>
                <w:szCs w:val="24"/>
              </w:rPr>
              <w:t xml:space="preserve">Surveys and engagement events may not represent all </w:t>
            </w:r>
            <w:r w:rsidR="005B5F07">
              <w:rPr>
                <w:rFonts w:ascii="Arial" w:hAnsi="Arial" w:cs="Arial"/>
                <w:sz w:val="24"/>
                <w:szCs w:val="24"/>
              </w:rPr>
              <w:t>users’</w:t>
            </w:r>
            <w:r>
              <w:rPr>
                <w:rFonts w:ascii="Arial" w:hAnsi="Arial" w:cs="Arial"/>
                <w:sz w:val="24"/>
                <w:szCs w:val="24"/>
              </w:rPr>
              <w:t xml:space="preserve"> views, due to challenges of accessibility. Where a proxy has completed the survey this has been noted. Those who do </w:t>
            </w:r>
            <w:r w:rsidRPr="005B5F07">
              <w:rPr>
                <w:rFonts w:ascii="Arial" w:hAnsi="Arial" w:cs="Arial"/>
                <w:sz w:val="24"/>
                <w:szCs w:val="24"/>
              </w:rPr>
              <w:t>not</w:t>
            </w:r>
            <w:r w:rsidR="005B5F07" w:rsidRPr="005B5F07">
              <w:rPr>
                <w:rFonts w:ascii="Arial" w:hAnsi="Arial" w:cs="Arial"/>
                <w:sz w:val="24"/>
                <w:szCs w:val="24"/>
              </w:rPr>
              <w:t xml:space="preserve"> </w:t>
            </w:r>
            <w:r w:rsidRPr="005B5F07">
              <w:rPr>
                <w:rFonts w:ascii="Arial" w:hAnsi="Arial" w:cs="Arial"/>
                <w:sz w:val="24"/>
                <w:szCs w:val="24"/>
              </w:rPr>
              <w:t>use</w:t>
            </w:r>
            <w:r>
              <w:rPr>
                <w:rFonts w:ascii="Arial" w:hAnsi="Arial" w:cs="Arial"/>
                <w:sz w:val="24"/>
                <w:szCs w:val="24"/>
              </w:rPr>
              <w:t xml:space="preserve"> services, or who were unable to provide feedback through the methods used will not have their views represented. </w:t>
            </w:r>
          </w:p>
        </w:tc>
      </w:tr>
      <w:tr w:rsidR="00D71238" w:rsidRPr="00515EBE" w14:paraId="04DB3641" w14:textId="77777777" w:rsidTr="00D71238">
        <w:tc>
          <w:tcPr>
            <w:tcW w:w="3261" w:type="dxa"/>
            <w:shd w:val="clear" w:color="auto" w:fill="auto"/>
          </w:tcPr>
          <w:p w14:paraId="7915E205" w14:textId="77777777" w:rsidR="00D71238" w:rsidRPr="00515EBE" w:rsidRDefault="00D71238" w:rsidP="00D71238">
            <w:pPr>
              <w:pStyle w:val="ListParagraph"/>
              <w:ind w:left="0"/>
              <w:rPr>
                <w:rFonts w:ascii="Arial" w:hAnsi="Arial" w:cs="Arial"/>
                <w:sz w:val="24"/>
                <w:szCs w:val="24"/>
              </w:rPr>
            </w:pPr>
            <w:r w:rsidRPr="00515EBE">
              <w:rPr>
                <w:rFonts w:ascii="Arial" w:hAnsi="Arial" w:cs="Arial"/>
                <w:sz w:val="24"/>
                <w:szCs w:val="24"/>
              </w:rPr>
              <w:lastRenderedPageBreak/>
              <w:t>Good practice guidelines</w:t>
            </w:r>
          </w:p>
        </w:tc>
        <w:tc>
          <w:tcPr>
            <w:tcW w:w="2126" w:type="dxa"/>
            <w:shd w:val="clear" w:color="auto" w:fill="auto"/>
          </w:tcPr>
          <w:p w14:paraId="578CD021" w14:textId="77777777" w:rsidR="00D71238" w:rsidRDefault="00D71238" w:rsidP="00D71238">
            <w:pPr>
              <w:pStyle w:val="ListParagraph"/>
              <w:ind w:left="0"/>
              <w:rPr>
                <w:rFonts w:ascii="Arial" w:hAnsi="Arial" w:cs="Arial"/>
                <w:sz w:val="24"/>
                <w:szCs w:val="24"/>
              </w:rPr>
            </w:pPr>
            <w:r>
              <w:rPr>
                <w:rFonts w:ascii="Arial" w:hAnsi="Arial" w:cs="Arial"/>
                <w:sz w:val="24"/>
                <w:szCs w:val="24"/>
              </w:rPr>
              <w:t xml:space="preserve">Yes. </w:t>
            </w:r>
          </w:p>
          <w:p w14:paraId="501954A2" w14:textId="77777777" w:rsidR="00D71238" w:rsidRDefault="00D71238" w:rsidP="00D71238">
            <w:pPr>
              <w:pStyle w:val="ListParagraph"/>
              <w:ind w:left="0"/>
              <w:rPr>
                <w:rFonts w:ascii="Arial" w:hAnsi="Arial" w:cs="Arial"/>
                <w:sz w:val="24"/>
                <w:szCs w:val="24"/>
              </w:rPr>
            </w:pPr>
            <w:r>
              <w:rPr>
                <w:rFonts w:ascii="Arial" w:hAnsi="Arial" w:cs="Arial"/>
                <w:sz w:val="24"/>
                <w:szCs w:val="24"/>
              </w:rPr>
              <w:t>The Principles for the proposed changes are based on good practice and guidelines as laid out in national policies</w:t>
            </w:r>
          </w:p>
          <w:p w14:paraId="76D0B21A" w14:textId="77777777" w:rsidR="00D71238" w:rsidRDefault="00D71238" w:rsidP="00D71238">
            <w:pPr>
              <w:pStyle w:val="ListParagraph"/>
              <w:ind w:left="0"/>
              <w:rPr>
                <w:rFonts w:ascii="Arial" w:hAnsi="Arial" w:cs="Arial"/>
                <w:sz w:val="24"/>
                <w:szCs w:val="24"/>
              </w:rPr>
            </w:pPr>
          </w:p>
          <w:p w14:paraId="3F4D74D3" w14:textId="77777777" w:rsidR="00D71238" w:rsidRDefault="00D71238" w:rsidP="00D71238">
            <w:pPr>
              <w:pStyle w:val="ListParagraph"/>
              <w:ind w:left="0"/>
              <w:rPr>
                <w:rFonts w:ascii="Arial" w:hAnsi="Arial" w:cs="Arial"/>
                <w:sz w:val="24"/>
                <w:szCs w:val="24"/>
              </w:rPr>
            </w:pPr>
          </w:p>
          <w:p w14:paraId="1987935A" w14:textId="77777777" w:rsidR="00D71238" w:rsidRDefault="00D71238" w:rsidP="00D71238">
            <w:pPr>
              <w:pStyle w:val="ListParagraph"/>
              <w:ind w:left="0"/>
              <w:rPr>
                <w:rFonts w:ascii="Arial" w:hAnsi="Arial" w:cs="Arial"/>
                <w:sz w:val="24"/>
                <w:szCs w:val="24"/>
              </w:rPr>
            </w:pPr>
          </w:p>
          <w:p w14:paraId="012CAF3A" w14:textId="77777777" w:rsidR="00D71238" w:rsidRDefault="00D71238" w:rsidP="00D71238">
            <w:pPr>
              <w:pStyle w:val="ListParagraph"/>
              <w:ind w:left="0"/>
              <w:rPr>
                <w:rFonts w:ascii="Arial" w:hAnsi="Arial" w:cs="Arial"/>
                <w:sz w:val="24"/>
                <w:szCs w:val="24"/>
              </w:rPr>
            </w:pPr>
          </w:p>
          <w:p w14:paraId="2A4AFB25" w14:textId="77777777" w:rsidR="00D71238" w:rsidRDefault="00D71238" w:rsidP="00D71238">
            <w:pPr>
              <w:pStyle w:val="ListParagraph"/>
              <w:ind w:left="0"/>
              <w:rPr>
                <w:rFonts w:ascii="Arial" w:hAnsi="Arial" w:cs="Arial"/>
                <w:sz w:val="24"/>
                <w:szCs w:val="24"/>
              </w:rPr>
            </w:pPr>
          </w:p>
          <w:p w14:paraId="19918154" w14:textId="77777777" w:rsidR="00D71238" w:rsidRDefault="00D71238" w:rsidP="00D71238">
            <w:pPr>
              <w:pStyle w:val="ListParagraph"/>
              <w:ind w:left="0"/>
              <w:rPr>
                <w:rFonts w:ascii="Arial" w:hAnsi="Arial" w:cs="Arial"/>
                <w:sz w:val="24"/>
                <w:szCs w:val="24"/>
              </w:rPr>
            </w:pPr>
          </w:p>
          <w:p w14:paraId="7E1B2C0C" w14:textId="77777777" w:rsidR="00D71238" w:rsidRDefault="00D71238" w:rsidP="00D71238">
            <w:pPr>
              <w:pStyle w:val="ListParagraph"/>
              <w:ind w:left="0"/>
              <w:rPr>
                <w:rFonts w:ascii="Arial" w:hAnsi="Arial" w:cs="Arial"/>
                <w:sz w:val="24"/>
                <w:szCs w:val="24"/>
              </w:rPr>
            </w:pPr>
          </w:p>
          <w:p w14:paraId="7375B737" w14:textId="77777777" w:rsidR="00D71238" w:rsidRPr="006E2F3F" w:rsidRDefault="00D71238" w:rsidP="00D71238">
            <w:pPr>
              <w:pStyle w:val="ListParagraph"/>
              <w:ind w:left="0"/>
              <w:rPr>
                <w:rFonts w:ascii="Arial" w:hAnsi="Arial" w:cs="Arial"/>
                <w:sz w:val="24"/>
                <w:szCs w:val="24"/>
              </w:rPr>
            </w:pPr>
            <w:r>
              <w:rPr>
                <w:rFonts w:ascii="Arial" w:hAnsi="Arial" w:cs="Arial"/>
                <w:sz w:val="24"/>
                <w:szCs w:val="24"/>
              </w:rPr>
              <w:t xml:space="preserve"> </w:t>
            </w:r>
          </w:p>
        </w:tc>
        <w:tc>
          <w:tcPr>
            <w:tcW w:w="5387" w:type="dxa"/>
            <w:shd w:val="clear" w:color="auto" w:fill="auto"/>
          </w:tcPr>
          <w:p w14:paraId="06029BF7" w14:textId="77777777" w:rsidR="00D71238" w:rsidRDefault="00D71238" w:rsidP="00D71238">
            <w:pPr>
              <w:pStyle w:val="ListParagraph"/>
              <w:ind w:left="0"/>
              <w:rPr>
                <w:rFonts w:ascii="Arial" w:hAnsi="Arial" w:cs="Arial"/>
                <w:sz w:val="24"/>
                <w:szCs w:val="24"/>
              </w:rPr>
            </w:pPr>
            <w:r>
              <w:rPr>
                <w:rFonts w:ascii="Arial" w:hAnsi="Arial" w:cs="Arial"/>
                <w:sz w:val="24"/>
                <w:szCs w:val="24"/>
              </w:rPr>
              <w:lastRenderedPageBreak/>
              <w:t xml:space="preserve">There are good practice guidelines in national policy and directions for different conditions that are included within this work. The Principles agreed by the Reference Group are also based on good practice. </w:t>
            </w:r>
          </w:p>
          <w:p w14:paraId="2D260442" w14:textId="77777777" w:rsidR="00D71238" w:rsidRDefault="00D71238" w:rsidP="00D71238">
            <w:pPr>
              <w:pStyle w:val="ListParagraph"/>
              <w:ind w:left="0"/>
              <w:rPr>
                <w:rFonts w:ascii="Arial" w:hAnsi="Arial" w:cs="Arial"/>
                <w:sz w:val="24"/>
                <w:szCs w:val="24"/>
              </w:rPr>
            </w:pPr>
            <w:r>
              <w:rPr>
                <w:rFonts w:ascii="Arial" w:hAnsi="Arial" w:cs="Arial"/>
                <w:sz w:val="24"/>
                <w:szCs w:val="24"/>
              </w:rPr>
              <w:t xml:space="preserve">Principles are- </w:t>
            </w:r>
          </w:p>
          <w:p w14:paraId="267E344A" w14:textId="77777777" w:rsidR="00D71238" w:rsidRPr="00555848" w:rsidRDefault="00D71238" w:rsidP="00D71238">
            <w:pPr>
              <w:numPr>
                <w:ilvl w:val="0"/>
                <w:numId w:val="1"/>
              </w:numPr>
              <w:autoSpaceDE w:val="0"/>
              <w:autoSpaceDN w:val="0"/>
              <w:adjustRightInd w:val="0"/>
              <w:spacing w:after="0" w:line="240" w:lineRule="auto"/>
              <w:rPr>
                <w:rFonts w:ascii="Arial" w:hAnsi="Arial" w:cs="Arial"/>
                <w:bCs/>
                <w:sz w:val="24"/>
                <w:szCs w:val="24"/>
              </w:rPr>
            </w:pPr>
            <w:r w:rsidRPr="00555848">
              <w:rPr>
                <w:rFonts w:ascii="Arial" w:hAnsi="Arial" w:cs="Arial"/>
                <w:bCs/>
                <w:sz w:val="24"/>
                <w:szCs w:val="24"/>
              </w:rPr>
              <w:t>Supporting people to make and maintain friendships</w:t>
            </w:r>
          </w:p>
          <w:p w14:paraId="52A8CC54" w14:textId="77777777" w:rsidR="00D71238" w:rsidRDefault="00D71238" w:rsidP="00D71238">
            <w:pPr>
              <w:numPr>
                <w:ilvl w:val="0"/>
                <w:numId w:val="1"/>
              </w:numPr>
              <w:autoSpaceDE w:val="0"/>
              <w:autoSpaceDN w:val="0"/>
              <w:adjustRightInd w:val="0"/>
              <w:spacing w:after="0" w:line="240" w:lineRule="auto"/>
              <w:rPr>
                <w:rFonts w:ascii="Arial" w:hAnsi="Arial" w:cs="Arial"/>
                <w:bCs/>
                <w:sz w:val="24"/>
                <w:szCs w:val="24"/>
              </w:rPr>
            </w:pPr>
            <w:r w:rsidRPr="00555848">
              <w:rPr>
                <w:rFonts w:ascii="Arial" w:hAnsi="Arial" w:cs="Arial"/>
                <w:bCs/>
                <w:sz w:val="24"/>
                <w:szCs w:val="24"/>
              </w:rPr>
              <w:t>Promoting vocational skills</w:t>
            </w:r>
          </w:p>
          <w:p w14:paraId="30B39D5D" w14:textId="77777777" w:rsidR="00D71238" w:rsidRPr="00555848" w:rsidRDefault="00D71238" w:rsidP="00D71238">
            <w:pPr>
              <w:numPr>
                <w:ilvl w:val="0"/>
                <w:numId w:val="1"/>
              </w:numPr>
              <w:autoSpaceDE w:val="0"/>
              <w:autoSpaceDN w:val="0"/>
              <w:adjustRightInd w:val="0"/>
              <w:spacing w:after="0" w:line="240" w:lineRule="auto"/>
              <w:rPr>
                <w:rFonts w:ascii="Arial" w:hAnsi="Arial" w:cs="Arial"/>
                <w:bCs/>
                <w:sz w:val="24"/>
                <w:szCs w:val="24"/>
              </w:rPr>
            </w:pPr>
            <w:r>
              <w:rPr>
                <w:rFonts w:ascii="Arial" w:hAnsi="Arial" w:cs="Arial"/>
                <w:bCs/>
                <w:sz w:val="24"/>
                <w:szCs w:val="24"/>
              </w:rPr>
              <w:t>Enabling people to make a positive social contribution</w:t>
            </w:r>
          </w:p>
          <w:p w14:paraId="75A8D35F" w14:textId="77777777" w:rsidR="00D71238" w:rsidRPr="00555848" w:rsidRDefault="00D71238" w:rsidP="00D71238">
            <w:pPr>
              <w:numPr>
                <w:ilvl w:val="0"/>
                <w:numId w:val="1"/>
              </w:numPr>
              <w:autoSpaceDE w:val="0"/>
              <w:autoSpaceDN w:val="0"/>
              <w:adjustRightInd w:val="0"/>
              <w:spacing w:after="0" w:line="240" w:lineRule="auto"/>
              <w:rPr>
                <w:rFonts w:ascii="Arial" w:hAnsi="Arial" w:cs="Arial"/>
                <w:bCs/>
                <w:sz w:val="24"/>
                <w:szCs w:val="24"/>
              </w:rPr>
            </w:pPr>
            <w:r w:rsidRPr="00555848">
              <w:rPr>
                <w:rFonts w:ascii="Arial" w:hAnsi="Arial" w:cs="Arial"/>
                <w:bCs/>
                <w:sz w:val="24"/>
                <w:szCs w:val="24"/>
              </w:rPr>
              <w:t>Supporting people to develop and enhance life skills</w:t>
            </w:r>
          </w:p>
          <w:p w14:paraId="68C1D480" w14:textId="77777777" w:rsidR="00D71238" w:rsidRPr="00555848" w:rsidRDefault="00D71238" w:rsidP="00D71238">
            <w:pPr>
              <w:numPr>
                <w:ilvl w:val="0"/>
                <w:numId w:val="1"/>
              </w:numPr>
              <w:autoSpaceDE w:val="0"/>
              <w:autoSpaceDN w:val="0"/>
              <w:adjustRightInd w:val="0"/>
              <w:spacing w:after="0" w:line="240" w:lineRule="auto"/>
              <w:rPr>
                <w:rFonts w:ascii="Arial" w:hAnsi="Arial" w:cs="Arial"/>
                <w:bCs/>
                <w:sz w:val="24"/>
                <w:szCs w:val="24"/>
              </w:rPr>
            </w:pPr>
            <w:r w:rsidRPr="00555848">
              <w:rPr>
                <w:rFonts w:ascii="Arial" w:hAnsi="Arial" w:cs="Arial"/>
                <w:bCs/>
                <w:sz w:val="24"/>
                <w:szCs w:val="24"/>
              </w:rPr>
              <w:t>Promoting physical and mental well being</w:t>
            </w:r>
          </w:p>
          <w:p w14:paraId="6F022F67" w14:textId="77777777" w:rsidR="00D71238" w:rsidRPr="00555848" w:rsidRDefault="00D71238" w:rsidP="00D71238">
            <w:pPr>
              <w:numPr>
                <w:ilvl w:val="0"/>
                <w:numId w:val="1"/>
              </w:numPr>
              <w:autoSpaceDE w:val="0"/>
              <w:autoSpaceDN w:val="0"/>
              <w:adjustRightInd w:val="0"/>
              <w:spacing w:after="0" w:line="240" w:lineRule="auto"/>
              <w:rPr>
                <w:rFonts w:ascii="Arial" w:hAnsi="Arial" w:cs="Arial"/>
                <w:bCs/>
                <w:sz w:val="24"/>
                <w:szCs w:val="24"/>
              </w:rPr>
            </w:pPr>
            <w:r w:rsidRPr="00555848">
              <w:rPr>
                <w:rFonts w:ascii="Arial" w:hAnsi="Arial" w:cs="Arial"/>
                <w:bCs/>
                <w:sz w:val="24"/>
                <w:szCs w:val="24"/>
              </w:rPr>
              <w:lastRenderedPageBreak/>
              <w:t>Positively supporting people with complex needs</w:t>
            </w:r>
          </w:p>
          <w:p w14:paraId="41E17AC1" w14:textId="77777777" w:rsidR="00D71238" w:rsidRDefault="00D71238" w:rsidP="00D71238">
            <w:pPr>
              <w:numPr>
                <w:ilvl w:val="0"/>
                <w:numId w:val="1"/>
              </w:numPr>
              <w:autoSpaceDE w:val="0"/>
              <w:autoSpaceDN w:val="0"/>
              <w:adjustRightInd w:val="0"/>
              <w:spacing w:after="0" w:line="240" w:lineRule="auto"/>
              <w:rPr>
                <w:rFonts w:ascii="Arial" w:hAnsi="Arial" w:cs="Arial"/>
                <w:bCs/>
                <w:sz w:val="24"/>
                <w:szCs w:val="24"/>
              </w:rPr>
            </w:pPr>
            <w:r>
              <w:rPr>
                <w:rFonts w:ascii="Arial" w:hAnsi="Arial" w:cs="Arial"/>
                <w:bCs/>
                <w:sz w:val="24"/>
                <w:szCs w:val="24"/>
              </w:rPr>
              <w:t>Supporting</w:t>
            </w:r>
            <w:r w:rsidRPr="00555848">
              <w:rPr>
                <w:rFonts w:ascii="Arial" w:hAnsi="Arial" w:cs="Arial"/>
                <w:bCs/>
                <w:sz w:val="24"/>
                <w:szCs w:val="24"/>
              </w:rPr>
              <w:t xml:space="preserve"> carers</w:t>
            </w:r>
            <w:r w:rsidRPr="00C00EA8">
              <w:rPr>
                <w:rFonts w:ascii="Arial" w:hAnsi="Arial" w:cs="Arial"/>
                <w:bCs/>
                <w:sz w:val="24"/>
                <w:szCs w:val="24"/>
              </w:rPr>
              <w:t xml:space="preserve"> </w:t>
            </w:r>
          </w:p>
          <w:p w14:paraId="022F0D2B" w14:textId="77777777" w:rsidR="00D71238" w:rsidRPr="00C00EA8" w:rsidRDefault="00D71238" w:rsidP="00D71238">
            <w:pPr>
              <w:numPr>
                <w:ilvl w:val="0"/>
                <w:numId w:val="1"/>
              </w:numPr>
              <w:autoSpaceDE w:val="0"/>
              <w:autoSpaceDN w:val="0"/>
              <w:adjustRightInd w:val="0"/>
              <w:spacing w:after="0" w:line="240" w:lineRule="auto"/>
              <w:rPr>
                <w:rFonts w:ascii="Arial" w:hAnsi="Arial" w:cs="Arial"/>
                <w:bCs/>
                <w:sz w:val="24"/>
                <w:szCs w:val="24"/>
              </w:rPr>
            </w:pPr>
            <w:r w:rsidRPr="00555848">
              <w:rPr>
                <w:rFonts w:ascii="Arial" w:hAnsi="Arial" w:cs="Arial"/>
                <w:bCs/>
                <w:sz w:val="24"/>
                <w:szCs w:val="24"/>
              </w:rPr>
              <w:t>Reducing isolation</w:t>
            </w:r>
          </w:p>
          <w:p w14:paraId="6218CFEF" w14:textId="77777777" w:rsidR="00D71238" w:rsidRPr="00555848" w:rsidRDefault="00D71238" w:rsidP="00D71238">
            <w:pPr>
              <w:numPr>
                <w:ilvl w:val="0"/>
                <w:numId w:val="1"/>
              </w:numPr>
              <w:autoSpaceDE w:val="0"/>
              <w:autoSpaceDN w:val="0"/>
              <w:adjustRightInd w:val="0"/>
              <w:spacing w:after="0" w:line="240" w:lineRule="auto"/>
              <w:rPr>
                <w:rFonts w:ascii="Arial" w:hAnsi="Arial" w:cs="Arial"/>
                <w:bCs/>
                <w:sz w:val="24"/>
                <w:szCs w:val="24"/>
              </w:rPr>
            </w:pPr>
            <w:r w:rsidRPr="00555848">
              <w:rPr>
                <w:rFonts w:ascii="Arial" w:hAnsi="Arial" w:cs="Arial"/>
                <w:bCs/>
                <w:sz w:val="24"/>
                <w:szCs w:val="24"/>
              </w:rPr>
              <w:t>Promoting self-directed support</w:t>
            </w:r>
          </w:p>
          <w:p w14:paraId="6CEDEF32" w14:textId="77777777" w:rsidR="00D71238" w:rsidRDefault="00D71238" w:rsidP="00D71238">
            <w:pPr>
              <w:numPr>
                <w:ilvl w:val="0"/>
                <w:numId w:val="1"/>
              </w:numPr>
              <w:autoSpaceDE w:val="0"/>
              <w:autoSpaceDN w:val="0"/>
              <w:adjustRightInd w:val="0"/>
              <w:spacing w:after="0" w:line="240" w:lineRule="auto"/>
              <w:rPr>
                <w:rFonts w:ascii="Arial" w:hAnsi="Arial" w:cs="Arial"/>
                <w:bCs/>
                <w:sz w:val="24"/>
                <w:szCs w:val="24"/>
              </w:rPr>
            </w:pPr>
            <w:r w:rsidRPr="00555848">
              <w:rPr>
                <w:rFonts w:ascii="Arial" w:hAnsi="Arial" w:cs="Arial"/>
                <w:bCs/>
                <w:sz w:val="24"/>
                <w:szCs w:val="24"/>
              </w:rPr>
              <w:t>Addressing health inequalities</w:t>
            </w:r>
          </w:p>
          <w:p w14:paraId="7EFE4D2B" w14:textId="77777777" w:rsidR="00D71238" w:rsidRDefault="00D71238" w:rsidP="00D71238">
            <w:pPr>
              <w:numPr>
                <w:ilvl w:val="0"/>
                <w:numId w:val="1"/>
              </w:numPr>
              <w:autoSpaceDE w:val="0"/>
              <w:autoSpaceDN w:val="0"/>
              <w:adjustRightInd w:val="0"/>
              <w:spacing w:after="0" w:line="240" w:lineRule="auto"/>
              <w:rPr>
                <w:rFonts w:ascii="Arial" w:hAnsi="Arial" w:cs="Arial"/>
                <w:bCs/>
                <w:sz w:val="24"/>
                <w:szCs w:val="24"/>
              </w:rPr>
            </w:pPr>
            <w:r>
              <w:rPr>
                <w:rFonts w:ascii="Arial" w:hAnsi="Arial" w:cs="Arial"/>
                <w:bCs/>
                <w:sz w:val="24"/>
                <w:szCs w:val="24"/>
              </w:rPr>
              <w:t>Supporting ecologically sustainable models of support</w:t>
            </w:r>
            <w:r w:rsidRPr="00325964">
              <w:rPr>
                <w:rFonts w:ascii="Arial" w:hAnsi="Arial" w:cs="Arial"/>
                <w:bCs/>
                <w:sz w:val="24"/>
                <w:szCs w:val="24"/>
              </w:rPr>
              <w:t xml:space="preserve"> </w:t>
            </w:r>
          </w:p>
          <w:p w14:paraId="7CE35C22" w14:textId="77777777" w:rsidR="00D71238" w:rsidRPr="00325964" w:rsidRDefault="00D71238" w:rsidP="00D71238">
            <w:pPr>
              <w:numPr>
                <w:ilvl w:val="0"/>
                <w:numId w:val="1"/>
              </w:numPr>
              <w:autoSpaceDE w:val="0"/>
              <w:autoSpaceDN w:val="0"/>
              <w:adjustRightInd w:val="0"/>
              <w:spacing w:after="0" w:line="240" w:lineRule="auto"/>
              <w:rPr>
                <w:rFonts w:ascii="Arial" w:hAnsi="Arial" w:cs="Arial"/>
                <w:bCs/>
                <w:sz w:val="24"/>
                <w:szCs w:val="24"/>
              </w:rPr>
            </w:pPr>
            <w:r>
              <w:rPr>
                <w:rFonts w:ascii="Arial" w:hAnsi="Arial" w:cs="Arial"/>
                <w:bCs/>
                <w:sz w:val="24"/>
                <w:szCs w:val="24"/>
              </w:rPr>
              <w:t>Supporting socially sustainable models of support</w:t>
            </w:r>
          </w:p>
          <w:p w14:paraId="39528BBF" w14:textId="77777777" w:rsidR="00D71238" w:rsidRPr="00555848" w:rsidRDefault="00D71238" w:rsidP="00D71238">
            <w:pPr>
              <w:numPr>
                <w:ilvl w:val="0"/>
                <w:numId w:val="1"/>
              </w:numPr>
              <w:autoSpaceDE w:val="0"/>
              <w:autoSpaceDN w:val="0"/>
              <w:adjustRightInd w:val="0"/>
              <w:spacing w:after="0" w:line="240" w:lineRule="auto"/>
              <w:jc w:val="both"/>
              <w:rPr>
                <w:rFonts w:ascii="Arial" w:hAnsi="Arial" w:cs="Arial"/>
                <w:bCs/>
                <w:sz w:val="24"/>
                <w:szCs w:val="24"/>
              </w:rPr>
            </w:pPr>
            <w:r w:rsidRPr="00555848">
              <w:rPr>
                <w:rFonts w:ascii="Arial" w:hAnsi="Arial" w:cs="Arial"/>
                <w:bCs/>
                <w:sz w:val="24"/>
                <w:szCs w:val="24"/>
              </w:rPr>
              <w:t>Working with people at the earliest opportunity to maintain, improve or maximise independence</w:t>
            </w:r>
          </w:p>
          <w:p w14:paraId="2EC800EB" w14:textId="77777777" w:rsidR="00D71238" w:rsidRPr="00555848" w:rsidRDefault="00D71238" w:rsidP="00D71238">
            <w:pPr>
              <w:numPr>
                <w:ilvl w:val="0"/>
                <w:numId w:val="1"/>
              </w:numPr>
              <w:autoSpaceDE w:val="0"/>
              <w:autoSpaceDN w:val="0"/>
              <w:adjustRightInd w:val="0"/>
              <w:spacing w:after="0" w:line="240" w:lineRule="auto"/>
              <w:rPr>
                <w:rFonts w:ascii="Arial" w:hAnsi="Arial" w:cs="Arial"/>
                <w:bCs/>
                <w:sz w:val="24"/>
                <w:szCs w:val="24"/>
              </w:rPr>
            </w:pPr>
            <w:r w:rsidRPr="00555848">
              <w:rPr>
                <w:rFonts w:ascii="Arial" w:hAnsi="Arial" w:cs="Arial"/>
                <w:bCs/>
                <w:sz w:val="24"/>
                <w:szCs w:val="24"/>
              </w:rPr>
              <w:t>Building capacity in the community</w:t>
            </w:r>
          </w:p>
          <w:p w14:paraId="49D80BBD" w14:textId="77777777" w:rsidR="00D71238" w:rsidRDefault="00D71238" w:rsidP="00D71238">
            <w:pPr>
              <w:numPr>
                <w:ilvl w:val="0"/>
                <w:numId w:val="1"/>
              </w:numPr>
              <w:autoSpaceDE w:val="0"/>
              <w:autoSpaceDN w:val="0"/>
              <w:adjustRightInd w:val="0"/>
              <w:spacing w:after="0" w:line="240" w:lineRule="auto"/>
              <w:rPr>
                <w:rFonts w:ascii="Arial" w:hAnsi="Arial" w:cs="Arial"/>
                <w:bCs/>
                <w:sz w:val="24"/>
                <w:szCs w:val="24"/>
              </w:rPr>
            </w:pPr>
            <w:r w:rsidRPr="00555848">
              <w:rPr>
                <w:rFonts w:ascii="Arial" w:hAnsi="Arial" w:cs="Arial"/>
                <w:bCs/>
                <w:sz w:val="24"/>
                <w:szCs w:val="24"/>
              </w:rPr>
              <w:t>Ensuring best value and effective partnership working</w:t>
            </w:r>
          </w:p>
          <w:p w14:paraId="00473FBC" w14:textId="77777777" w:rsidR="00D71238" w:rsidRPr="00555848" w:rsidRDefault="00D71238" w:rsidP="00D71238">
            <w:pPr>
              <w:numPr>
                <w:ilvl w:val="0"/>
                <w:numId w:val="1"/>
              </w:numPr>
              <w:autoSpaceDE w:val="0"/>
              <w:autoSpaceDN w:val="0"/>
              <w:adjustRightInd w:val="0"/>
              <w:spacing w:after="0" w:line="240" w:lineRule="auto"/>
              <w:rPr>
                <w:rFonts w:ascii="Arial" w:hAnsi="Arial" w:cs="Arial"/>
                <w:bCs/>
                <w:sz w:val="24"/>
                <w:szCs w:val="24"/>
              </w:rPr>
            </w:pPr>
            <w:r>
              <w:rPr>
                <w:rFonts w:ascii="Arial" w:hAnsi="Arial" w:cs="Arial"/>
                <w:bCs/>
                <w:sz w:val="24"/>
                <w:szCs w:val="24"/>
              </w:rPr>
              <w:t>Investing the East Lothian pound locally</w:t>
            </w:r>
          </w:p>
          <w:p w14:paraId="4864BC41" w14:textId="77777777" w:rsidR="00D71238" w:rsidRPr="00561A84" w:rsidRDefault="00D71238" w:rsidP="00D71238">
            <w:pPr>
              <w:pStyle w:val="ListParagraph"/>
              <w:numPr>
                <w:ilvl w:val="0"/>
                <w:numId w:val="1"/>
              </w:numPr>
              <w:jc w:val="both"/>
              <w:rPr>
                <w:rFonts w:ascii="Arial" w:hAnsi="Arial" w:cs="Arial"/>
                <w:sz w:val="24"/>
                <w:szCs w:val="24"/>
              </w:rPr>
            </w:pPr>
            <w:r w:rsidRPr="00555848">
              <w:rPr>
                <w:rFonts w:ascii="Arial" w:hAnsi="Arial" w:cs="Arial"/>
                <w:bCs/>
                <w:sz w:val="24"/>
                <w:szCs w:val="24"/>
              </w:rPr>
              <w:t>Reducing dependence on services</w:t>
            </w:r>
          </w:p>
          <w:p w14:paraId="5B96E2DA" w14:textId="77777777" w:rsidR="00D71238" w:rsidRPr="004A630F" w:rsidRDefault="00D71238" w:rsidP="00D71238">
            <w:pPr>
              <w:pStyle w:val="ListParagraph"/>
              <w:numPr>
                <w:ilvl w:val="0"/>
                <w:numId w:val="1"/>
              </w:numPr>
              <w:jc w:val="both"/>
              <w:rPr>
                <w:rFonts w:ascii="Arial" w:hAnsi="Arial" w:cs="Arial"/>
                <w:sz w:val="24"/>
                <w:szCs w:val="24"/>
              </w:rPr>
            </w:pPr>
            <w:r>
              <w:rPr>
                <w:rFonts w:ascii="Arial" w:hAnsi="Arial" w:cs="Arial"/>
                <w:bCs/>
                <w:sz w:val="24"/>
                <w:szCs w:val="24"/>
              </w:rPr>
              <w:t>Creating services that are aware and confident about using and utilising Technology Enabled Care</w:t>
            </w:r>
          </w:p>
          <w:p w14:paraId="4689BA3C" w14:textId="77777777" w:rsidR="00D71238" w:rsidRPr="00291F53" w:rsidRDefault="00D71238" w:rsidP="00D71238">
            <w:pPr>
              <w:pStyle w:val="ListParagraph"/>
              <w:numPr>
                <w:ilvl w:val="0"/>
                <w:numId w:val="1"/>
              </w:numPr>
              <w:jc w:val="both"/>
              <w:rPr>
                <w:rFonts w:ascii="Arial" w:hAnsi="Arial" w:cs="Arial"/>
                <w:sz w:val="24"/>
                <w:szCs w:val="24"/>
              </w:rPr>
            </w:pPr>
            <w:r>
              <w:rPr>
                <w:rFonts w:ascii="Arial" w:hAnsi="Arial" w:cs="Arial"/>
                <w:bCs/>
                <w:sz w:val="24"/>
                <w:szCs w:val="24"/>
              </w:rPr>
              <w:t>Creating a culture of learning and continuous improvement, where tests of change, and subsequent improvements are the understood way of developing services</w:t>
            </w:r>
          </w:p>
          <w:p w14:paraId="2CBA5EFF" w14:textId="77777777" w:rsidR="00D71238" w:rsidRPr="006E2F3F" w:rsidRDefault="00D71238" w:rsidP="00D71238">
            <w:pPr>
              <w:pStyle w:val="ListParagraph"/>
              <w:ind w:left="0"/>
              <w:rPr>
                <w:rFonts w:ascii="Arial" w:hAnsi="Arial" w:cs="Arial"/>
                <w:sz w:val="24"/>
                <w:szCs w:val="24"/>
              </w:rPr>
            </w:pPr>
          </w:p>
        </w:tc>
      </w:tr>
      <w:tr w:rsidR="00D71238" w:rsidRPr="00515EBE" w14:paraId="32945832" w14:textId="77777777" w:rsidTr="00D71238">
        <w:tc>
          <w:tcPr>
            <w:tcW w:w="3261" w:type="dxa"/>
            <w:shd w:val="clear" w:color="auto" w:fill="auto"/>
          </w:tcPr>
          <w:p w14:paraId="68BD1861" w14:textId="77777777" w:rsidR="00D71238" w:rsidRPr="00515EBE" w:rsidRDefault="00D71238" w:rsidP="00D71238">
            <w:pPr>
              <w:pStyle w:val="ListParagraph"/>
              <w:ind w:left="0"/>
              <w:rPr>
                <w:rFonts w:ascii="Arial" w:hAnsi="Arial" w:cs="Arial"/>
                <w:sz w:val="24"/>
                <w:szCs w:val="24"/>
              </w:rPr>
            </w:pPr>
            <w:r w:rsidRPr="005B5F07">
              <w:rPr>
                <w:rFonts w:ascii="Arial" w:hAnsi="Arial" w:cs="Arial"/>
                <w:sz w:val="24"/>
                <w:szCs w:val="24"/>
              </w:rPr>
              <w:lastRenderedPageBreak/>
              <w:t>Environmental data</w:t>
            </w:r>
          </w:p>
        </w:tc>
        <w:tc>
          <w:tcPr>
            <w:tcW w:w="2126" w:type="dxa"/>
            <w:shd w:val="clear" w:color="auto" w:fill="auto"/>
          </w:tcPr>
          <w:p w14:paraId="395D26FE" w14:textId="77777777" w:rsidR="00D71238" w:rsidRPr="00515EBE" w:rsidRDefault="00D71238" w:rsidP="00D71238">
            <w:pPr>
              <w:pStyle w:val="ListParagraph"/>
              <w:ind w:left="0"/>
              <w:rPr>
                <w:rFonts w:ascii="Arial" w:hAnsi="Arial" w:cs="Arial"/>
                <w:sz w:val="24"/>
                <w:szCs w:val="24"/>
              </w:rPr>
            </w:pPr>
            <w:r>
              <w:rPr>
                <w:rFonts w:ascii="Arial" w:hAnsi="Arial" w:cs="Arial"/>
                <w:sz w:val="24"/>
                <w:szCs w:val="24"/>
              </w:rPr>
              <w:t>N/A</w:t>
            </w:r>
          </w:p>
        </w:tc>
        <w:tc>
          <w:tcPr>
            <w:tcW w:w="5387" w:type="dxa"/>
            <w:shd w:val="clear" w:color="auto" w:fill="auto"/>
          </w:tcPr>
          <w:p w14:paraId="45ADAB60" w14:textId="77BE736A" w:rsidR="00D71238" w:rsidRPr="00515EBE" w:rsidRDefault="00D71238" w:rsidP="005B5F07">
            <w:pPr>
              <w:pStyle w:val="ListParagraph"/>
              <w:ind w:left="0"/>
              <w:rPr>
                <w:rFonts w:ascii="Arial" w:hAnsi="Arial" w:cs="Arial"/>
                <w:sz w:val="24"/>
                <w:szCs w:val="24"/>
              </w:rPr>
            </w:pPr>
            <w:r>
              <w:rPr>
                <w:rFonts w:ascii="Arial" w:hAnsi="Arial" w:cs="Arial"/>
                <w:sz w:val="24"/>
                <w:szCs w:val="24"/>
              </w:rPr>
              <w:t xml:space="preserve">Transport and environment of Specialist Centres will be relevant to change programme </w:t>
            </w:r>
            <w:r w:rsidR="005B5F07">
              <w:rPr>
                <w:rFonts w:ascii="Arial" w:hAnsi="Arial" w:cs="Arial"/>
                <w:sz w:val="24"/>
                <w:szCs w:val="24"/>
              </w:rPr>
              <w:t>and further data will be sought for the final report.</w:t>
            </w:r>
            <w:r>
              <w:rPr>
                <w:rFonts w:ascii="Arial" w:hAnsi="Arial" w:cs="Arial"/>
                <w:sz w:val="24"/>
                <w:szCs w:val="24"/>
              </w:rPr>
              <w:t xml:space="preserve"> </w:t>
            </w:r>
          </w:p>
        </w:tc>
      </w:tr>
      <w:tr w:rsidR="00D71238" w:rsidRPr="00515EBE" w14:paraId="5F325365" w14:textId="77777777" w:rsidTr="00D71238">
        <w:tc>
          <w:tcPr>
            <w:tcW w:w="3261" w:type="dxa"/>
            <w:shd w:val="clear" w:color="auto" w:fill="auto"/>
          </w:tcPr>
          <w:p w14:paraId="0008333C" w14:textId="77777777" w:rsidR="00D71238" w:rsidRPr="00515EBE" w:rsidRDefault="00D71238" w:rsidP="00D71238">
            <w:pPr>
              <w:pStyle w:val="ListParagraph"/>
              <w:ind w:left="0"/>
              <w:rPr>
                <w:rFonts w:ascii="Arial" w:hAnsi="Arial" w:cs="Arial"/>
                <w:sz w:val="24"/>
                <w:szCs w:val="24"/>
              </w:rPr>
            </w:pPr>
            <w:r>
              <w:rPr>
                <w:rFonts w:ascii="Arial" w:hAnsi="Arial" w:cs="Arial"/>
                <w:sz w:val="24"/>
                <w:szCs w:val="24"/>
              </w:rPr>
              <w:t>Risk from cumulative impacts</w:t>
            </w:r>
          </w:p>
        </w:tc>
        <w:tc>
          <w:tcPr>
            <w:tcW w:w="2126" w:type="dxa"/>
            <w:shd w:val="clear" w:color="auto" w:fill="auto"/>
          </w:tcPr>
          <w:p w14:paraId="55A239B2" w14:textId="77777777" w:rsidR="00D71238" w:rsidRPr="00515EBE" w:rsidRDefault="00D71238" w:rsidP="00D71238">
            <w:pPr>
              <w:pStyle w:val="ListParagraph"/>
              <w:ind w:left="0"/>
              <w:rPr>
                <w:rFonts w:ascii="Arial" w:hAnsi="Arial" w:cs="Arial"/>
                <w:sz w:val="24"/>
                <w:szCs w:val="24"/>
              </w:rPr>
            </w:pPr>
            <w:r>
              <w:rPr>
                <w:rFonts w:ascii="Arial" w:hAnsi="Arial" w:cs="Arial"/>
                <w:sz w:val="24"/>
                <w:szCs w:val="24"/>
              </w:rPr>
              <w:t xml:space="preserve">Unclear – not available as a data set </w:t>
            </w:r>
          </w:p>
        </w:tc>
        <w:tc>
          <w:tcPr>
            <w:tcW w:w="5387" w:type="dxa"/>
            <w:shd w:val="clear" w:color="auto" w:fill="auto"/>
          </w:tcPr>
          <w:p w14:paraId="4B8C44A5" w14:textId="3A0094B8" w:rsidR="00D71238" w:rsidRPr="00515EBE" w:rsidRDefault="00D71238" w:rsidP="00D71238">
            <w:pPr>
              <w:pStyle w:val="ListParagraph"/>
              <w:ind w:left="0"/>
              <w:rPr>
                <w:rFonts w:ascii="Arial" w:hAnsi="Arial" w:cs="Arial"/>
                <w:sz w:val="24"/>
                <w:szCs w:val="24"/>
              </w:rPr>
            </w:pPr>
            <w:r>
              <w:rPr>
                <w:rFonts w:ascii="Arial" w:hAnsi="Arial" w:cs="Arial"/>
                <w:sz w:val="24"/>
                <w:szCs w:val="24"/>
              </w:rPr>
              <w:t xml:space="preserve">There are financial pressures identified within the locality which may mean that there are other risks to this programme of change progressing. There are also other changes which are outwith the control of the change programme- </w:t>
            </w:r>
            <w:r w:rsidR="005B5F07">
              <w:rPr>
                <w:rFonts w:ascii="Arial" w:hAnsi="Arial" w:cs="Arial"/>
                <w:sz w:val="24"/>
                <w:szCs w:val="24"/>
              </w:rPr>
              <w:t>e.g.</w:t>
            </w:r>
            <w:r>
              <w:rPr>
                <w:rFonts w:ascii="Arial" w:hAnsi="Arial" w:cs="Arial"/>
                <w:sz w:val="24"/>
                <w:szCs w:val="24"/>
              </w:rPr>
              <w:t xml:space="preserve"> changes to benefit system, changes to funding of third sector projects locally etc which could have an impact. </w:t>
            </w:r>
          </w:p>
        </w:tc>
      </w:tr>
      <w:tr w:rsidR="00D71238" w:rsidRPr="00515EBE" w14:paraId="33A4C740" w14:textId="77777777" w:rsidTr="00D71238">
        <w:tc>
          <w:tcPr>
            <w:tcW w:w="3261" w:type="dxa"/>
            <w:shd w:val="clear" w:color="auto" w:fill="auto"/>
          </w:tcPr>
          <w:p w14:paraId="28B62149" w14:textId="77777777" w:rsidR="00D71238" w:rsidRPr="00515EBE" w:rsidRDefault="00D71238" w:rsidP="00D71238">
            <w:pPr>
              <w:pStyle w:val="ListParagraph"/>
              <w:ind w:left="0"/>
              <w:rPr>
                <w:rFonts w:ascii="Arial" w:hAnsi="Arial" w:cs="Arial"/>
                <w:sz w:val="24"/>
                <w:szCs w:val="24"/>
              </w:rPr>
            </w:pPr>
            <w:r w:rsidRPr="00515EBE">
              <w:rPr>
                <w:rFonts w:ascii="Arial" w:hAnsi="Arial" w:cs="Arial"/>
                <w:sz w:val="24"/>
                <w:szCs w:val="24"/>
              </w:rPr>
              <w:t xml:space="preserve">Other </w:t>
            </w:r>
            <w:smartTag w:uri="isiresearchsoft-com/cwyw" w:element="citation">
              <w:r w:rsidRPr="00515EBE">
                <w:rPr>
                  <w:rFonts w:ascii="Arial" w:hAnsi="Arial" w:cs="Arial"/>
                  <w:sz w:val="24"/>
                  <w:szCs w:val="24"/>
                </w:rPr>
                <w:t>(please specify)</w:t>
              </w:r>
            </w:smartTag>
          </w:p>
        </w:tc>
        <w:tc>
          <w:tcPr>
            <w:tcW w:w="2126" w:type="dxa"/>
            <w:shd w:val="clear" w:color="auto" w:fill="auto"/>
          </w:tcPr>
          <w:p w14:paraId="6E27ADF5" w14:textId="77777777" w:rsidR="00D71238" w:rsidRPr="006E2F3F" w:rsidRDefault="00D71238" w:rsidP="00D71238">
            <w:pPr>
              <w:pStyle w:val="ListParagraph"/>
              <w:ind w:left="0"/>
              <w:rPr>
                <w:rFonts w:ascii="Arial" w:hAnsi="Arial" w:cs="Arial"/>
                <w:sz w:val="24"/>
                <w:szCs w:val="24"/>
              </w:rPr>
            </w:pPr>
          </w:p>
        </w:tc>
        <w:tc>
          <w:tcPr>
            <w:tcW w:w="5387" w:type="dxa"/>
            <w:shd w:val="clear" w:color="auto" w:fill="auto"/>
          </w:tcPr>
          <w:p w14:paraId="034971F0" w14:textId="77777777" w:rsidR="00D71238" w:rsidRPr="006E2F3F" w:rsidRDefault="00D71238" w:rsidP="00D71238">
            <w:pPr>
              <w:pStyle w:val="ListParagraph"/>
              <w:ind w:left="0"/>
              <w:rPr>
                <w:rFonts w:ascii="Arial" w:hAnsi="Arial" w:cs="Arial"/>
                <w:sz w:val="24"/>
                <w:szCs w:val="24"/>
              </w:rPr>
            </w:pPr>
          </w:p>
        </w:tc>
      </w:tr>
      <w:tr w:rsidR="00D71238" w:rsidRPr="00515EBE" w14:paraId="6B139FBF" w14:textId="77777777" w:rsidTr="00D71238">
        <w:tc>
          <w:tcPr>
            <w:tcW w:w="3261" w:type="dxa"/>
            <w:shd w:val="clear" w:color="auto" w:fill="auto"/>
          </w:tcPr>
          <w:p w14:paraId="537CAB88" w14:textId="77777777" w:rsidR="00D71238" w:rsidRPr="00515EBE" w:rsidRDefault="00D71238" w:rsidP="00D71238">
            <w:pPr>
              <w:pStyle w:val="ListParagraph"/>
              <w:ind w:left="0"/>
              <w:rPr>
                <w:rFonts w:ascii="Arial" w:hAnsi="Arial" w:cs="Arial"/>
                <w:sz w:val="24"/>
                <w:szCs w:val="24"/>
              </w:rPr>
            </w:pPr>
            <w:r>
              <w:rPr>
                <w:rFonts w:ascii="Arial" w:hAnsi="Arial" w:cs="Arial"/>
                <w:sz w:val="24"/>
                <w:szCs w:val="24"/>
              </w:rPr>
              <w:t>Additional evidence required</w:t>
            </w:r>
          </w:p>
        </w:tc>
        <w:tc>
          <w:tcPr>
            <w:tcW w:w="2126" w:type="dxa"/>
            <w:shd w:val="clear" w:color="auto" w:fill="auto"/>
          </w:tcPr>
          <w:p w14:paraId="70CD639C" w14:textId="77777777" w:rsidR="00D71238" w:rsidRPr="006E2F3F" w:rsidRDefault="00D71238" w:rsidP="00D71238">
            <w:pPr>
              <w:pStyle w:val="ListParagraph"/>
              <w:ind w:left="0"/>
              <w:rPr>
                <w:rFonts w:ascii="Arial" w:hAnsi="Arial" w:cs="Arial"/>
                <w:sz w:val="24"/>
                <w:szCs w:val="24"/>
              </w:rPr>
            </w:pPr>
          </w:p>
        </w:tc>
        <w:tc>
          <w:tcPr>
            <w:tcW w:w="5387" w:type="dxa"/>
            <w:shd w:val="clear" w:color="auto" w:fill="auto"/>
          </w:tcPr>
          <w:p w14:paraId="12734465" w14:textId="77777777" w:rsidR="00D71238" w:rsidRPr="006E2F3F" w:rsidRDefault="00D71238" w:rsidP="00D71238">
            <w:pPr>
              <w:pStyle w:val="ListParagraph"/>
              <w:ind w:left="0"/>
              <w:rPr>
                <w:rFonts w:ascii="Arial" w:hAnsi="Arial" w:cs="Arial"/>
                <w:sz w:val="24"/>
                <w:szCs w:val="24"/>
              </w:rPr>
            </w:pPr>
          </w:p>
        </w:tc>
      </w:tr>
    </w:tbl>
    <w:p w14:paraId="6AE4400B" w14:textId="77777777" w:rsidR="009C4E82" w:rsidRPr="00150D49" w:rsidRDefault="009C4E82" w:rsidP="00150D49">
      <w:pPr>
        <w:rPr>
          <w:rFonts w:ascii="Arial" w:hAnsi="Arial" w:cs="Arial"/>
          <w:b/>
          <w:sz w:val="24"/>
          <w:szCs w:val="24"/>
        </w:rPr>
      </w:pPr>
    </w:p>
    <w:p w14:paraId="5179E84C" w14:textId="77777777" w:rsidR="009C4E82" w:rsidRDefault="009C4E82" w:rsidP="00821554">
      <w:pPr>
        <w:pStyle w:val="ListParagraph"/>
        <w:ind w:left="440" w:hanging="440"/>
        <w:rPr>
          <w:rFonts w:ascii="Arial" w:hAnsi="Arial" w:cs="Arial"/>
          <w:b/>
          <w:sz w:val="24"/>
          <w:szCs w:val="24"/>
        </w:rPr>
      </w:pPr>
    </w:p>
    <w:p w14:paraId="4CD180A7" w14:textId="77777777" w:rsidR="00821554" w:rsidRDefault="00821554" w:rsidP="00821554">
      <w:pPr>
        <w:pStyle w:val="ListParagraph"/>
        <w:ind w:left="440" w:hanging="440"/>
        <w:rPr>
          <w:rFonts w:ascii="Arial" w:hAnsi="Arial" w:cs="Arial"/>
          <w:b/>
          <w:sz w:val="24"/>
          <w:szCs w:val="24"/>
        </w:rPr>
      </w:pPr>
      <w:r>
        <w:rPr>
          <w:rFonts w:ascii="Arial" w:hAnsi="Arial" w:cs="Arial"/>
          <w:b/>
          <w:sz w:val="24"/>
          <w:szCs w:val="24"/>
        </w:rPr>
        <w:t>7.</w:t>
      </w:r>
      <w:r>
        <w:rPr>
          <w:rFonts w:ascii="Arial" w:hAnsi="Arial" w:cs="Arial"/>
          <w:b/>
          <w:sz w:val="24"/>
          <w:szCs w:val="24"/>
        </w:rPr>
        <w:tab/>
        <w:t xml:space="preserve">In summary, what impacts were identified and which groups will they affect? </w:t>
      </w:r>
    </w:p>
    <w:p w14:paraId="1C4166BB" w14:textId="77777777" w:rsidR="00821554" w:rsidRDefault="00821554" w:rsidP="00821554">
      <w:pPr>
        <w:pStyle w:val="ListParagraph"/>
        <w:ind w:left="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0"/>
        <w:gridCol w:w="2846"/>
      </w:tblGrid>
      <w:tr w:rsidR="00821554" w:rsidRPr="00515EBE" w14:paraId="0E31C4CA" w14:textId="77777777" w:rsidTr="00DA0D6F">
        <w:tc>
          <w:tcPr>
            <w:tcW w:w="6345" w:type="dxa"/>
            <w:shd w:val="clear" w:color="auto" w:fill="auto"/>
          </w:tcPr>
          <w:p w14:paraId="140EC22B" w14:textId="77777777" w:rsidR="00821554" w:rsidRDefault="00821554" w:rsidP="00DA0D6F">
            <w:pPr>
              <w:pStyle w:val="ListParagraph"/>
              <w:ind w:left="0"/>
              <w:rPr>
                <w:rFonts w:ascii="Arial" w:hAnsi="Arial" w:cs="Arial"/>
                <w:b/>
                <w:sz w:val="24"/>
                <w:szCs w:val="24"/>
              </w:rPr>
            </w:pPr>
            <w:r>
              <w:rPr>
                <w:rFonts w:ascii="Arial" w:hAnsi="Arial" w:cs="Arial"/>
                <w:b/>
                <w:sz w:val="24"/>
                <w:szCs w:val="24"/>
              </w:rPr>
              <w:t>Equality, Health and Wellbeing and Human Rights</w:t>
            </w:r>
          </w:p>
          <w:p w14:paraId="153BA1DF" w14:textId="77777777" w:rsidR="00D71238" w:rsidRDefault="00D71238" w:rsidP="00DA0D6F">
            <w:pPr>
              <w:pStyle w:val="ListParagraph"/>
              <w:ind w:left="0"/>
              <w:rPr>
                <w:rFonts w:ascii="Arial" w:hAnsi="Arial" w:cs="Arial"/>
                <w:b/>
                <w:sz w:val="24"/>
                <w:szCs w:val="24"/>
              </w:rPr>
            </w:pPr>
          </w:p>
          <w:p w14:paraId="2BBDAEF8" w14:textId="77777777" w:rsidR="00821554" w:rsidRDefault="00821554" w:rsidP="00DA0D6F">
            <w:pPr>
              <w:pStyle w:val="ListParagraph"/>
              <w:ind w:left="0"/>
              <w:rPr>
                <w:rFonts w:ascii="Arial" w:hAnsi="Arial" w:cs="Arial"/>
                <w:b/>
                <w:sz w:val="24"/>
                <w:szCs w:val="24"/>
              </w:rPr>
            </w:pPr>
            <w:r>
              <w:rPr>
                <w:rFonts w:ascii="Arial" w:hAnsi="Arial" w:cs="Arial"/>
                <w:b/>
                <w:sz w:val="24"/>
                <w:szCs w:val="24"/>
              </w:rPr>
              <w:t>Positive</w:t>
            </w:r>
          </w:p>
          <w:p w14:paraId="26EE3A76" w14:textId="4DB2486A" w:rsidR="00C57062" w:rsidRDefault="009C4E82" w:rsidP="00DA0D6F">
            <w:pPr>
              <w:pStyle w:val="ListParagraph"/>
              <w:ind w:left="0"/>
              <w:rPr>
                <w:rFonts w:ascii="Arial" w:hAnsi="Arial" w:cs="Arial"/>
                <w:sz w:val="24"/>
                <w:szCs w:val="24"/>
              </w:rPr>
            </w:pPr>
            <w:r>
              <w:rPr>
                <w:rFonts w:ascii="Arial" w:hAnsi="Arial" w:cs="Arial"/>
                <w:sz w:val="24"/>
                <w:szCs w:val="24"/>
              </w:rPr>
              <w:t>Th</w:t>
            </w:r>
            <w:r w:rsidR="00150D49">
              <w:rPr>
                <w:rFonts w:ascii="Arial" w:hAnsi="Arial" w:cs="Arial"/>
                <w:sz w:val="24"/>
                <w:szCs w:val="24"/>
              </w:rPr>
              <w:t>e vision could</w:t>
            </w:r>
            <w:r>
              <w:rPr>
                <w:rFonts w:ascii="Arial" w:hAnsi="Arial" w:cs="Arial"/>
                <w:sz w:val="24"/>
                <w:szCs w:val="24"/>
              </w:rPr>
              <w:t xml:space="preserve"> have positive impacts as there will be more opportunity to develop life skills and vocational skills.</w:t>
            </w:r>
            <w:r w:rsidR="002B7C63">
              <w:rPr>
                <w:rFonts w:ascii="Arial" w:hAnsi="Arial" w:cs="Arial"/>
                <w:sz w:val="24"/>
                <w:szCs w:val="24"/>
              </w:rPr>
              <w:t xml:space="preserve"> This could also mean more opportunity for training/employment which will bring huge benefits to the service users, not just financially but also a sense of purpose and belonging.</w:t>
            </w:r>
            <w:r>
              <w:rPr>
                <w:rFonts w:ascii="Arial" w:hAnsi="Arial" w:cs="Arial"/>
                <w:sz w:val="24"/>
                <w:szCs w:val="24"/>
              </w:rPr>
              <w:t xml:space="preserve"> The layered system could also provide more flexibility for people and therefore be more </w:t>
            </w:r>
            <w:r w:rsidR="005B5F07">
              <w:rPr>
                <w:rFonts w:ascii="Arial" w:hAnsi="Arial" w:cs="Arial"/>
                <w:sz w:val="24"/>
                <w:szCs w:val="24"/>
              </w:rPr>
              <w:t>proactive</w:t>
            </w:r>
            <w:r>
              <w:rPr>
                <w:rFonts w:ascii="Arial" w:hAnsi="Arial" w:cs="Arial"/>
                <w:sz w:val="24"/>
                <w:szCs w:val="24"/>
              </w:rPr>
              <w:t xml:space="preserve"> and person centred to their needs. </w:t>
            </w:r>
          </w:p>
          <w:p w14:paraId="1C457698" w14:textId="77777777" w:rsidR="009C4E82" w:rsidRDefault="009C4E82" w:rsidP="00DA0D6F">
            <w:pPr>
              <w:pStyle w:val="ListParagraph"/>
              <w:ind w:left="0"/>
              <w:rPr>
                <w:rFonts w:ascii="Arial" w:hAnsi="Arial" w:cs="Arial"/>
                <w:sz w:val="24"/>
                <w:szCs w:val="24"/>
              </w:rPr>
            </w:pPr>
            <w:r>
              <w:rPr>
                <w:rFonts w:ascii="Arial" w:hAnsi="Arial" w:cs="Arial"/>
                <w:sz w:val="24"/>
                <w:szCs w:val="24"/>
              </w:rPr>
              <w:t xml:space="preserve">There will be support at all levels for people depending on need and this means that services can be </w:t>
            </w:r>
            <w:r w:rsidR="002B7C63">
              <w:rPr>
                <w:rFonts w:ascii="Arial" w:hAnsi="Arial" w:cs="Arial"/>
                <w:sz w:val="24"/>
                <w:szCs w:val="24"/>
              </w:rPr>
              <w:t>tailored</w:t>
            </w:r>
            <w:r w:rsidR="00150D49">
              <w:rPr>
                <w:rFonts w:ascii="Arial" w:hAnsi="Arial" w:cs="Arial"/>
                <w:sz w:val="24"/>
                <w:szCs w:val="24"/>
              </w:rPr>
              <w:t xml:space="preserve"> to need.</w:t>
            </w:r>
            <w:r>
              <w:rPr>
                <w:rFonts w:ascii="Arial" w:hAnsi="Arial" w:cs="Arial"/>
                <w:sz w:val="24"/>
                <w:szCs w:val="24"/>
              </w:rPr>
              <w:t xml:space="preserve"> </w:t>
            </w:r>
            <w:r w:rsidR="00150D49">
              <w:rPr>
                <w:rFonts w:ascii="Arial" w:hAnsi="Arial" w:cs="Arial"/>
                <w:sz w:val="24"/>
                <w:szCs w:val="24"/>
              </w:rPr>
              <w:t xml:space="preserve">Having </w:t>
            </w:r>
            <w:r>
              <w:rPr>
                <w:rFonts w:ascii="Arial" w:hAnsi="Arial" w:cs="Arial"/>
                <w:sz w:val="24"/>
                <w:szCs w:val="24"/>
              </w:rPr>
              <w:t xml:space="preserve">more community based supports promotes </w:t>
            </w:r>
            <w:r w:rsidR="002B7C63">
              <w:rPr>
                <w:rFonts w:ascii="Arial" w:hAnsi="Arial" w:cs="Arial"/>
                <w:sz w:val="24"/>
                <w:szCs w:val="24"/>
              </w:rPr>
              <w:t>integration</w:t>
            </w:r>
            <w:r>
              <w:rPr>
                <w:rFonts w:ascii="Arial" w:hAnsi="Arial" w:cs="Arial"/>
                <w:sz w:val="24"/>
                <w:szCs w:val="24"/>
              </w:rPr>
              <w:t xml:space="preserve"> and </w:t>
            </w:r>
            <w:r w:rsidR="00150D49">
              <w:rPr>
                <w:rFonts w:ascii="Arial" w:hAnsi="Arial" w:cs="Arial"/>
                <w:sz w:val="24"/>
                <w:szCs w:val="24"/>
              </w:rPr>
              <w:t>may reduce</w:t>
            </w:r>
            <w:r>
              <w:rPr>
                <w:rFonts w:ascii="Arial" w:hAnsi="Arial" w:cs="Arial"/>
                <w:sz w:val="24"/>
                <w:szCs w:val="24"/>
              </w:rPr>
              <w:t xml:space="preserve"> stigma. This also should have a positive impact on equal access to not only services and opportunities. Having a more community based support will help build </w:t>
            </w:r>
            <w:r w:rsidR="002B7C63">
              <w:rPr>
                <w:rFonts w:ascii="Arial" w:hAnsi="Arial" w:cs="Arial"/>
                <w:sz w:val="24"/>
                <w:szCs w:val="24"/>
              </w:rPr>
              <w:t>resilience</w:t>
            </w:r>
            <w:r>
              <w:rPr>
                <w:rFonts w:ascii="Arial" w:hAnsi="Arial" w:cs="Arial"/>
                <w:sz w:val="24"/>
                <w:szCs w:val="24"/>
              </w:rPr>
              <w:t xml:space="preserve"> and promote choice and control – something that was lacking before. </w:t>
            </w:r>
            <w:r w:rsidR="002B7C63">
              <w:rPr>
                <w:rFonts w:ascii="Arial" w:hAnsi="Arial" w:cs="Arial"/>
                <w:sz w:val="24"/>
                <w:szCs w:val="24"/>
              </w:rPr>
              <w:t xml:space="preserve">This vision of inclusive services will promote relationships and foster good relations between these populations which will help support networks. </w:t>
            </w:r>
          </w:p>
          <w:p w14:paraId="2FE361C3" w14:textId="77777777" w:rsidR="002B7C63" w:rsidRDefault="002B7C63" w:rsidP="00DA0D6F">
            <w:pPr>
              <w:pStyle w:val="ListParagraph"/>
              <w:ind w:left="0"/>
              <w:rPr>
                <w:rFonts w:ascii="Arial" w:hAnsi="Arial" w:cs="Arial"/>
                <w:sz w:val="24"/>
                <w:szCs w:val="24"/>
              </w:rPr>
            </w:pPr>
            <w:r>
              <w:rPr>
                <w:rFonts w:ascii="Arial" w:hAnsi="Arial" w:cs="Arial"/>
                <w:sz w:val="24"/>
                <w:szCs w:val="24"/>
              </w:rPr>
              <w:t>Variety of levels of support can mean engagement where families and carers feel comfortable and is appropriate for them. Can also build support in community networks and potentially reduce isolation. Th</w:t>
            </w:r>
            <w:r w:rsidR="00150D49">
              <w:rPr>
                <w:rFonts w:ascii="Arial" w:hAnsi="Arial" w:cs="Arial"/>
                <w:sz w:val="24"/>
                <w:szCs w:val="24"/>
              </w:rPr>
              <w:t>e</w:t>
            </w:r>
            <w:r>
              <w:rPr>
                <w:rFonts w:ascii="Arial" w:hAnsi="Arial" w:cs="Arial"/>
                <w:sz w:val="24"/>
                <w:szCs w:val="24"/>
              </w:rPr>
              <w:t xml:space="preserve"> levels also mean that there is possibility of outreach work, which would help to get to the most vulnerable service users or those whom are not already engaged with the services. </w:t>
            </w:r>
          </w:p>
          <w:p w14:paraId="412A46B0" w14:textId="77777777" w:rsidR="002B7C63" w:rsidRDefault="002B7C63" w:rsidP="00DA0D6F">
            <w:pPr>
              <w:pStyle w:val="ListParagraph"/>
              <w:ind w:left="0"/>
              <w:rPr>
                <w:rFonts w:ascii="Arial" w:hAnsi="Arial" w:cs="Arial"/>
                <w:sz w:val="24"/>
                <w:szCs w:val="24"/>
              </w:rPr>
            </w:pPr>
            <w:r>
              <w:rPr>
                <w:rFonts w:ascii="Arial" w:hAnsi="Arial" w:cs="Arial"/>
                <w:sz w:val="24"/>
                <w:szCs w:val="24"/>
              </w:rPr>
              <w:t xml:space="preserve">There is potential that the person centred approach and reactive nature of a flexible model like this vision suggests carers could get more support as and when needed. </w:t>
            </w:r>
            <w:r w:rsidR="00A02FDB">
              <w:rPr>
                <w:rFonts w:ascii="Arial" w:hAnsi="Arial" w:cs="Arial"/>
                <w:sz w:val="24"/>
                <w:szCs w:val="24"/>
              </w:rPr>
              <w:t xml:space="preserve"> The </w:t>
            </w:r>
            <w:r w:rsidR="00150D49">
              <w:rPr>
                <w:rFonts w:ascii="Arial" w:hAnsi="Arial" w:cs="Arial"/>
                <w:sz w:val="24"/>
                <w:szCs w:val="24"/>
              </w:rPr>
              <w:t>community based approach could mean</w:t>
            </w:r>
            <w:r w:rsidR="00A02FDB">
              <w:rPr>
                <w:rFonts w:ascii="Arial" w:hAnsi="Arial" w:cs="Arial"/>
                <w:sz w:val="24"/>
                <w:szCs w:val="24"/>
              </w:rPr>
              <w:t xml:space="preserve"> that people will be able to access support from across the county rather than it being based on where you are currently living. Also there is outreach work potential in </w:t>
            </w:r>
            <w:r w:rsidR="00A02FDB">
              <w:rPr>
                <w:rFonts w:ascii="Arial" w:hAnsi="Arial" w:cs="Arial"/>
                <w:sz w:val="24"/>
                <w:szCs w:val="24"/>
              </w:rPr>
              <w:lastRenderedPageBreak/>
              <w:t xml:space="preserve">the vision which could provide some supports in the more rural parts of the county. </w:t>
            </w:r>
          </w:p>
          <w:p w14:paraId="0DE6A768" w14:textId="77777777" w:rsidR="002B7C63" w:rsidRDefault="002B7C63" w:rsidP="00DA0D6F">
            <w:pPr>
              <w:pStyle w:val="ListParagraph"/>
              <w:ind w:left="0"/>
              <w:rPr>
                <w:rFonts w:ascii="Arial" w:hAnsi="Arial" w:cs="Arial"/>
                <w:sz w:val="24"/>
                <w:szCs w:val="24"/>
              </w:rPr>
            </w:pPr>
          </w:p>
          <w:p w14:paraId="64B0EF9C" w14:textId="77777777" w:rsidR="002B7C63" w:rsidRDefault="002B7C63" w:rsidP="00DA0D6F">
            <w:pPr>
              <w:pStyle w:val="ListParagraph"/>
              <w:ind w:left="0"/>
              <w:rPr>
                <w:rFonts w:ascii="Arial" w:hAnsi="Arial" w:cs="Arial"/>
                <w:sz w:val="24"/>
                <w:szCs w:val="24"/>
              </w:rPr>
            </w:pPr>
            <w:r>
              <w:rPr>
                <w:rFonts w:ascii="Arial" w:hAnsi="Arial" w:cs="Arial"/>
                <w:sz w:val="24"/>
                <w:szCs w:val="24"/>
              </w:rPr>
              <w:t>Negative</w:t>
            </w:r>
          </w:p>
          <w:p w14:paraId="72E521AA" w14:textId="19A4D54F" w:rsidR="002B7C63" w:rsidRDefault="002B7C63" w:rsidP="00DA0D6F">
            <w:pPr>
              <w:pStyle w:val="ListParagraph"/>
              <w:ind w:left="0"/>
              <w:rPr>
                <w:rFonts w:ascii="Arial" w:hAnsi="Arial" w:cs="Arial"/>
                <w:sz w:val="24"/>
                <w:szCs w:val="24"/>
              </w:rPr>
            </w:pPr>
            <w:r>
              <w:rPr>
                <w:rFonts w:ascii="Arial" w:hAnsi="Arial" w:cs="Arial"/>
                <w:sz w:val="24"/>
                <w:szCs w:val="24"/>
              </w:rPr>
              <w:t>Some might find the changes to the services to come particularly challenging, especially the older population</w:t>
            </w:r>
            <w:r w:rsidR="009C628B">
              <w:rPr>
                <w:rFonts w:ascii="Arial" w:hAnsi="Arial" w:cs="Arial"/>
                <w:sz w:val="24"/>
                <w:szCs w:val="24"/>
              </w:rPr>
              <w:t>s a well as those</w:t>
            </w:r>
            <w:r>
              <w:rPr>
                <w:rFonts w:ascii="Arial" w:hAnsi="Arial" w:cs="Arial"/>
                <w:sz w:val="24"/>
                <w:szCs w:val="24"/>
              </w:rPr>
              <w:t xml:space="preserve"> whom have been in the specialist centres for a number of years. </w:t>
            </w:r>
            <w:r w:rsidR="00805607">
              <w:rPr>
                <w:rFonts w:ascii="Arial" w:hAnsi="Arial" w:cs="Arial"/>
                <w:sz w:val="24"/>
                <w:szCs w:val="24"/>
              </w:rPr>
              <w:t xml:space="preserve">Also with </w:t>
            </w:r>
            <w:r w:rsidR="009C628B">
              <w:rPr>
                <w:rFonts w:ascii="Arial" w:hAnsi="Arial" w:cs="Arial"/>
                <w:sz w:val="24"/>
                <w:szCs w:val="24"/>
              </w:rPr>
              <w:t>some of these</w:t>
            </w:r>
            <w:r w:rsidR="00805607">
              <w:rPr>
                <w:rFonts w:ascii="Arial" w:hAnsi="Arial" w:cs="Arial"/>
                <w:sz w:val="24"/>
                <w:szCs w:val="24"/>
              </w:rPr>
              <w:t xml:space="preserve"> population</w:t>
            </w:r>
            <w:r w:rsidR="009C628B">
              <w:rPr>
                <w:rFonts w:ascii="Arial" w:hAnsi="Arial" w:cs="Arial"/>
                <w:sz w:val="24"/>
                <w:szCs w:val="24"/>
              </w:rPr>
              <w:t>s</w:t>
            </w:r>
            <w:r w:rsidR="00805607">
              <w:rPr>
                <w:rFonts w:ascii="Arial" w:hAnsi="Arial" w:cs="Arial"/>
                <w:sz w:val="24"/>
                <w:szCs w:val="24"/>
              </w:rPr>
              <w:t xml:space="preserve"> there is an increase need for care earlier on in life</w:t>
            </w:r>
            <w:r w:rsidR="009C628B">
              <w:rPr>
                <w:rFonts w:ascii="Arial" w:hAnsi="Arial" w:cs="Arial"/>
                <w:sz w:val="24"/>
                <w:szCs w:val="24"/>
              </w:rPr>
              <w:t>, not sure this model can fully provide that support</w:t>
            </w:r>
            <w:r w:rsidR="00805607">
              <w:rPr>
                <w:rFonts w:ascii="Arial" w:hAnsi="Arial" w:cs="Arial"/>
                <w:sz w:val="24"/>
                <w:szCs w:val="24"/>
              </w:rPr>
              <w:t xml:space="preserve"> A lot of concern over the criteria for the specialist service/centre</w:t>
            </w:r>
            <w:r w:rsidR="003A04B9">
              <w:rPr>
                <w:rFonts w:ascii="Arial" w:hAnsi="Arial" w:cs="Arial"/>
                <w:sz w:val="24"/>
                <w:szCs w:val="24"/>
              </w:rPr>
              <w:t xml:space="preserve">. There was real issue that making this a more specialised service with stricter criteria would mean significant changes to some care packages and potentially less provision for some current service users. This specialist service needs more discussion and detail as to what criteria will be used and how this will be applied. </w:t>
            </w:r>
            <w:r w:rsidR="00805607">
              <w:rPr>
                <w:rFonts w:ascii="Arial" w:hAnsi="Arial" w:cs="Arial"/>
                <w:sz w:val="24"/>
                <w:szCs w:val="24"/>
              </w:rPr>
              <w:t xml:space="preserve"> While not necessarily negative </w:t>
            </w:r>
            <w:r w:rsidR="005B5F07">
              <w:rPr>
                <w:rFonts w:ascii="Arial" w:hAnsi="Arial" w:cs="Arial"/>
                <w:sz w:val="24"/>
                <w:szCs w:val="24"/>
              </w:rPr>
              <w:t xml:space="preserve">it </w:t>
            </w:r>
            <w:r w:rsidR="00805607">
              <w:rPr>
                <w:rFonts w:ascii="Arial" w:hAnsi="Arial" w:cs="Arial"/>
                <w:sz w:val="24"/>
                <w:szCs w:val="24"/>
              </w:rPr>
              <w:t xml:space="preserve">was mentioned that while the ethnic minority communities are very low at present in East Lothian there is a huge amount of building developments </w:t>
            </w:r>
            <w:r w:rsidR="00805607" w:rsidRPr="005B5F07">
              <w:rPr>
                <w:rFonts w:ascii="Arial" w:hAnsi="Arial" w:cs="Arial"/>
                <w:sz w:val="24"/>
                <w:szCs w:val="24"/>
              </w:rPr>
              <w:t xml:space="preserve">happening so the population demographic is going to change – we need to monitor and be mindful of this </w:t>
            </w:r>
            <w:r w:rsidR="005B5F07">
              <w:rPr>
                <w:rFonts w:ascii="Arial" w:hAnsi="Arial" w:cs="Arial"/>
                <w:sz w:val="24"/>
                <w:szCs w:val="24"/>
              </w:rPr>
              <w:t>to ensure that community bases reflect the communities they serve and that training and cultural awareness activities are delivered</w:t>
            </w:r>
            <w:r w:rsidR="00805607" w:rsidRPr="005B5F07">
              <w:rPr>
                <w:rFonts w:ascii="Arial" w:hAnsi="Arial" w:cs="Arial"/>
                <w:sz w:val="24"/>
                <w:szCs w:val="24"/>
              </w:rPr>
              <w:t>.</w:t>
            </w:r>
            <w:r w:rsidR="00805607">
              <w:rPr>
                <w:rFonts w:ascii="Arial" w:hAnsi="Arial" w:cs="Arial"/>
                <w:sz w:val="24"/>
                <w:szCs w:val="24"/>
              </w:rPr>
              <w:t xml:space="preserve"> The flexibility could mean less structure and some of the populations work best when there is clear structure – also process like transitions need structure so while services need to be flexible they also have to have recognised pathways in place. </w:t>
            </w:r>
          </w:p>
          <w:p w14:paraId="5B496979" w14:textId="73DC9F1D" w:rsidR="00805607" w:rsidRDefault="00805607" w:rsidP="00DA0D6F">
            <w:pPr>
              <w:pStyle w:val="ListParagraph"/>
              <w:ind w:left="0"/>
              <w:rPr>
                <w:rFonts w:ascii="Arial" w:hAnsi="Arial" w:cs="Arial"/>
                <w:sz w:val="24"/>
                <w:szCs w:val="24"/>
              </w:rPr>
            </w:pPr>
            <w:r>
              <w:rPr>
                <w:rFonts w:ascii="Arial" w:hAnsi="Arial" w:cs="Arial"/>
                <w:sz w:val="24"/>
                <w:szCs w:val="24"/>
              </w:rPr>
              <w:t xml:space="preserve">Real issue of poverty with these populations, high levels of unemployment and </w:t>
            </w:r>
            <w:r w:rsidR="009C628B">
              <w:rPr>
                <w:rFonts w:ascii="Arial" w:hAnsi="Arial" w:cs="Arial"/>
                <w:sz w:val="24"/>
                <w:szCs w:val="24"/>
              </w:rPr>
              <w:t xml:space="preserve">most of the </w:t>
            </w:r>
            <w:r>
              <w:rPr>
                <w:rFonts w:ascii="Arial" w:hAnsi="Arial" w:cs="Arial"/>
                <w:sz w:val="24"/>
                <w:szCs w:val="24"/>
              </w:rPr>
              <w:t>population</w:t>
            </w:r>
            <w:r w:rsidR="009C628B">
              <w:rPr>
                <w:rFonts w:ascii="Arial" w:hAnsi="Arial" w:cs="Arial"/>
                <w:sz w:val="24"/>
                <w:szCs w:val="24"/>
              </w:rPr>
              <w:t>s are receiving benefits</w:t>
            </w:r>
            <w:r>
              <w:rPr>
                <w:rFonts w:ascii="Arial" w:hAnsi="Arial" w:cs="Arial"/>
                <w:sz w:val="24"/>
                <w:szCs w:val="24"/>
              </w:rPr>
              <w:t>.</w:t>
            </w:r>
            <w:r w:rsidR="009C628B">
              <w:rPr>
                <w:rFonts w:ascii="Arial" w:hAnsi="Arial" w:cs="Arial"/>
                <w:sz w:val="24"/>
                <w:szCs w:val="24"/>
              </w:rPr>
              <w:t xml:space="preserve"> Also we need to recognise that some of the advice services in the area have already been cut so this resource is already limited.</w:t>
            </w:r>
            <w:r w:rsidR="009E5654">
              <w:rPr>
                <w:rFonts w:ascii="Arial" w:hAnsi="Arial" w:cs="Arial"/>
                <w:sz w:val="24"/>
                <w:szCs w:val="24"/>
              </w:rPr>
              <w:t xml:space="preserve"> </w:t>
            </w:r>
            <w:r>
              <w:rPr>
                <w:rFonts w:ascii="Arial" w:hAnsi="Arial" w:cs="Arial"/>
                <w:sz w:val="24"/>
                <w:szCs w:val="24"/>
              </w:rPr>
              <w:t xml:space="preserve"> Further changes to this model specifically if moving to community bases could mean </w:t>
            </w:r>
            <w:r w:rsidR="003A04B9">
              <w:rPr>
                <w:rFonts w:ascii="Arial" w:hAnsi="Arial" w:cs="Arial"/>
                <w:sz w:val="24"/>
                <w:szCs w:val="24"/>
              </w:rPr>
              <w:t xml:space="preserve">an increase in </w:t>
            </w:r>
            <w:r>
              <w:rPr>
                <w:rFonts w:ascii="Arial" w:hAnsi="Arial" w:cs="Arial"/>
                <w:sz w:val="24"/>
                <w:szCs w:val="24"/>
              </w:rPr>
              <w:t xml:space="preserve">travel, or some community based activities have costs attached. </w:t>
            </w:r>
            <w:r w:rsidR="009C628B">
              <w:rPr>
                <w:rFonts w:ascii="Arial" w:hAnsi="Arial" w:cs="Arial"/>
                <w:sz w:val="24"/>
                <w:szCs w:val="24"/>
              </w:rPr>
              <w:t>This</w:t>
            </w:r>
            <w:r>
              <w:rPr>
                <w:rFonts w:ascii="Arial" w:hAnsi="Arial" w:cs="Arial"/>
                <w:sz w:val="24"/>
                <w:szCs w:val="24"/>
              </w:rPr>
              <w:t xml:space="preserve"> could have serious financial impact and could result in homelessness, isolation and worsening physical and mental health</w:t>
            </w:r>
            <w:r w:rsidR="005B5F07">
              <w:rPr>
                <w:rFonts w:ascii="Arial" w:hAnsi="Arial" w:cs="Arial"/>
                <w:sz w:val="24"/>
                <w:szCs w:val="24"/>
              </w:rPr>
              <w:t xml:space="preserve"> although processes are in place for financial assessment which should negate this.</w:t>
            </w:r>
            <w:r>
              <w:rPr>
                <w:rFonts w:ascii="Arial" w:hAnsi="Arial" w:cs="Arial"/>
                <w:sz w:val="24"/>
                <w:szCs w:val="24"/>
              </w:rPr>
              <w:t xml:space="preserve"> </w:t>
            </w:r>
          </w:p>
          <w:p w14:paraId="2A602465" w14:textId="77777777" w:rsidR="00A02FDB" w:rsidRDefault="00A02FDB" w:rsidP="00DA0D6F">
            <w:pPr>
              <w:pStyle w:val="ListParagraph"/>
              <w:ind w:left="0"/>
              <w:rPr>
                <w:rFonts w:ascii="Arial" w:hAnsi="Arial" w:cs="Arial"/>
                <w:sz w:val="24"/>
                <w:szCs w:val="24"/>
              </w:rPr>
            </w:pPr>
            <w:r>
              <w:rPr>
                <w:rFonts w:ascii="Arial" w:hAnsi="Arial" w:cs="Arial"/>
                <w:sz w:val="24"/>
                <w:szCs w:val="24"/>
              </w:rPr>
              <w:lastRenderedPageBreak/>
              <w:t>Another major concern is carers, this population is often also very vulnerable to poverty and it needs to be acknowledged that while inflation keeps going up and the charges for services (LD, PD, SI) keep going up working age benefits and disability benefits have not increased. This creates increased pressure on carers. The changes to the service</w:t>
            </w:r>
            <w:r w:rsidR="003A04B9">
              <w:rPr>
                <w:rFonts w:ascii="Arial" w:hAnsi="Arial" w:cs="Arial"/>
                <w:sz w:val="24"/>
                <w:szCs w:val="24"/>
              </w:rPr>
              <w:t>, including travel,</w:t>
            </w:r>
            <w:r>
              <w:rPr>
                <w:rFonts w:ascii="Arial" w:hAnsi="Arial" w:cs="Arial"/>
                <w:sz w:val="24"/>
                <w:szCs w:val="24"/>
              </w:rPr>
              <w:t xml:space="preserve"> cannot put extra burden on the carers</w:t>
            </w:r>
            <w:r w:rsidR="009E5654">
              <w:rPr>
                <w:rFonts w:ascii="Arial" w:hAnsi="Arial" w:cs="Arial"/>
                <w:sz w:val="24"/>
                <w:szCs w:val="24"/>
              </w:rPr>
              <w:t xml:space="preserve"> both paid and unpaid</w:t>
            </w:r>
            <w:r>
              <w:rPr>
                <w:rFonts w:ascii="Arial" w:hAnsi="Arial" w:cs="Arial"/>
                <w:sz w:val="24"/>
                <w:szCs w:val="24"/>
              </w:rPr>
              <w:t xml:space="preserve"> or </w:t>
            </w:r>
            <w:r w:rsidR="009E5654">
              <w:rPr>
                <w:rFonts w:ascii="Arial" w:hAnsi="Arial" w:cs="Arial"/>
                <w:sz w:val="24"/>
                <w:szCs w:val="24"/>
              </w:rPr>
              <w:t>other support networks people have</w:t>
            </w:r>
            <w:r>
              <w:rPr>
                <w:rFonts w:ascii="Arial" w:hAnsi="Arial" w:cs="Arial"/>
                <w:sz w:val="24"/>
                <w:szCs w:val="24"/>
              </w:rPr>
              <w:t>, this will only result in further crisis for the</w:t>
            </w:r>
            <w:r w:rsidR="009E5654">
              <w:rPr>
                <w:rFonts w:ascii="Arial" w:hAnsi="Arial" w:cs="Arial"/>
                <w:sz w:val="24"/>
                <w:szCs w:val="24"/>
              </w:rPr>
              <w:t xml:space="preserve"> service users and their</w:t>
            </w:r>
            <w:r>
              <w:rPr>
                <w:rFonts w:ascii="Arial" w:hAnsi="Arial" w:cs="Arial"/>
                <w:sz w:val="24"/>
                <w:szCs w:val="24"/>
              </w:rPr>
              <w:t xml:space="preserve"> family</w:t>
            </w:r>
            <w:r w:rsidR="003A04B9">
              <w:rPr>
                <w:rFonts w:ascii="Arial" w:hAnsi="Arial" w:cs="Arial"/>
                <w:sz w:val="24"/>
                <w:szCs w:val="24"/>
              </w:rPr>
              <w:t>/friends. It c</w:t>
            </w:r>
            <w:r w:rsidR="009E5654">
              <w:rPr>
                <w:rFonts w:ascii="Arial" w:hAnsi="Arial" w:cs="Arial"/>
                <w:sz w:val="24"/>
                <w:szCs w:val="24"/>
              </w:rPr>
              <w:t xml:space="preserve">ould lead to </w:t>
            </w:r>
            <w:r>
              <w:rPr>
                <w:rFonts w:ascii="Arial" w:hAnsi="Arial" w:cs="Arial"/>
                <w:sz w:val="24"/>
                <w:szCs w:val="24"/>
              </w:rPr>
              <w:t>potentially loss of home, financial instability and sever heal</w:t>
            </w:r>
            <w:r w:rsidR="009E5654">
              <w:rPr>
                <w:rFonts w:ascii="Arial" w:hAnsi="Arial" w:cs="Arial"/>
                <w:sz w:val="24"/>
                <w:szCs w:val="24"/>
              </w:rPr>
              <w:t>th implications such as stress and CHD risk. The</w:t>
            </w:r>
            <w:r>
              <w:rPr>
                <w:rFonts w:ascii="Arial" w:hAnsi="Arial" w:cs="Arial"/>
                <w:sz w:val="24"/>
                <w:szCs w:val="24"/>
              </w:rPr>
              <w:t xml:space="preserve"> specialist centre </w:t>
            </w:r>
            <w:r w:rsidR="009E5654">
              <w:rPr>
                <w:rFonts w:ascii="Arial" w:hAnsi="Arial" w:cs="Arial"/>
                <w:sz w:val="24"/>
                <w:szCs w:val="24"/>
              </w:rPr>
              <w:t>could potentially be the</w:t>
            </w:r>
            <w:r>
              <w:rPr>
                <w:rFonts w:ascii="Arial" w:hAnsi="Arial" w:cs="Arial"/>
                <w:sz w:val="24"/>
                <w:szCs w:val="24"/>
              </w:rPr>
              <w:t xml:space="preserve"> smaller resource</w:t>
            </w:r>
            <w:r w:rsidR="009E5654">
              <w:rPr>
                <w:rFonts w:ascii="Arial" w:hAnsi="Arial" w:cs="Arial"/>
                <w:sz w:val="24"/>
                <w:szCs w:val="24"/>
              </w:rPr>
              <w:t xml:space="preserve"> in the vision</w:t>
            </w:r>
            <w:r>
              <w:rPr>
                <w:rFonts w:ascii="Arial" w:hAnsi="Arial" w:cs="Arial"/>
                <w:sz w:val="24"/>
                <w:szCs w:val="24"/>
              </w:rPr>
              <w:t xml:space="preserve">, </w:t>
            </w:r>
            <w:r w:rsidR="009E5654">
              <w:rPr>
                <w:rFonts w:ascii="Arial" w:hAnsi="Arial" w:cs="Arial"/>
                <w:sz w:val="24"/>
                <w:szCs w:val="24"/>
              </w:rPr>
              <w:t xml:space="preserve">this is a concern as </w:t>
            </w:r>
            <w:r>
              <w:rPr>
                <w:rFonts w:ascii="Arial" w:hAnsi="Arial" w:cs="Arial"/>
                <w:sz w:val="24"/>
                <w:szCs w:val="24"/>
              </w:rPr>
              <w:t xml:space="preserve">often </w:t>
            </w:r>
            <w:r w:rsidR="009E5654">
              <w:rPr>
                <w:rFonts w:ascii="Arial" w:hAnsi="Arial" w:cs="Arial"/>
                <w:sz w:val="24"/>
                <w:szCs w:val="24"/>
              </w:rPr>
              <w:t xml:space="preserve">this resource is when the carer is able to go to work, have a break or feel reassured that their love one is looked after. </w:t>
            </w:r>
            <w:r>
              <w:rPr>
                <w:rFonts w:ascii="Arial" w:hAnsi="Arial" w:cs="Arial"/>
                <w:sz w:val="24"/>
                <w:szCs w:val="24"/>
              </w:rPr>
              <w:t>If this resource is to become specialist and have stricter criteria</w:t>
            </w:r>
            <w:r w:rsidR="009E5654">
              <w:rPr>
                <w:rFonts w:ascii="Arial" w:hAnsi="Arial" w:cs="Arial"/>
                <w:sz w:val="24"/>
                <w:szCs w:val="24"/>
              </w:rPr>
              <w:t xml:space="preserve"> and more of the services are community based</w:t>
            </w:r>
            <w:r>
              <w:rPr>
                <w:rFonts w:ascii="Arial" w:hAnsi="Arial" w:cs="Arial"/>
                <w:sz w:val="24"/>
                <w:szCs w:val="24"/>
              </w:rPr>
              <w:t xml:space="preserve"> there </w:t>
            </w:r>
            <w:r w:rsidR="009E5654">
              <w:rPr>
                <w:rFonts w:ascii="Arial" w:hAnsi="Arial" w:cs="Arial"/>
                <w:sz w:val="24"/>
                <w:szCs w:val="24"/>
              </w:rPr>
              <w:t xml:space="preserve">could </w:t>
            </w:r>
            <w:r>
              <w:rPr>
                <w:rFonts w:ascii="Arial" w:hAnsi="Arial" w:cs="Arial"/>
                <w:sz w:val="24"/>
                <w:szCs w:val="24"/>
              </w:rPr>
              <w:t xml:space="preserve">be detrimental impact on carers </w:t>
            </w:r>
            <w:r w:rsidR="009E5654">
              <w:rPr>
                <w:rFonts w:ascii="Arial" w:hAnsi="Arial" w:cs="Arial"/>
                <w:sz w:val="24"/>
                <w:szCs w:val="24"/>
              </w:rPr>
              <w:t xml:space="preserve">both in time and financially. It could also have a detrimental </w:t>
            </w:r>
            <w:r>
              <w:rPr>
                <w:rFonts w:ascii="Arial" w:hAnsi="Arial" w:cs="Arial"/>
                <w:sz w:val="24"/>
                <w:szCs w:val="24"/>
              </w:rPr>
              <w:t xml:space="preserve">impact on their health and wellbeing and therefore will impact on their caring ability. </w:t>
            </w:r>
          </w:p>
          <w:p w14:paraId="4560FD93" w14:textId="77777777" w:rsidR="00A02FDB" w:rsidRDefault="00A02FDB" w:rsidP="00DA0D6F">
            <w:pPr>
              <w:pStyle w:val="ListParagraph"/>
              <w:ind w:left="0"/>
              <w:rPr>
                <w:rFonts w:ascii="Arial" w:hAnsi="Arial" w:cs="Arial"/>
                <w:sz w:val="24"/>
                <w:szCs w:val="24"/>
              </w:rPr>
            </w:pPr>
            <w:r>
              <w:rPr>
                <w:rFonts w:ascii="Arial" w:hAnsi="Arial" w:cs="Arial"/>
                <w:sz w:val="24"/>
                <w:szCs w:val="24"/>
              </w:rPr>
              <w:t>The county is semi-rural with some town</w:t>
            </w:r>
            <w:r w:rsidR="009E5654">
              <w:rPr>
                <w:rFonts w:ascii="Arial" w:hAnsi="Arial" w:cs="Arial"/>
                <w:sz w:val="24"/>
                <w:szCs w:val="24"/>
              </w:rPr>
              <w:t>s/villages</w:t>
            </w:r>
            <w:r>
              <w:rPr>
                <w:rFonts w:ascii="Arial" w:hAnsi="Arial" w:cs="Arial"/>
                <w:sz w:val="24"/>
                <w:szCs w:val="24"/>
              </w:rPr>
              <w:t xml:space="preserve"> not being serviced by public transport </w:t>
            </w:r>
            <w:r w:rsidR="00AB2D28">
              <w:rPr>
                <w:rFonts w:ascii="Arial" w:hAnsi="Arial" w:cs="Arial"/>
                <w:sz w:val="24"/>
                <w:szCs w:val="24"/>
              </w:rPr>
              <w:t>- this</w:t>
            </w:r>
            <w:r>
              <w:rPr>
                <w:rFonts w:ascii="Arial" w:hAnsi="Arial" w:cs="Arial"/>
                <w:sz w:val="24"/>
                <w:szCs w:val="24"/>
              </w:rPr>
              <w:t xml:space="preserve"> provides huge inequity </w:t>
            </w:r>
            <w:r w:rsidR="004A166D">
              <w:rPr>
                <w:rFonts w:ascii="Arial" w:hAnsi="Arial" w:cs="Arial"/>
                <w:sz w:val="24"/>
                <w:szCs w:val="24"/>
              </w:rPr>
              <w:t>in terms</w:t>
            </w:r>
            <w:r>
              <w:rPr>
                <w:rFonts w:ascii="Arial" w:hAnsi="Arial" w:cs="Arial"/>
                <w:sz w:val="24"/>
                <w:szCs w:val="24"/>
              </w:rPr>
              <w:t xml:space="preserve"> of access </w:t>
            </w:r>
            <w:r w:rsidR="004A166D">
              <w:rPr>
                <w:rFonts w:ascii="Arial" w:hAnsi="Arial" w:cs="Arial"/>
                <w:sz w:val="24"/>
                <w:szCs w:val="24"/>
              </w:rPr>
              <w:t xml:space="preserve">and has financial implications on the services going to be provided. There needs to be provision put in place if people have to travel to </w:t>
            </w:r>
            <w:r w:rsidR="009E5654">
              <w:rPr>
                <w:rFonts w:ascii="Arial" w:hAnsi="Arial" w:cs="Arial"/>
                <w:sz w:val="24"/>
                <w:szCs w:val="24"/>
              </w:rPr>
              <w:t>services.</w:t>
            </w:r>
          </w:p>
          <w:p w14:paraId="34ECC3CC" w14:textId="77777777" w:rsidR="00821554" w:rsidRPr="004A166D" w:rsidRDefault="004A166D" w:rsidP="00AB2D28">
            <w:pPr>
              <w:pStyle w:val="ListParagraph"/>
              <w:ind w:left="0"/>
              <w:rPr>
                <w:rFonts w:ascii="Arial" w:hAnsi="Arial" w:cs="Arial"/>
                <w:sz w:val="24"/>
                <w:szCs w:val="24"/>
              </w:rPr>
            </w:pPr>
            <w:r>
              <w:rPr>
                <w:rFonts w:ascii="Arial" w:hAnsi="Arial" w:cs="Arial"/>
                <w:sz w:val="24"/>
                <w:szCs w:val="24"/>
              </w:rPr>
              <w:t xml:space="preserve">Community based approach is fine in </w:t>
            </w:r>
            <w:r w:rsidR="009E5654">
              <w:rPr>
                <w:rFonts w:ascii="Arial" w:hAnsi="Arial" w:cs="Arial"/>
                <w:sz w:val="24"/>
                <w:szCs w:val="24"/>
              </w:rPr>
              <w:t>theory</w:t>
            </w:r>
            <w:r>
              <w:rPr>
                <w:rFonts w:ascii="Arial" w:hAnsi="Arial" w:cs="Arial"/>
                <w:sz w:val="24"/>
                <w:szCs w:val="24"/>
              </w:rPr>
              <w:t xml:space="preserve"> but not all of these populations feel safe with the wider community it can be very scary for some to go to places they are unfamiliar with. There is also the issue of disability friendly environments – will all community supports be accessible for all. </w:t>
            </w:r>
          </w:p>
        </w:tc>
        <w:tc>
          <w:tcPr>
            <w:tcW w:w="2897" w:type="dxa"/>
            <w:shd w:val="clear" w:color="auto" w:fill="auto"/>
          </w:tcPr>
          <w:p w14:paraId="7A204950" w14:textId="77777777" w:rsidR="00821554" w:rsidRDefault="00821554" w:rsidP="00DA0D6F">
            <w:pPr>
              <w:pStyle w:val="ListParagraph"/>
              <w:ind w:left="0"/>
              <w:rPr>
                <w:rFonts w:ascii="Arial" w:hAnsi="Arial" w:cs="Arial"/>
                <w:b/>
                <w:sz w:val="24"/>
                <w:szCs w:val="24"/>
              </w:rPr>
            </w:pPr>
            <w:r w:rsidRPr="00515EBE">
              <w:rPr>
                <w:rFonts w:ascii="Arial" w:hAnsi="Arial" w:cs="Arial"/>
                <w:b/>
                <w:sz w:val="24"/>
                <w:szCs w:val="24"/>
              </w:rPr>
              <w:lastRenderedPageBreak/>
              <w:t xml:space="preserve">Affected populations </w:t>
            </w:r>
          </w:p>
          <w:p w14:paraId="43A98AF5" w14:textId="77777777" w:rsidR="004009CC" w:rsidRDefault="004009CC" w:rsidP="00DA0D6F">
            <w:pPr>
              <w:pStyle w:val="ListParagraph"/>
              <w:ind w:left="0"/>
              <w:rPr>
                <w:rFonts w:ascii="Arial" w:hAnsi="Arial" w:cs="Arial"/>
                <w:b/>
                <w:sz w:val="24"/>
                <w:szCs w:val="24"/>
              </w:rPr>
            </w:pPr>
          </w:p>
          <w:p w14:paraId="5A44AD72" w14:textId="77777777" w:rsidR="00180518" w:rsidRDefault="00180518" w:rsidP="00DA0D6F">
            <w:pPr>
              <w:pStyle w:val="ListParagraph"/>
              <w:ind w:left="0"/>
              <w:rPr>
                <w:rFonts w:ascii="Arial" w:hAnsi="Arial" w:cs="Arial"/>
                <w:b/>
                <w:sz w:val="24"/>
                <w:szCs w:val="24"/>
              </w:rPr>
            </w:pPr>
          </w:p>
          <w:p w14:paraId="17BEE374" w14:textId="77777777" w:rsidR="00180518" w:rsidRDefault="005C227B" w:rsidP="00DA0D6F">
            <w:pPr>
              <w:pStyle w:val="ListParagraph"/>
              <w:ind w:left="0"/>
              <w:rPr>
                <w:rFonts w:ascii="Arial" w:hAnsi="Arial" w:cs="Arial"/>
                <w:b/>
                <w:sz w:val="24"/>
                <w:szCs w:val="24"/>
              </w:rPr>
            </w:pPr>
            <w:r>
              <w:rPr>
                <w:rFonts w:ascii="Arial" w:hAnsi="Arial" w:cs="Arial"/>
                <w:b/>
                <w:sz w:val="24"/>
                <w:szCs w:val="24"/>
              </w:rPr>
              <w:t>ALL</w:t>
            </w:r>
          </w:p>
          <w:p w14:paraId="1128A858" w14:textId="77777777" w:rsidR="004A166D" w:rsidRDefault="004A166D" w:rsidP="00DA0D6F">
            <w:pPr>
              <w:pStyle w:val="ListParagraph"/>
              <w:ind w:left="0"/>
              <w:rPr>
                <w:rFonts w:ascii="Arial" w:hAnsi="Arial" w:cs="Arial"/>
                <w:b/>
                <w:sz w:val="24"/>
                <w:szCs w:val="24"/>
              </w:rPr>
            </w:pPr>
          </w:p>
          <w:p w14:paraId="5FCEEB38" w14:textId="77777777" w:rsidR="004A166D" w:rsidRDefault="004A166D" w:rsidP="00DA0D6F">
            <w:pPr>
              <w:pStyle w:val="ListParagraph"/>
              <w:ind w:left="0"/>
              <w:rPr>
                <w:rFonts w:ascii="Arial" w:hAnsi="Arial" w:cs="Arial"/>
                <w:b/>
                <w:sz w:val="24"/>
                <w:szCs w:val="24"/>
              </w:rPr>
            </w:pPr>
          </w:p>
          <w:p w14:paraId="2022A67A" w14:textId="77777777" w:rsidR="004A166D" w:rsidRDefault="004A166D" w:rsidP="00DA0D6F">
            <w:pPr>
              <w:pStyle w:val="ListParagraph"/>
              <w:ind w:left="0"/>
              <w:rPr>
                <w:rFonts w:ascii="Arial" w:hAnsi="Arial" w:cs="Arial"/>
                <w:b/>
                <w:sz w:val="24"/>
                <w:szCs w:val="24"/>
              </w:rPr>
            </w:pPr>
          </w:p>
          <w:p w14:paraId="6C5955B5" w14:textId="77777777" w:rsidR="004A166D" w:rsidRDefault="004A166D" w:rsidP="00DA0D6F">
            <w:pPr>
              <w:pStyle w:val="ListParagraph"/>
              <w:ind w:left="0"/>
              <w:rPr>
                <w:rFonts w:ascii="Arial" w:hAnsi="Arial" w:cs="Arial"/>
                <w:b/>
                <w:sz w:val="24"/>
                <w:szCs w:val="24"/>
              </w:rPr>
            </w:pPr>
          </w:p>
          <w:p w14:paraId="3A39F438" w14:textId="77777777" w:rsidR="004A166D" w:rsidRDefault="004A166D" w:rsidP="00DA0D6F">
            <w:pPr>
              <w:pStyle w:val="ListParagraph"/>
              <w:ind w:left="0"/>
              <w:rPr>
                <w:rFonts w:ascii="Arial" w:hAnsi="Arial" w:cs="Arial"/>
                <w:b/>
                <w:sz w:val="24"/>
                <w:szCs w:val="24"/>
              </w:rPr>
            </w:pPr>
          </w:p>
          <w:p w14:paraId="5C5ADEBC" w14:textId="77777777" w:rsidR="004A166D" w:rsidRDefault="004A166D" w:rsidP="00DA0D6F">
            <w:pPr>
              <w:pStyle w:val="ListParagraph"/>
              <w:ind w:left="0"/>
              <w:rPr>
                <w:rFonts w:ascii="Arial" w:hAnsi="Arial" w:cs="Arial"/>
                <w:b/>
                <w:sz w:val="24"/>
                <w:szCs w:val="24"/>
              </w:rPr>
            </w:pPr>
          </w:p>
          <w:p w14:paraId="251FBCB2" w14:textId="77777777" w:rsidR="004A166D" w:rsidRDefault="004A166D" w:rsidP="00DA0D6F">
            <w:pPr>
              <w:pStyle w:val="ListParagraph"/>
              <w:ind w:left="0"/>
              <w:rPr>
                <w:rFonts w:ascii="Arial" w:hAnsi="Arial" w:cs="Arial"/>
                <w:b/>
                <w:sz w:val="24"/>
                <w:szCs w:val="24"/>
              </w:rPr>
            </w:pPr>
          </w:p>
          <w:p w14:paraId="4D96CFCE" w14:textId="77777777" w:rsidR="004A166D" w:rsidRDefault="004A166D" w:rsidP="00DA0D6F">
            <w:pPr>
              <w:pStyle w:val="ListParagraph"/>
              <w:ind w:left="0"/>
              <w:rPr>
                <w:rFonts w:ascii="Arial" w:hAnsi="Arial" w:cs="Arial"/>
                <w:b/>
                <w:sz w:val="24"/>
                <w:szCs w:val="24"/>
              </w:rPr>
            </w:pPr>
          </w:p>
          <w:p w14:paraId="2DAEF531" w14:textId="77777777" w:rsidR="004A166D" w:rsidRDefault="004A166D" w:rsidP="00DA0D6F">
            <w:pPr>
              <w:pStyle w:val="ListParagraph"/>
              <w:ind w:left="0"/>
              <w:rPr>
                <w:rFonts w:ascii="Arial" w:hAnsi="Arial" w:cs="Arial"/>
                <w:b/>
                <w:sz w:val="24"/>
                <w:szCs w:val="24"/>
              </w:rPr>
            </w:pPr>
          </w:p>
          <w:p w14:paraId="2C012D19" w14:textId="77777777" w:rsidR="004A166D" w:rsidRDefault="004A166D" w:rsidP="00DA0D6F">
            <w:pPr>
              <w:pStyle w:val="ListParagraph"/>
              <w:ind w:left="0"/>
              <w:rPr>
                <w:rFonts w:ascii="Arial" w:hAnsi="Arial" w:cs="Arial"/>
                <w:b/>
                <w:sz w:val="24"/>
                <w:szCs w:val="24"/>
              </w:rPr>
            </w:pPr>
          </w:p>
          <w:p w14:paraId="442BD8D2" w14:textId="77777777" w:rsidR="004A166D" w:rsidRDefault="004A166D" w:rsidP="00DA0D6F">
            <w:pPr>
              <w:pStyle w:val="ListParagraph"/>
              <w:ind w:left="0"/>
              <w:rPr>
                <w:rFonts w:ascii="Arial" w:hAnsi="Arial" w:cs="Arial"/>
                <w:b/>
                <w:sz w:val="24"/>
                <w:szCs w:val="24"/>
              </w:rPr>
            </w:pPr>
          </w:p>
          <w:p w14:paraId="6129C7BB" w14:textId="77777777" w:rsidR="004A166D" w:rsidRDefault="004A166D" w:rsidP="00DA0D6F">
            <w:pPr>
              <w:pStyle w:val="ListParagraph"/>
              <w:ind w:left="0"/>
              <w:rPr>
                <w:rFonts w:ascii="Arial" w:hAnsi="Arial" w:cs="Arial"/>
                <w:b/>
                <w:sz w:val="24"/>
                <w:szCs w:val="24"/>
              </w:rPr>
            </w:pPr>
          </w:p>
          <w:p w14:paraId="1AE029CD" w14:textId="77777777" w:rsidR="004A166D" w:rsidRDefault="004A166D" w:rsidP="00DA0D6F">
            <w:pPr>
              <w:pStyle w:val="ListParagraph"/>
              <w:ind w:left="0"/>
              <w:rPr>
                <w:rFonts w:ascii="Arial" w:hAnsi="Arial" w:cs="Arial"/>
                <w:b/>
                <w:sz w:val="24"/>
                <w:szCs w:val="24"/>
              </w:rPr>
            </w:pPr>
          </w:p>
          <w:p w14:paraId="24B06149" w14:textId="77777777" w:rsidR="004A166D" w:rsidRDefault="004A166D" w:rsidP="00DA0D6F">
            <w:pPr>
              <w:pStyle w:val="ListParagraph"/>
              <w:ind w:left="0"/>
              <w:rPr>
                <w:rFonts w:ascii="Arial" w:hAnsi="Arial" w:cs="Arial"/>
                <w:b/>
                <w:sz w:val="24"/>
                <w:szCs w:val="24"/>
              </w:rPr>
            </w:pPr>
          </w:p>
          <w:p w14:paraId="1D90EFC2" w14:textId="77777777" w:rsidR="004A166D" w:rsidRDefault="004A166D" w:rsidP="00DA0D6F">
            <w:pPr>
              <w:pStyle w:val="ListParagraph"/>
              <w:ind w:left="0"/>
              <w:rPr>
                <w:rFonts w:ascii="Arial" w:hAnsi="Arial" w:cs="Arial"/>
                <w:b/>
                <w:sz w:val="24"/>
                <w:szCs w:val="24"/>
              </w:rPr>
            </w:pPr>
          </w:p>
          <w:p w14:paraId="5C4AAED4" w14:textId="77777777" w:rsidR="004A166D" w:rsidRDefault="004A166D" w:rsidP="00DA0D6F">
            <w:pPr>
              <w:pStyle w:val="ListParagraph"/>
              <w:ind w:left="0"/>
              <w:rPr>
                <w:rFonts w:ascii="Arial" w:hAnsi="Arial" w:cs="Arial"/>
                <w:b/>
                <w:sz w:val="24"/>
                <w:szCs w:val="24"/>
              </w:rPr>
            </w:pPr>
          </w:p>
          <w:p w14:paraId="3821F48D" w14:textId="77777777" w:rsidR="004A166D" w:rsidRDefault="004A166D" w:rsidP="00DA0D6F">
            <w:pPr>
              <w:pStyle w:val="ListParagraph"/>
              <w:ind w:left="0"/>
              <w:rPr>
                <w:rFonts w:ascii="Arial" w:hAnsi="Arial" w:cs="Arial"/>
                <w:b/>
                <w:sz w:val="24"/>
                <w:szCs w:val="24"/>
              </w:rPr>
            </w:pPr>
          </w:p>
          <w:p w14:paraId="09AF9087" w14:textId="77777777" w:rsidR="004A166D" w:rsidRDefault="004A166D" w:rsidP="00DA0D6F">
            <w:pPr>
              <w:pStyle w:val="ListParagraph"/>
              <w:ind w:left="0"/>
              <w:rPr>
                <w:rFonts w:ascii="Arial" w:hAnsi="Arial" w:cs="Arial"/>
                <w:b/>
                <w:sz w:val="24"/>
                <w:szCs w:val="24"/>
              </w:rPr>
            </w:pPr>
          </w:p>
          <w:p w14:paraId="2F485393" w14:textId="77777777" w:rsidR="004A166D" w:rsidRDefault="004A166D" w:rsidP="00DA0D6F">
            <w:pPr>
              <w:pStyle w:val="ListParagraph"/>
              <w:ind w:left="0"/>
              <w:rPr>
                <w:rFonts w:ascii="Arial" w:hAnsi="Arial" w:cs="Arial"/>
                <w:b/>
                <w:sz w:val="24"/>
                <w:szCs w:val="24"/>
              </w:rPr>
            </w:pPr>
          </w:p>
          <w:p w14:paraId="04BB01A7" w14:textId="77777777" w:rsidR="004A166D" w:rsidRDefault="004A166D" w:rsidP="00DA0D6F">
            <w:pPr>
              <w:pStyle w:val="ListParagraph"/>
              <w:ind w:left="0"/>
              <w:rPr>
                <w:rFonts w:ascii="Arial" w:hAnsi="Arial" w:cs="Arial"/>
                <w:b/>
                <w:sz w:val="24"/>
                <w:szCs w:val="24"/>
              </w:rPr>
            </w:pPr>
            <w:r>
              <w:rPr>
                <w:rFonts w:ascii="Arial" w:hAnsi="Arial" w:cs="Arial"/>
                <w:b/>
                <w:sz w:val="24"/>
                <w:szCs w:val="24"/>
              </w:rPr>
              <w:t>ALL</w:t>
            </w:r>
          </w:p>
          <w:p w14:paraId="153B0F94" w14:textId="77777777" w:rsidR="004A166D" w:rsidRDefault="004A166D" w:rsidP="00DA0D6F">
            <w:pPr>
              <w:pStyle w:val="ListParagraph"/>
              <w:ind w:left="0"/>
              <w:rPr>
                <w:rFonts w:ascii="Arial" w:hAnsi="Arial" w:cs="Arial"/>
                <w:b/>
                <w:sz w:val="24"/>
                <w:szCs w:val="24"/>
              </w:rPr>
            </w:pPr>
          </w:p>
          <w:p w14:paraId="15D1652E" w14:textId="77777777" w:rsidR="004A166D" w:rsidRDefault="004A166D" w:rsidP="00DA0D6F">
            <w:pPr>
              <w:pStyle w:val="ListParagraph"/>
              <w:ind w:left="0"/>
              <w:rPr>
                <w:rFonts w:ascii="Arial" w:hAnsi="Arial" w:cs="Arial"/>
                <w:b/>
                <w:sz w:val="24"/>
                <w:szCs w:val="24"/>
              </w:rPr>
            </w:pPr>
          </w:p>
          <w:p w14:paraId="1D2342F8" w14:textId="77777777" w:rsidR="004A166D" w:rsidRDefault="004A166D" w:rsidP="00DA0D6F">
            <w:pPr>
              <w:pStyle w:val="ListParagraph"/>
              <w:ind w:left="0"/>
              <w:rPr>
                <w:rFonts w:ascii="Arial" w:hAnsi="Arial" w:cs="Arial"/>
                <w:b/>
                <w:sz w:val="24"/>
                <w:szCs w:val="24"/>
              </w:rPr>
            </w:pPr>
          </w:p>
          <w:p w14:paraId="6CCCF2D7" w14:textId="77777777" w:rsidR="004A166D" w:rsidRDefault="004A166D" w:rsidP="00DA0D6F">
            <w:pPr>
              <w:pStyle w:val="ListParagraph"/>
              <w:ind w:left="0"/>
              <w:rPr>
                <w:rFonts w:ascii="Arial" w:hAnsi="Arial" w:cs="Arial"/>
                <w:b/>
                <w:sz w:val="24"/>
                <w:szCs w:val="24"/>
              </w:rPr>
            </w:pPr>
            <w:r>
              <w:rPr>
                <w:rFonts w:ascii="Arial" w:hAnsi="Arial" w:cs="Arial"/>
                <w:b/>
                <w:sz w:val="24"/>
                <w:szCs w:val="24"/>
              </w:rPr>
              <w:t>Homeless, substance misuse, minority ethnic</w:t>
            </w:r>
            <w:r w:rsidR="005C227B">
              <w:rPr>
                <w:rFonts w:ascii="Arial" w:hAnsi="Arial" w:cs="Arial"/>
                <w:b/>
                <w:sz w:val="24"/>
                <w:szCs w:val="24"/>
              </w:rPr>
              <w:t xml:space="preserve">, vulnerable to poverty etc. </w:t>
            </w:r>
          </w:p>
          <w:p w14:paraId="0D8D1EA4" w14:textId="77777777" w:rsidR="005C227B" w:rsidRDefault="005C227B" w:rsidP="00DA0D6F">
            <w:pPr>
              <w:pStyle w:val="ListParagraph"/>
              <w:ind w:left="0"/>
              <w:rPr>
                <w:rFonts w:ascii="Arial" w:hAnsi="Arial" w:cs="Arial"/>
                <w:b/>
                <w:sz w:val="24"/>
                <w:szCs w:val="24"/>
              </w:rPr>
            </w:pPr>
          </w:p>
          <w:p w14:paraId="79DD28DB" w14:textId="77777777" w:rsidR="005C227B" w:rsidRDefault="005C227B" w:rsidP="00DA0D6F">
            <w:pPr>
              <w:pStyle w:val="ListParagraph"/>
              <w:ind w:left="0"/>
              <w:rPr>
                <w:rFonts w:ascii="Arial" w:hAnsi="Arial" w:cs="Arial"/>
                <w:b/>
                <w:sz w:val="24"/>
                <w:szCs w:val="24"/>
              </w:rPr>
            </w:pPr>
          </w:p>
          <w:p w14:paraId="34754B00" w14:textId="77777777" w:rsidR="005C227B" w:rsidRDefault="005C227B" w:rsidP="00DA0D6F">
            <w:pPr>
              <w:pStyle w:val="ListParagraph"/>
              <w:ind w:left="0"/>
              <w:rPr>
                <w:rFonts w:ascii="Arial" w:hAnsi="Arial" w:cs="Arial"/>
                <w:b/>
                <w:sz w:val="24"/>
                <w:szCs w:val="24"/>
              </w:rPr>
            </w:pPr>
          </w:p>
          <w:p w14:paraId="12CB1924" w14:textId="77777777" w:rsidR="005C227B" w:rsidRDefault="005C227B" w:rsidP="00DA0D6F">
            <w:pPr>
              <w:pStyle w:val="ListParagraph"/>
              <w:ind w:left="0"/>
              <w:rPr>
                <w:rFonts w:ascii="Arial" w:hAnsi="Arial" w:cs="Arial"/>
                <w:b/>
                <w:sz w:val="24"/>
                <w:szCs w:val="24"/>
              </w:rPr>
            </w:pPr>
          </w:p>
          <w:p w14:paraId="14904143" w14:textId="77777777" w:rsidR="005C227B" w:rsidRDefault="005C227B" w:rsidP="00DA0D6F">
            <w:pPr>
              <w:pStyle w:val="ListParagraph"/>
              <w:ind w:left="0"/>
              <w:rPr>
                <w:rFonts w:ascii="Arial" w:hAnsi="Arial" w:cs="Arial"/>
                <w:b/>
                <w:sz w:val="24"/>
                <w:szCs w:val="24"/>
              </w:rPr>
            </w:pPr>
            <w:r>
              <w:rPr>
                <w:rFonts w:ascii="Arial" w:hAnsi="Arial" w:cs="Arial"/>
                <w:b/>
                <w:sz w:val="24"/>
                <w:szCs w:val="24"/>
              </w:rPr>
              <w:t xml:space="preserve">Rural Communities </w:t>
            </w:r>
          </w:p>
          <w:p w14:paraId="7D24703E" w14:textId="77777777" w:rsidR="005C227B" w:rsidRDefault="005C227B" w:rsidP="00DA0D6F">
            <w:pPr>
              <w:pStyle w:val="ListParagraph"/>
              <w:ind w:left="0"/>
              <w:rPr>
                <w:rFonts w:ascii="Arial" w:hAnsi="Arial" w:cs="Arial"/>
                <w:b/>
                <w:sz w:val="24"/>
                <w:szCs w:val="24"/>
              </w:rPr>
            </w:pPr>
          </w:p>
          <w:p w14:paraId="79F2F09B" w14:textId="77777777" w:rsidR="005C227B" w:rsidRDefault="005C227B" w:rsidP="00DA0D6F">
            <w:pPr>
              <w:pStyle w:val="ListParagraph"/>
              <w:ind w:left="0"/>
              <w:rPr>
                <w:rFonts w:ascii="Arial" w:hAnsi="Arial" w:cs="Arial"/>
                <w:b/>
                <w:sz w:val="24"/>
                <w:szCs w:val="24"/>
              </w:rPr>
            </w:pPr>
          </w:p>
          <w:p w14:paraId="780574B3" w14:textId="77777777" w:rsidR="005C227B" w:rsidRDefault="005C227B" w:rsidP="00DA0D6F">
            <w:pPr>
              <w:pStyle w:val="ListParagraph"/>
              <w:ind w:left="0"/>
              <w:rPr>
                <w:rFonts w:ascii="Arial" w:hAnsi="Arial" w:cs="Arial"/>
                <w:b/>
                <w:sz w:val="24"/>
                <w:szCs w:val="24"/>
              </w:rPr>
            </w:pPr>
          </w:p>
          <w:p w14:paraId="045AE3C1" w14:textId="77777777" w:rsidR="005C227B" w:rsidRDefault="005C227B" w:rsidP="00DA0D6F">
            <w:pPr>
              <w:pStyle w:val="ListParagraph"/>
              <w:ind w:left="0"/>
              <w:rPr>
                <w:rFonts w:ascii="Arial" w:hAnsi="Arial" w:cs="Arial"/>
                <w:b/>
                <w:sz w:val="24"/>
                <w:szCs w:val="24"/>
              </w:rPr>
            </w:pPr>
          </w:p>
          <w:p w14:paraId="2DE005CE" w14:textId="77777777" w:rsidR="005C227B" w:rsidRDefault="005C227B" w:rsidP="00DA0D6F">
            <w:pPr>
              <w:pStyle w:val="ListParagraph"/>
              <w:ind w:left="0"/>
              <w:rPr>
                <w:rFonts w:ascii="Arial" w:hAnsi="Arial" w:cs="Arial"/>
                <w:b/>
                <w:sz w:val="24"/>
                <w:szCs w:val="24"/>
              </w:rPr>
            </w:pPr>
            <w:r>
              <w:rPr>
                <w:rFonts w:ascii="Arial" w:hAnsi="Arial" w:cs="Arial"/>
                <w:b/>
                <w:sz w:val="24"/>
                <w:szCs w:val="24"/>
              </w:rPr>
              <w:t>Older people</w:t>
            </w:r>
          </w:p>
          <w:p w14:paraId="064B8D80" w14:textId="77777777" w:rsidR="005C227B" w:rsidRDefault="005C227B" w:rsidP="00DA0D6F">
            <w:pPr>
              <w:pStyle w:val="ListParagraph"/>
              <w:ind w:left="0"/>
              <w:rPr>
                <w:rFonts w:ascii="Arial" w:hAnsi="Arial" w:cs="Arial"/>
                <w:b/>
                <w:sz w:val="24"/>
                <w:szCs w:val="24"/>
              </w:rPr>
            </w:pPr>
          </w:p>
          <w:p w14:paraId="1B801CED" w14:textId="77777777" w:rsidR="005C227B" w:rsidRDefault="005C227B" w:rsidP="00DA0D6F">
            <w:pPr>
              <w:pStyle w:val="ListParagraph"/>
              <w:ind w:left="0"/>
              <w:rPr>
                <w:rFonts w:ascii="Arial" w:hAnsi="Arial" w:cs="Arial"/>
                <w:b/>
                <w:sz w:val="24"/>
                <w:szCs w:val="24"/>
              </w:rPr>
            </w:pPr>
          </w:p>
          <w:p w14:paraId="1CE27722" w14:textId="77777777" w:rsidR="005C227B" w:rsidRDefault="005C227B" w:rsidP="00DA0D6F">
            <w:pPr>
              <w:pStyle w:val="ListParagraph"/>
              <w:ind w:left="0"/>
              <w:rPr>
                <w:rFonts w:ascii="Arial" w:hAnsi="Arial" w:cs="Arial"/>
                <w:b/>
                <w:sz w:val="24"/>
                <w:szCs w:val="24"/>
              </w:rPr>
            </w:pPr>
          </w:p>
          <w:p w14:paraId="37010E52" w14:textId="77777777" w:rsidR="005C227B" w:rsidRDefault="005C227B" w:rsidP="00DA0D6F">
            <w:pPr>
              <w:pStyle w:val="ListParagraph"/>
              <w:ind w:left="0"/>
              <w:rPr>
                <w:rFonts w:ascii="Arial" w:hAnsi="Arial" w:cs="Arial"/>
                <w:b/>
                <w:sz w:val="24"/>
                <w:szCs w:val="24"/>
              </w:rPr>
            </w:pPr>
          </w:p>
          <w:p w14:paraId="3E8F37C1" w14:textId="77777777" w:rsidR="005C227B" w:rsidRDefault="005C227B" w:rsidP="00DA0D6F">
            <w:pPr>
              <w:pStyle w:val="ListParagraph"/>
              <w:ind w:left="0"/>
              <w:rPr>
                <w:rFonts w:ascii="Arial" w:hAnsi="Arial" w:cs="Arial"/>
                <w:b/>
                <w:sz w:val="24"/>
                <w:szCs w:val="24"/>
              </w:rPr>
            </w:pPr>
          </w:p>
          <w:p w14:paraId="175ACA65" w14:textId="77777777" w:rsidR="005C227B" w:rsidRDefault="005C227B" w:rsidP="00DA0D6F">
            <w:pPr>
              <w:pStyle w:val="ListParagraph"/>
              <w:ind w:left="0"/>
              <w:rPr>
                <w:rFonts w:ascii="Arial" w:hAnsi="Arial" w:cs="Arial"/>
                <w:b/>
                <w:sz w:val="24"/>
                <w:szCs w:val="24"/>
              </w:rPr>
            </w:pPr>
          </w:p>
          <w:p w14:paraId="11135205" w14:textId="77777777" w:rsidR="003A04B9" w:rsidRDefault="003A04B9" w:rsidP="00DA0D6F">
            <w:pPr>
              <w:pStyle w:val="ListParagraph"/>
              <w:ind w:left="0"/>
              <w:rPr>
                <w:rFonts w:ascii="Arial" w:hAnsi="Arial" w:cs="Arial"/>
                <w:b/>
                <w:sz w:val="24"/>
                <w:szCs w:val="24"/>
              </w:rPr>
            </w:pPr>
          </w:p>
          <w:p w14:paraId="2D3E4EAD" w14:textId="77777777" w:rsidR="005C227B" w:rsidRDefault="005C227B" w:rsidP="00DA0D6F">
            <w:pPr>
              <w:pStyle w:val="ListParagraph"/>
              <w:ind w:left="0"/>
              <w:rPr>
                <w:rFonts w:ascii="Arial" w:hAnsi="Arial" w:cs="Arial"/>
                <w:b/>
                <w:sz w:val="24"/>
                <w:szCs w:val="24"/>
              </w:rPr>
            </w:pPr>
            <w:r>
              <w:rPr>
                <w:rFonts w:ascii="Arial" w:hAnsi="Arial" w:cs="Arial"/>
                <w:b/>
                <w:sz w:val="24"/>
                <w:szCs w:val="24"/>
              </w:rPr>
              <w:t>ALL</w:t>
            </w:r>
          </w:p>
          <w:p w14:paraId="4A5D19EA" w14:textId="77777777" w:rsidR="003A04B9" w:rsidRDefault="003A04B9" w:rsidP="00DA0D6F">
            <w:pPr>
              <w:pStyle w:val="ListParagraph"/>
              <w:ind w:left="0"/>
              <w:rPr>
                <w:rFonts w:ascii="Arial" w:hAnsi="Arial" w:cs="Arial"/>
                <w:b/>
                <w:sz w:val="24"/>
                <w:szCs w:val="24"/>
              </w:rPr>
            </w:pPr>
          </w:p>
          <w:p w14:paraId="70B80264" w14:textId="77777777" w:rsidR="003A04B9" w:rsidRDefault="003A04B9" w:rsidP="00DA0D6F">
            <w:pPr>
              <w:pStyle w:val="ListParagraph"/>
              <w:ind w:left="0"/>
              <w:rPr>
                <w:rFonts w:ascii="Arial" w:hAnsi="Arial" w:cs="Arial"/>
                <w:b/>
                <w:sz w:val="24"/>
                <w:szCs w:val="24"/>
              </w:rPr>
            </w:pPr>
          </w:p>
          <w:p w14:paraId="5E40B51B" w14:textId="77777777" w:rsidR="003A04B9" w:rsidRDefault="003A04B9" w:rsidP="00DA0D6F">
            <w:pPr>
              <w:pStyle w:val="ListParagraph"/>
              <w:ind w:left="0"/>
              <w:rPr>
                <w:rFonts w:ascii="Arial" w:hAnsi="Arial" w:cs="Arial"/>
                <w:b/>
                <w:sz w:val="24"/>
                <w:szCs w:val="24"/>
              </w:rPr>
            </w:pPr>
          </w:p>
          <w:p w14:paraId="7370B388" w14:textId="77777777" w:rsidR="003A04B9" w:rsidRDefault="003A04B9" w:rsidP="00DA0D6F">
            <w:pPr>
              <w:pStyle w:val="ListParagraph"/>
              <w:ind w:left="0"/>
              <w:rPr>
                <w:rFonts w:ascii="Arial" w:hAnsi="Arial" w:cs="Arial"/>
                <w:b/>
                <w:sz w:val="24"/>
                <w:szCs w:val="24"/>
              </w:rPr>
            </w:pPr>
          </w:p>
          <w:p w14:paraId="45A469BC" w14:textId="77777777" w:rsidR="005C227B" w:rsidRDefault="005C227B" w:rsidP="00DA0D6F">
            <w:pPr>
              <w:pStyle w:val="ListParagraph"/>
              <w:ind w:left="0"/>
              <w:rPr>
                <w:rFonts w:ascii="Arial" w:hAnsi="Arial" w:cs="Arial"/>
                <w:b/>
                <w:sz w:val="24"/>
                <w:szCs w:val="24"/>
              </w:rPr>
            </w:pPr>
          </w:p>
          <w:p w14:paraId="4F79188E" w14:textId="77777777" w:rsidR="005C227B" w:rsidRDefault="005C227B" w:rsidP="00DA0D6F">
            <w:pPr>
              <w:pStyle w:val="ListParagraph"/>
              <w:ind w:left="0"/>
              <w:rPr>
                <w:rFonts w:ascii="Arial" w:hAnsi="Arial" w:cs="Arial"/>
                <w:b/>
                <w:sz w:val="24"/>
                <w:szCs w:val="24"/>
              </w:rPr>
            </w:pPr>
          </w:p>
          <w:p w14:paraId="73AFCF75" w14:textId="77777777" w:rsidR="005C227B" w:rsidRDefault="005C227B" w:rsidP="00DA0D6F">
            <w:pPr>
              <w:pStyle w:val="ListParagraph"/>
              <w:ind w:left="0"/>
              <w:rPr>
                <w:rFonts w:ascii="Arial" w:hAnsi="Arial" w:cs="Arial"/>
                <w:b/>
                <w:sz w:val="24"/>
                <w:szCs w:val="24"/>
              </w:rPr>
            </w:pPr>
            <w:r>
              <w:rPr>
                <w:rFonts w:ascii="Arial" w:hAnsi="Arial" w:cs="Arial"/>
                <w:b/>
                <w:sz w:val="24"/>
                <w:szCs w:val="24"/>
              </w:rPr>
              <w:t>Ethnic Minorities</w:t>
            </w:r>
          </w:p>
          <w:p w14:paraId="3AB6AD78" w14:textId="77777777" w:rsidR="005C227B" w:rsidRDefault="005C227B" w:rsidP="00DA0D6F">
            <w:pPr>
              <w:pStyle w:val="ListParagraph"/>
              <w:ind w:left="0"/>
              <w:rPr>
                <w:rFonts w:ascii="Arial" w:hAnsi="Arial" w:cs="Arial"/>
                <w:b/>
                <w:sz w:val="24"/>
                <w:szCs w:val="24"/>
              </w:rPr>
            </w:pPr>
          </w:p>
          <w:p w14:paraId="0D29B913" w14:textId="77777777" w:rsidR="005C227B" w:rsidRDefault="005C227B" w:rsidP="00DA0D6F">
            <w:pPr>
              <w:pStyle w:val="ListParagraph"/>
              <w:ind w:left="0"/>
              <w:rPr>
                <w:rFonts w:ascii="Arial" w:hAnsi="Arial" w:cs="Arial"/>
                <w:b/>
                <w:sz w:val="24"/>
                <w:szCs w:val="24"/>
              </w:rPr>
            </w:pPr>
          </w:p>
          <w:p w14:paraId="14ADD7A2" w14:textId="77777777" w:rsidR="005C227B" w:rsidRDefault="005C227B" w:rsidP="00DA0D6F">
            <w:pPr>
              <w:pStyle w:val="ListParagraph"/>
              <w:ind w:left="0"/>
              <w:rPr>
                <w:rFonts w:ascii="Arial" w:hAnsi="Arial" w:cs="Arial"/>
                <w:b/>
                <w:sz w:val="24"/>
                <w:szCs w:val="24"/>
              </w:rPr>
            </w:pPr>
          </w:p>
          <w:p w14:paraId="6C36317F" w14:textId="77777777" w:rsidR="005C227B" w:rsidRDefault="005C227B" w:rsidP="00DA0D6F">
            <w:pPr>
              <w:pStyle w:val="ListParagraph"/>
              <w:ind w:left="0"/>
              <w:rPr>
                <w:rFonts w:ascii="Arial" w:hAnsi="Arial" w:cs="Arial"/>
                <w:b/>
                <w:sz w:val="24"/>
                <w:szCs w:val="24"/>
              </w:rPr>
            </w:pPr>
          </w:p>
          <w:p w14:paraId="7615D88F" w14:textId="77777777" w:rsidR="005C227B" w:rsidRDefault="005C227B" w:rsidP="00DA0D6F">
            <w:pPr>
              <w:pStyle w:val="ListParagraph"/>
              <w:ind w:left="0"/>
              <w:rPr>
                <w:rFonts w:ascii="Arial" w:hAnsi="Arial" w:cs="Arial"/>
                <w:b/>
                <w:sz w:val="24"/>
                <w:szCs w:val="24"/>
              </w:rPr>
            </w:pPr>
          </w:p>
          <w:p w14:paraId="3F21D6DE" w14:textId="77777777" w:rsidR="005C227B" w:rsidRDefault="005C227B" w:rsidP="00DA0D6F">
            <w:pPr>
              <w:pStyle w:val="ListParagraph"/>
              <w:ind w:left="0"/>
              <w:rPr>
                <w:rFonts w:ascii="Arial" w:hAnsi="Arial" w:cs="Arial"/>
                <w:b/>
                <w:sz w:val="24"/>
                <w:szCs w:val="24"/>
              </w:rPr>
            </w:pPr>
          </w:p>
          <w:p w14:paraId="103CD24D" w14:textId="77777777" w:rsidR="005C227B" w:rsidRDefault="005C227B" w:rsidP="00DA0D6F">
            <w:pPr>
              <w:pStyle w:val="ListParagraph"/>
              <w:ind w:left="0"/>
              <w:rPr>
                <w:rFonts w:ascii="Arial" w:hAnsi="Arial" w:cs="Arial"/>
                <w:b/>
                <w:sz w:val="24"/>
                <w:szCs w:val="24"/>
              </w:rPr>
            </w:pPr>
            <w:r>
              <w:rPr>
                <w:rFonts w:ascii="Arial" w:hAnsi="Arial" w:cs="Arial"/>
                <w:b/>
                <w:sz w:val="24"/>
                <w:szCs w:val="24"/>
              </w:rPr>
              <w:t>Young People</w:t>
            </w:r>
          </w:p>
          <w:p w14:paraId="085C8AAD" w14:textId="77777777" w:rsidR="005C227B" w:rsidRDefault="005C227B" w:rsidP="00DA0D6F">
            <w:pPr>
              <w:pStyle w:val="ListParagraph"/>
              <w:ind w:left="0"/>
              <w:rPr>
                <w:rFonts w:ascii="Arial" w:hAnsi="Arial" w:cs="Arial"/>
                <w:b/>
                <w:sz w:val="24"/>
                <w:szCs w:val="24"/>
              </w:rPr>
            </w:pPr>
          </w:p>
          <w:p w14:paraId="6140B2E3" w14:textId="77777777" w:rsidR="005C227B" w:rsidRDefault="005C227B" w:rsidP="00DA0D6F">
            <w:pPr>
              <w:pStyle w:val="ListParagraph"/>
              <w:ind w:left="0"/>
              <w:rPr>
                <w:rFonts w:ascii="Arial" w:hAnsi="Arial" w:cs="Arial"/>
                <w:b/>
                <w:sz w:val="24"/>
                <w:szCs w:val="24"/>
              </w:rPr>
            </w:pPr>
          </w:p>
          <w:p w14:paraId="0A1B9678" w14:textId="77777777" w:rsidR="005C227B" w:rsidRDefault="005C227B" w:rsidP="00DA0D6F">
            <w:pPr>
              <w:pStyle w:val="ListParagraph"/>
              <w:ind w:left="0"/>
              <w:rPr>
                <w:rFonts w:ascii="Arial" w:hAnsi="Arial" w:cs="Arial"/>
                <w:b/>
                <w:sz w:val="24"/>
                <w:szCs w:val="24"/>
              </w:rPr>
            </w:pPr>
          </w:p>
          <w:p w14:paraId="5F683190" w14:textId="77777777" w:rsidR="005C227B" w:rsidRDefault="005C227B" w:rsidP="00DA0D6F">
            <w:pPr>
              <w:pStyle w:val="ListParagraph"/>
              <w:ind w:left="0"/>
              <w:rPr>
                <w:rFonts w:ascii="Arial" w:hAnsi="Arial" w:cs="Arial"/>
                <w:b/>
                <w:sz w:val="24"/>
                <w:szCs w:val="24"/>
              </w:rPr>
            </w:pPr>
          </w:p>
          <w:p w14:paraId="3B425574" w14:textId="77777777" w:rsidR="005C227B" w:rsidRDefault="005C227B" w:rsidP="00DA0D6F">
            <w:pPr>
              <w:pStyle w:val="ListParagraph"/>
              <w:ind w:left="0"/>
              <w:rPr>
                <w:rFonts w:ascii="Arial" w:hAnsi="Arial" w:cs="Arial"/>
                <w:b/>
                <w:sz w:val="24"/>
                <w:szCs w:val="24"/>
              </w:rPr>
            </w:pPr>
          </w:p>
          <w:p w14:paraId="7AD50B71" w14:textId="77777777" w:rsidR="005C227B" w:rsidRDefault="005C227B" w:rsidP="00DA0D6F">
            <w:pPr>
              <w:pStyle w:val="ListParagraph"/>
              <w:ind w:left="0"/>
              <w:rPr>
                <w:rFonts w:ascii="Arial" w:hAnsi="Arial" w:cs="Arial"/>
                <w:b/>
                <w:sz w:val="24"/>
                <w:szCs w:val="24"/>
              </w:rPr>
            </w:pPr>
            <w:r>
              <w:rPr>
                <w:rFonts w:ascii="Arial" w:hAnsi="Arial" w:cs="Arial"/>
                <w:b/>
                <w:sz w:val="24"/>
                <w:szCs w:val="24"/>
              </w:rPr>
              <w:t>Unemployed, benefits Vulnerable to poverty</w:t>
            </w:r>
          </w:p>
          <w:p w14:paraId="5A24F91E" w14:textId="77777777" w:rsidR="005C227B" w:rsidRDefault="005C227B" w:rsidP="00DA0D6F">
            <w:pPr>
              <w:pStyle w:val="ListParagraph"/>
              <w:ind w:left="0"/>
              <w:rPr>
                <w:rFonts w:ascii="Arial" w:hAnsi="Arial" w:cs="Arial"/>
                <w:b/>
                <w:sz w:val="24"/>
                <w:szCs w:val="24"/>
              </w:rPr>
            </w:pPr>
          </w:p>
          <w:p w14:paraId="5775D288" w14:textId="77777777" w:rsidR="005C227B" w:rsidRDefault="005C227B" w:rsidP="00DA0D6F">
            <w:pPr>
              <w:pStyle w:val="ListParagraph"/>
              <w:ind w:left="0"/>
              <w:rPr>
                <w:rFonts w:ascii="Arial" w:hAnsi="Arial" w:cs="Arial"/>
                <w:b/>
                <w:sz w:val="24"/>
                <w:szCs w:val="24"/>
              </w:rPr>
            </w:pPr>
          </w:p>
          <w:p w14:paraId="5E1A950E" w14:textId="77777777" w:rsidR="005C227B" w:rsidRDefault="005C227B" w:rsidP="00DA0D6F">
            <w:pPr>
              <w:pStyle w:val="ListParagraph"/>
              <w:ind w:left="0"/>
              <w:rPr>
                <w:rFonts w:ascii="Arial" w:hAnsi="Arial" w:cs="Arial"/>
                <w:b/>
                <w:sz w:val="24"/>
                <w:szCs w:val="24"/>
              </w:rPr>
            </w:pPr>
          </w:p>
          <w:p w14:paraId="3CD51845" w14:textId="77777777" w:rsidR="005C227B" w:rsidRDefault="005C227B" w:rsidP="00DA0D6F">
            <w:pPr>
              <w:pStyle w:val="ListParagraph"/>
              <w:ind w:left="0"/>
              <w:rPr>
                <w:rFonts w:ascii="Arial" w:hAnsi="Arial" w:cs="Arial"/>
                <w:b/>
                <w:sz w:val="24"/>
                <w:szCs w:val="24"/>
              </w:rPr>
            </w:pPr>
          </w:p>
          <w:p w14:paraId="5610F544" w14:textId="77777777" w:rsidR="009E5654" w:rsidRDefault="009E5654" w:rsidP="00DA0D6F">
            <w:pPr>
              <w:pStyle w:val="ListParagraph"/>
              <w:ind w:left="0"/>
              <w:rPr>
                <w:rFonts w:ascii="Arial" w:hAnsi="Arial" w:cs="Arial"/>
                <w:b/>
                <w:sz w:val="24"/>
                <w:szCs w:val="24"/>
              </w:rPr>
            </w:pPr>
          </w:p>
          <w:p w14:paraId="639E289D" w14:textId="77777777" w:rsidR="009E5654" w:rsidRDefault="009E5654" w:rsidP="00DA0D6F">
            <w:pPr>
              <w:pStyle w:val="ListParagraph"/>
              <w:ind w:left="0"/>
              <w:rPr>
                <w:rFonts w:ascii="Arial" w:hAnsi="Arial" w:cs="Arial"/>
                <w:b/>
                <w:sz w:val="24"/>
                <w:szCs w:val="24"/>
              </w:rPr>
            </w:pPr>
          </w:p>
          <w:p w14:paraId="4588F2FD" w14:textId="77777777" w:rsidR="009E5654" w:rsidRDefault="009E5654" w:rsidP="00DA0D6F">
            <w:pPr>
              <w:pStyle w:val="ListParagraph"/>
              <w:ind w:left="0"/>
              <w:rPr>
                <w:rFonts w:ascii="Arial" w:hAnsi="Arial" w:cs="Arial"/>
                <w:b/>
                <w:sz w:val="24"/>
                <w:szCs w:val="24"/>
              </w:rPr>
            </w:pPr>
          </w:p>
          <w:p w14:paraId="31DEB997" w14:textId="77777777" w:rsidR="009E5654" w:rsidRDefault="009E5654" w:rsidP="00DA0D6F">
            <w:pPr>
              <w:pStyle w:val="ListParagraph"/>
              <w:ind w:left="0"/>
              <w:rPr>
                <w:rFonts w:ascii="Arial" w:hAnsi="Arial" w:cs="Arial"/>
                <w:b/>
                <w:sz w:val="24"/>
                <w:szCs w:val="24"/>
              </w:rPr>
            </w:pPr>
          </w:p>
          <w:p w14:paraId="48829BFD" w14:textId="77777777" w:rsidR="009E5654" w:rsidRDefault="009E5654" w:rsidP="00DA0D6F">
            <w:pPr>
              <w:pStyle w:val="ListParagraph"/>
              <w:ind w:left="0"/>
              <w:rPr>
                <w:rFonts w:ascii="Arial" w:hAnsi="Arial" w:cs="Arial"/>
                <w:b/>
                <w:sz w:val="24"/>
                <w:szCs w:val="24"/>
              </w:rPr>
            </w:pPr>
          </w:p>
          <w:p w14:paraId="55A71359" w14:textId="5CC13995" w:rsidR="009E5654" w:rsidRDefault="009E5654" w:rsidP="00DA0D6F">
            <w:pPr>
              <w:pStyle w:val="ListParagraph"/>
              <w:ind w:left="0"/>
              <w:rPr>
                <w:rFonts w:ascii="Arial" w:hAnsi="Arial" w:cs="Arial"/>
                <w:b/>
                <w:sz w:val="24"/>
                <w:szCs w:val="24"/>
              </w:rPr>
            </w:pPr>
          </w:p>
          <w:p w14:paraId="7BCADE8B" w14:textId="77777777" w:rsidR="00CA3675" w:rsidRDefault="00CA3675" w:rsidP="00DA0D6F">
            <w:pPr>
              <w:pStyle w:val="ListParagraph"/>
              <w:ind w:left="0"/>
              <w:rPr>
                <w:rFonts w:ascii="Arial" w:hAnsi="Arial" w:cs="Arial"/>
                <w:b/>
                <w:sz w:val="24"/>
                <w:szCs w:val="24"/>
              </w:rPr>
            </w:pPr>
          </w:p>
          <w:p w14:paraId="059E2064" w14:textId="77777777" w:rsidR="005C227B" w:rsidRDefault="005C227B" w:rsidP="00DA0D6F">
            <w:pPr>
              <w:pStyle w:val="ListParagraph"/>
              <w:ind w:left="0"/>
              <w:rPr>
                <w:rFonts w:ascii="Arial" w:hAnsi="Arial" w:cs="Arial"/>
                <w:b/>
                <w:sz w:val="24"/>
                <w:szCs w:val="24"/>
              </w:rPr>
            </w:pPr>
            <w:r>
              <w:rPr>
                <w:rFonts w:ascii="Arial" w:hAnsi="Arial" w:cs="Arial"/>
                <w:b/>
                <w:sz w:val="24"/>
                <w:szCs w:val="24"/>
              </w:rPr>
              <w:lastRenderedPageBreak/>
              <w:t xml:space="preserve">Carers </w:t>
            </w:r>
          </w:p>
          <w:p w14:paraId="1E4D54C0" w14:textId="77777777" w:rsidR="005C227B" w:rsidRDefault="005C227B" w:rsidP="00DA0D6F">
            <w:pPr>
              <w:pStyle w:val="ListParagraph"/>
              <w:ind w:left="0"/>
              <w:rPr>
                <w:rFonts w:ascii="Arial" w:hAnsi="Arial" w:cs="Arial"/>
                <w:b/>
                <w:sz w:val="24"/>
                <w:szCs w:val="24"/>
              </w:rPr>
            </w:pPr>
          </w:p>
          <w:p w14:paraId="17B91AFA" w14:textId="77777777" w:rsidR="005C227B" w:rsidRDefault="005C227B" w:rsidP="00DA0D6F">
            <w:pPr>
              <w:pStyle w:val="ListParagraph"/>
              <w:ind w:left="0"/>
              <w:rPr>
                <w:rFonts w:ascii="Arial" w:hAnsi="Arial" w:cs="Arial"/>
                <w:b/>
                <w:sz w:val="24"/>
                <w:szCs w:val="24"/>
              </w:rPr>
            </w:pPr>
          </w:p>
          <w:p w14:paraId="334C9867" w14:textId="77777777" w:rsidR="005C227B" w:rsidRDefault="005C227B" w:rsidP="00DA0D6F">
            <w:pPr>
              <w:pStyle w:val="ListParagraph"/>
              <w:ind w:left="0"/>
              <w:rPr>
                <w:rFonts w:ascii="Arial" w:hAnsi="Arial" w:cs="Arial"/>
                <w:b/>
                <w:sz w:val="24"/>
                <w:szCs w:val="24"/>
              </w:rPr>
            </w:pPr>
          </w:p>
          <w:p w14:paraId="1C7F6802" w14:textId="77777777" w:rsidR="005C227B" w:rsidRDefault="005C227B" w:rsidP="00DA0D6F">
            <w:pPr>
              <w:pStyle w:val="ListParagraph"/>
              <w:ind w:left="0"/>
              <w:rPr>
                <w:rFonts w:ascii="Arial" w:hAnsi="Arial" w:cs="Arial"/>
                <w:b/>
                <w:sz w:val="24"/>
                <w:szCs w:val="24"/>
              </w:rPr>
            </w:pPr>
          </w:p>
          <w:p w14:paraId="5EC5DE3B" w14:textId="77777777" w:rsidR="005C227B" w:rsidRDefault="005C227B" w:rsidP="00DA0D6F">
            <w:pPr>
              <w:pStyle w:val="ListParagraph"/>
              <w:ind w:left="0"/>
              <w:rPr>
                <w:rFonts w:ascii="Arial" w:hAnsi="Arial" w:cs="Arial"/>
                <w:b/>
                <w:sz w:val="24"/>
                <w:szCs w:val="24"/>
              </w:rPr>
            </w:pPr>
          </w:p>
          <w:p w14:paraId="67EB5E8A" w14:textId="77777777" w:rsidR="005C227B" w:rsidRDefault="005C227B" w:rsidP="00DA0D6F">
            <w:pPr>
              <w:pStyle w:val="ListParagraph"/>
              <w:ind w:left="0"/>
              <w:rPr>
                <w:rFonts w:ascii="Arial" w:hAnsi="Arial" w:cs="Arial"/>
                <w:b/>
                <w:sz w:val="24"/>
                <w:szCs w:val="24"/>
              </w:rPr>
            </w:pPr>
          </w:p>
          <w:p w14:paraId="4B96BD8E" w14:textId="77777777" w:rsidR="005C227B" w:rsidRDefault="005C227B" w:rsidP="00DA0D6F">
            <w:pPr>
              <w:pStyle w:val="ListParagraph"/>
              <w:ind w:left="0"/>
              <w:rPr>
                <w:rFonts w:ascii="Arial" w:hAnsi="Arial" w:cs="Arial"/>
                <w:b/>
                <w:sz w:val="24"/>
                <w:szCs w:val="24"/>
              </w:rPr>
            </w:pPr>
          </w:p>
          <w:p w14:paraId="70F2E03A" w14:textId="77777777" w:rsidR="005C227B" w:rsidRDefault="005C227B" w:rsidP="00DA0D6F">
            <w:pPr>
              <w:pStyle w:val="ListParagraph"/>
              <w:ind w:left="0"/>
              <w:rPr>
                <w:rFonts w:ascii="Arial" w:hAnsi="Arial" w:cs="Arial"/>
                <w:b/>
                <w:sz w:val="24"/>
                <w:szCs w:val="24"/>
              </w:rPr>
            </w:pPr>
          </w:p>
          <w:p w14:paraId="309103A3" w14:textId="77777777" w:rsidR="005C227B" w:rsidRDefault="005C227B" w:rsidP="00DA0D6F">
            <w:pPr>
              <w:pStyle w:val="ListParagraph"/>
              <w:ind w:left="0"/>
              <w:rPr>
                <w:rFonts w:ascii="Arial" w:hAnsi="Arial" w:cs="Arial"/>
                <w:b/>
                <w:sz w:val="24"/>
                <w:szCs w:val="24"/>
              </w:rPr>
            </w:pPr>
          </w:p>
          <w:p w14:paraId="464553B7" w14:textId="77777777" w:rsidR="005C227B" w:rsidRDefault="005C227B" w:rsidP="00DA0D6F">
            <w:pPr>
              <w:pStyle w:val="ListParagraph"/>
              <w:ind w:left="0"/>
              <w:rPr>
                <w:rFonts w:ascii="Arial" w:hAnsi="Arial" w:cs="Arial"/>
                <w:b/>
                <w:sz w:val="24"/>
                <w:szCs w:val="24"/>
              </w:rPr>
            </w:pPr>
          </w:p>
          <w:p w14:paraId="6CA9629A" w14:textId="77777777" w:rsidR="005C227B" w:rsidRDefault="005C227B" w:rsidP="00DA0D6F">
            <w:pPr>
              <w:pStyle w:val="ListParagraph"/>
              <w:ind w:left="0"/>
              <w:rPr>
                <w:rFonts w:ascii="Arial" w:hAnsi="Arial" w:cs="Arial"/>
                <w:b/>
                <w:sz w:val="24"/>
                <w:szCs w:val="24"/>
              </w:rPr>
            </w:pPr>
          </w:p>
          <w:p w14:paraId="3938A6F5" w14:textId="77777777" w:rsidR="005C227B" w:rsidRDefault="005C227B" w:rsidP="00DA0D6F">
            <w:pPr>
              <w:pStyle w:val="ListParagraph"/>
              <w:ind w:left="0"/>
              <w:rPr>
                <w:rFonts w:ascii="Arial" w:hAnsi="Arial" w:cs="Arial"/>
                <w:b/>
                <w:sz w:val="24"/>
                <w:szCs w:val="24"/>
              </w:rPr>
            </w:pPr>
          </w:p>
          <w:p w14:paraId="4D69C5F7" w14:textId="77777777" w:rsidR="005C227B" w:rsidRDefault="005C227B" w:rsidP="00DA0D6F">
            <w:pPr>
              <w:pStyle w:val="ListParagraph"/>
              <w:ind w:left="0"/>
              <w:rPr>
                <w:rFonts w:ascii="Arial" w:hAnsi="Arial" w:cs="Arial"/>
                <w:b/>
                <w:sz w:val="24"/>
                <w:szCs w:val="24"/>
              </w:rPr>
            </w:pPr>
          </w:p>
          <w:p w14:paraId="6DDC8113" w14:textId="77777777" w:rsidR="005C227B" w:rsidRDefault="005C227B" w:rsidP="00DA0D6F">
            <w:pPr>
              <w:pStyle w:val="ListParagraph"/>
              <w:ind w:left="0"/>
              <w:rPr>
                <w:rFonts w:ascii="Arial" w:hAnsi="Arial" w:cs="Arial"/>
                <w:b/>
                <w:sz w:val="24"/>
                <w:szCs w:val="24"/>
              </w:rPr>
            </w:pPr>
          </w:p>
          <w:p w14:paraId="3F50A8C5" w14:textId="77777777" w:rsidR="005C227B" w:rsidRDefault="005C227B" w:rsidP="00DA0D6F">
            <w:pPr>
              <w:pStyle w:val="ListParagraph"/>
              <w:ind w:left="0"/>
              <w:rPr>
                <w:rFonts w:ascii="Arial" w:hAnsi="Arial" w:cs="Arial"/>
                <w:b/>
                <w:sz w:val="24"/>
                <w:szCs w:val="24"/>
              </w:rPr>
            </w:pPr>
          </w:p>
          <w:p w14:paraId="14675294" w14:textId="77777777" w:rsidR="005C227B" w:rsidRDefault="005C227B" w:rsidP="00DA0D6F">
            <w:pPr>
              <w:pStyle w:val="ListParagraph"/>
              <w:ind w:left="0"/>
              <w:rPr>
                <w:rFonts w:ascii="Arial" w:hAnsi="Arial" w:cs="Arial"/>
                <w:b/>
                <w:sz w:val="24"/>
                <w:szCs w:val="24"/>
              </w:rPr>
            </w:pPr>
          </w:p>
          <w:p w14:paraId="5AD7B668" w14:textId="77777777" w:rsidR="005C227B" w:rsidRDefault="005C227B" w:rsidP="00DA0D6F">
            <w:pPr>
              <w:pStyle w:val="ListParagraph"/>
              <w:ind w:left="0"/>
              <w:rPr>
                <w:rFonts w:ascii="Arial" w:hAnsi="Arial" w:cs="Arial"/>
                <w:b/>
                <w:sz w:val="24"/>
                <w:szCs w:val="24"/>
              </w:rPr>
            </w:pPr>
          </w:p>
          <w:p w14:paraId="207D87EE" w14:textId="77777777" w:rsidR="009E5654" w:rsidRDefault="009E5654" w:rsidP="00DA0D6F">
            <w:pPr>
              <w:pStyle w:val="ListParagraph"/>
              <w:ind w:left="0"/>
              <w:rPr>
                <w:rFonts w:ascii="Arial" w:hAnsi="Arial" w:cs="Arial"/>
                <w:b/>
                <w:sz w:val="24"/>
                <w:szCs w:val="24"/>
              </w:rPr>
            </w:pPr>
          </w:p>
          <w:p w14:paraId="0AD46844" w14:textId="77777777" w:rsidR="005C227B" w:rsidRDefault="005C227B" w:rsidP="00DA0D6F">
            <w:pPr>
              <w:pStyle w:val="ListParagraph"/>
              <w:ind w:left="0"/>
              <w:rPr>
                <w:rFonts w:ascii="Arial" w:hAnsi="Arial" w:cs="Arial"/>
                <w:b/>
                <w:sz w:val="24"/>
                <w:szCs w:val="24"/>
              </w:rPr>
            </w:pPr>
            <w:r>
              <w:rPr>
                <w:rFonts w:ascii="Arial" w:hAnsi="Arial" w:cs="Arial"/>
                <w:b/>
                <w:sz w:val="24"/>
                <w:szCs w:val="24"/>
              </w:rPr>
              <w:t xml:space="preserve">Rural Communities </w:t>
            </w:r>
          </w:p>
          <w:p w14:paraId="11B0B207" w14:textId="77777777" w:rsidR="005C227B" w:rsidRDefault="005C227B" w:rsidP="00DA0D6F">
            <w:pPr>
              <w:pStyle w:val="ListParagraph"/>
              <w:ind w:left="0"/>
              <w:rPr>
                <w:rFonts w:ascii="Arial" w:hAnsi="Arial" w:cs="Arial"/>
                <w:b/>
                <w:sz w:val="24"/>
                <w:szCs w:val="24"/>
              </w:rPr>
            </w:pPr>
          </w:p>
          <w:p w14:paraId="42AA684C" w14:textId="77777777" w:rsidR="005C227B" w:rsidRDefault="005C227B" w:rsidP="00DA0D6F">
            <w:pPr>
              <w:pStyle w:val="ListParagraph"/>
              <w:ind w:left="0"/>
              <w:rPr>
                <w:rFonts w:ascii="Arial" w:hAnsi="Arial" w:cs="Arial"/>
                <w:b/>
                <w:sz w:val="24"/>
                <w:szCs w:val="24"/>
              </w:rPr>
            </w:pPr>
          </w:p>
          <w:p w14:paraId="1E6FF677" w14:textId="77777777" w:rsidR="005C227B" w:rsidRDefault="005C227B" w:rsidP="00DA0D6F">
            <w:pPr>
              <w:pStyle w:val="ListParagraph"/>
              <w:ind w:left="0"/>
              <w:rPr>
                <w:rFonts w:ascii="Arial" w:hAnsi="Arial" w:cs="Arial"/>
                <w:b/>
                <w:sz w:val="24"/>
                <w:szCs w:val="24"/>
              </w:rPr>
            </w:pPr>
          </w:p>
          <w:p w14:paraId="484EF850" w14:textId="77777777" w:rsidR="005C227B" w:rsidRDefault="005C227B" w:rsidP="00DA0D6F">
            <w:pPr>
              <w:pStyle w:val="ListParagraph"/>
              <w:ind w:left="0"/>
              <w:rPr>
                <w:rFonts w:ascii="Arial" w:hAnsi="Arial" w:cs="Arial"/>
                <w:b/>
                <w:sz w:val="24"/>
                <w:szCs w:val="24"/>
              </w:rPr>
            </w:pPr>
          </w:p>
          <w:p w14:paraId="18990109" w14:textId="77777777" w:rsidR="005C227B" w:rsidRDefault="005C227B" w:rsidP="00DA0D6F">
            <w:pPr>
              <w:pStyle w:val="ListParagraph"/>
              <w:ind w:left="0"/>
              <w:rPr>
                <w:rFonts w:ascii="Arial" w:hAnsi="Arial" w:cs="Arial"/>
                <w:b/>
                <w:sz w:val="24"/>
                <w:szCs w:val="24"/>
              </w:rPr>
            </w:pPr>
          </w:p>
          <w:p w14:paraId="40C9864B" w14:textId="77777777" w:rsidR="00180518" w:rsidRPr="00515EBE" w:rsidRDefault="005C227B" w:rsidP="00DA0D6F">
            <w:pPr>
              <w:pStyle w:val="ListParagraph"/>
              <w:ind w:left="0"/>
              <w:rPr>
                <w:rFonts w:ascii="Arial" w:hAnsi="Arial" w:cs="Arial"/>
                <w:b/>
                <w:sz w:val="24"/>
                <w:szCs w:val="24"/>
              </w:rPr>
            </w:pPr>
            <w:r>
              <w:rPr>
                <w:rFonts w:ascii="Arial" w:hAnsi="Arial" w:cs="Arial"/>
                <w:b/>
                <w:sz w:val="24"/>
                <w:szCs w:val="24"/>
              </w:rPr>
              <w:t xml:space="preserve">ALL </w:t>
            </w:r>
          </w:p>
        </w:tc>
      </w:tr>
    </w:tbl>
    <w:p w14:paraId="26572F2F" w14:textId="77777777" w:rsidR="00821554" w:rsidRDefault="00821554" w:rsidP="00821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0"/>
        <w:gridCol w:w="2846"/>
      </w:tblGrid>
      <w:tr w:rsidR="00821554" w:rsidRPr="00515EBE" w14:paraId="2BA3F98A" w14:textId="77777777" w:rsidTr="00DA0D6F">
        <w:tc>
          <w:tcPr>
            <w:tcW w:w="6345" w:type="dxa"/>
            <w:shd w:val="clear" w:color="auto" w:fill="auto"/>
          </w:tcPr>
          <w:p w14:paraId="79B9E195" w14:textId="77777777" w:rsidR="00821554" w:rsidRDefault="00821554" w:rsidP="00DA0D6F">
            <w:pPr>
              <w:pStyle w:val="ListParagraph"/>
              <w:ind w:left="0"/>
              <w:rPr>
                <w:rFonts w:ascii="Arial" w:hAnsi="Arial" w:cs="Arial"/>
                <w:b/>
                <w:sz w:val="24"/>
                <w:szCs w:val="24"/>
              </w:rPr>
            </w:pPr>
            <w:r>
              <w:rPr>
                <w:rFonts w:ascii="Arial" w:hAnsi="Arial" w:cs="Arial"/>
                <w:b/>
                <w:sz w:val="24"/>
                <w:szCs w:val="24"/>
              </w:rPr>
              <w:t>Environment and Sustainability</w:t>
            </w:r>
          </w:p>
          <w:p w14:paraId="6B100437" w14:textId="77777777" w:rsidR="00821554" w:rsidRPr="004A166D" w:rsidRDefault="004A166D" w:rsidP="00DA0D6F">
            <w:pPr>
              <w:pStyle w:val="ListParagraph"/>
              <w:ind w:left="0"/>
              <w:rPr>
                <w:rFonts w:ascii="Arial" w:hAnsi="Arial" w:cs="Arial"/>
                <w:sz w:val="24"/>
                <w:szCs w:val="24"/>
              </w:rPr>
            </w:pPr>
            <w:r>
              <w:rPr>
                <w:rFonts w:ascii="Arial" w:hAnsi="Arial" w:cs="Arial"/>
                <w:sz w:val="24"/>
                <w:szCs w:val="24"/>
              </w:rPr>
              <w:t xml:space="preserve">As the final model has not been agreed the vision at this time doesn’t appear to have any environmental impacts. Although group felt that as there was more of a community based support system this could decrease or increase travel which could have an impact. </w:t>
            </w:r>
          </w:p>
        </w:tc>
        <w:tc>
          <w:tcPr>
            <w:tcW w:w="2897" w:type="dxa"/>
            <w:shd w:val="clear" w:color="auto" w:fill="auto"/>
          </w:tcPr>
          <w:p w14:paraId="607EB22E" w14:textId="77777777" w:rsidR="00821554" w:rsidRDefault="00821554" w:rsidP="00DA0D6F">
            <w:pPr>
              <w:pStyle w:val="ListParagraph"/>
              <w:ind w:left="0"/>
              <w:rPr>
                <w:rFonts w:ascii="Arial" w:hAnsi="Arial" w:cs="Arial"/>
                <w:b/>
                <w:sz w:val="24"/>
                <w:szCs w:val="24"/>
              </w:rPr>
            </w:pPr>
            <w:r w:rsidRPr="007259EF">
              <w:rPr>
                <w:rFonts w:ascii="Arial" w:hAnsi="Arial" w:cs="Arial"/>
                <w:b/>
                <w:sz w:val="24"/>
                <w:szCs w:val="24"/>
              </w:rPr>
              <w:t>Affected  populations</w:t>
            </w:r>
          </w:p>
          <w:p w14:paraId="778686D1" w14:textId="77777777" w:rsidR="00180518" w:rsidRDefault="00180518" w:rsidP="00DA0D6F">
            <w:pPr>
              <w:pStyle w:val="ListParagraph"/>
              <w:ind w:left="0"/>
              <w:rPr>
                <w:rFonts w:ascii="Arial" w:hAnsi="Arial" w:cs="Arial"/>
                <w:b/>
                <w:sz w:val="24"/>
                <w:szCs w:val="24"/>
              </w:rPr>
            </w:pPr>
          </w:p>
          <w:p w14:paraId="7EEF06A5" w14:textId="77777777" w:rsidR="004A166D" w:rsidRDefault="004A166D" w:rsidP="00DA0D6F">
            <w:pPr>
              <w:pStyle w:val="ListParagraph"/>
              <w:ind w:left="0"/>
              <w:rPr>
                <w:rFonts w:ascii="Arial" w:hAnsi="Arial" w:cs="Arial"/>
                <w:b/>
                <w:sz w:val="24"/>
                <w:szCs w:val="24"/>
              </w:rPr>
            </w:pPr>
            <w:r>
              <w:rPr>
                <w:rFonts w:ascii="Arial" w:hAnsi="Arial" w:cs="Arial"/>
                <w:b/>
                <w:sz w:val="24"/>
                <w:szCs w:val="24"/>
              </w:rPr>
              <w:t>ALL</w:t>
            </w:r>
          </w:p>
          <w:p w14:paraId="32DED88F" w14:textId="77777777" w:rsidR="00180518" w:rsidRDefault="00180518" w:rsidP="00DA0D6F">
            <w:pPr>
              <w:pStyle w:val="ListParagraph"/>
              <w:ind w:left="0"/>
              <w:rPr>
                <w:rFonts w:ascii="Arial" w:hAnsi="Arial" w:cs="Arial"/>
                <w:b/>
                <w:sz w:val="24"/>
                <w:szCs w:val="24"/>
              </w:rPr>
            </w:pPr>
          </w:p>
          <w:p w14:paraId="2A26C017" w14:textId="77777777" w:rsidR="00180518" w:rsidRPr="007259EF" w:rsidRDefault="00180518" w:rsidP="00DA0D6F">
            <w:pPr>
              <w:pStyle w:val="ListParagraph"/>
              <w:ind w:left="0"/>
              <w:rPr>
                <w:rFonts w:ascii="Arial" w:hAnsi="Arial" w:cs="Arial"/>
                <w:b/>
                <w:sz w:val="24"/>
                <w:szCs w:val="24"/>
              </w:rPr>
            </w:pPr>
          </w:p>
        </w:tc>
      </w:tr>
    </w:tbl>
    <w:p w14:paraId="4CA8EC0A" w14:textId="77777777" w:rsidR="00821554" w:rsidRDefault="00821554" w:rsidP="008215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3"/>
        <w:gridCol w:w="2843"/>
      </w:tblGrid>
      <w:tr w:rsidR="00821554" w:rsidRPr="00515EBE" w14:paraId="515216B6" w14:textId="77777777" w:rsidTr="00DA0D6F">
        <w:tc>
          <w:tcPr>
            <w:tcW w:w="6345" w:type="dxa"/>
            <w:shd w:val="clear" w:color="auto" w:fill="auto"/>
          </w:tcPr>
          <w:p w14:paraId="07740B5C" w14:textId="77777777" w:rsidR="004A166D" w:rsidRDefault="00821554" w:rsidP="00DA0D6F">
            <w:pPr>
              <w:pStyle w:val="ListParagraph"/>
              <w:ind w:left="0"/>
              <w:rPr>
                <w:rFonts w:ascii="Arial" w:hAnsi="Arial" w:cs="Arial"/>
                <w:b/>
                <w:sz w:val="24"/>
                <w:szCs w:val="24"/>
              </w:rPr>
            </w:pPr>
            <w:r w:rsidRPr="007259EF">
              <w:rPr>
                <w:rFonts w:ascii="Arial" w:hAnsi="Arial" w:cs="Arial"/>
                <w:b/>
                <w:sz w:val="24"/>
                <w:szCs w:val="24"/>
              </w:rPr>
              <w:lastRenderedPageBreak/>
              <w:t>Economic</w:t>
            </w:r>
          </w:p>
          <w:p w14:paraId="09E48617" w14:textId="77777777" w:rsidR="00821554" w:rsidRPr="004A166D" w:rsidRDefault="00D87657" w:rsidP="00DA0D6F">
            <w:pPr>
              <w:pStyle w:val="ListParagraph"/>
              <w:ind w:left="0"/>
              <w:rPr>
                <w:rFonts w:ascii="Arial" w:hAnsi="Arial" w:cs="Arial"/>
                <w:b/>
                <w:sz w:val="24"/>
                <w:szCs w:val="24"/>
              </w:rPr>
            </w:pPr>
            <w:r>
              <w:rPr>
                <w:rFonts w:ascii="Arial" w:hAnsi="Arial" w:cs="Arial"/>
                <w:sz w:val="24"/>
                <w:szCs w:val="24"/>
              </w:rPr>
              <w:t xml:space="preserve"> </w:t>
            </w:r>
            <w:r w:rsidR="004A166D">
              <w:rPr>
                <w:rFonts w:ascii="Arial" w:hAnsi="Arial" w:cs="Arial"/>
                <w:sz w:val="24"/>
                <w:szCs w:val="24"/>
              </w:rPr>
              <w:t xml:space="preserve">As the final model has not been agreed hard to specifically say but group did feel this new model would provide opportunities for more training/education and employment as well as developing life skills therefore would have a positive impact on economics. </w:t>
            </w:r>
          </w:p>
          <w:p w14:paraId="1EF8E6A4" w14:textId="77777777" w:rsidR="00821554" w:rsidRPr="007259EF" w:rsidRDefault="00821554" w:rsidP="00DA0D6F">
            <w:pPr>
              <w:pStyle w:val="ListParagraph"/>
              <w:ind w:left="0"/>
              <w:rPr>
                <w:rFonts w:ascii="Arial" w:hAnsi="Arial" w:cs="Arial"/>
                <w:b/>
                <w:sz w:val="24"/>
                <w:szCs w:val="24"/>
              </w:rPr>
            </w:pPr>
          </w:p>
        </w:tc>
        <w:tc>
          <w:tcPr>
            <w:tcW w:w="2897" w:type="dxa"/>
            <w:shd w:val="clear" w:color="auto" w:fill="auto"/>
          </w:tcPr>
          <w:p w14:paraId="4DB4E397" w14:textId="77777777" w:rsidR="00821554" w:rsidRDefault="00821554" w:rsidP="00DA0D6F">
            <w:pPr>
              <w:pStyle w:val="ListParagraph"/>
              <w:ind w:left="0"/>
              <w:rPr>
                <w:rFonts w:ascii="Arial" w:hAnsi="Arial" w:cs="Arial"/>
                <w:b/>
                <w:sz w:val="24"/>
                <w:szCs w:val="24"/>
              </w:rPr>
            </w:pPr>
            <w:r w:rsidRPr="007259EF">
              <w:rPr>
                <w:rFonts w:ascii="Arial" w:hAnsi="Arial" w:cs="Arial"/>
                <w:b/>
                <w:sz w:val="24"/>
                <w:szCs w:val="24"/>
              </w:rPr>
              <w:t>Affected populations</w:t>
            </w:r>
          </w:p>
          <w:p w14:paraId="2F8BF2AB" w14:textId="77777777" w:rsidR="00180518" w:rsidRDefault="00180518" w:rsidP="00DA0D6F">
            <w:pPr>
              <w:pStyle w:val="ListParagraph"/>
              <w:ind w:left="0"/>
              <w:rPr>
                <w:rFonts w:ascii="Arial" w:hAnsi="Arial" w:cs="Arial"/>
                <w:b/>
                <w:sz w:val="24"/>
                <w:szCs w:val="24"/>
              </w:rPr>
            </w:pPr>
          </w:p>
          <w:p w14:paraId="26E969A8" w14:textId="77777777" w:rsidR="00180518" w:rsidRDefault="004A166D" w:rsidP="00DA0D6F">
            <w:pPr>
              <w:pStyle w:val="ListParagraph"/>
              <w:ind w:left="0"/>
              <w:rPr>
                <w:rFonts w:ascii="Arial" w:hAnsi="Arial" w:cs="Arial"/>
                <w:b/>
                <w:sz w:val="24"/>
                <w:szCs w:val="24"/>
              </w:rPr>
            </w:pPr>
            <w:r>
              <w:rPr>
                <w:rFonts w:ascii="Arial" w:hAnsi="Arial" w:cs="Arial"/>
                <w:b/>
                <w:sz w:val="24"/>
                <w:szCs w:val="24"/>
              </w:rPr>
              <w:t>ALL</w:t>
            </w:r>
          </w:p>
          <w:p w14:paraId="63871C35" w14:textId="77777777" w:rsidR="00180518" w:rsidRPr="007259EF" w:rsidRDefault="00180518" w:rsidP="00DA0D6F">
            <w:pPr>
              <w:pStyle w:val="ListParagraph"/>
              <w:ind w:left="0"/>
              <w:rPr>
                <w:rFonts w:ascii="Arial" w:hAnsi="Arial" w:cs="Arial"/>
                <w:b/>
                <w:sz w:val="24"/>
                <w:szCs w:val="24"/>
              </w:rPr>
            </w:pPr>
          </w:p>
        </w:tc>
      </w:tr>
    </w:tbl>
    <w:p w14:paraId="553E2ED0" w14:textId="77777777" w:rsidR="00821554" w:rsidRDefault="00821554" w:rsidP="00821554">
      <w:pPr>
        <w:pStyle w:val="ListParagraph"/>
        <w:ind w:left="0"/>
        <w:rPr>
          <w:rFonts w:ascii="Arial" w:hAnsi="Arial" w:cs="Arial"/>
          <w:b/>
          <w:sz w:val="24"/>
          <w:szCs w:val="24"/>
        </w:rPr>
      </w:pPr>
    </w:p>
    <w:p w14:paraId="4D96D494" w14:textId="77777777" w:rsidR="00821554" w:rsidRDefault="00821554">
      <w:pPr>
        <w:rPr>
          <w:rFonts w:ascii="Arial" w:hAnsi="Arial" w:cs="Arial"/>
          <w:b/>
          <w:sz w:val="24"/>
          <w:szCs w:val="24"/>
        </w:rPr>
      </w:pPr>
      <w:r>
        <w:rPr>
          <w:rFonts w:ascii="Arial" w:hAnsi="Arial" w:cs="Arial"/>
          <w:b/>
          <w:sz w:val="24"/>
          <w:szCs w:val="24"/>
        </w:rPr>
        <w:br w:type="page"/>
      </w:r>
    </w:p>
    <w:p w14:paraId="2E6604A3" w14:textId="77777777" w:rsidR="00821554" w:rsidRDefault="00821554" w:rsidP="00821554">
      <w:pPr>
        <w:pStyle w:val="ListParagraph"/>
        <w:ind w:left="360" w:hanging="360"/>
        <w:rPr>
          <w:rFonts w:ascii="Arial" w:hAnsi="Arial" w:cs="Arial"/>
          <w:b/>
          <w:sz w:val="24"/>
          <w:szCs w:val="24"/>
        </w:rPr>
      </w:pPr>
      <w:r>
        <w:rPr>
          <w:rFonts w:ascii="Arial" w:hAnsi="Arial" w:cs="Arial"/>
          <w:b/>
          <w:sz w:val="24"/>
          <w:szCs w:val="24"/>
        </w:rPr>
        <w:lastRenderedPageBreak/>
        <w:t xml:space="preserve">8.   </w:t>
      </w:r>
      <w:r w:rsidRPr="00C91E75">
        <w:rPr>
          <w:rFonts w:ascii="Arial" w:hAnsi="Arial" w:cs="Arial"/>
          <w:b/>
          <w:sz w:val="24"/>
          <w:szCs w:val="24"/>
        </w:rPr>
        <w:t>Is any part of this policy/ service to be carried out wholly or partly by contractors</w:t>
      </w:r>
      <w:r>
        <w:rPr>
          <w:rFonts w:ascii="Arial" w:hAnsi="Arial" w:cs="Arial"/>
          <w:b/>
          <w:sz w:val="24"/>
          <w:szCs w:val="24"/>
        </w:rPr>
        <w:t xml:space="preserve"> and how will equality, human rights including children’s rights , environmental and sustainability issues be addressed</w:t>
      </w:r>
      <w:r w:rsidRPr="00C91E75">
        <w:rPr>
          <w:rFonts w:ascii="Arial" w:hAnsi="Arial" w:cs="Arial"/>
          <w:b/>
          <w:sz w:val="24"/>
          <w:szCs w:val="24"/>
        </w:rPr>
        <w:t>?</w:t>
      </w:r>
    </w:p>
    <w:p w14:paraId="1ACCB703" w14:textId="77777777" w:rsidR="004009CC" w:rsidRDefault="004009CC" w:rsidP="00821554">
      <w:pPr>
        <w:pStyle w:val="ListParagraph"/>
        <w:ind w:left="360" w:hanging="360"/>
        <w:rPr>
          <w:rFonts w:ascii="Arial" w:hAnsi="Arial" w:cs="Arial"/>
          <w:b/>
          <w:sz w:val="24"/>
          <w:szCs w:val="24"/>
        </w:rPr>
      </w:pPr>
    </w:p>
    <w:p w14:paraId="3A95A0BE" w14:textId="77777777" w:rsidR="00821554" w:rsidRPr="004009CC" w:rsidRDefault="004009CC" w:rsidP="004009CC">
      <w:pPr>
        <w:pStyle w:val="ListParagraph"/>
        <w:ind w:left="360" w:hanging="360"/>
        <w:jc w:val="center"/>
        <w:rPr>
          <w:rFonts w:ascii="Arial" w:hAnsi="Arial" w:cs="Arial"/>
          <w:sz w:val="24"/>
          <w:szCs w:val="24"/>
        </w:rPr>
      </w:pPr>
      <w:r w:rsidRPr="004009CC">
        <w:rPr>
          <w:rFonts w:ascii="Arial" w:hAnsi="Arial" w:cs="Arial"/>
          <w:sz w:val="24"/>
          <w:szCs w:val="24"/>
        </w:rPr>
        <w:t>N/A</w:t>
      </w:r>
    </w:p>
    <w:p w14:paraId="19446AC6" w14:textId="77777777" w:rsidR="00821554" w:rsidRDefault="00821554" w:rsidP="00821554">
      <w:pPr>
        <w:pStyle w:val="ListParagraph"/>
        <w:ind w:left="440" w:hanging="440"/>
        <w:rPr>
          <w:rFonts w:ascii="Arial" w:hAnsi="Arial" w:cs="Arial"/>
          <w:b/>
          <w:sz w:val="24"/>
          <w:szCs w:val="24"/>
        </w:rPr>
      </w:pPr>
    </w:p>
    <w:p w14:paraId="70C0E7EC" w14:textId="77777777" w:rsidR="00821554" w:rsidRDefault="00821554" w:rsidP="00821554">
      <w:pPr>
        <w:pStyle w:val="ListParagraph"/>
        <w:ind w:left="440" w:hanging="440"/>
        <w:rPr>
          <w:rFonts w:ascii="Arial" w:hAnsi="Arial" w:cs="Arial"/>
          <w:b/>
          <w:sz w:val="24"/>
          <w:szCs w:val="24"/>
        </w:rPr>
      </w:pPr>
      <w:r>
        <w:rPr>
          <w:rFonts w:ascii="Arial" w:hAnsi="Arial" w:cs="Arial"/>
          <w:b/>
          <w:sz w:val="24"/>
          <w:szCs w:val="24"/>
        </w:rPr>
        <w:t>9.</w:t>
      </w:r>
      <w:r>
        <w:rPr>
          <w:rFonts w:ascii="Arial" w:hAnsi="Arial" w:cs="Arial"/>
          <w:b/>
          <w:sz w:val="24"/>
          <w:szCs w:val="24"/>
        </w:rPr>
        <w:tab/>
        <w:t>Consider how you will communicate information about this policy/ service change to children and young people and those affected by sensory impairment, speech impairment, low level literacy or numeracy, learning difficulties or English as a second language? Please provide a summary of the communications plan.</w:t>
      </w:r>
    </w:p>
    <w:p w14:paraId="338E3934" w14:textId="77777777" w:rsidR="00821554" w:rsidRDefault="00821554" w:rsidP="00821554">
      <w:pPr>
        <w:pStyle w:val="ListParagraph"/>
        <w:ind w:hanging="720"/>
        <w:rPr>
          <w:rFonts w:ascii="Arial" w:hAnsi="Arial" w:cs="Arial"/>
          <w:b/>
          <w:sz w:val="24"/>
          <w:szCs w:val="24"/>
        </w:rPr>
      </w:pPr>
    </w:p>
    <w:p w14:paraId="72354C17" w14:textId="77777777" w:rsidR="00821554" w:rsidRPr="005C227B" w:rsidRDefault="005C227B" w:rsidP="005C227B">
      <w:pPr>
        <w:pStyle w:val="ListParagraph"/>
        <w:rPr>
          <w:rFonts w:ascii="Arial" w:hAnsi="Arial" w:cs="Arial"/>
          <w:szCs w:val="24"/>
        </w:rPr>
      </w:pPr>
      <w:r w:rsidRPr="005C227B">
        <w:rPr>
          <w:rFonts w:ascii="Arial" w:hAnsi="Arial" w:cs="Arial"/>
          <w:szCs w:val="24"/>
        </w:rPr>
        <w:t xml:space="preserve">At this time as this is the interim report this </w:t>
      </w:r>
      <w:r w:rsidR="0055270D">
        <w:rPr>
          <w:rFonts w:ascii="Arial" w:hAnsi="Arial" w:cs="Arial"/>
          <w:szCs w:val="24"/>
        </w:rPr>
        <w:t>w</w:t>
      </w:r>
      <w:r w:rsidRPr="005C227B">
        <w:rPr>
          <w:rFonts w:ascii="Arial" w:hAnsi="Arial" w:cs="Arial"/>
          <w:szCs w:val="24"/>
        </w:rPr>
        <w:t xml:space="preserve">ill inform the options appraisal and once the IIA for that has been competed then a communications strategy will be drawn up. It should be noted however that service users and carers will continue to be involved of the development. </w:t>
      </w:r>
    </w:p>
    <w:p w14:paraId="01B50426" w14:textId="77777777" w:rsidR="00821554" w:rsidRDefault="00821554" w:rsidP="00821554">
      <w:pPr>
        <w:pStyle w:val="ListParagraph"/>
        <w:ind w:hanging="720"/>
        <w:rPr>
          <w:rFonts w:ascii="Arial" w:hAnsi="Arial" w:cs="Arial"/>
          <w:b/>
          <w:sz w:val="24"/>
          <w:szCs w:val="24"/>
        </w:rPr>
      </w:pPr>
    </w:p>
    <w:p w14:paraId="186CC79A" w14:textId="77777777" w:rsidR="00821554" w:rsidRPr="00BD5BC1" w:rsidRDefault="00821554" w:rsidP="00821554">
      <w:pPr>
        <w:pStyle w:val="NormalWeb"/>
        <w:ind w:left="426" w:hanging="426"/>
        <w:rPr>
          <w:rFonts w:ascii="Arial" w:hAnsi="Arial" w:cs="Arial"/>
        </w:rPr>
      </w:pPr>
      <w:r>
        <w:rPr>
          <w:rFonts w:ascii="Arial" w:hAnsi="Arial" w:cs="Arial"/>
          <w:b/>
        </w:rPr>
        <w:t>10.</w:t>
      </w:r>
      <w:r>
        <w:rPr>
          <w:rFonts w:ascii="Arial" w:hAnsi="Arial" w:cs="Arial"/>
          <w:b/>
        </w:rPr>
        <w:tab/>
        <w:t xml:space="preserve">Does </w:t>
      </w:r>
      <w:r w:rsidRPr="000759BF">
        <w:rPr>
          <w:rFonts w:ascii="Arial" w:hAnsi="Arial" w:cs="Arial"/>
          <w:b/>
        </w:rPr>
        <w:t>the policy concern agriculture, forestry, fisheries, energy, industry, transport, waste management, water management, telecommunications, tourism, town and country planning or land use?</w:t>
      </w:r>
      <w:r w:rsidRPr="00BD5BC1">
        <w:rPr>
          <w:rFonts w:ascii="Arial" w:hAnsi="Arial" w:cs="Arial"/>
        </w:rPr>
        <w:t xml:space="preserve"> If </w:t>
      </w:r>
      <w:r>
        <w:rPr>
          <w:rFonts w:ascii="Arial" w:hAnsi="Arial" w:cs="Arial"/>
        </w:rPr>
        <w:t>yes,</w:t>
      </w:r>
      <w:r w:rsidRPr="00BD5BC1">
        <w:rPr>
          <w:rFonts w:ascii="Arial" w:hAnsi="Arial" w:cs="Arial"/>
        </w:rPr>
        <w:t xml:space="preserve"> an SE</w:t>
      </w:r>
      <w:r>
        <w:rPr>
          <w:rFonts w:ascii="Arial" w:hAnsi="Arial" w:cs="Arial"/>
        </w:rPr>
        <w:t>A should be completed, and the impacts identified in the IIA should be included in this.</w:t>
      </w:r>
    </w:p>
    <w:p w14:paraId="20320F5B" w14:textId="77777777" w:rsidR="00821554" w:rsidRPr="004009CC" w:rsidRDefault="004009CC" w:rsidP="004009CC">
      <w:pPr>
        <w:pStyle w:val="ListParagraph"/>
        <w:ind w:left="440" w:hanging="440"/>
        <w:jc w:val="center"/>
        <w:rPr>
          <w:rFonts w:ascii="Arial" w:hAnsi="Arial" w:cs="Arial"/>
          <w:sz w:val="24"/>
          <w:szCs w:val="24"/>
        </w:rPr>
      </w:pPr>
      <w:r w:rsidRPr="004009CC">
        <w:rPr>
          <w:rFonts w:ascii="Arial" w:hAnsi="Arial" w:cs="Arial"/>
          <w:sz w:val="24"/>
          <w:szCs w:val="24"/>
        </w:rPr>
        <w:t>N/A</w:t>
      </w:r>
    </w:p>
    <w:p w14:paraId="3B83C736" w14:textId="77777777" w:rsidR="00821554" w:rsidRDefault="00821554" w:rsidP="00821554">
      <w:pPr>
        <w:pStyle w:val="ListParagraph"/>
        <w:ind w:left="360"/>
        <w:rPr>
          <w:rFonts w:ascii="Arial" w:hAnsi="Arial" w:cs="Arial"/>
          <w:sz w:val="24"/>
          <w:szCs w:val="24"/>
        </w:rPr>
      </w:pPr>
    </w:p>
    <w:p w14:paraId="497E4273" w14:textId="77777777" w:rsidR="00821554" w:rsidRDefault="00821554" w:rsidP="00821554">
      <w:pPr>
        <w:pStyle w:val="ListParagraph"/>
        <w:ind w:left="360"/>
        <w:rPr>
          <w:rFonts w:ascii="Arial" w:hAnsi="Arial" w:cs="Arial"/>
          <w:sz w:val="24"/>
          <w:szCs w:val="24"/>
        </w:rPr>
      </w:pPr>
    </w:p>
    <w:p w14:paraId="0BC81BD5" w14:textId="77777777" w:rsidR="00821554" w:rsidRDefault="00821554" w:rsidP="00821554">
      <w:pPr>
        <w:pStyle w:val="ListParagraph"/>
        <w:ind w:left="440" w:hanging="440"/>
        <w:rPr>
          <w:rFonts w:ascii="Arial" w:hAnsi="Arial" w:cs="Arial"/>
          <w:b/>
          <w:sz w:val="24"/>
          <w:szCs w:val="24"/>
        </w:rPr>
      </w:pPr>
      <w:r>
        <w:rPr>
          <w:rFonts w:ascii="Arial" w:hAnsi="Arial" w:cs="Arial"/>
          <w:b/>
          <w:sz w:val="24"/>
          <w:szCs w:val="24"/>
        </w:rPr>
        <w:t>11.</w:t>
      </w:r>
      <w:r>
        <w:rPr>
          <w:rFonts w:ascii="Arial" w:hAnsi="Arial" w:cs="Arial"/>
          <w:b/>
          <w:sz w:val="24"/>
          <w:szCs w:val="24"/>
        </w:rPr>
        <w:tab/>
        <w:t>Additional Information and Evidence Required</w:t>
      </w:r>
    </w:p>
    <w:p w14:paraId="16E07CFE" w14:textId="77777777" w:rsidR="00821554" w:rsidRDefault="00821554" w:rsidP="00821554">
      <w:pPr>
        <w:pStyle w:val="ListParagraph"/>
        <w:ind w:left="0"/>
        <w:rPr>
          <w:rFonts w:ascii="Arial" w:hAnsi="Arial" w:cs="Arial"/>
          <w:b/>
          <w:sz w:val="24"/>
          <w:szCs w:val="24"/>
        </w:rPr>
      </w:pPr>
    </w:p>
    <w:p w14:paraId="3D27E21B" w14:textId="77777777" w:rsidR="00821554" w:rsidRPr="0075690C" w:rsidRDefault="00821554" w:rsidP="00821554">
      <w:pPr>
        <w:pStyle w:val="ListParagraph"/>
        <w:ind w:left="440"/>
        <w:rPr>
          <w:rFonts w:ascii="Arial" w:hAnsi="Arial" w:cs="Arial"/>
          <w:b/>
          <w:sz w:val="24"/>
          <w:szCs w:val="24"/>
        </w:rPr>
      </w:pPr>
      <w:r w:rsidRPr="0075690C">
        <w:rPr>
          <w:rFonts w:ascii="Arial" w:hAnsi="Arial" w:cs="Arial"/>
          <w:b/>
          <w:sz w:val="24"/>
          <w:szCs w:val="24"/>
        </w:rPr>
        <w:t>If further evidence is required, please note how it will be gathered.  If appropriate, mark this report as interim and submit updated final report once further evidence has been gathered.</w:t>
      </w:r>
    </w:p>
    <w:p w14:paraId="3E1A0ABD" w14:textId="77777777" w:rsidR="00821554" w:rsidRDefault="00821554" w:rsidP="00821554">
      <w:pPr>
        <w:pStyle w:val="ListParagraph"/>
        <w:ind w:left="360"/>
        <w:rPr>
          <w:rFonts w:ascii="Arial" w:hAnsi="Arial" w:cs="Arial"/>
          <w:sz w:val="24"/>
          <w:szCs w:val="24"/>
        </w:rPr>
      </w:pPr>
    </w:p>
    <w:p w14:paraId="081AC1D7" w14:textId="77777777" w:rsidR="00821554" w:rsidRDefault="004009CC" w:rsidP="004009CC">
      <w:pPr>
        <w:pStyle w:val="ListParagraph"/>
        <w:ind w:left="360"/>
        <w:jc w:val="center"/>
        <w:rPr>
          <w:rFonts w:ascii="Arial" w:hAnsi="Arial" w:cs="Arial"/>
          <w:sz w:val="24"/>
          <w:szCs w:val="24"/>
        </w:rPr>
      </w:pPr>
      <w:r>
        <w:rPr>
          <w:rFonts w:ascii="Arial" w:hAnsi="Arial" w:cs="Arial"/>
          <w:sz w:val="24"/>
          <w:szCs w:val="24"/>
        </w:rPr>
        <w:t>N/A</w:t>
      </w:r>
    </w:p>
    <w:p w14:paraId="058B0C08" w14:textId="77777777" w:rsidR="00821554" w:rsidRDefault="00821554" w:rsidP="00821554">
      <w:pPr>
        <w:pStyle w:val="ListParagraph"/>
        <w:ind w:left="360"/>
        <w:rPr>
          <w:rFonts w:ascii="Arial" w:hAnsi="Arial" w:cs="Arial"/>
          <w:sz w:val="24"/>
          <w:szCs w:val="24"/>
        </w:rPr>
      </w:pPr>
    </w:p>
    <w:p w14:paraId="425947DA" w14:textId="77777777" w:rsidR="00821554" w:rsidRPr="008026E3" w:rsidRDefault="00821554" w:rsidP="00821554">
      <w:pPr>
        <w:pStyle w:val="ListParagraph"/>
        <w:ind w:left="440" w:hanging="440"/>
        <w:rPr>
          <w:rFonts w:ascii="Arial" w:hAnsi="Arial" w:cs="Arial"/>
          <w:b/>
          <w:sz w:val="24"/>
          <w:szCs w:val="24"/>
        </w:rPr>
      </w:pPr>
      <w:r>
        <w:rPr>
          <w:rFonts w:ascii="Arial" w:hAnsi="Arial" w:cs="Arial"/>
          <w:b/>
          <w:sz w:val="24"/>
          <w:szCs w:val="24"/>
        </w:rPr>
        <w:t>12.</w:t>
      </w:r>
      <w:r>
        <w:rPr>
          <w:rFonts w:ascii="Arial" w:hAnsi="Arial" w:cs="Arial"/>
          <w:b/>
          <w:sz w:val="24"/>
          <w:szCs w:val="24"/>
        </w:rPr>
        <w:tab/>
        <w:t xml:space="preserve">Recommendations </w:t>
      </w:r>
      <w:smartTag w:uri="isiresearchsoft-com/cwyw" w:element="citation">
        <w:r>
          <w:rPr>
            <w:rFonts w:ascii="Arial" w:hAnsi="Arial" w:cs="Arial"/>
            <w:b/>
            <w:sz w:val="24"/>
            <w:szCs w:val="24"/>
          </w:rPr>
          <w:t>(these should be drawn from 6 – 11 above)</w:t>
        </w:r>
      </w:smartTag>
    </w:p>
    <w:p w14:paraId="762651D4" w14:textId="77777777" w:rsidR="00821554" w:rsidRDefault="00821554" w:rsidP="00821554">
      <w:pPr>
        <w:pStyle w:val="ListParagraph"/>
        <w:ind w:left="360"/>
        <w:rPr>
          <w:rFonts w:ascii="Arial" w:hAnsi="Arial" w:cs="Arial"/>
          <w:sz w:val="24"/>
          <w:szCs w:val="24"/>
        </w:rPr>
      </w:pPr>
    </w:p>
    <w:p w14:paraId="371E37D7" w14:textId="6B80BF68" w:rsidR="00821554" w:rsidRDefault="000C2DA6" w:rsidP="00821554">
      <w:pPr>
        <w:pStyle w:val="ListParagraph"/>
        <w:ind w:left="360"/>
        <w:rPr>
          <w:rFonts w:ascii="Arial" w:hAnsi="Arial" w:cs="Arial"/>
          <w:sz w:val="24"/>
          <w:szCs w:val="24"/>
        </w:rPr>
      </w:pPr>
      <w:r>
        <w:rPr>
          <w:rFonts w:ascii="Arial" w:hAnsi="Arial" w:cs="Arial"/>
          <w:sz w:val="24"/>
          <w:szCs w:val="24"/>
        </w:rPr>
        <w:t>The project team to carry out a final Integrated Impact Assessment report and engage widely with stakeholders</w:t>
      </w:r>
      <w:r w:rsidR="0096490A">
        <w:rPr>
          <w:rFonts w:ascii="Arial" w:hAnsi="Arial" w:cs="Arial"/>
          <w:sz w:val="24"/>
          <w:szCs w:val="24"/>
        </w:rPr>
        <w:t xml:space="preserve"> in the process.</w:t>
      </w:r>
    </w:p>
    <w:p w14:paraId="1D50F678" w14:textId="77777777" w:rsidR="00821554" w:rsidRDefault="00821554" w:rsidP="00821554">
      <w:pPr>
        <w:pStyle w:val="ListParagraph"/>
        <w:ind w:left="360"/>
        <w:rPr>
          <w:rFonts w:ascii="Arial" w:hAnsi="Arial" w:cs="Arial"/>
          <w:sz w:val="24"/>
          <w:szCs w:val="24"/>
        </w:rPr>
      </w:pPr>
    </w:p>
    <w:p w14:paraId="460C1862" w14:textId="77777777" w:rsidR="00821554" w:rsidRDefault="00821554" w:rsidP="00821554">
      <w:pPr>
        <w:pStyle w:val="ListParagraph"/>
        <w:ind w:left="360"/>
        <w:rPr>
          <w:rFonts w:ascii="Arial" w:hAnsi="Arial" w:cs="Arial"/>
          <w:sz w:val="24"/>
          <w:szCs w:val="24"/>
        </w:rPr>
      </w:pPr>
    </w:p>
    <w:p w14:paraId="591049AE" w14:textId="77777777" w:rsidR="00821554" w:rsidRDefault="00821554" w:rsidP="00821554">
      <w:pPr>
        <w:pStyle w:val="ListParagraph"/>
        <w:ind w:left="360"/>
        <w:rPr>
          <w:rFonts w:ascii="Arial" w:hAnsi="Arial" w:cs="Arial"/>
          <w:sz w:val="24"/>
          <w:szCs w:val="24"/>
        </w:rPr>
      </w:pPr>
    </w:p>
    <w:p w14:paraId="60E78F7F" w14:textId="77777777" w:rsidR="00821554" w:rsidRDefault="00821554" w:rsidP="00821554">
      <w:pPr>
        <w:pStyle w:val="ListParagraph"/>
        <w:ind w:left="360"/>
        <w:rPr>
          <w:rFonts w:ascii="Arial" w:hAnsi="Arial" w:cs="Arial"/>
          <w:sz w:val="24"/>
          <w:szCs w:val="24"/>
        </w:rPr>
      </w:pPr>
    </w:p>
    <w:p w14:paraId="2E78DB92" w14:textId="77777777" w:rsidR="00821554" w:rsidRDefault="00821554" w:rsidP="00821554">
      <w:pPr>
        <w:pStyle w:val="ListParagraph"/>
        <w:ind w:left="360"/>
        <w:rPr>
          <w:rFonts w:ascii="Arial" w:hAnsi="Arial" w:cs="Arial"/>
          <w:sz w:val="24"/>
          <w:szCs w:val="24"/>
        </w:rPr>
      </w:pPr>
    </w:p>
    <w:p w14:paraId="6D8C411C" w14:textId="77777777" w:rsidR="00821554" w:rsidRDefault="00821554" w:rsidP="00821554">
      <w:pPr>
        <w:pStyle w:val="ListParagraph"/>
        <w:ind w:left="360"/>
        <w:rPr>
          <w:rFonts w:ascii="Arial" w:hAnsi="Arial" w:cs="Arial"/>
          <w:sz w:val="24"/>
          <w:szCs w:val="24"/>
        </w:rPr>
      </w:pPr>
    </w:p>
    <w:p w14:paraId="38AABD8B" w14:textId="77777777" w:rsidR="00821554" w:rsidRDefault="00821554" w:rsidP="00821554">
      <w:pPr>
        <w:ind w:left="720" w:hanging="720"/>
        <w:rPr>
          <w:rFonts w:ascii="Arial" w:hAnsi="Arial" w:cs="Arial"/>
          <w:b/>
          <w:sz w:val="24"/>
          <w:szCs w:val="24"/>
        </w:rPr>
      </w:pPr>
    </w:p>
    <w:p w14:paraId="09364668" w14:textId="77777777" w:rsidR="00821554" w:rsidRDefault="00821554" w:rsidP="00821554">
      <w:pPr>
        <w:ind w:left="720" w:hanging="720"/>
        <w:rPr>
          <w:rFonts w:ascii="Arial" w:hAnsi="Arial" w:cs="Arial"/>
          <w:b/>
          <w:sz w:val="24"/>
          <w:szCs w:val="24"/>
        </w:rPr>
      </w:pPr>
    </w:p>
    <w:p w14:paraId="0237AD25" w14:textId="77777777" w:rsidR="00821554" w:rsidRPr="008026E3" w:rsidRDefault="00821554" w:rsidP="00821554">
      <w:pPr>
        <w:ind w:left="440" w:hanging="440"/>
        <w:rPr>
          <w:rFonts w:ascii="Arial" w:hAnsi="Arial" w:cs="Arial"/>
          <w:b/>
          <w:sz w:val="24"/>
          <w:szCs w:val="24"/>
        </w:rPr>
      </w:pPr>
      <w:r>
        <w:rPr>
          <w:rFonts w:ascii="Arial" w:hAnsi="Arial" w:cs="Arial"/>
          <w:b/>
          <w:sz w:val="24"/>
          <w:szCs w:val="24"/>
        </w:rPr>
        <w:t>13.</w:t>
      </w:r>
      <w:r>
        <w:rPr>
          <w:rFonts w:ascii="Arial" w:hAnsi="Arial" w:cs="Arial"/>
          <w:b/>
          <w:sz w:val="24"/>
          <w:szCs w:val="24"/>
        </w:rPr>
        <w:tab/>
        <w:t>Specific to this IIA only, what actions have been, or will be, undertaken and by when?  Please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164"/>
        <w:gridCol w:w="1603"/>
        <w:gridCol w:w="1432"/>
      </w:tblGrid>
      <w:tr w:rsidR="00821554" w:rsidRPr="00365131" w14:paraId="36E4C92C" w14:textId="77777777" w:rsidTr="00DA0D6F">
        <w:trPr>
          <w:tblHeader/>
        </w:trPr>
        <w:tc>
          <w:tcPr>
            <w:tcW w:w="3966" w:type="dxa"/>
          </w:tcPr>
          <w:p w14:paraId="2CFA221C" w14:textId="77777777" w:rsidR="00821554" w:rsidRPr="00365131" w:rsidRDefault="00821554" w:rsidP="00DA0D6F">
            <w:pPr>
              <w:rPr>
                <w:rFonts w:ascii="Arial" w:hAnsi="Arial" w:cs="Arial"/>
                <w:b/>
                <w:sz w:val="24"/>
                <w:szCs w:val="24"/>
              </w:rPr>
            </w:pPr>
            <w:r w:rsidRPr="00365131">
              <w:rPr>
                <w:rFonts w:ascii="Arial" w:hAnsi="Arial" w:cs="Arial"/>
                <w:b/>
                <w:sz w:val="24"/>
                <w:szCs w:val="24"/>
              </w:rPr>
              <w:t xml:space="preserve">Specific actions </w:t>
            </w:r>
            <w:smartTag w:uri="isiresearchsoft-com/cwyw" w:element="citation">
              <w:r w:rsidRPr="00365131">
                <w:rPr>
                  <w:rFonts w:ascii="Arial" w:hAnsi="Arial" w:cs="Arial"/>
                  <w:b/>
                  <w:sz w:val="24"/>
                  <w:szCs w:val="24"/>
                </w:rPr>
                <w:t xml:space="preserve">(as a result of the </w:t>
              </w:r>
              <w:r>
                <w:rPr>
                  <w:rFonts w:ascii="Arial" w:hAnsi="Arial" w:cs="Arial"/>
                  <w:b/>
                  <w:sz w:val="24"/>
                  <w:szCs w:val="24"/>
                </w:rPr>
                <w:t>I</w:t>
              </w:r>
              <w:r w:rsidRPr="00365131">
                <w:rPr>
                  <w:rFonts w:ascii="Arial" w:hAnsi="Arial" w:cs="Arial"/>
                  <w:b/>
                  <w:sz w:val="24"/>
                  <w:szCs w:val="24"/>
                </w:rPr>
                <w:t>IA</w:t>
              </w:r>
              <w:r>
                <w:rPr>
                  <w:rFonts w:ascii="Arial" w:hAnsi="Arial" w:cs="Arial"/>
                  <w:b/>
                  <w:sz w:val="24"/>
                  <w:szCs w:val="24"/>
                </w:rPr>
                <w:t xml:space="preserve"> which may include financial implications,  mitigating actions and risks of cumulative impacts</w:t>
              </w:r>
              <w:r w:rsidRPr="00365131">
                <w:rPr>
                  <w:rFonts w:ascii="Arial" w:hAnsi="Arial" w:cs="Arial"/>
                  <w:b/>
                  <w:sz w:val="24"/>
                  <w:szCs w:val="24"/>
                </w:rPr>
                <w:t>)</w:t>
              </w:r>
            </w:smartTag>
          </w:p>
        </w:tc>
        <w:tc>
          <w:tcPr>
            <w:tcW w:w="2214" w:type="dxa"/>
          </w:tcPr>
          <w:p w14:paraId="12FB5276" w14:textId="77777777" w:rsidR="00821554" w:rsidRPr="00365131" w:rsidRDefault="00821554" w:rsidP="00DA0D6F">
            <w:pPr>
              <w:rPr>
                <w:rFonts w:ascii="Arial" w:hAnsi="Arial" w:cs="Arial"/>
                <w:b/>
                <w:sz w:val="24"/>
                <w:szCs w:val="24"/>
              </w:rPr>
            </w:pPr>
            <w:r w:rsidRPr="00365131">
              <w:rPr>
                <w:rFonts w:ascii="Arial" w:hAnsi="Arial" w:cs="Arial"/>
                <w:b/>
                <w:sz w:val="24"/>
                <w:szCs w:val="24"/>
              </w:rPr>
              <w:t xml:space="preserve">Who will take them forward </w:t>
            </w:r>
            <w:smartTag w:uri="isiresearchsoft-com/cwyw" w:element="citation">
              <w:r w:rsidRPr="00365131">
                <w:rPr>
                  <w:rFonts w:ascii="Arial" w:hAnsi="Arial" w:cs="Arial"/>
                  <w:b/>
                  <w:sz w:val="24"/>
                  <w:szCs w:val="24"/>
                </w:rPr>
                <w:t>(name and contact details)</w:t>
              </w:r>
            </w:smartTag>
          </w:p>
        </w:tc>
        <w:tc>
          <w:tcPr>
            <w:tcW w:w="1603" w:type="dxa"/>
          </w:tcPr>
          <w:p w14:paraId="4E972B85" w14:textId="77777777" w:rsidR="00821554" w:rsidRPr="00365131" w:rsidRDefault="00821554" w:rsidP="00DA0D6F">
            <w:pPr>
              <w:rPr>
                <w:rFonts w:ascii="Arial" w:hAnsi="Arial" w:cs="Arial"/>
                <w:b/>
                <w:sz w:val="24"/>
                <w:szCs w:val="24"/>
              </w:rPr>
            </w:pPr>
            <w:r w:rsidRPr="00365131">
              <w:rPr>
                <w:rFonts w:ascii="Arial" w:hAnsi="Arial" w:cs="Arial"/>
                <w:b/>
                <w:sz w:val="24"/>
                <w:szCs w:val="24"/>
              </w:rPr>
              <w:t>Deadline for progressing</w:t>
            </w:r>
          </w:p>
        </w:tc>
        <w:tc>
          <w:tcPr>
            <w:tcW w:w="1459" w:type="dxa"/>
          </w:tcPr>
          <w:p w14:paraId="186D5F11" w14:textId="77777777" w:rsidR="00821554" w:rsidRPr="00365131" w:rsidRDefault="00821554" w:rsidP="00DA0D6F">
            <w:pPr>
              <w:rPr>
                <w:rFonts w:ascii="Arial" w:hAnsi="Arial" w:cs="Arial"/>
                <w:b/>
                <w:sz w:val="24"/>
                <w:szCs w:val="24"/>
              </w:rPr>
            </w:pPr>
            <w:r w:rsidRPr="00365131">
              <w:rPr>
                <w:rFonts w:ascii="Arial" w:hAnsi="Arial" w:cs="Arial"/>
                <w:b/>
                <w:sz w:val="24"/>
                <w:szCs w:val="24"/>
              </w:rPr>
              <w:t>Review date</w:t>
            </w:r>
          </w:p>
        </w:tc>
      </w:tr>
      <w:tr w:rsidR="00821554" w:rsidRPr="00365131" w14:paraId="00CC02C6" w14:textId="77777777" w:rsidTr="00DA0D6F">
        <w:tc>
          <w:tcPr>
            <w:tcW w:w="3966" w:type="dxa"/>
          </w:tcPr>
          <w:p w14:paraId="02066718" w14:textId="77777777" w:rsidR="00821554" w:rsidRPr="00365131" w:rsidRDefault="005C227B" w:rsidP="00D87657">
            <w:pPr>
              <w:rPr>
                <w:rFonts w:ascii="Arial" w:hAnsi="Arial" w:cs="Arial"/>
                <w:sz w:val="24"/>
                <w:szCs w:val="24"/>
              </w:rPr>
            </w:pPr>
            <w:r>
              <w:rPr>
                <w:rFonts w:ascii="Arial" w:hAnsi="Arial" w:cs="Arial"/>
                <w:sz w:val="24"/>
                <w:szCs w:val="24"/>
              </w:rPr>
              <w:t xml:space="preserve">IIA report on options appraisal to be completed </w:t>
            </w:r>
          </w:p>
        </w:tc>
        <w:tc>
          <w:tcPr>
            <w:tcW w:w="2214" w:type="dxa"/>
          </w:tcPr>
          <w:p w14:paraId="4AADA97B" w14:textId="77777777" w:rsidR="00821554" w:rsidRPr="00365131" w:rsidRDefault="005C227B" w:rsidP="00DA0D6F">
            <w:pPr>
              <w:rPr>
                <w:rFonts w:ascii="Arial" w:hAnsi="Arial" w:cs="Arial"/>
                <w:sz w:val="24"/>
                <w:szCs w:val="24"/>
              </w:rPr>
            </w:pPr>
            <w:r>
              <w:rPr>
                <w:rFonts w:ascii="Arial" w:hAnsi="Arial" w:cs="Arial"/>
                <w:sz w:val="24"/>
                <w:szCs w:val="24"/>
              </w:rPr>
              <w:t xml:space="preserve">Jacqueline Kirkland </w:t>
            </w:r>
          </w:p>
        </w:tc>
        <w:tc>
          <w:tcPr>
            <w:tcW w:w="1603" w:type="dxa"/>
          </w:tcPr>
          <w:p w14:paraId="034BC282" w14:textId="77777777" w:rsidR="00821554" w:rsidRPr="00365131" w:rsidRDefault="005C227B" w:rsidP="00DA0D6F">
            <w:pPr>
              <w:rPr>
                <w:rFonts w:ascii="Arial" w:hAnsi="Arial" w:cs="Arial"/>
                <w:sz w:val="24"/>
                <w:szCs w:val="24"/>
              </w:rPr>
            </w:pPr>
            <w:r>
              <w:rPr>
                <w:rFonts w:ascii="Arial" w:hAnsi="Arial" w:cs="Arial"/>
                <w:sz w:val="24"/>
                <w:szCs w:val="24"/>
              </w:rPr>
              <w:t>Sep 2019</w:t>
            </w:r>
          </w:p>
        </w:tc>
        <w:tc>
          <w:tcPr>
            <w:tcW w:w="1459" w:type="dxa"/>
          </w:tcPr>
          <w:p w14:paraId="0C71B226" w14:textId="77777777" w:rsidR="00821554" w:rsidRPr="00365131" w:rsidRDefault="00821554" w:rsidP="00DA0D6F">
            <w:pPr>
              <w:rPr>
                <w:rFonts w:ascii="Arial" w:hAnsi="Arial" w:cs="Arial"/>
                <w:sz w:val="24"/>
                <w:szCs w:val="24"/>
              </w:rPr>
            </w:pPr>
          </w:p>
        </w:tc>
      </w:tr>
      <w:tr w:rsidR="00821554" w:rsidRPr="00365131" w14:paraId="6BB46062" w14:textId="77777777" w:rsidTr="00DA0D6F">
        <w:tc>
          <w:tcPr>
            <w:tcW w:w="3966" w:type="dxa"/>
          </w:tcPr>
          <w:p w14:paraId="2D931B6C" w14:textId="77777777" w:rsidR="00821554" w:rsidRPr="00365131" w:rsidRDefault="005C227B" w:rsidP="00DA0D6F">
            <w:pPr>
              <w:rPr>
                <w:rFonts w:ascii="Arial" w:hAnsi="Arial" w:cs="Arial"/>
                <w:sz w:val="24"/>
                <w:szCs w:val="24"/>
              </w:rPr>
            </w:pPr>
            <w:r>
              <w:rPr>
                <w:rFonts w:ascii="Arial" w:hAnsi="Arial" w:cs="Arial"/>
                <w:sz w:val="24"/>
                <w:szCs w:val="24"/>
              </w:rPr>
              <w:t>Consideration of vulnerable groups such as</w:t>
            </w:r>
            <w:r w:rsidR="00AB2D28">
              <w:rPr>
                <w:rFonts w:ascii="Arial" w:hAnsi="Arial" w:cs="Arial"/>
                <w:sz w:val="24"/>
                <w:szCs w:val="24"/>
              </w:rPr>
              <w:t xml:space="preserve"> service users, </w:t>
            </w:r>
            <w:r>
              <w:rPr>
                <w:rFonts w:ascii="Arial" w:hAnsi="Arial" w:cs="Arial"/>
                <w:sz w:val="24"/>
                <w:szCs w:val="24"/>
              </w:rPr>
              <w:t xml:space="preserve"> carers and those at risk of poverty to be made a priority in the process going forward.</w:t>
            </w:r>
          </w:p>
        </w:tc>
        <w:tc>
          <w:tcPr>
            <w:tcW w:w="2214" w:type="dxa"/>
          </w:tcPr>
          <w:p w14:paraId="7F8FBCFA" w14:textId="77777777" w:rsidR="00AB2D28" w:rsidRDefault="00AB2D28" w:rsidP="00DA0D6F">
            <w:pPr>
              <w:rPr>
                <w:rFonts w:ascii="Arial" w:hAnsi="Arial" w:cs="Arial"/>
                <w:sz w:val="24"/>
                <w:szCs w:val="24"/>
              </w:rPr>
            </w:pPr>
            <w:r>
              <w:rPr>
                <w:rFonts w:ascii="Arial" w:hAnsi="Arial" w:cs="Arial"/>
                <w:sz w:val="24"/>
                <w:szCs w:val="24"/>
              </w:rPr>
              <w:t xml:space="preserve">Project team </w:t>
            </w:r>
          </w:p>
          <w:p w14:paraId="4851B0DA" w14:textId="77777777" w:rsidR="00821554" w:rsidRPr="00365131" w:rsidRDefault="00AB2D28" w:rsidP="00DA0D6F">
            <w:pPr>
              <w:rPr>
                <w:rFonts w:ascii="Arial" w:hAnsi="Arial" w:cs="Arial"/>
                <w:sz w:val="24"/>
                <w:szCs w:val="24"/>
              </w:rPr>
            </w:pPr>
            <w:r>
              <w:rPr>
                <w:rFonts w:ascii="Arial" w:hAnsi="Arial" w:cs="Arial"/>
                <w:sz w:val="24"/>
                <w:szCs w:val="24"/>
              </w:rPr>
              <w:t>(Christine and Shannon)</w:t>
            </w:r>
            <w:r w:rsidR="005C227B">
              <w:rPr>
                <w:rFonts w:ascii="Arial" w:hAnsi="Arial" w:cs="Arial"/>
                <w:sz w:val="24"/>
                <w:szCs w:val="24"/>
              </w:rPr>
              <w:t xml:space="preserve"> </w:t>
            </w:r>
          </w:p>
        </w:tc>
        <w:tc>
          <w:tcPr>
            <w:tcW w:w="1603" w:type="dxa"/>
          </w:tcPr>
          <w:p w14:paraId="00FA7E54" w14:textId="77777777" w:rsidR="00821554" w:rsidRPr="00365131" w:rsidRDefault="00E74BA2" w:rsidP="00DA0D6F">
            <w:pPr>
              <w:rPr>
                <w:rFonts w:ascii="Arial" w:hAnsi="Arial" w:cs="Arial"/>
                <w:sz w:val="24"/>
                <w:szCs w:val="24"/>
              </w:rPr>
            </w:pPr>
            <w:r>
              <w:rPr>
                <w:rFonts w:ascii="Arial" w:hAnsi="Arial" w:cs="Arial"/>
                <w:sz w:val="24"/>
                <w:szCs w:val="24"/>
              </w:rPr>
              <w:t xml:space="preserve">Ongoing </w:t>
            </w:r>
          </w:p>
        </w:tc>
        <w:tc>
          <w:tcPr>
            <w:tcW w:w="1459" w:type="dxa"/>
          </w:tcPr>
          <w:p w14:paraId="24CD1BE8" w14:textId="77777777" w:rsidR="00821554" w:rsidRPr="00365131" w:rsidRDefault="00821554" w:rsidP="00DA0D6F">
            <w:pPr>
              <w:rPr>
                <w:rFonts w:ascii="Arial" w:hAnsi="Arial" w:cs="Arial"/>
                <w:sz w:val="24"/>
                <w:szCs w:val="24"/>
              </w:rPr>
            </w:pPr>
          </w:p>
        </w:tc>
      </w:tr>
      <w:tr w:rsidR="00821554" w:rsidRPr="00365131" w14:paraId="1D80CC46" w14:textId="77777777" w:rsidTr="00DA0D6F">
        <w:tc>
          <w:tcPr>
            <w:tcW w:w="3966" w:type="dxa"/>
          </w:tcPr>
          <w:p w14:paraId="01E2716D" w14:textId="77777777" w:rsidR="00821554" w:rsidRPr="00365131" w:rsidRDefault="005C227B" w:rsidP="00DA0D6F">
            <w:pPr>
              <w:rPr>
                <w:rFonts w:ascii="Arial" w:hAnsi="Arial" w:cs="Arial"/>
                <w:sz w:val="24"/>
                <w:szCs w:val="24"/>
              </w:rPr>
            </w:pPr>
            <w:r>
              <w:rPr>
                <w:rFonts w:ascii="Arial" w:hAnsi="Arial" w:cs="Arial"/>
                <w:sz w:val="24"/>
                <w:szCs w:val="24"/>
              </w:rPr>
              <w:t>Financial implications of this vision to be made available to the reference group before the options appraisal</w:t>
            </w:r>
          </w:p>
        </w:tc>
        <w:tc>
          <w:tcPr>
            <w:tcW w:w="2214" w:type="dxa"/>
          </w:tcPr>
          <w:p w14:paraId="672607FC" w14:textId="77777777" w:rsidR="00821554" w:rsidRDefault="00AB2D28" w:rsidP="00DA0D6F">
            <w:pPr>
              <w:rPr>
                <w:rFonts w:ascii="Arial" w:hAnsi="Arial" w:cs="Arial"/>
                <w:sz w:val="24"/>
                <w:szCs w:val="24"/>
              </w:rPr>
            </w:pPr>
            <w:r>
              <w:rPr>
                <w:rFonts w:ascii="Arial" w:hAnsi="Arial" w:cs="Arial"/>
                <w:sz w:val="24"/>
                <w:szCs w:val="24"/>
              </w:rPr>
              <w:t>Project team</w:t>
            </w:r>
          </w:p>
          <w:p w14:paraId="390D40E4" w14:textId="77777777" w:rsidR="00AB2D28" w:rsidRPr="00365131" w:rsidRDefault="00AB2D28" w:rsidP="00DA0D6F">
            <w:pPr>
              <w:rPr>
                <w:rFonts w:ascii="Arial" w:hAnsi="Arial" w:cs="Arial"/>
                <w:sz w:val="24"/>
                <w:szCs w:val="24"/>
              </w:rPr>
            </w:pPr>
            <w:r>
              <w:rPr>
                <w:rFonts w:ascii="Arial" w:hAnsi="Arial" w:cs="Arial"/>
                <w:sz w:val="24"/>
                <w:szCs w:val="24"/>
              </w:rPr>
              <w:t xml:space="preserve">(Christine and Shannon) </w:t>
            </w:r>
          </w:p>
        </w:tc>
        <w:tc>
          <w:tcPr>
            <w:tcW w:w="1603" w:type="dxa"/>
          </w:tcPr>
          <w:p w14:paraId="4C7F3C5A" w14:textId="10FD2BD9" w:rsidR="00821554" w:rsidRPr="00365131" w:rsidRDefault="00CA3675" w:rsidP="00DA0D6F">
            <w:pPr>
              <w:rPr>
                <w:rFonts w:ascii="Arial" w:hAnsi="Arial" w:cs="Arial"/>
                <w:sz w:val="24"/>
                <w:szCs w:val="24"/>
              </w:rPr>
            </w:pPr>
            <w:r>
              <w:rPr>
                <w:rFonts w:ascii="Arial" w:hAnsi="Arial" w:cs="Arial"/>
                <w:sz w:val="24"/>
                <w:szCs w:val="24"/>
              </w:rPr>
              <w:t>November 2019</w:t>
            </w:r>
          </w:p>
        </w:tc>
        <w:tc>
          <w:tcPr>
            <w:tcW w:w="1459" w:type="dxa"/>
          </w:tcPr>
          <w:p w14:paraId="483B1426" w14:textId="77777777" w:rsidR="00821554" w:rsidRPr="00365131" w:rsidRDefault="00821554" w:rsidP="00DA0D6F">
            <w:pPr>
              <w:rPr>
                <w:rFonts w:ascii="Arial" w:hAnsi="Arial" w:cs="Arial"/>
                <w:sz w:val="24"/>
                <w:szCs w:val="24"/>
              </w:rPr>
            </w:pPr>
          </w:p>
        </w:tc>
      </w:tr>
      <w:tr w:rsidR="00821554" w:rsidRPr="00365131" w14:paraId="70309868" w14:textId="77777777" w:rsidTr="00DA0D6F">
        <w:tc>
          <w:tcPr>
            <w:tcW w:w="3966" w:type="dxa"/>
          </w:tcPr>
          <w:p w14:paraId="7129646E" w14:textId="77777777" w:rsidR="00821554" w:rsidRPr="00365131" w:rsidRDefault="00AB2D28" w:rsidP="0000680E">
            <w:pPr>
              <w:rPr>
                <w:rFonts w:ascii="Arial" w:hAnsi="Arial" w:cs="Arial"/>
                <w:sz w:val="24"/>
                <w:szCs w:val="24"/>
              </w:rPr>
            </w:pPr>
            <w:r>
              <w:rPr>
                <w:rFonts w:ascii="Arial" w:hAnsi="Arial" w:cs="Arial"/>
                <w:sz w:val="24"/>
                <w:szCs w:val="24"/>
              </w:rPr>
              <w:t>Improve data collection about our service users  to identify and address any inequalities</w:t>
            </w:r>
          </w:p>
        </w:tc>
        <w:tc>
          <w:tcPr>
            <w:tcW w:w="2214" w:type="dxa"/>
          </w:tcPr>
          <w:p w14:paraId="5BFEC958" w14:textId="77777777" w:rsidR="00821554" w:rsidRDefault="00AB2D28" w:rsidP="00DA0D6F">
            <w:pPr>
              <w:rPr>
                <w:rFonts w:ascii="Arial" w:hAnsi="Arial" w:cs="Arial"/>
                <w:sz w:val="24"/>
                <w:szCs w:val="24"/>
              </w:rPr>
            </w:pPr>
            <w:r>
              <w:rPr>
                <w:rFonts w:ascii="Arial" w:hAnsi="Arial" w:cs="Arial"/>
                <w:sz w:val="24"/>
                <w:szCs w:val="24"/>
              </w:rPr>
              <w:t xml:space="preserve">Project team and Public Health </w:t>
            </w:r>
          </w:p>
          <w:p w14:paraId="587F18B2" w14:textId="77777777" w:rsidR="00AB2D28" w:rsidRPr="00365131" w:rsidRDefault="00AB2D28" w:rsidP="00DA0D6F">
            <w:pPr>
              <w:rPr>
                <w:rFonts w:ascii="Arial" w:hAnsi="Arial" w:cs="Arial"/>
                <w:sz w:val="24"/>
                <w:szCs w:val="24"/>
              </w:rPr>
            </w:pPr>
            <w:r>
              <w:rPr>
                <w:rFonts w:ascii="Arial" w:hAnsi="Arial" w:cs="Arial"/>
                <w:sz w:val="24"/>
                <w:szCs w:val="24"/>
              </w:rPr>
              <w:t xml:space="preserve">(Christine, Shannon, Jacqueline) </w:t>
            </w:r>
          </w:p>
        </w:tc>
        <w:tc>
          <w:tcPr>
            <w:tcW w:w="1603" w:type="dxa"/>
          </w:tcPr>
          <w:p w14:paraId="1EE35BCD" w14:textId="41D1440D" w:rsidR="00821554" w:rsidRPr="00365131" w:rsidRDefault="00CA3675" w:rsidP="00CA3675">
            <w:pPr>
              <w:rPr>
                <w:rFonts w:ascii="Arial" w:hAnsi="Arial" w:cs="Arial"/>
                <w:sz w:val="24"/>
                <w:szCs w:val="24"/>
              </w:rPr>
            </w:pPr>
            <w:r>
              <w:rPr>
                <w:rFonts w:ascii="Arial" w:hAnsi="Arial" w:cs="Arial"/>
                <w:sz w:val="24"/>
                <w:szCs w:val="24"/>
              </w:rPr>
              <w:t>December 2019</w:t>
            </w:r>
            <w:r w:rsidR="00AB2D28">
              <w:rPr>
                <w:rFonts w:ascii="Arial" w:hAnsi="Arial" w:cs="Arial"/>
                <w:sz w:val="24"/>
                <w:szCs w:val="24"/>
              </w:rPr>
              <w:t xml:space="preserve"> </w:t>
            </w:r>
          </w:p>
        </w:tc>
        <w:tc>
          <w:tcPr>
            <w:tcW w:w="1459" w:type="dxa"/>
          </w:tcPr>
          <w:p w14:paraId="134599F9" w14:textId="77777777" w:rsidR="00821554" w:rsidRPr="00365131" w:rsidRDefault="00821554" w:rsidP="00DA0D6F">
            <w:pPr>
              <w:rPr>
                <w:rFonts w:ascii="Arial" w:hAnsi="Arial" w:cs="Arial"/>
                <w:sz w:val="24"/>
                <w:szCs w:val="24"/>
              </w:rPr>
            </w:pPr>
          </w:p>
        </w:tc>
      </w:tr>
      <w:tr w:rsidR="00821554" w:rsidRPr="00365131" w14:paraId="149B8A21" w14:textId="77777777" w:rsidTr="00DA0D6F">
        <w:tc>
          <w:tcPr>
            <w:tcW w:w="3966" w:type="dxa"/>
          </w:tcPr>
          <w:p w14:paraId="1353BB68" w14:textId="77777777" w:rsidR="00821554" w:rsidRPr="00365131" w:rsidRDefault="00821554" w:rsidP="00DA0D6F">
            <w:pPr>
              <w:rPr>
                <w:rFonts w:ascii="Arial" w:hAnsi="Arial" w:cs="Arial"/>
                <w:sz w:val="24"/>
                <w:szCs w:val="24"/>
              </w:rPr>
            </w:pPr>
          </w:p>
        </w:tc>
        <w:tc>
          <w:tcPr>
            <w:tcW w:w="2214" w:type="dxa"/>
          </w:tcPr>
          <w:p w14:paraId="0E492E5F" w14:textId="77777777" w:rsidR="00821554" w:rsidRPr="00365131" w:rsidRDefault="00821554" w:rsidP="00DA0D6F">
            <w:pPr>
              <w:rPr>
                <w:rFonts w:ascii="Arial" w:hAnsi="Arial" w:cs="Arial"/>
                <w:sz w:val="24"/>
                <w:szCs w:val="24"/>
              </w:rPr>
            </w:pPr>
          </w:p>
        </w:tc>
        <w:tc>
          <w:tcPr>
            <w:tcW w:w="1603" w:type="dxa"/>
          </w:tcPr>
          <w:p w14:paraId="28849EB9" w14:textId="77777777" w:rsidR="00821554" w:rsidRPr="00365131" w:rsidRDefault="00821554" w:rsidP="00DA0D6F">
            <w:pPr>
              <w:rPr>
                <w:rFonts w:ascii="Arial" w:hAnsi="Arial" w:cs="Arial"/>
                <w:sz w:val="24"/>
                <w:szCs w:val="24"/>
              </w:rPr>
            </w:pPr>
          </w:p>
        </w:tc>
        <w:tc>
          <w:tcPr>
            <w:tcW w:w="1459" w:type="dxa"/>
          </w:tcPr>
          <w:p w14:paraId="02C9D921" w14:textId="77777777" w:rsidR="00821554" w:rsidRPr="00365131" w:rsidRDefault="00821554" w:rsidP="00DA0D6F">
            <w:pPr>
              <w:rPr>
                <w:rFonts w:ascii="Arial" w:hAnsi="Arial" w:cs="Arial"/>
                <w:sz w:val="24"/>
                <w:szCs w:val="24"/>
              </w:rPr>
            </w:pPr>
          </w:p>
        </w:tc>
      </w:tr>
      <w:tr w:rsidR="00821554" w:rsidRPr="00365131" w14:paraId="231E86F2" w14:textId="77777777" w:rsidTr="00DA0D6F">
        <w:tc>
          <w:tcPr>
            <w:tcW w:w="3966" w:type="dxa"/>
          </w:tcPr>
          <w:p w14:paraId="2E0EBDE1" w14:textId="77777777" w:rsidR="00821554" w:rsidRPr="00365131" w:rsidRDefault="00821554" w:rsidP="00DA0D6F">
            <w:pPr>
              <w:rPr>
                <w:rFonts w:ascii="Arial" w:hAnsi="Arial" w:cs="Arial"/>
                <w:sz w:val="24"/>
                <w:szCs w:val="24"/>
              </w:rPr>
            </w:pPr>
          </w:p>
        </w:tc>
        <w:tc>
          <w:tcPr>
            <w:tcW w:w="2214" w:type="dxa"/>
          </w:tcPr>
          <w:p w14:paraId="06971976" w14:textId="77777777" w:rsidR="00821554" w:rsidRPr="00365131" w:rsidRDefault="00821554" w:rsidP="00DA0D6F">
            <w:pPr>
              <w:rPr>
                <w:rFonts w:ascii="Arial" w:hAnsi="Arial" w:cs="Arial"/>
                <w:sz w:val="24"/>
                <w:szCs w:val="24"/>
              </w:rPr>
            </w:pPr>
          </w:p>
        </w:tc>
        <w:tc>
          <w:tcPr>
            <w:tcW w:w="1603" w:type="dxa"/>
          </w:tcPr>
          <w:p w14:paraId="6DB88A99" w14:textId="77777777" w:rsidR="00821554" w:rsidRPr="00365131" w:rsidRDefault="00821554" w:rsidP="00DA0D6F">
            <w:pPr>
              <w:rPr>
                <w:rFonts w:ascii="Arial" w:hAnsi="Arial" w:cs="Arial"/>
                <w:sz w:val="24"/>
                <w:szCs w:val="24"/>
              </w:rPr>
            </w:pPr>
          </w:p>
        </w:tc>
        <w:tc>
          <w:tcPr>
            <w:tcW w:w="1459" w:type="dxa"/>
          </w:tcPr>
          <w:p w14:paraId="5BA9FB67" w14:textId="77777777" w:rsidR="00821554" w:rsidRPr="00365131" w:rsidRDefault="00821554" w:rsidP="00DA0D6F">
            <w:pPr>
              <w:rPr>
                <w:rFonts w:ascii="Arial" w:hAnsi="Arial" w:cs="Arial"/>
                <w:sz w:val="24"/>
                <w:szCs w:val="24"/>
              </w:rPr>
            </w:pPr>
          </w:p>
        </w:tc>
      </w:tr>
    </w:tbl>
    <w:p w14:paraId="652BB44C" w14:textId="77777777" w:rsidR="00821554" w:rsidRPr="008026E3" w:rsidRDefault="00821554" w:rsidP="00821554">
      <w:pPr>
        <w:rPr>
          <w:rFonts w:ascii="Arial" w:hAnsi="Arial" w:cs="Arial"/>
          <w:sz w:val="24"/>
          <w:szCs w:val="24"/>
        </w:rPr>
      </w:pPr>
    </w:p>
    <w:p w14:paraId="58B0C543" w14:textId="77777777" w:rsidR="00821554" w:rsidRPr="008026E3" w:rsidRDefault="00821554" w:rsidP="00821554">
      <w:pPr>
        <w:ind w:left="720" w:hanging="720"/>
        <w:rPr>
          <w:rFonts w:ascii="Arial" w:hAnsi="Arial" w:cs="Arial"/>
          <w:b/>
          <w:sz w:val="24"/>
          <w:szCs w:val="24"/>
        </w:rPr>
      </w:pPr>
      <w:r>
        <w:rPr>
          <w:rFonts w:ascii="Arial" w:hAnsi="Arial" w:cs="Arial"/>
          <w:b/>
          <w:sz w:val="24"/>
          <w:szCs w:val="24"/>
        </w:rPr>
        <w:t>14.</w:t>
      </w:r>
      <w:r>
        <w:rPr>
          <w:rFonts w:ascii="Arial" w:hAnsi="Arial" w:cs="Arial"/>
          <w:b/>
          <w:sz w:val="24"/>
          <w:szCs w:val="24"/>
        </w:rPr>
        <w:tab/>
      </w:r>
      <w:r w:rsidRPr="00827435">
        <w:rPr>
          <w:rFonts w:ascii="Arial" w:hAnsi="Arial" w:cs="Arial"/>
          <w:b/>
          <w:sz w:val="24"/>
          <w:szCs w:val="24"/>
        </w:rPr>
        <w:t>How will you monitor how this policy, plan or strategy affects different groups, including people with protected characteristics?</w:t>
      </w:r>
    </w:p>
    <w:p w14:paraId="108C8CA2" w14:textId="11C10AFB" w:rsidR="00821554" w:rsidRPr="0096490A" w:rsidRDefault="0096490A" w:rsidP="00821554">
      <w:pPr>
        <w:rPr>
          <w:rFonts w:ascii="Arial" w:hAnsi="Arial" w:cs="Arial"/>
          <w:sz w:val="24"/>
          <w:szCs w:val="24"/>
        </w:rPr>
      </w:pPr>
      <w:r w:rsidRPr="0096490A">
        <w:rPr>
          <w:rFonts w:ascii="Arial" w:hAnsi="Arial" w:cs="Arial"/>
          <w:sz w:val="24"/>
          <w:szCs w:val="24"/>
        </w:rPr>
        <w:t>A framework for monitoring will be</w:t>
      </w:r>
      <w:r>
        <w:rPr>
          <w:rFonts w:ascii="Arial" w:hAnsi="Arial" w:cs="Arial"/>
          <w:sz w:val="24"/>
          <w:szCs w:val="24"/>
        </w:rPr>
        <w:t xml:space="preserve"> developed for the final report.</w:t>
      </w:r>
      <w:bookmarkStart w:id="2" w:name="_GoBack"/>
      <w:bookmarkEnd w:id="2"/>
    </w:p>
    <w:p w14:paraId="7AFBEEE7" w14:textId="77777777" w:rsidR="00821554" w:rsidRDefault="00821554" w:rsidP="00821554">
      <w:pPr>
        <w:rPr>
          <w:rFonts w:ascii="Arial" w:hAnsi="Arial" w:cs="Arial"/>
          <w:b/>
          <w:sz w:val="24"/>
          <w:szCs w:val="24"/>
        </w:rPr>
      </w:pPr>
      <w:r>
        <w:rPr>
          <w:rFonts w:ascii="Arial" w:hAnsi="Arial" w:cs="Arial"/>
          <w:b/>
          <w:sz w:val="24"/>
          <w:szCs w:val="24"/>
        </w:rPr>
        <w:t>15.</w:t>
      </w:r>
      <w:r>
        <w:rPr>
          <w:rFonts w:ascii="Arial" w:hAnsi="Arial" w:cs="Arial"/>
          <w:b/>
          <w:sz w:val="24"/>
          <w:szCs w:val="24"/>
        </w:rPr>
        <w:tab/>
        <w:t xml:space="preserve">Sign off by Head of Service/ Project Lead </w:t>
      </w:r>
    </w:p>
    <w:p w14:paraId="2E08FBC5" w14:textId="77777777" w:rsidR="00821554" w:rsidRDefault="00821554" w:rsidP="00821554">
      <w:pPr>
        <w:outlineLvl w:val="0"/>
        <w:rPr>
          <w:rFonts w:ascii="Arial" w:hAnsi="Arial" w:cs="Arial"/>
          <w:b/>
          <w:sz w:val="24"/>
          <w:szCs w:val="24"/>
        </w:rPr>
      </w:pPr>
      <w:r>
        <w:rPr>
          <w:rFonts w:ascii="Arial" w:hAnsi="Arial" w:cs="Arial"/>
          <w:b/>
          <w:sz w:val="24"/>
          <w:szCs w:val="24"/>
        </w:rPr>
        <w:tab/>
        <w:t>Name</w:t>
      </w:r>
    </w:p>
    <w:p w14:paraId="29AF851E" w14:textId="77777777" w:rsidR="00821554" w:rsidRDefault="00821554" w:rsidP="00821554">
      <w:pPr>
        <w:outlineLvl w:val="0"/>
        <w:rPr>
          <w:rFonts w:ascii="Arial" w:hAnsi="Arial" w:cs="Arial"/>
          <w:b/>
          <w:sz w:val="24"/>
          <w:szCs w:val="24"/>
        </w:rPr>
      </w:pPr>
      <w:r>
        <w:rPr>
          <w:rFonts w:ascii="Arial" w:hAnsi="Arial" w:cs="Arial"/>
          <w:b/>
          <w:sz w:val="24"/>
          <w:szCs w:val="24"/>
        </w:rPr>
        <w:lastRenderedPageBreak/>
        <w:tab/>
        <w:t>Date</w:t>
      </w:r>
    </w:p>
    <w:p w14:paraId="4D928D7D" w14:textId="77777777" w:rsidR="00821554" w:rsidRDefault="00821554" w:rsidP="00821554">
      <w:pPr>
        <w:rPr>
          <w:rFonts w:ascii="Arial" w:hAnsi="Arial" w:cs="Arial"/>
          <w:b/>
          <w:sz w:val="24"/>
          <w:szCs w:val="24"/>
        </w:rPr>
      </w:pPr>
    </w:p>
    <w:p w14:paraId="0A4ADA17" w14:textId="77777777" w:rsidR="00821554" w:rsidRDefault="00821554" w:rsidP="00821554">
      <w:pPr>
        <w:rPr>
          <w:rFonts w:ascii="Arial" w:hAnsi="Arial" w:cs="Arial"/>
          <w:b/>
          <w:sz w:val="24"/>
          <w:szCs w:val="24"/>
        </w:rPr>
      </w:pPr>
      <w:r>
        <w:rPr>
          <w:rFonts w:ascii="Arial" w:hAnsi="Arial" w:cs="Arial"/>
          <w:b/>
          <w:sz w:val="24"/>
          <w:szCs w:val="24"/>
        </w:rPr>
        <w:t>16.</w:t>
      </w:r>
      <w:r>
        <w:rPr>
          <w:rFonts w:ascii="Arial" w:hAnsi="Arial" w:cs="Arial"/>
          <w:b/>
          <w:sz w:val="24"/>
          <w:szCs w:val="24"/>
        </w:rPr>
        <w:tab/>
        <w:t>Publication</w:t>
      </w:r>
    </w:p>
    <w:p w14:paraId="749D6A7C" w14:textId="77777777" w:rsidR="00821554" w:rsidRDefault="00821554" w:rsidP="00821554">
      <w:pPr>
        <w:ind w:left="720"/>
        <w:rPr>
          <w:rFonts w:ascii="Arial" w:hAnsi="Arial" w:cs="Arial"/>
          <w:sz w:val="24"/>
          <w:szCs w:val="24"/>
        </w:rPr>
      </w:pPr>
      <w:r>
        <w:rPr>
          <w:rFonts w:ascii="Arial" w:hAnsi="Arial" w:cs="Arial"/>
          <w:sz w:val="24"/>
          <w:szCs w:val="24"/>
        </w:rPr>
        <w:t xml:space="preserve">Send completed IIA for publication on the relevant website for your organisation. </w:t>
      </w:r>
      <w:hyperlink w:anchor="Section5" w:history="1">
        <w:r w:rsidRPr="00A46F9F">
          <w:rPr>
            <w:rStyle w:val="Hyperlink"/>
            <w:rFonts w:ascii="Arial" w:hAnsi="Arial" w:cs="Arial"/>
            <w:sz w:val="24"/>
            <w:szCs w:val="24"/>
          </w:rPr>
          <w:t>See Section 5</w:t>
        </w:r>
      </w:hyperlink>
      <w:r>
        <w:rPr>
          <w:rFonts w:ascii="Arial" w:hAnsi="Arial" w:cs="Arial"/>
          <w:sz w:val="24"/>
          <w:szCs w:val="24"/>
        </w:rPr>
        <w:t xml:space="preserve"> for contacts.</w:t>
      </w:r>
    </w:p>
    <w:p w14:paraId="560B17D9" w14:textId="77777777" w:rsidR="004B5305" w:rsidRDefault="004B5305"/>
    <w:sectPr w:rsidR="004B5305" w:rsidSect="004B5305">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7BB3D" w14:textId="77777777" w:rsidR="00AB2D28" w:rsidRDefault="00AB2D28" w:rsidP="00931630">
      <w:pPr>
        <w:spacing w:after="0" w:line="240" w:lineRule="auto"/>
      </w:pPr>
      <w:r>
        <w:separator/>
      </w:r>
    </w:p>
  </w:endnote>
  <w:endnote w:type="continuationSeparator" w:id="0">
    <w:p w14:paraId="5DE59EEB" w14:textId="77777777" w:rsidR="00AB2D28" w:rsidRDefault="00AB2D28" w:rsidP="0093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3F4A" w14:textId="77777777" w:rsidR="00AB2D28" w:rsidRDefault="00AB2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B2FC2" w14:textId="77777777" w:rsidR="00AB2D28" w:rsidRDefault="00AB2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73E4" w14:textId="77777777" w:rsidR="00AB2D28" w:rsidRDefault="00AB2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E0387" w14:textId="77777777" w:rsidR="00AB2D28" w:rsidRDefault="00AB2D28" w:rsidP="00931630">
      <w:pPr>
        <w:spacing w:after="0" w:line="240" w:lineRule="auto"/>
      </w:pPr>
      <w:r>
        <w:separator/>
      </w:r>
    </w:p>
  </w:footnote>
  <w:footnote w:type="continuationSeparator" w:id="0">
    <w:p w14:paraId="27B8807E" w14:textId="77777777" w:rsidR="00AB2D28" w:rsidRDefault="00AB2D28" w:rsidP="0093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F0A6D" w14:textId="77777777" w:rsidR="00AB2D28" w:rsidRDefault="00AB2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3486"/>
      <w:docPartObj>
        <w:docPartGallery w:val="Watermarks"/>
        <w:docPartUnique/>
      </w:docPartObj>
    </w:sdtPr>
    <w:sdtContent>
      <w:p w14:paraId="01B86836" w14:textId="77777777" w:rsidR="00AB2D28" w:rsidRDefault="00CA3675">
        <w:pPr>
          <w:pStyle w:val="Header"/>
        </w:pPr>
        <w:r>
          <w:rPr>
            <w:noProof/>
            <w:lang w:val="en-US" w:eastAsia="zh-TW"/>
          </w:rPr>
          <w:pict w14:anchorId="538DA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06091" o:spid="_x0000_s2049" type="#_x0000_t136" style="position:absolute;margin-left:0;margin-top:0;width:523.95pt;height:112.25pt;rotation:315;z-index:-251658752;mso-position-horizontal:center;mso-position-horizontal-relative:margin;mso-position-vertical:center;mso-position-vertical-relative:margin" o:allowincell="f" fillcolor="#7f7f7f [1612]" stroked="f">
              <v:fill opacity=".5"/>
              <v:textpath style="font-family:&quot;Calibri&quot;;font-size:1pt" string="Approved Versio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875F" w14:textId="77777777" w:rsidR="00AB2D28" w:rsidRDefault="00AB2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A15A4"/>
    <w:multiLevelType w:val="hybridMultilevel"/>
    <w:tmpl w:val="2F4C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54"/>
    <w:rsid w:val="0000680E"/>
    <w:rsid w:val="000320FD"/>
    <w:rsid w:val="000A054C"/>
    <w:rsid w:val="000C2DA6"/>
    <w:rsid w:val="000D7D79"/>
    <w:rsid w:val="00150D49"/>
    <w:rsid w:val="00180518"/>
    <w:rsid w:val="00185C34"/>
    <w:rsid w:val="001A0F98"/>
    <w:rsid w:val="001B275C"/>
    <w:rsid w:val="00230849"/>
    <w:rsid w:val="00243141"/>
    <w:rsid w:val="002B7C63"/>
    <w:rsid w:val="002C72E1"/>
    <w:rsid w:val="003A04B9"/>
    <w:rsid w:val="003C21D4"/>
    <w:rsid w:val="004009CC"/>
    <w:rsid w:val="00435890"/>
    <w:rsid w:val="00495AA3"/>
    <w:rsid w:val="004A166D"/>
    <w:rsid w:val="004B5305"/>
    <w:rsid w:val="004B5F7A"/>
    <w:rsid w:val="00507828"/>
    <w:rsid w:val="0055270D"/>
    <w:rsid w:val="005B5F07"/>
    <w:rsid w:val="005C227B"/>
    <w:rsid w:val="00693BEB"/>
    <w:rsid w:val="00694A07"/>
    <w:rsid w:val="006A60B8"/>
    <w:rsid w:val="006C5471"/>
    <w:rsid w:val="007767C3"/>
    <w:rsid w:val="00805607"/>
    <w:rsid w:val="00821554"/>
    <w:rsid w:val="00827435"/>
    <w:rsid w:val="00833095"/>
    <w:rsid w:val="00863B73"/>
    <w:rsid w:val="008D2ECE"/>
    <w:rsid w:val="009105BE"/>
    <w:rsid w:val="00931630"/>
    <w:rsid w:val="0096490A"/>
    <w:rsid w:val="009C4E82"/>
    <w:rsid w:val="009C628B"/>
    <w:rsid w:val="009E5654"/>
    <w:rsid w:val="00A02FDB"/>
    <w:rsid w:val="00A2692D"/>
    <w:rsid w:val="00A81E96"/>
    <w:rsid w:val="00AB2D28"/>
    <w:rsid w:val="00AB64A0"/>
    <w:rsid w:val="00B56F76"/>
    <w:rsid w:val="00C57062"/>
    <w:rsid w:val="00CA3675"/>
    <w:rsid w:val="00CB265C"/>
    <w:rsid w:val="00D14834"/>
    <w:rsid w:val="00D71238"/>
    <w:rsid w:val="00D83B8D"/>
    <w:rsid w:val="00D87657"/>
    <w:rsid w:val="00DA0D6F"/>
    <w:rsid w:val="00E74BA2"/>
    <w:rsid w:val="00F92299"/>
    <w:rsid w:val="00FB1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4098"/>
    <o:shapelayout v:ext="edit">
      <o:idmap v:ext="edit" data="1"/>
    </o:shapelayout>
  </w:shapeDefaults>
  <w:decimalSymbol w:val="."/>
  <w:listSeparator w:val=","/>
  <w14:docId w14:val="0FDE895B"/>
  <w15:docId w15:val="{7289CFD5-EBD5-4805-8C9A-A72C7EFB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554"/>
    <w:pPr>
      <w:ind w:left="720"/>
      <w:contextualSpacing/>
    </w:pPr>
  </w:style>
  <w:style w:type="character" w:styleId="Hyperlink">
    <w:name w:val="Hyperlink"/>
    <w:uiPriority w:val="99"/>
    <w:unhideWhenUsed/>
    <w:rsid w:val="00821554"/>
    <w:rPr>
      <w:color w:val="0000FF"/>
      <w:u w:val="single"/>
    </w:rPr>
  </w:style>
  <w:style w:type="paragraph" w:styleId="NormalWeb">
    <w:name w:val="Normal (Web)"/>
    <w:basedOn w:val="Normal"/>
    <w:uiPriority w:val="99"/>
    <w:unhideWhenUsed/>
    <w:rsid w:val="0082155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yle1">
    <w:name w:val="Style1"/>
    <w:basedOn w:val="Normal"/>
    <w:link w:val="Style1Char"/>
    <w:qFormat/>
    <w:rsid w:val="00821554"/>
    <w:pPr>
      <w:outlineLvl w:val="0"/>
    </w:pPr>
    <w:rPr>
      <w:rFonts w:ascii="Arial" w:hAnsi="Arial" w:cs="Arial"/>
      <w:b/>
      <w:sz w:val="28"/>
      <w:szCs w:val="28"/>
    </w:rPr>
  </w:style>
  <w:style w:type="character" w:customStyle="1" w:styleId="Style1Char">
    <w:name w:val="Style1 Char"/>
    <w:basedOn w:val="DefaultParagraphFont"/>
    <w:link w:val="Style1"/>
    <w:rsid w:val="00821554"/>
    <w:rPr>
      <w:rFonts w:ascii="Arial" w:eastAsia="Calibri" w:hAnsi="Arial" w:cs="Arial"/>
      <w:b/>
      <w:sz w:val="28"/>
      <w:szCs w:val="28"/>
    </w:rPr>
  </w:style>
  <w:style w:type="table" w:styleId="LightShading-Accent5">
    <w:name w:val="Light Shading Accent 5"/>
    <w:basedOn w:val="TableNormal"/>
    <w:uiPriority w:val="60"/>
    <w:rsid w:val="00D7123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semiHidden/>
    <w:unhideWhenUsed/>
    <w:rsid w:val="009316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1630"/>
    <w:rPr>
      <w:rFonts w:ascii="Calibri" w:eastAsia="Calibri" w:hAnsi="Calibri" w:cs="Times New Roman"/>
    </w:rPr>
  </w:style>
  <w:style w:type="paragraph" w:styleId="Footer">
    <w:name w:val="footer"/>
    <w:basedOn w:val="Normal"/>
    <w:link w:val="FooterChar"/>
    <w:uiPriority w:val="99"/>
    <w:semiHidden/>
    <w:unhideWhenUsed/>
    <w:rsid w:val="009316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1630"/>
    <w:rPr>
      <w:rFonts w:ascii="Calibri" w:eastAsia="Calibri" w:hAnsi="Calibri" w:cs="Times New Roman"/>
    </w:rPr>
  </w:style>
  <w:style w:type="paragraph" w:styleId="BalloonText">
    <w:name w:val="Balloon Text"/>
    <w:basedOn w:val="Normal"/>
    <w:link w:val="BalloonTextChar"/>
    <w:uiPriority w:val="99"/>
    <w:semiHidden/>
    <w:unhideWhenUsed/>
    <w:rsid w:val="001A0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F9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A0F98"/>
    <w:rPr>
      <w:sz w:val="16"/>
      <w:szCs w:val="16"/>
    </w:rPr>
  </w:style>
  <w:style w:type="paragraph" w:styleId="CommentText">
    <w:name w:val="annotation text"/>
    <w:basedOn w:val="Normal"/>
    <w:link w:val="CommentTextChar"/>
    <w:uiPriority w:val="99"/>
    <w:semiHidden/>
    <w:unhideWhenUsed/>
    <w:rsid w:val="001A0F98"/>
    <w:pPr>
      <w:spacing w:line="240" w:lineRule="auto"/>
    </w:pPr>
    <w:rPr>
      <w:sz w:val="20"/>
      <w:szCs w:val="20"/>
    </w:rPr>
  </w:style>
  <w:style w:type="character" w:customStyle="1" w:styleId="CommentTextChar">
    <w:name w:val="Comment Text Char"/>
    <w:basedOn w:val="DefaultParagraphFont"/>
    <w:link w:val="CommentText"/>
    <w:uiPriority w:val="99"/>
    <w:semiHidden/>
    <w:rsid w:val="001A0F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A0F98"/>
    <w:rPr>
      <w:b/>
      <w:bCs/>
    </w:rPr>
  </w:style>
  <w:style w:type="character" w:customStyle="1" w:styleId="CommentSubjectChar">
    <w:name w:val="Comment Subject Char"/>
    <w:basedOn w:val="CommentTextChar"/>
    <w:link w:val="CommentSubject"/>
    <w:uiPriority w:val="99"/>
    <w:semiHidden/>
    <w:rsid w:val="001A0F9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e.Mark@nhslothian.scot.nhs.uk" TargetMode="External"/><Relationship Id="rId18" Type="http://schemas.openxmlformats.org/officeDocument/2006/relationships/hyperlink" Target="mailto:chouston@eastlothian.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cchambers@eastlothian.gov.uk" TargetMode="External"/><Relationship Id="rId17" Type="http://schemas.openxmlformats.org/officeDocument/2006/relationships/hyperlink" Target="mailto:cjeffery@eastlothian.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Nicola.Cochrane@nhslothian.scot.nhs.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cqueline.kirkland@nhslothian.scot.nhs.u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sleslie@eastlothian.gov.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ele@capsadvocac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w@coel.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EE2860A147E241B42C007AEB9F684D" ma:contentTypeVersion="2" ma:contentTypeDescription="Create a new document." ma:contentTypeScope="" ma:versionID="14d527b287fd8db9bd749989a54b5495">
  <xsd:schema xmlns:xsd="http://www.w3.org/2001/XMLSchema" xmlns:xs="http://www.w3.org/2001/XMLSchema" xmlns:p="http://schemas.microsoft.com/office/2006/metadata/properties" xmlns:ns1="http://schemas.microsoft.com/sharepoint/v3" targetNamespace="http://schemas.microsoft.com/office/2006/metadata/properties" ma:root="true" ma:fieldsID="424205ac9b8e18110d8ffee54e31bf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3553E-9FCF-49FC-8B94-22EEA57B8BB8}">
  <ds:schemaRef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B9F02C1-8440-4882-9CA4-9D20CB1A8736}">
  <ds:schemaRefs>
    <ds:schemaRef ds:uri="http://schemas.microsoft.com/sharepoint/v3/contenttype/forms"/>
  </ds:schemaRefs>
</ds:datastoreItem>
</file>

<file path=customXml/itemProps3.xml><?xml version="1.0" encoding="utf-8"?>
<ds:datastoreItem xmlns:ds="http://schemas.openxmlformats.org/officeDocument/2006/customXml" ds:itemID="{C932EFC2-BB4C-47D1-B4A1-647F71EB8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A3070-34F4-4F47-9B7A-A72CB361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Douglas</dc:creator>
  <cp:keywords/>
  <dc:description/>
  <cp:lastModifiedBy>Johnston, Christine</cp:lastModifiedBy>
  <cp:revision>2</cp:revision>
  <cp:lastPrinted>2019-09-27T11:46:00Z</cp:lastPrinted>
  <dcterms:created xsi:type="dcterms:W3CDTF">2019-09-27T14:04:00Z</dcterms:created>
  <dcterms:modified xsi:type="dcterms:W3CDTF">2019-10-03T13:22:00Z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0x010100AAEE2860A147E241B42C007AEB9F684D</vt:lpwstr>
  </property>
</Properties>
</file>