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4th August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lastRenderedPageBreak/>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lastRenderedPageBreak/>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Modification of the planning obligation on planning permission </w:t>
            </w:r>
            <w:r>
              <w:rPr>
                <w:rFonts w:ascii="Arial" w:hAnsi="Arial" w:cs="Arial"/>
              </w:rPr>
              <w:lastRenderedPageBreak/>
              <w:t>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Comprehensive Design </w:t>
            </w:r>
            <w:r>
              <w:rPr>
                <w:rFonts w:ascii="Arial" w:hAnsi="Arial" w:cs="Arial"/>
              </w:rPr>
              <w:lastRenderedPageBreak/>
              <w:t>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Wamphray </w:t>
            </w:r>
            <w:r>
              <w:rPr>
                <w:rFonts w:ascii="Arial" w:hAnsi="Arial" w:cs="Arial"/>
              </w:rPr>
              <w:lastRenderedPageBreak/>
              <w:t>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lastRenderedPageBreak/>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lastRenderedPageBreak/>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lastRenderedPageBreak/>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ramp with balustrade,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lastRenderedPageBreak/>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lastRenderedPageBreak/>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masts with cameras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Steading Garvald EH41 4LL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mural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repainting and heightening of roof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G Spratt Accountancy </w:t>
            </w:r>
            <w:r>
              <w:rPr>
                <w:rFonts w:ascii="Arial" w:hAnsi="Arial" w:cs="Arial"/>
              </w:rPr>
              <w:lastRenderedPageBreak/>
              <w:t>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lastRenderedPageBreak/>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High Point Main Road Dirleton EH39 5DX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 sashes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Carol Middleton</w:t>
            </w:r>
          </w:p>
          <w:p w:rsidR="00972642" w:rsidRDefault="00972642">
            <w:pPr>
              <w:pStyle w:val="NoSpacing"/>
              <w:rPr>
                <w:rFonts w:ascii="Arial" w:hAnsi="Arial" w:cs="Arial"/>
              </w:rPr>
            </w:pPr>
            <w:r>
              <w:rPr>
                <w:rFonts w:ascii="Arial" w:hAnsi="Arial" w:cs="Arial"/>
              </w:rPr>
              <w:lastRenderedPageBreak/>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village hall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lastRenderedPageBreak/>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steps, walls and installation of EV charge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external staircase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summerhouse, shed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building, fencing, formation of hardstanding area and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lastRenderedPageBreak/>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Park Crescent Gifford East Lothian EH41 4QR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12, 14, 15, 23, 25, 32 &amp; 40 Walden Terrace Gifford East Lothian EH41 4QP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formation of hardstanding area,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Alison Maguire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5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Ogle Lodge</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Ogle Lodge Innerwick Dunbar EH42 1EQ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to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&amp; Mrs David &amp; </w:t>
            </w:r>
            <w:r>
              <w:rPr>
                <w:rFonts w:ascii="Arial" w:hAnsi="Arial" w:cs="Arial"/>
              </w:rPr>
              <w:lastRenderedPageBreak/>
              <w:t>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Robarts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Erecton of raised decking with handrails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Robarts Crescent Haddington East Lothian EH41 3FA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Linda Dawson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Dawson</w:t>
            </w:r>
          </w:p>
          <w:p w:rsidR="00972642" w:rsidRDefault="00972642">
            <w:pPr>
              <w:pStyle w:val="NoSpacing"/>
              <w:rPr>
                <w:rFonts w:ascii="Arial" w:hAnsi="Arial" w:cs="Arial"/>
              </w:rPr>
            </w:pPr>
            <w:r>
              <w:rPr>
                <w:rFonts w:ascii="Arial" w:hAnsi="Arial" w:cs="Arial"/>
              </w:rPr>
              <w:t>Redwood</w:t>
            </w:r>
          </w:p>
          <w:p w:rsidR="00972642" w:rsidRDefault="00972642">
            <w:pPr>
              <w:pStyle w:val="NoSpacing"/>
              <w:rPr>
                <w:rFonts w:ascii="Arial" w:hAnsi="Arial" w:cs="Arial"/>
              </w:rPr>
            </w:pPr>
            <w:r>
              <w:rPr>
                <w:rFonts w:ascii="Arial" w:hAnsi="Arial" w:cs="Arial"/>
              </w:rPr>
              <w:t>34 Campbell Road</w:t>
            </w:r>
          </w:p>
          <w:p w:rsidR="00972642" w:rsidRDefault="00972642">
            <w:pPr>
              <w:pStyle w:val="NoSpacing"/>
              <w:rPr>
                <w:rFonts w:ascii="Arial" w:hAnsi="Arial" w:cs="Arial"/>
              </w:rPr>
            </w:pPr>
            <w:r>
              <w:rPr>
                <w:rFonts w:ascii="Arial" w:hAnsi="Arial" w:cs="Arial"/>
              </w:rPr>
              <w:lastRenderedPageBreak/>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Wemyss Place Port Seton Prestonpans EH32 0DW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Duke Street West Barns Dunbar East Lothian EH42 1UR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lastRenderedPageBreak/>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Carrick</w:t>
            </w:r>
          </w:p>
          <w:p w:rsidR="00972642" w:rsidRDefault="00972642">
            <w:pPr>
              <w:pStyle w:val="NoSpacing"/>
              <w:rPr>
                <w:rFonts w:ascii="Arial" w:hAnsi="Arial" w:cs="Arial"/>
              </w:rPr>
            </w:pPr>
            <w:r>
              <w:rPr>
                <w:rFonts w:ascii="Arial" w:hAnsi="Arial" w:cs="Arial"/>
              </w:rPr>
              <w:t>Broadgait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Carrick Broadgait Gullane EH31 2DN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Anglian Home Improvements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Somers Park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Elwira Baranowicz</w:t>
            </w:r>
          </w:p>
          <w:p w:rsidR="00972642" w:rsidRDefault="00972642">
            <w:pPr>
              <w:pStyle w:val="NoSpacing"/>
              <w:rPr>
                <w:rFonts w:ascii="Arial" w:hAnsi="Arial" w:cs="Arial"/>
              </w:rPr>
            </w:pPr>
            <w:r>
              <w:rPr>
                <w:rFonts w:ascii="Arial" w:hAnsi="Arial" w:cs="Arial"/>
              </w:rPr>
              <w:t>Anglian Home Improvements</w:t>
            </w:r>
          </w:p>
          <w:p w:rsidR="00972642" w:rsidRDefault="00972642">
            <w:pPr>
              <w:pStyle w:val="NoSpacing"/>
              <w:rPr>
                <w:rFonts w:ascii="Arial" w:hAnsi="Arial" w:cs="Arial"/>
              </w:rPr>
            </w:pPr>
            <w:r>
              <w:rPr>
                <w:rFonts w:ascii="Arial" w:hAnsi="Arial" w:cs="Arial"/>
              </w:rPr>
              <w:t>59 59 Hurricane Way</w:t>
            </w:r>
          </w:p>
          <w:p w:rsidR="00972642" w:rsidRDefault="00972642">
            <w:pPr>
              <w:pStyle w:val="NoSpacing"/>
              <w:rPr>
                <w:rFonts w:ascii="Arial" w:hAnsi="Arial" w:cs="Arial"/>
              </w:rPr>
            </w:pPr>
            <w:r>
              <w:rPr>
                <w:rFonts w:ascii="Arial" w:hAnsi="Arial" w:cs="Arial"/>
              </w:rPr>
              <w:t>Norwich</w:t>
            </w:r>
          </w:p>
          <w:p w:rsidR="00972642" w:rsidRDefault="00972642">
            <w:pPr>
              <w:pStyle w:val="NoSpacing"/>
              <w:rPr>
                <w:rFonts w:ascii="Arial" w:hAnsi="Arial" w:cs="Arial"/>
              </w:rPr>
            </w:pPr>
            <w:r>
              <w:rPr>
                <w:rFonts w:ascii="Arial" w:hAnsi="Arial" w:cs="Arial"/>
              </w:rPr>
              <w:t>NR6 6JB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Somers Park Tranent EH33 2AF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Stoneyhill Drive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Stoneyhill Drive Musselburgh East Lothian EH21 6SH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CarneySweeney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Rahma Dwimunali</w:t>
            </w:r>
          </w:p>
          <w:p w:rsidR="00972642" w:rsidRDefault="00972642">
            <w:pPr>
              <w:pStyle w:val="NoSpacing"/>
              <w:rPr>
                <w:rFonts w:ascii="Arial" w:hAnsi="Arial" w:cs="Arial"/>
              </w:rPr>
            </w:pPr>
            <w:r>
              <w:rPr>
                <w:rFonts w:ascii="Arial" w:hAnsi="Arial" w:cs="Arial"/>
              </w:rPr>
              <w:t>Brunel House</w:t>
            </w:r>
          </w:p>
          <w:p w:rsidR="00972642" w:rsidRDefault="00972642">
            <w:pPr>
              <w:pStyle w:val="NoSpacing"/>
              <w:rPr>
                <w:rFonts w:ascii="Arial" w:hAnsi="Arial" w:cs="Arial"/>
              </w:rPr>
            </w:pPr>
            <w:r>
              <w:rPr>
                <w:rFonts w:ascii="Arial" w:hAnsi="Arial" w:cs="Arial"/>
              </w:rPr>
              <w:t>2 Fitzalan Road</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CF24 0EB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Dalrymple Service Station Dirleton Road North Berwick East Lothian EH39 </w:t>
            </w:r>
            <w:r>
              <w:rPr>
                <w:rFonts w:ascii="Arial" w:hAnsi="Arial" w:cs="Arial"/>
              </w:rPr>
              <w:lastRenderedPageBreak/>
              <w:t>5DF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redundant water tank to form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Tank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Pyemont Design Greenarchitecture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Pyemont</w:t>
            </w:r>
          </w:p>
          <w:p w:rsidR="00972642" w:rsidRDefault="00972642">
            <w:pPr>
              <w:pStyle w:val="NoSpacing"/>
              <w:rPr>
                <w:rFonts w:ascii="Arial" w:hAnsi="Arial" w:cs="Arial"/>
              </w:rPr>
            </w:pPr>
            <w:r>
              <w:rPr>
                <w:rFonts w:ascii="Arial" w:hAnsi="Arial" w:cs="Arial"/>
              </w:rPr>
              <w:t>The Waiting Room</w:t>
            </w:r>
          </w:p>
          <w:p w:rsidR="00972642" w:rsidRDefault="00972642">
            <w:pPr>
              <w:pStyle w:val="NoSpacing"/>
              <w:rPr>
                <w:rFonts w:ascii="Arial" w:hAnsi="Arial" w:cs="Arial"/>
              </w:rPr>
            </w:pPr>
            <w:r>
              <w:rPr>
                <w:rFonts w:ascii="Arial" w:hAnsi="Arial" w:cs="Arial"/>
              </w:rPr>
              <w:t>Hassendean Station</w:t>
            </w:r>
          </w:p>
          <w:p w:rsidR="00972642" w:rsidRDefault="00972642">
            <w:pPr>
              <w:pStyle w:val="NoSpacing"/>
              <w:rPr>
                <w:rFonts w:ascii="Arial" w:hAnsi="Arial" w:cs="Arial"/>
              </w:rPr>
            </w:pPr>
            <w:r>
              <w:rPr>
                <w:rFonts w:ascii="Arial" w:hAnsi="Arial" w:cs="Arial"/>
              </w:rPr>
              <w:t>Minto</w:t>
            </w:r>
          </w:p>
          <w:p w:rsidR="00972642" w:rsidRDefault="00972642">
            <w:pPr>
              <w:pStyle w:val="NoSpacing"/>
              <w:rPr>
                <w:rFonts w:ascii="Arial" w:hAnsi="Arial" w:cs="Arial"/>
              </w:rPr>
            </w:pPr>
            <w:r>
              <w:rPr>
                <w:rFonts w:ascii="Arial" w:hAnsi="Arial" w:cs="Arial"/>
              </w:rPr>
              <w:t>Hawick</w:t>
            </w:r>
          </w:p>
          <w:p w:rsidR="00972642" w:rsidRDefault="00972642">
            <w:pPr>
              <w:pStyle w:val="NoSpacing"/>
              <w:rPr>
                <w:rFonts w:ascii="Arial" w:hAnsi="Arial" w:cs="Arial"/>
              </w:rPr>
            </w:pPr>
            <w:r>
              <w:rPr>
                <w:rFonts w:ascii="Arial" w:hAnsi="Arial" w:cs="Arial"/>
              </w:rPr>
              <w:t>TD9 8PX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erection of walls, formation of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Heugh Reservoir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Kenneth Maule</w:t>
            </w:r>
          </w:p>
          <w:p w:rsidR="00972642" w:rsidRDefault="00972642">
            <w:pPr>
              <w:pStyle w:val="NoSpacing"/>
              <w:rPr>
                <w:rFonts w:ascii="Arial" w:hAnsi="Arial" w:cs="Arial"/>
              </w:rPr>
            </w:pPr>
            <w:r>
              <w:rPr>
                <w:rFonts w:ascii="Arial" w:hAnsi="Arial" w:cs="Arial"/>
              </w:rPr>
              <w:lastRenderedPageBreak/>
              <w:t>6 Custom House Square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Vertical Wall To The Right Of The Well Head Step Victoria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Farragon</w:t>
            </w:r>
          </w:p>
          <w:p w:rsidR="00972642" w:rsidRDefault="00972642">
            <w:pPr>
              <w:pStyle w:val="NoSpacing"/>
              <w:rPr>
                <w:rFonts w:ascii="Arial" w:hAnsi="Arial" w:cs="Arial"/>
              </w:rPr>
            </w:pPr>
            <w:r>
              <w:rPr>
                <w:rFonts w:ascii="Arial" w:hAnsi="Arial" w:cs="Arial"/>
              </w:rPr>
              <w:t>Petersmuir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East Saltoun Tranent EH34 5EB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Rapleys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1st Floor Independent House</w:t>
            </w:r>
          </w:p>
          <w:p w:rsidR="00972642" w:rsidRDefault="00972642">
            <w:pPr>
              <w:pStyle w:val="NoSpacing"/>
              <w:rPr>
                <w:rFonts w:ascii="Arial" w:hAnsi="Arial" w:cs="Arial"/>
              </w:rPr>
            </w:pPr>
            <w:r>
              <w:rPr>
                <w:rFonts w:ascii="Arial" w:hAnsi="Arial" w:cs="Arial"/>
              </w:rPr>
              <w:t>East Grinstead</w:t>
            </w:r>
          </w:p>
          <w:p w:rsidR="00972642" w:rsidRDefault="0097264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Kettleborough</w:t>
            </w:r>
          </w:p>
          <w:p w:rsidR="00972642" w:rsidRDefault="00972642">
            <w:pPr>
              <w:pStyle w:val="NoSpacing"/>
              <w:rPr>
                <w:rFonts w:ascii="Arial" w:hAnsi="Arial" w:cs="Arial"/>
              </w:rPr>
            </w:pPr>
            <w:r>
              <w:rPr>
                <w:rFonts w:ascii="Arial" w:hAnsi="Arial" w:cs="Arial"/>
              </w:rPr>
              <w:t>York House</w:t>
            </w:r>
          </w:p>
          <w:p w:rsidR="00972642" w:rsidRDefault="00972642">
            <w:pPr>
              <w:pStyle w:val="NoSpacing"/>
              <w:rPr>
                <w:rFonts w:ascii="Arial" w:hAnsi="Arial" w:cs="Arial"/>
              </w:rPr>
            </w:pPr>
            <w:r>
              <w:rPr>
                <w:rFonts w:ascii="Arial" w:hAnsi="Arial" w:cs="Arial"/>
              </w:rPr>
              <w:t>York St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lang w:eastAsia="en-US"/>
              </w:rPr>
            </w:pPr>
            <w:r>
              <w:rPr>
                <w:rFonts w:ascii="Arial" w:hAnsi="Arial" w:cs="Arial"/>
              </w:rPr>
              <w:t>M2 3BB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Sands Holiday Village Port Seton East Lothian EH32 0QF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N Thomson &amp;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Johnstone</w:t>
            </w:r>
          </w:p>
          <w:p w:rsidR="00972642" w:rsidRDefault="00972642">
            <w:pPr>
              <w:pStyle w:val="NoSpacing"/>
              <w:rPr>
                <w:rFonts w:ascii="Arial" w:hAnsi="Arial" w:cs="Arial"/>
              </w:rPr>
            </w:pPr>
            <w:r>
              <w:rPr>
                <w:rFonts w:ascii="Arial" w:hAnsi="Arial" w:cs="Arial"/>
              </w:rPr>
              <w:t>84 Main Street</w:t>
            </w:r>
          </w:p>
          <w:p w:rsidR="00972642" w:rsidRDefault="00972642">
            <w:pPr>
              <w:pStyle w:val="NoSpacing"/>
              <w:rPr>
                <w:rFonts w:ascii="Arial" w:hAnsi="Arial" w:cs="Arial"/>
              </w:rPr>
            </w:pPr>
            <w:r>
              <w:rPr>
                <w:rFonts w:ascii="Arial" w:hAnsi="Arial" w:cs="Arial"/>
              </w:rPr>
              <w:t>Davidson's Mains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5AB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Tower Kingston North Berwick EH39 5JH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banqueting pavilion marquee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42 Continuation of consent for erection of banqueting pavilion </w:t>
            </w:r>
            <w:r>
              <w:rPr>
                <w:rFonts w:ascii="Arial" w:hAnsi="Arial" w:cs="Arial"/>
              </w:rPr>
              <w:lastRenderedPageBreak/>
              <w:t>marquee, toliet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 to form 1 farmhouse, erection of 9 camping pods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solar panels to rear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Ruchlaw House</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Ruchlaw Stenton East Lothian EH42 1TD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Fsherrow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York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walls, stone surrounds and windows of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&amp; 1A York Road North Berwick EH39 4LS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Mains Gardens</w:t>
            </w:r>
          </w:p>
          <w:p w:rsidR="00972642" w:rsidRDefault="00972642">
            <w:pPr>
              <w:pStyle w:val="NoSpacing"/>
              <w:rPr>
                <w:rFonts w:ascii="Arial" w:hAnsi="Arial" w:cs="Arial"/>
              </w:rPr>
            </w:pPr>
            <w:r>
              <w:rPr>
                <w:rFonts w:ascii="Arial" w:hAnsi="Arial" w:cs="Arial"/>
              </w:rPr>
              <w:lastRenderedPageBreak/>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lastRenderedPageBreak/>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Melbourne Place North Berwick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31B Rig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31B Rig Street Aberlady EH32 0RP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Claire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 Broadway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43A And 43B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Sandersons Wynd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Sandersons Wynd Tranent East Lothian EH33 1DA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Shanley Innovations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C Cleland</w:t>
            </w:r>
          </w:p>
          <w:p w:rsidR="00972642" w:rsidRDefault="00972642">
            <w:pPr>
              <w:pStyle w:val="NoSpacing"/>
              <w:rPr>
                <w:rFonts w:ascii="Arial" w:hAnsi="Arial" w:cs="Arial"/>
              </w:rPr>
            </w:pPr>
            <w:r>
              <w:rPr>
                <w:rFonts w:ascii="Arial" w:hAnsi="Arial" w:cs="Arial"/>
              </w:rPr>
              <w:t>3 Broadway Park</w:t>
            </w:r>
          </w:p>
          <w:p w:rsidR="00972642" w:rsidRDefault="00972642">
            <w:pPr>
              <w:pStyle w:val="NoSpacing"/>
              <w:rPr>
                <w:rFonts w:ascii="Arial" w:hAnsi="Arial" w:cs="Arial"/>
              </w:rPr>
            </w:pPr>
            <w:r>
              <w:rPr>
                <w:rFonts w:ascii="Arial" w:hAnsi="Arial" w:cs="Arial"/>
              </w:rPr>
              <w:t>South Gyle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Shanley</w:t>
            </w:r>
          </w:p>
          <w:p w:rsidR="00972642" w:rsidRDefault="00972642">
            <w:pPr>
              <w:pStyle w:val="NoSpacing"/>
              <w:rPr>
                <w:rFonts w:ascii="Arial" w:hAnsi="Arial" w:cs="Arial"/>
              </w:rPr>
            </w:pPr>
            <w:r>
              <w:rPr>
                <w:rFonts w:ascii="Arial" w:hAnsi="Arial" w:cs="Arial"/>
              </w:rPr>
              <w:t>14 Creamery Industrial Estate</w:t>
            </w:r>
          </w:p>
          <w:p w:rsidR="00972642" w:rsidRDefault="00972642">
            <w:pPr>
              <w:pStyle w:val="NoSpacing"/>
              <w:rPr>
                <w:rFonts w:ascii="Arial" w:hAnsi="Arial" w:cs="Arial"/>
              </w:rPr>
            </w:pPr>
            <w:r>
              <w:rPr>
                <w:rFonts w:ascii="Arial" w:hAnsi="Arial" w:cs="Arial"/>
              </w:rPr>
              <w:t>Kenlis Road</w:t>
            </w:r>
          </w:p>
          <w:p w:rsidR="00972642" w:rsidRDefault="00972642">
            <w:pPr>
              <w:pStyle w:val="NoSpacing"/>
              <w:rPr>
                <w:rFonts w:ascii="Arial" w:hAnsi="Arial" w:cs="Arial"/>
              </w:rPr>
            </w:pPr>
            <w:r>
              <w:rPr>
                <w:rFonts w:ascii="Arial" w:hAnsi="Arial" w:cs="Arial"/>
              </w:rPr>
              <w:t>Barnacre</w:t>
            </w:r>
          </w:p>
          <w:p w:rsidR="00972642" w:rsidRDefault="00972642">
            <w:pPr>
              <w:pStyle w:val="NoSpacing"/>
              <w:rPr>
                <w:rFonts w:ascii="Arial" w:hAnsi="Arial" w:cs="Arial"/>
              </w:rPr>
            </w:pPr>
            <w:r>
              <w:rPr>
                <w:rFonts w:ascii="Arial" w:hAnsi="Arial" w:cs="Arial"/>
              </w:rPr>
              <w:t>PR3 1GD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Lodge Grounds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garden/store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works to Listed Building including: new windows and doorway; top-hung rooflights; solar panels; extraction grille; infill of side opening; retention and remodelling of external walls, external paved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and part retrospective works to include: new windows and doorway; conservation rooflights; extraction grille and roof vents; infill of side opening; retention and remodelling of external walls.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Hutchison</w:t>
            </w:r>
          </w:p>
          <w:p w:rsidR="00972642" w:rsidRDefault="00972642">
            <w:pPr>
              <w:pStyle w:val="NoSpacing"/>
              <w:rPr>
                <w:rFonts w:ascii="Arial" w:hAnsi="Arial" w:cs="Arial"/>
              </w:rPr>
            </w:pPr>
            <w:r>
              <w:rPr>
                <w:rFonts w:ascii="Arial" w:hAnsi="Arial" w:cs="Arial"/>
              </w:rPr>
              <w:t>Flat 5</w:t>
            </w:r>
          </w:p>
          <w:p w:rsidR="00972642" w:rsidRDefault="00972642">
            <w:pPr>
              <w:pStyle w:val="NoSpacing"/>
              <w:rPr>
                <w:rFonts w:ascii="Arial" w:hAnsi="Arial" w:cs="Arial"/>
              </w:rPr>
            </w:pPr>
            <w:r>
              <w:rPr>
                <w:rFonts w:ascii="Arial" w:hAnsi="Arial" w:cs="Arial"/>
              </w:rPr>
              <w:t>15 South Oswald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2HQ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20/00336/P -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Lochend Lodge Lochend Road Dunbar East Lothian EH42 1NA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residential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window replacement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Scottish Seabird Centre Victoria Road North Berwick EH39 4SS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alterations and replacement glazing to existing semi-detached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and alterations to B-listed house, including replacement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Golf Club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w:t>
            </w:r>
            <w:r>
              <w:rPr>
                <w:rFonts w:ascii="Arial" w:hAnsi="Arial" w:cs="Arial"/>
              </w:rPr>
              <w:lastRenderedPageBreak/>
              <w:t>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lastRenderedPageBreak/>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lastRenderedPageBreak/>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Barleyrigg</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Barleyrigg Gullane East Lothian EH39 5AJ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lastRenderedPageBreak/>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existing house, forming a double garage, erection of kennels and conversion of steadings into a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Barradell</w:t>
            </w:r>
          </w:p>
          <w:p w:rsidR="00972642" w:rsidRDefault="00972642">
            <w:pPr>
              <w:pStyle w:val="NoSpacing"/>
              <w:rPr>
                <w:rFonts w:ascii="Arial" w:hAnsi="Arial" w:cs="Arial"/>
              </w:rPr>
            </w:pPr>
            <w:r>
              <w:rPr>
                <w:rFonts w:ascii="Arial" w:hAnsi="Arial" w:cs="Arial"/>
              </w:rPr>
              <w:t>Quorn House</w:t>
            </w:r>
          </w:p>
          <w:p w:rsidR="00972642" w:rsidRDefault="00972642">
            <w:pPr>
              <w:pStyle w:val="NoSpacing"/>
              <w:rPr>
                <w:rFonts w:ascii="Arial" w:hAnsi="Arial" w:cs="Arial"/>
              </w:rPr>
            </w:pPr>
            <w:r>
              <w:rPr>
                <w:rFonts w:ascii="Arial" w:hAnsi="Arial" w:cs="Arial"/>
              </w:rPr>
              <w:t>Meeting Street</w:t>
            </w:r>
          </w:p>
          <w:p w:rsidR="00972642" w:rsidRDefault="00972642">
            <w:pPr>
              <w:pStyle w:val="NoSpacing"/>
              <w:rPr>
                <w:rFonts w:ascii="Arial" w:hAnsi="Arial" w:cs="Arial"/>
              </w:rPr>
            </w:pPr>
            <w:r>
              <w:rPr>
                <w:rFonts w:ascii="Arial" w:hAnsi="Arial" w:cs="Arial"/>
              </w:rPr>
              <w:t>Quorn</w:t>
            </w:r>
          </w:p>
          <w:p w:rsidR="00972642" w:rsidRDefault="00972642">
            <w:pPr>
              <w:pStyle w:val="NoSpacing"/>
              <w:rPr>
                <w:rFonts w:ascii="Arial" w:hAnsi="Arial" w:cs="Arial"/>
              </w:rPr>
            </w:pPr>
            <w:r>
              <w:rPr>
                <w:rFonts w:ascii="Arial" w:hAnsi="Arial" w:cs="Arial"/>
              </w:rPr>
              <w:t>Loughborough</w:t>
            </w:r>
          </w:p>
          <w:p w:rsidR="00972642" w:rsidRDefault="00972642">
            <w:pPr>
              <w:pStyle w:val="NoSpacing"/>
              <w:rPr>
                <w:rFonts w:ascii="Arial" w:hAnsi="Arial" w:cs="Arial"/>
              </w:rPr>
            </w:pPr>
            <w:r>
              <w:rPr>
                <w:rFonts w:ascii="Arial" w:hAnsi="Arial" w:cs="Arial"/>
              </w:rPr>
              <w:t>LE12 8EX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10 of planning permission 89/00964/HIS_P to extend the time period  to the 21st of February 2042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Bangley Quarry Huntington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28 Springfield Terrace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28 Springfield Terrace West Barns East Lothian EH42 1UL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Demolition of 1990's double garage and replacement with new single-storey extension to rear, new porch extension, replacement double garage in new location, alterations to front bays, various windows and external doors, new air source heat pump to rear, new openings in garden </w:t>
            </w:r>
            <w:r>
              <w:rPr>
                <w:rFonts w:ascii="Arial" w:hAnsi="Arial" w:cs="Arial"/>
              </w:rPr>
              <w:lastRenderedPageBreak/>
              <w:t>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PV Panels to 5 Kings Court,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Bellway Homes Ltd </w:t>
            </w:r>
            <w:r>
              <w:rPr>
                <w:rFonts w:ascii="Arial" w:hAnsi="Arial" w:cs="Arial"/>
              </w:rPr>
              <w:lastRenderedPageBreak/>
              <w:t>(Scotland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FlagStacked signage as per elevation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 Edgar Road</w:t>
            </w:r>
          </w:p>
          <w:p w:rsidR="00972642" w:rsidRDefault="00972642">
            <w:pPr>
              <w:pStyle w:val="NoSpacing"/>
              <w:rPr>
                <w:rFonts w:ascii="Arial" w:hAnsi="Arial" w:cs="Arial"/>
              </w:rPr>
            </w:pPr>
            <w:r>
              <w:rPr>
                <w:rFonts w:ascii="Arial" w:hAnsi="Arial" w:cs="Arial"/>
              </w:rPr>
              <w:t>Winchester</w:t>
            </w:r>
          </w:p>
          <w:p w:rsidR="00972642" w:rsidRDefault="00972642">
            <w:pPr>
              <w:pStyle w:val="NoSpacing"/>
              <w:rPr>
                <w:rFonts w:ascii="Arial" w:hAnsi="Arial" w:cs="Arial"/>
              </w:rPr>
            </w:pPr>
            <w:r>
              <w:rPr>
                <w:rFonts w:ascii="Arial" w:hAnsi="Arial" w:cs="Arial"/>
              </w:rPr>
              <w:t>Hants</w:t>
            </w:r>
          </w:p>
          <w:p w:rsidR="00972642" w:rsidRDefault="00972642">
            <w:pPr>
              <w:pStyle w:val="NoSpacing"/>
              <w:rPr>
                <w:rFonts w:ascii="Arial" w:hAnsi="Arial" w:cs="Arial"/>
              </w:rPr>
            </w:pPr>
            <w:r>
              <w:rPr>
                <w:rFonts w:ascii="Arial" w:hAnsi="Arial" w:cs="Arial"/>
              </w:rPr>
              <w:t>SO23 9TN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Seafield 10A Forth Street North Berwick East Lothian EH39 4HY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49A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for the temporary period of 18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49A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our residential dwelling to a short term let (STL)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Cut vinyl backed on to aluminium composite material boards. 9.15m in length by 3m in height, supported on 6.5m powder-coated</w:t>
            </w:r>
          </w:p>
          <w:p w:rsidR="00972642" w:rsidRDefault="00972642">
            <w:pPr>
              <w:pStyle w:val="NoSpacing"/>
              <w:rPr>
                <w:rFonts w:ascii="Arial" w:hAnsi="Arial" w:cs="Arial"/>
                <w:lang w:eastAsia="en-US"/>
              </w:rPr>
            </w:pPr>
            <w:r>
              <w:rPr>
                <w:rFonts w:ascii="Arial" w:hAnsi="Arial" w:cs="Arial"/>
              </w:rPr>
              <w:t>aluminium posts.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.23/00026/NMV1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Henderson Road </w:t>
            </w:r>
          </w:p>
          <w:p w:rsidR="00972642" w:rsidRDefault="00972642">
            <w:pPr>
              <w:pStyle w:val="NoSpacing"/>
              <w:rPr>
                <w:rFonts w:ascii="Arial" w:hAnsi="Arial" w:cs="Arial"/>
              </w:rPr>
            </w:pPr>
            <w:r>
              <w:rPr>
                <w:rFonts w:ascii="Arial" w:hAnsi="Arial" w:cs="Arial"/>
              </w:rPr>
              <w:t xml:space="preserve">Longniddry Village </w:t>
            </w:r>
          </w:p>
          <w:p w:rsidR="00972642" w:rsidRDefault="00972642">
            <w:pPr>
              <w:pStyle w:val="NoSpacing"/>
              <w:rPr>
                <w:rFonts w:ascii="Arial" w:hAnsi="Arial" w:cs="Arial"/>
                <w:lang w:eastAsia="en-US"/>
              </w:rPr>
            </w:pPr>
            <w:r>
              <w:rPr>
                <w:rFonts w:ascii="Arial" w:hAnsi="Arial" w:cs="Arial"/>
              </w:rPr>
              <w:t>Longniddry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 xml:space="preserve">40 Dinmont Drive </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lastRenderedPageBreak/>
              <w:t>EH16 5RR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remove the external cladding on the rear and gable elevations and replace with render to match the existing on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Henderson Road Longniddry East Lothian EH32 0FH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Saltoun Home Farm Cottages East Saltoun East Lothian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Emma Finlayson</w:t>
            </w:r>
          </w:p>
          <w:p w:rsidR="00972642" w:rsidRDefault="00972642">
            <w:pPr>
              <w:pStyle w:val="NoSpacing"/>
              <w:rPr>
                <w:rFonts w:ascii="Arial" w:hAnsi="Arial" w:cs="Arial"/>
              </w:rPr>
            </w:pPr>
            <w:r>
              <w:rPr>
                <w:rFonts w:ascii="Arial" w:hAnsi="Arial" w:cs="Arial"/>
              </w:rPr>
              <w:t>21 Coal Neuk Court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Layby Near Gladsmuir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MrsSharon Burns</w:t>
            </w:r>
          </w:p>
          <w:p w:rsidR="00972642" w:rsidRDefault="00972642">
            <w:pPr>
              <w:pStyle w:val="NoSpacing"/>
              <w:rPr>
                <w:rFonts w:ascii="Arial" w:hAnsi="Arial" w:cs="Arial"/>
              </w:rPr>
            </w:pPr>
            <w:r>
              <w:rPr>
                <w:rFonts w:ascii="Arial" w:hAnsi="Arial" w:cs="Arial"/>
              </w:rPr>
              <w:t>GoFibre Building</w:t>
            </w:r>
          </w:p>
          <w:p w:rsidR="00972642" w:rsidRDefault="00972642">
            <w:pPr>
              <w:pStyle w:val="NoSpacing"/>
              <w:rPr>
                <w:rFonts w:ascii="Arial" w:hAnsi="Arial" w:cs="Arial"/>
              </w:rPr>
            </w:pPr>
            <w:r>
              <w:rPr>
                <w:rFonts w:ascii="Arial" w:hAnsi="Arial" w:cs="Arial"/>
              </w:rPr>
              <w:t>Flat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972642" w:rsidRDefault="0097264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972642" w:rsidRDefault="00972642">
            <w:pPr>
              <w:pStyle w:val="NoSpacing"/>
              <w:rPr>
                <w:rFonts w:ascii="Arial" w:hAnsi="Arial" w:cs="Arial"/>
                <w:lang w:eastAsia="en-US"/>
              </w:rPr>
            </w:pPr>
            <w:r>
              <w:rPr>
                <w:rFonts w:ascii="Arial" w:hAnsi="Arial" w:cs="Arial"/>
              </w:rPr>
              <w:t>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Footpath Opposite 38 St. Martin's 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109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109 Newbigging Musselburgh EH21 7AS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East Lothian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Imran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for the support system for the screen fence to garage roof and minor change to screen fence return. No Change to materials timber supports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High Street Tranent East Lothian EH33 1HQ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lastRenderedPageBreak/>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Kilchoan</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East Lothian EH41 4QH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 Antinoro</w:t>
            </w:r>
          </w:p>
          <w:p w:rsidR="00972642" w:rsidRDefault="00972642">
            <w:pPr>
              <w:pStyle w:val="NoSpacing"/>
              <w:rPr>
                <w:rFonts w:ascii="Arial" w:hAnsi="Arial" w:cs="Arial"/>
              </w:rPr>
            </w:pPr>
            <w:r>
              <w:rPr>
                <w:rFonts w:ascii="Arial" w:hAnsi="Arial" w:cs="Arial"/>
              </w:rPr>
              <w:t>Inveresk Mills Industrial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Building 4 / 1 Iinveresk Mills Industrial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Vivek Khairnar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 has identified that we did not issue you with a Regulation 5 notice. As such we are submitting this planning application in retrospection of the development of new cabinet structure known as a VDSL Sidepod Cabinet was planned. sidepod Cabinet is a piece of equipment used to add additional physical capacity for broadband users in the local community to receive services from telecommunication providers when the host structure is full.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.23/00384/CON_A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Christopher Bonnar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Fenton Livery</w:t>
            </w:r>
          </w:p>
          <w:p w:rsidR="00972642" w:rsidRDefault="00972642">
            <w:pPr>
              <w:pStyle w:val="NoSpacing"/>
              <w:rPr>
                <w:rFonts w:ascii="Arial" w:hAnsi="Arial" w:cs="Arial"/>
              </w:rPr>
            </w:pPr>
            <w:r>
              <w:rPr>
                <w:rFonts w:ascii="Arial" w:hAnsi="Arial" w:cs="Arial"/>
              </w:rPr>
              <w:t>West Fenton Farmhouse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7A Victoria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7LW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Biodiversity Enhancements, 2 - Climate Change, 3 - Drainage Provision, 4 -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Fenton Riding Arena By West Fenton Farmhouse North Berwick East Lothian EH39 5AL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Installation of solar panels with bird proof netting and electric vehicle charging point</w:t>
            </w:r>
          </w:p>
          <w:p w:rsidR="00972642" w:rsidRDefault="00972642">
            <w:pPr>
              <w:pStyle w:val="NoSpacing"/>
              <w:rPr>
                <w:rFonts w:ascii="Arial" w:hAnsi="Arial" w:cs="Arial"/>
              </w:rPr>
            </w:pPr>
            <w:r>
              <w:rPr>
                <w:rFonts w:ascii="Arial" w:hAnsi="Arial" w:cs="Arial"/>
              </w:rPr>
              <w:t>1. Installation of 9 DMEGC solar panels on south-facing roof with Enviroguard mesh bird exclusion system.</w:t>
            </w:r>
          </w:p>
          <w:p w:rsidR="00972642" w:rsidRDefault="00972642">
            <w:pPr>
              <w:pStyle w:val="NoSpacing"/>
              <w:rPr>
                <w:rFonts w:ascii="Arial" w:hAnsi="Arial" w:cs="Arial"/>
              </w:rPr>
            </w:pPr>
            <w:r>
              <w:rPr>
                <w:rFonts w:ascii="Arial" w:hAnsi="Arial" w:cs="Arial"/>
              </w:rPr>
              <w:t>2. Installation of Myenergi zappi version 2 EV charging point on south-facing front wall by garage door.</w:t>
            </w:r>
          </w:p>
          <w:p w:rsidR="00972642" w:rsidRDefault="00972642">
            <w:pPr>
              <w:pStyle w:val="NoSpacing"/>
              <w:rPr>
                <w:rFonts w:ascii="Arial" w:hAnsi="Arial" w:cs="Arial"/>
              </w:rPr>
            </w:pPr>
            <w:r>
              <w:rPr>
                <w:rFonts w:ascii="Arial" w:hAnsi="Arial" w:cs="Arial"/>
              </w:rPr>
              <w: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Kennels Cottage Innerwick Dunbar East Lothian EH42 1SA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East Lothian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buidling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&amp; Mrs David &amp; 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on planning permission in principle 18/00937/PPM for the erection of 32 affordable homes and associated infrastructure on land at Windygoul South, Tranent, East Lothian.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windows and doors of pvc construction for pvc construction on exterior of property, replacement of existing fence with similar unit after original in poor condition, replacement of existing exterior security light with new led unit, installation of EV charger to front of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.22/01118/CON_A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 xml:space="preserve">Macmerry Industrial Estate </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lang w:eastAsia="en-US"/>
              </w:rPr>
            </w:pPr>
            <w:r>
              <w:rPr>
                <w:rFonts w:ascii="Arial" w:hAnsi="Arial" w:cs="Arial"/>
              </w:rPr>
              <w:t>EH33 1RD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2 - Kings Cairn Apartments Site 1 WMP 25-7-23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Site 1 Kings Cairn Archerfield Dirleton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.22/01119/CON_A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19 </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Macmerry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2 - Kings Cairn Apartments Site 2 WMP 25-7-23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Site 2 Kings Cairn Archerfield Dirleton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Macmerry Miners Social And Welfare </w:t>
            </w:r>
            <w:r>
              <w:rPr>
                <w:rFonts w:ascii="Arial" w:hAnsi="Arial" w:cs="Arial"/>
              </w:rPr>
              <w:lastRenderedPageBreak/>
              <w:t>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Windygoul Gardens Tranent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29 And 17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w:t>
            </w:r>
            <w:r>
              <w:rPr>
                <w:rFonts w:ascii="Arial" w:hAnsi="Arial" w:cs="Arial"/>
              </w:rPr>
              <w:lastRenderedPageBreak/>
              <w:t xml:space="preserve">Marlborough Road </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lastRenderedPageBreak/>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3, 4, 5, 7, 8,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6D Market Place North Berwick EH39 4JG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Complete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And Including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Farm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North Berwick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w:t>
            </w:r>
          </w:p>
          <w:p w:rsidR="00972642" w:rsidRDefault="00972642">
            <w:pPr>
              <w:pStyle w:val="NoSpacing"/>
              <w:rPr>
                <w:rFonts w:ascii="Arial" w:hAnsi="Arial" w:cs="Arial"/>
              </w:rPr>
            </w:pPr>
            <w:r>
              <w:rPr>
                <w:rFonts w:ascii="Arial" w:hAnsi="Arial" w:cs="Arial"/>
              </w:rPr>
              <w:t>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scheme of development approved under planning permission ref 21/01556/P, comprising adding high level windows to the east and west elevations, extending the utility area, and reconfiguring the rear terraces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Burnet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14 Burnet Crescent East Saltoun Tranent EH34 5BZ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RFA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48 Cammo Grove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8EX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Re-instatement and repair/ maintenance of existing access into the site including entrance gates, pillars, enclosure and hardstanding as previous.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The site comprises of open grassland within the Whittingehame Estate adjacent to a consented dwellinghouse.</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Building works and operations relate to ongoing management and maintenance of the land within the Applicants ownership.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Not new works- no retrospective operations were required by the recent LRB decision covering the land.</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Willow Rise Stenton Haddington East Lothian EH41 4QA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erection of an garden room to be used as a nail salon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37 The Green Pencaitland Tranent East Lothian EH34 5HE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.16/00485/NMV1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Lord Wemyss Trust</w:t>
            </w:r>
          </w:p>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 to allow for an extension of the timescale currently in place to deliver the redevelopment of Longniddry Farm Steading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electric vehicle charging points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lastRenderedPageBreak/>
              <w:t>The Coach House</w:t>
            </w:r>
          </w:p>
          <w:p w:rsidR="00972642" w:rsidRDefault="00972642">
            <w:pPr>
              <w:pStyle w:val="NoSpacing"/>
              <w:rPr>
                <w:rFonts w:ascii="Arial" w:hAnsi="Arial" w:cs="Arial"/>
              </w:rPr>
            </w:pPr>
            <w:r>
              <w:rPr>
                <w:rFonts w:ascii="Arial" w:hAnsi="Arial" w:cs="Arial"/>
              </w:rPr>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2nd application for the construction of a single storey detached house with landscaped and wooded grounds with new singular vehicle access from Main Road. Heritage red pantiles on clipped gable pitched roof. harled dry dash walls with sandstone embellishment to plinth, quoins and French doors.Natural Indian sandstone paving to the surrounds of the property. New gated vehicular recessed access through stone boundary wall from Main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And 13 The Glebe East Saltoun Tranent EH34 5HG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Allan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Allan</w:t>
            </w:r>
          </w:p>
          <w:p w:rsidR="00972642" w:rsidRDefault="00972642">
            <w:pPr>
              <w:pStyle w:val="NoSpacing"/>
              <w:rPr>
                <w:rFonts w:ascii="Arial" w:hAnsi="Arial" w:cs="Arial"/>
              </w:rPr>
            </w:pPr>
            <w:r>
              <w:rPr>
                <w:rFonts w:ascii="Arial" w:hAnsi="Arial" w:cs="Arial"/>
              </w:rPr>
              <w:t>AYE House</w:t>
            </w:r>
          </w:p>
          <w:p w:rsidR="00972642" w:rsidRDefault="00972642">
            <w:pPr>
              <w:pStyle w:val="NoSpacing"/>
              <w:rPr>
                <w:rFonts w:ascii="Arial" w:hAnsi="Arial" w:cs="Arial"/>
              </w:rPr>
            </w:pPr>
            <w:r>
              <w:rPr>
                <w:rFonts w:ascii="Arial" w:hAnsi="Arial" w:cs="Arial"/>
              </w:rPr>
              <w:t>Admiralty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2YW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Haldane Avenue Haddington EH41 3PG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East Campbell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East Campbell Court Longniddry EH32 0NW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lastRenderedPageBreak/>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use of the garage forecourt to a hand car wash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to Planning Condition 3 - Change of deliveries, between 05.00-23.00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Musselburgh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Strawberry Corner Garden Centre</w:t>
            </w:r>
          </w:p>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Change in Fence and Gate Height as Approved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oil tank. Removal of section of roof from out building. Installation of new biomass boiler, flue and silo.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Mike Kelly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Queens Drive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Plora Crescent</w:t>
            </w:r>
          </w:p>
          <w:p w:rsidR="00972642" w:rsidRDefault="00972642">
            <w:pPr>
              <w:pStyle w:val="NoSpacing"/>
              <w:rPr>
                <w:rFonts w:ascii="Arial" w:hAnsi="Arial" w:cs="Arial"/>
              </w:rPr>
            </w:pPr>
            <w:r>
              <w:rPr>
                <w:rFonts w:ascii="Arial" w:hAnsi="Arial" w:cs="Arial"/>
              </w:rPr>
              <w:t>Innerleithen</w:t>
            </w:r>
          </w:p>
          <w:p w:rsidR="00972642" w:rsidRDefault="00972642">
            <w:pPr>
              <w:pStyle w:val="NoSpacing"/>
              <w:rPr>
                <w:rFonts w:ascii="Arial" w:hAnsi="Arial" w:cs="Arial"/>
              </w:rPr>
            </w:pPr>
            <w:r>
              <w:rPr>
                <w:rFonts w:ascii="Arial" w:hAnsi="Arial" w:cs="Arial"/>
              </w:rPr>
              <w:t>Peebleshire</w:t>
            </w:r>
          </w:p>
          <w:p w:rsidR="00972642" w:rsidRDefault="00972642">
            <w:pPr>
              <w:pStyle w:val="NoSpacing"/>
              <w:rPr>
                <w:rFonts w:ascii="Arial" w:hAnsi="Arial" w:cs="Arial"/>
              </w:rPr>
            </w:pPr>
            <w:r>
              <w:rPr>
                <w:rFonts w:ascii="Arial" w:hAnsi="Arial" w:cs="Arial"/>
              </w:rPr>
              <w:t>EH44 6LX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Queens Drive Pencaitland Tranent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Mark MacKenzie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Stoneybank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extension to rear, porch to front and interior alterations to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STONEYBANK MUSSELBURGH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Victoria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 Lodge High School Park View Preston Prestonpans EH32 9QJ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proposal relates to planning permission required so I can change the use of my apartment from purely residential to offer it for holiday/short term lets. I'm not proposing to make any changes to the accommodation or any aspect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Stuart</w:t>
            </w:r>
          </w:p>
          <w:p w:rsidR="00972642" w:rsidRDefault="00972642">
            <w:pPr>
              <w:pStyle w:val="NoSpacing"/>
              <w:rPr>
                <w:rFonts w:ascii="Arial" w:hAnsi="Arial" w:cs="Arial"/>
              </w:rPr>
            </w:pPr>
            <w:r>
              <w:rPr>
                <w:rFonts w:ascii="Arial" w:hAnsi="Arial" w:cs="Arial"/>
              </w:rPr>
              <w:t>The Works</w:t>
            </w:r>
          </w:p>
          <w:p w:rsidR="00972642" w:rsidRDefault="00972642">
            <w:pPr>
              <w:pStyle w:val="NoSpacing"/>
              <w:rPr>
                <w:rFonts w:ascii="Arial" w:hAnsi="Arial" w:cs="Arial"/>
              </w:rPr>
            </w:pPr>
            <w:r>
              <w:rPr>
                <w:rFonts w:ascii="Arial" w:hAnsi="Arial" w:cs="Arial"/>
              </w:rPr>
              <w:t>Implement Road</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1UN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Access Road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Road Adjacent To Implement Road West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Storage Building to Form Residential Dwelling Flat including the replacement of single timber glazed sash and case windows with double glazed timber sash and case windows and replacement of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Wheelhouse</w:t>
            </w:r>
          </w:p>
          <w:p w:rsidR="00972642" w:rsidRDefault="00972642">
            <w:pPr>
              <w:pStyle w:val="NoSpacing"/>
              <w:rPr>
                <w:rFonts w:ascii="Arial" w:hAnsi="Arial" w:cs="Arial"/>
              </w:rPr>
            </w:pPr>
            <w:r>
              <w:rPr>
                <w:rFonts w:ascii="Arial" w:hAnsi="Arial" w:cs="Arial"/>
              </w:rPr>
              <w:t>May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gates and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Wheelhouse May Terrace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 (Retropspective)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 Traprain East Linton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site an ASHP on the flat roof forming part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lastRenderedPageBreak/>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dormer and roof lights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8A1FC3"/>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1F2452-A2ED-4243-9F3D-EEFA91AF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38750</Words>
  <Characters>220876</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2023-08-07T09:14:00Z</dcterms:created>
  <dcterms:modified xsi:type="dcterms:W3CDTF">2023-08-07T09:14:00Z</dcterms:modified>
</cp:coreProperties>
</file>