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- 28th September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23/00525/P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Peter Allan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wall, fence, gates, bin store and widening of archway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Good Fortune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EH39 5BE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23/00616/PM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SP Energy Networks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Anna Bloor</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Spring Lodge</w:t>
            </w:r>
          </w:p>
          <w:p w:rsidR="00732B6F" w:rsidRDefault="00732B6F" w:rsidP="000E3389">
            <w:pPr>
              <w:spacing w:line="276" w:lineRule="auto"/>
              <w:rPr>
                <w:rFonts w:ascii="Arial" w:hAnsi="Arial" w:cs="Arial"/>
              </w:rPr>
            </w:pPr>
            <w:r>
              <w:rPr>
                <w:rFonts w:ascii="Arial" w:hAnsi="Arial" w:cs="Arial"/>
              </w:rPr>
              <w:t>172 Chester Road</w:t>
            </w:r>
          </w:p>
          <w:p w:rsidR="00732B6F" w:rsidRDefault="00732B6F" w:rsidP="000E3389">
            <w:pPr>
              <w:spacing w:line="276" w:lineRule="auto"/>
              <w:rPr>
                <w:rFonts w:ascii="Arial" w:hAnsi="Arial" w:cs="Arial"/>
              </w:rPr>
            </w:pPr>
            <w:proofErr w:type="spellStart"/>
            <w:r>
              <w:rPr>
                <w:rFonts w:ascii="Arial" w:hAnsi="Arial" w:cs="Arial"/>
              </w:rPr>
              <w:t>Helsby</w:t>
            </w:r>
            <w:proofErr w:type="spellEnd"/>
          </w:p>
          <w:p w:rsidR="00732B6F" w:rsidRDefault="00732B6F" w:rsidP="000E3389">
            <w:pPr>
              <w:spacing w:line="276" w:lineRule="auto"/>
              <w:rPr>
                <w:rFonts w:ascii="Arial" w:hAnsi="Arial" w:cs="Arial"/>
              </w:rPr>
            </w:pPr>
            <w:r>
              <w:rPr>
                <w:rFonts w:ascii="Arial" w:hAnsi="Arial" w:cs="Arial"/>
              </w:rPr>
              <w:t>Cheshire</w:t>
            </w:r>
          </w:p>
          <w:p w:rsidR="00732B6F" w:rsidRDefault="00732B6F" w:rsidP="000E3389">
            <w:pPr>
              <w:spacing w:line="276" w:lineRule="auto"/>
              <w:rPr>
                <w:rFonts w:ascii="Arial" w:hAnsi="Arial" w:cs="Arial"/>
              </w:rPr>
            </w:pPr>
            <w:r>
              <w:rPr>
                <w:rFonts w:ascii="Arial" w:hAnsi="Arial" w:cs="Arial"/>
              </w:rPr>
              <w:t>WA6 0AR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400KV substation and associated development, including associated temporary infrastructure including construction compounds and access road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Fields To The South Of Thornton Bridge Sealing End Compound </w:t>
            </w:r>
            <w:proofErr w:type="spellStart"/>
            <w:r w:rsidRPr="002F7E74">
              <w:rPr>
                <w:rFonts w:ascii="Arial" w:hAnsi="Arial" w:cs="Arial"/>
                <w:sz w:val="20"/>
                <w:szCs w:val="20"/>
              </w:rPr>
              <w:t>Branxton</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Daryth Irving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01620 827364</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Gillian </w:t>
            </w:r>
            <w:proofErr w:type="spellStart"/>
            <w:r>
              <w:rPr>
                <w:rFonts w:ascii="Arial" w:hAnsi="Arial" w:cs="Arial"/>
                <w:bCs/>
              </w:rPr>
              <w:t>Cadzow</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w:t>
            </w:r>
            <w:proofErr w:type="spellStart"/>
            <w:r w:rsidRPr="002F7E74">
              <w:rPr>
                <w:rFonts w:ascii="Arial" w:hAnsi="Arial" w:cs="Arial"/>
                <w:sz w:val="20"/>
                <w:szCs w:val="20"/>
              </w:rPr>
              <w:t>Hopetoun</w:t>
            </w:r>
            <w:proofErr w:type="spellEnd"/>
            <w:r w:rsidRPr="002F7E74">
              <w:rPr>
                <w:rFonts w:ascii="Arial" w:hAnsi="Arial" w:cs="Arial"/>
                <w:sz w:val="20"/>
                <w:szCs w:val="20"/>
              </w:rPr>
              <w:t xml:space="preserve"> Terrace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2DD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Simon  McIntosh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G53 Design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Ruari</w:t>
            </w:r>
            <w:proofErr w:type="spellEnd"/>
            <w:r>
              <w:rPr>
                <w:rFonts w:ascii="Arial" w:hAnsi="Arial" w:cs="Arial"/>
              </w:rPr>
              <w:t xml:space="preserve"> Gardiner</w:t>
            </w:r>
          </w:p>
          <w:p w:rsidR="00732B6F" w:rsidRDefault="00732B6F" w:rsidP="000E3389">
            <w:pPr>
              <w:spacing w:line="276" w:lineRule="auto"/>
              <w:rPr>
                <w:rFonts w:ascii="Arial" w:hAnsi="Arial" w:cs="Arial"/>
              </w:rPr>
            </w:pPr>
            <w:r>
              <w:rPr>
                <w:rFonts w:ascii="Arial" w:hAnsi="Arial" w:cs="Arial"/>
              </w:rPr>
              <w:t xml:space="preserve">209 </w:t>
            </w:r>
            <w:proofErr w:type="spellStart"/>
            <w:r>
              <w:rPr>
                <w:rFonts w:ascii="Arial" w:hAnsi="Arial" w:cs="Arial"/>
              </w:rPr>
              <w:t>Muirshiel</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G53 6XD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hardstanding areas, decked area, raised planters, steps, erection of gates, walls, fencing, installation of roof window and rendering parts of house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Gate Hummel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2BG</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Hamilton Waste &amp; Recycling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Wardell Armstrong LLP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Abigail Brown</w:t>
            </w:r>
          </w:p>
          <w:p w:rsidR="00732B6F" w:rsidRDefault="00732B6F" w:rsidP="000E3389">
            <w:pPr>
              <w:spacing w:line="276" w:lineRule="auto"/>
              <w:rPr>
                <w:rFonts w:ascii="Arial" w:hAnsi="Arial" w:cs="Arial"/>
              </w:rPr>
            </w:pPr>
            <w:r>
              <w:rPr>
                <w:rFonts w:ascii="Arial" w:hAnsi="Arial" w:cs="Arial"/>
              </w:rPr>
              <w:t>Suite 3/1, Great Michael House</w:t>
            </w:r>
          </w:p>
          <w:p w:rsidR="00732B6F" w:rsidRDefault="00732B6F" w:rsidP="000E3389">
            <w:pPr>
              <w:spacing w:line="276" w:lineRule="auto"/>
              <w:rPr>
                <w:rFonts w:ascii="Arial" w:hAnsi="Arial" w:cs="Arial"/>
              </w:rPr>
            </w:pPr>
            <w:r>
              <w:rPr>
                <w:rFonts w:ascii="Arial" w:hAnsi="Arial" w:cs="Arial"/>
              </w:rPr>
              <w:t>14 Links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7EZ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plant including cooling aggregate, compressor housed in container and a generator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Smeaton Recycling Centre </w:t>
            </w:r>
            <w:proofErr w:type="spellStart"/>
            <w:r w:rsidRPr="002F7E74">
              <w:rPr>
                <w:rFonts w:ascii="Arial" w:hAnsi="Arial" w:cs="Arial"/>
                <w:sz w:val="20"/>
                <w:szCs w:val="20"/>
              </w:rPr>
              <w:t>Whitecraig</w:t>
            </w:r>
            <w:proofErr w:type="spellEnd"/>
            <w:r w:rsidRPr="002F7E74">
              <w:rPr>
                <w:rFonts w:ascii="Arial" w:hAnsi="Arial" w:cs="Arial"/>
                <w:sz w:val="20"/>
                <w:szCs w:val="20"/>
              </w:rPr>
              <w:t xml:space="preserve"> Musselburgh East Lothian EH21 8PZ</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23/00992/P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Harvest Moon Holidays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Mike Roper</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agricultural land for the erection of a wedding barn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East Of Brownrigg Cottage </w:t>
            </w:r>
            <w:proofErr w:type="spellStart"/>
            <w:r w:rsidRPr="002F7E74">
              <w:rPr>
                <w:rFonts w:ascii="Arial" w:hAnsi="Arial" w:cs="Arial"/>
                <w:sz w:val="20"/>
                <w:szCs w:val="20"/>
              </w:rPr>
              <w:t>Lochhouses</w:t>
            </w:r>
            <w:proofErr w:type="spellEnd"/>
            <w:r w:rsidRPr="002F7E74">
              <w:rPr>
                <w:rFonts w:ascii="Arial" w:hAnsi="Arial" w:cs="Arial"/>
                <w:sz w:val="20"/>
                <w:szCs w:val="20"/>
              </w:rPr>
              <w:t xml:space="preserve"> Farm East Linton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23/01001/CLU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Catherine Andrews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w:t>
            </w:r>
            <w:proofErr w:type="spellStart"/>
            <w:r w:rsidRPr="002F7E74">
              <w:rPr>
                <w:rFonts w:ascii="Arial" w:hAnsi="Arial" w:cs="Arial"/>
                <w:sz w:val="20"/>
                <w:szCs w:val="20"/>
              </w:rPr>
              <w:t>Milsey</w:t>
            </w:r>
            <w:proofErr w:type="spellEnd"/>
            <w:r w:rsidRPr="002F7E74">
              <w:rPr>
                <w:rFonts w:ascii="Arial" w:hAnsi="Arial" w:cs="Arial"/>
                <w:sz w:val="20"/>
                <w:szCs w:val="20"/>
              </w:rPr>
              <w:t xml:space="preserve"> Court School Road North Berwick East Lothian EH39 4LQ</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James Scally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  Stewart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30 Crawford Drive </w:t>
            </w:r>
          </w:p>
          <w:p w:rsidR="00732B6F" w:rsidRDefault="00732B6F" w:rsidP="000E3389">
            <w:pPr>
              <w:spacing w:line="276" w:lineRule="auto"/>
              <w:rPr>
                <w:rFonts w:ascii="Arial" w:hAnsi="Arial" w:cs="Arial"/>
              </w:rPr>
            </w:pPr>
            <w:proofErr w:type="spellStart"/>
            <w:r>
              <w:rPr>
                <w:rFonts w:ascii="Arial" w:hAnsi="Arial" w:cs="Arial"/>
              </w:rPr>
              <w:t>Wallacestone</w:t>
            </w:r>
            <w:proofErr w:type="spellEnd"/>
          </w:p>
          <w:p w:rsidR="00732B6F" w:rsidRDefault="00732B6F" w:rsidP="000E3389">
            <w:pPr>
              <w:spacing w:line="276" w:lineRule="auto"/>
              <w:rPr>
                <w:rFonts w:ascii="Arial" w:hAnsi="Arial" w:cs="Arial"/>
              </w:rPr>
            </w:pPr>
            <w:r>
              <w:rPr>
                <w:rFonts w:ascii="Arial" w:hAnsi="Arial" w:cs="Arial"/>
              </w:rPr>
              <w:t>Falkirk</w:t>
            </w:r>
          </w:p>
          <w:p w:rsidR="00732B6F" w:rsidRDefault="00732B6F" w:rsidP="000E3389">
            <w:pPr>
              <w:spacing w:line="276" w:lineRule="auto"/>
              <w:rPr>
                <w:rFonts w:ascii="Arial" w:hAnsi="Arial" w:cs="Arial"/>
              </w:rPr>
            </w:pPr>
            <w:r>
              <w:rPr>
                <w:rFonts w:ascii="Arial" w:hAnsi="Arial" w:cs="Arial"/>
              </w:rPr>
              <w:t>FK2 0DL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formation hardstanding areas and steps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 The Orchard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1BN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Shannon Peters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Mills + McCullough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Nick Mills</w:t>
            </w:r>
          </w:p>
          <w:p w:rsidR="00732B6F" w:rsidRDefault="00732B6F" w:rsidP="000E3389">
            <w:pPr>
              <w:spacing w:line="276" w:lineRule="auto"/>
              <w:rPr>
                <w:rFonts w:ascii="Arial" w:hAnsi="Arial" w:cs="Arial"/>
              </w:rPr>
            </w:pPr>
            <w:r>
              <w:rPr>
                <w:rFonts w:ascii="Arial" w:hAnsi="Arial" w:cs="Arial"/>
              </w:rPr>
              <w:t xml:space="preserve">13 </w:t>
            </w:r>
            <w:proofErr w:type="spellStart"/>
            <w:r>
              <w:rPr>
                <w:rFonts w:ascii="Arial" w:hAnsi="Arial" w:cs="Arial"/>
              </w:rPr>
              <w:t>Liberton</w:t>
            </w:r>
            <w:proofErr w:type="spellEnd"/>
            <w:r>
              <w:rPr>
                <w:rFonts w:ascii="Arial" w:hAnsi="Arial" w:cs="Arial"/>
              </w:rPr>
              <w:t xml:space="preserve"> Drive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6NL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Flats 3 And 5 Sandy Lane Hill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2BE</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Shannon Peters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Mills + McCullough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Nick Mills</w:t>
            </w:r>
          </w:p>
          <w:p w:rsidR="00732B6F" w:rsidRDefault="00732B6F" w:rsidP="000E3389">
            <w:pPr>
              <w:spacing w:line="276" w:lineRule="auto"/>
              <w:rPr>
                <w:rFonts w:ascii="Arial" w:hAnsi="Arial" w:cs="Arial"/>
              </w:rPr>
            </w:pPr>
            <w:r>
              <w:rPr>
                <w:rFonts w:ascii="Arial" w:hAnsi="Arial" w:cs="Arial"/>
              </w:rPr>
              <w:t xml:space="preserve">13 </w:t>
            </w:r>
            <w:proofErr w:type="spellStart"/>
            <w:r>
              <w:rPr>
                <w:rFonts w:ascii="Arial" w:hAnsi="Arial" w:cs="Arial"/>
              </w:rPr>
              <w:t>Liberton</w:t>
            </w:r>
            <w:proofErr w:type="spellEnd"/>
            <w:r>
              <w:rPr>
                <w:rFonts w:ascii="Arial" w:hAnsi="Arial" w:cs="Arial"/>
              </w:rPr>
              <w:t xml:space="preserve"> Drive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6NL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new window openings and installation of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Flats 3 And 5 Sandy Lane Hill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2BE</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23/01041/P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Peter Greenwood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Matt Hubbard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The Planning Hub</w:t>
            </w:r>
          </w:p>
          <w:p w:rsidR="00732B6F" w:rsidRDefault="00732B6F" w:rsidP="000E3389">
            <w:pPr>
              <w:spacing w:line="276" w:lineRule="auto"/>
              <w:rPr>
                <w:rFonts w:ascii="Arial" w:hAnsi="Arial" w:cs="Arial"/>
              </w:rPr>
            </w:pPr>
            <w:r>
              <w:rPr>
                <w:rFonts w:ascii="Arial" w:hAnsi="Arial" w:cs="Arial"/>
              </w:rPr>
              <w:t>79 Gertrude Road</w:t>
            </w:r>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Bridgford</w:t>
            </w:r>
            <w:proofErr w:type="spellEnd"/>
          </w:p>
          <w:p w:rsidR="00732B6F" w:rsidRDefault="00732B6F" w:rsidP="000E3389">
            <w:pPr>
              <w:spacing w:line="276" w:lineRule="auto"/>
              <w:rPr>
                <w:rFonts w:ascii="Arial" w:hAnsi="Arial" w:cs="Arial"/>
              </w:rPr>
            </w:pPr>
            <w:r>
              <w:rPr>
                <w:rFonts w:ascii="Arial" w:hAnsi="Arial" w:cs="Arial"/>
              </w:rPr>
              <w:t>Nottingham</w:t>
            </w:r>
          </w:p>
          <w:p w:rsidR="00732B6F" w:rsidRDefault="00732B6F" w:rsidP="000E3389">
            <w:pPr>
              <w:spacing w:line="276" w:lineRule="auto"/>
              <w:rPr>
                <w:rFonts w:ascii="Arial" w:hAnsi="Arial" w:cs="Arial"/>
              </w:rPr>
            </w:pPr>
            <w:r>
              <w:rPr>
                <w:rFonts w:ascii="Arial" w:hAnsi="Arial" w:cs="Arial"/>
              </w:rPr>
              <w:t>NG2 5DA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LPG tanks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Old </w:t>
            </w:r>
            <w:proofErr w:type="spellStart"/>
            <w:r w:rsidRPr="002F7E74">
              <w:rPr>
                <w:rFonts w:ascii="Arial" w:hAnsi="Arial" w:cs="Arial"/>
                <w:sz w:val="20"/>
                <w:szCs w:val="20"/>
              </w:rPr>
              <w:t>Craighall</w:t>
            </w:r>
            <w:proofErr w:type="spellEnd"/>
            <w:r w:rsidRPr="002F7E74">
              <w:rPr>
                <w:rFonts w:ascii="Arial" w:hAnsi="Arial" w:cs="Arial"/>
                <w:sz w:val="20"/>
                <w:szCs w:val="20"/>
              </w:rPr>
              <w:t xml:space="preserve">  </w:t>
            </w:r>
            <w:proofErr w:type="spellStart"/>
            <w:r w:rsidRPr="002F7E74">
              <w:rPr>
                <w:rFonts w:ascii="Arial" w:hAnsi="Arial" w:cs="Arial"/>
                <w:sz w:val="20"/>
                <w:szCs w:val="20"/>
              </w:rPr>
              <w:t>Musselbrugh</w:t>
            </w:r>
            <w:proofErr w:type="spellEnd"/>
            <w:r w:rsidRPr="002F7E74">
              <w:rPr>
                <w:rFonts w:ascii="Arial" w:hAnsi="Arial" w:cs="Arial"/>
                <w:sz w:val="20"/>
                <w:szCs w:val="20"/>
              </w:rPr>
              <w:t xml:space="preserve"> </w:t>
            </w:r>
            <w:proofErr w:type="spellStart"/>
            <w:r w:rsidRPr="002F7E74">
              <w:rPr>
                <w:rFonts w:ascii="Arial" w:hAnsi="Arial" w:cs="Arial"/>
                <w:sz w:val="20"/>
                <w:szCs w:val="20"/>
              </w:rPr>
              <w:t>Eastlothian</w:t>
            </w:r>
            <w:proofErr w:type="spellEnd"/>
            <w:r w:rsidRPr="002F7E74">
              <w:rPr>
                <w:rFonts w:ascii="Arial" w:hAnsi="Arial" w:cs="Arial"/>
                <w:sz w:val="20"/>
                <w:szCs w:val="20"/>
              </w:rPr>
              <w:t xml:space="preserv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Daryth Irving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01620 827364</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Christian </w:t>
            </w:r>
            <w:proofErr w:type="spellStart"/>
            <w:r>
              <w:rPr>
                <w:rFonts w:ascii="Arial" w:hAnsi="Arial" w:cs="Arial"/>
                <w:bCs/>
              </w:rPr>
              <w:t>Poziemski</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 Forth Street Lane North Berwick EH39 4JB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Neil Irvine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Ross Williamson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Thomson </w:t>
            </w:r>
            <w:proofErr w:type="spellStart"/>
            <w:r>
              <w:rPr>
                <w:rFonts w:ascii="Arial" w:hAnsi="Arial" w:cs="Arial"/>
              </w:rPr>
              <w:t>Gray</w:t>
            </w:r>
            <w:proofErr w:type="spellEnd"/>
          </w:p>
          <w:p w:rsidR="00732B6F" w:rsidRDefault="00732B6F" w:rsidP="000E3389">
            <w:pPr>
              <w:spacing w:line="276" w:lineRule="auto"/>
              <w:rPr>
                <w:rFonts w:ascii="Arial" w:hAnsi="Arial" w:cs="Arial"/>
              </w:rPr>
            </w:pPr>
            <w:r>
              <w:rPr>
                <w:rFonts w:ascii="Arial" w:hAnsi="Arial" w:cs="Arial"/>
              </w:rPr>
              <w:t>Prospect House</w:t>
            </w:r>
          </w:p>
          <w:p w:rsidR="00732B6F" w:rsidRDefault="00732B6F" w:rsidP="000E3389">
            <w:pPr>
              <w:spacing w:line="276" w:lineRule="auto"/>
              <w:rPr>
                <w:rFonts w:ascii="Arial" w:hAnsi="Arial" w:cs="Arial"/>
              </w:rPr>
            </w:pPr>
            <w:r>
              <w:rPr>
                <w:rFonts w:ascii="Arial" w:hAnsi="Arial" w:cs="Arial"/>
              </w:rPr>
              <w:t>5 Thistle St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1DF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Loretto</w:t>
            </w:r>
            <w:proofErr w:type="spellEnd"/>
            <w:r w:rsidRPr="002F7E74">
              <w:rPr>
                <w:rFonts w:ascii="Arial" w:hAnsi="Arial" w:cs="Arial"/>
                <w:sz w:val="20"/>
                <w:szCs w:val="20"/>
              </w:rPr>
              <w:t xml:space="preserve"> RC Primary School 20 </w:t>
            </w:r>
            <w:proofErr w:type="spellStart"/>
            <w:r w:rsidRPr="002F7E74">
              <w:rPr>
                <w:rFonts w:ascii="Arial" w:hAnsi="Arial" w:cs="Arial"/>
                <w:sz w:val="20"/>
                <w:szCs w:val="20"/>
              </w:rPr>
              <w:t>Newbigging</w:t>
            </w:r>
            <w:proofErr w:type="spellEnd"/>
            <w:r w:rsidRPr="002F7E74">
              <w:rPr>
                <w:rFonts w:ascii="Arial" w:hAnsi="Arial" w:cs="Arial"/>
                <w:sz w:val="20"/>
                <w:szCs w:val="20"/>
              </w:rPr>
              <w:t xml:space="preserve"> Musselburgh EH21 7AH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Helen Jones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FGH Architectural &amp; </w:t>
            </w:r>
            <w:proofErr w:type="spellStart"/>
            <w:r>
              <w:rPr>
                <w:rFonts w:ascii="Arial" w:hAnsi="Arial" w:cs="Arial"/>
                <w:bCs/>
              </w:rPr>
              <w:t>Buidling</w:t>
            </w:r>
            <w:proofErr w:type="spellEnd"/>
            <w:r>
              <w:rPr>
                <w:rFonts w:ascii="Arial" w:hAnsi="Arial" w:cs="Arial"/>
                <w:bCs/>
              </w:rPr>
              <w:t xml:space="preserve"> Design Services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Graham </w:t>
            </w:r>
            <w:proofErr w:type="spellStart"/>
            <w:r>
              <w:rPr>
                <w:rFonts w:ascii="Arial" w:hAnsi="Arial" w:cs="Arial"/>
              </w:rPr>
              <w:t>Humpage</w:t>
            </w:r>
            <w:proofErr w:type="spellEnd"/>
          </w:p>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Fentonbarns</w:t>
            </w:r>
            <w:proofErr w:type="spellEnd"/>
            <w:r>
              <w:rPr>
                <w:rFonts w:ascii="Arial" w:hAnsi="Arial" w:cs="Arial"/>
              </w:rPr>
              <w:t xml:space="preserve"> Farm Cottages</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5AN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Extensions, raising roofs of house and formation of raised decking with steps and handrails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30 Lady Jane Gardens North Berwick EH39 4ER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Thistle Timber And Building Supplies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sz w:val="22"/>
                <w:szCs w:val="22"/>
              </w:rPr>
            </w:pPr>
            <w:r>
              <w:rPr>
                <w:rFonts w:ascii="Arial" w:hAnsi="Arial" w:cs="Arial"/>
              </w:rPr>
              <w:t>EH42 1LE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Ark 8 </w:t>
            </w:r>
            <w:proofErr w:type="spellStart"/>
            <w:r w:rsidRPr="002F7E74">
              <w:rPr>
                <w:rFonts w:ascii="Arial" w:hAnsi="Arial" w:cs="Arial"/>
                <w:sz w:val="20"/>
                <w:szCs w:val="20"/>
              </w:rPr>
              <w:t>Spott</w:t>
            </w:r>
            <w:proofErr w:type="spellEnd"/>
            <w:r w:rsidRPr="002F7E74">
              <w:rPr>
                <w:rFonts w:ascii="Arial" w:hAnsi="Arial" w:cs="Arial"/>
                <w:sz w:val="20"/>
                <w:szCs w:val="20"/>
              </w:rPr>
              <w:t xml:space="preserve"> Road Dunbar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23/01064/P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Roderick McMillan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Allan Corfield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Lewis House </w:t>
            </w:r>
          </w:p>
          <w:p w:rsidR="00732B6F" w:rsidRDefault="00732B6F" w:rsidP="000E3389">
            <w:pPr>
              <w:spacing w:line="276" w:lineRule="auto"/>
              <w:rPr>
                <w:rFonts w:ascii="Arial" w:hAnsi="Arial" w:cs="Arial"/>
              </w:rPr>
            </w:pPr>
            <w:r>
              <w:rPr>
                <w:rFonts w:ascii="Arial" w:hAnsi="Arial" w:cs="Arial"/>
              </w:rPr>
              <w:t>213 East Way</w:t>
            </w:r>
          </w:p>
          <w:p w:rsidR="00732B6F" w:rsidRDefault="00732B6F" w:rsidP="000E3389">
            <w:pPr>
              <w:spacing w:line="276" w:lineRule="auto"/>
              <w:rPr>
                <w:rFonts w:ascii="Arial" w:hAnsi="Arial" w:cs="Arial"/>
              </w:rPr>
            </w:pPr>
            <w:proofErr w:type="spellStart"/>
            <w:r>
              <w:rPr>
                <w:rFonts w:ascii="Arial" w:hAnsi="Arial" w:cs="Arial"/>
              </w:rPr>
              <w:t>Hillend</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Hillend</w:t>
            </w:r>
            <w:proofErr w:type="spellEnd"/>
            <w:r>
              <w:rPr>
                <w:rFonts w:ascii="Arial" w:hAnsi="Arial" w:cs="Arial"/>
              </w:rPr>
              <w:t>, Dunfermline</w:t>
            </w:r>
          </w:p>
          <w:p w:rsidR="00732B6F" w:rsidRDefault="00732B6F" w:rsidP="000E3389">
            <w:pPr>
              <w:spacing w:line="276" w:lineRule="auto"/>
              <w:rPr>
                <w:rFonts w:ascii="Arial" w:hAnsi="Arial" w:cs="Arial"/>
              </w:rPr>
            </w:pPr>
            <w:r>
              <w:rPr>
                <w:rFonts w:ascii="Arial" w:hAnsi="Arial" w:cs="Arial"/>
              </w:rPr>
              <w:t>KY11 9JF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shed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Lorne Square North Berwick EH39 4HU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23/01068/P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occupational therapy hub (Class 1A)</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66 James Court Dunbar EH42 1WP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23/01073/P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 Dick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John Gordon  Associates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 Dean Acres</w:t>
            </w:r>
          </w:p>
          <w:p w:rsidR="00732B6F" w:rsidRDefault="00732B6F" w:rsidP="000E3389">
            <w:pPr>
              <w:spacing w:line="276" w:lineRule="auto"/>
              <w:rPr>
                <w:rFonts w:ascii="Arial" w:hAnsi="Arial" w:cs="Arial"/>
              </w:rPr>
            </w:pPr>
            <w:proofErr w:type="spellStart"/>
            <w:r>
              <w:rPr>
                <w:rFonts w:ascii="Arial" w:hAnsi="Arial" w:cs="Arial"/>
              </w:rPr>
              <w:t>Comrie</w:t>
            </w:r>
            <w:proofErr w:type="spellEnd"/>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KY12 9XS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62 </w:t>
            </w:r>
            <w:proofErr w:type="spellStart"/>
            <w:r w:rsidRPr="002F7E74">
              <w:rPr>
                <w:rFonts w:ascii="Arial" w:hAnsi="Arial" w:cs="Arial"/>
                <w:sz w:val="20"/>
                <w:szCs w:val="20"/>
              </w:rPr>
              <w:t>Acredales</w:t>
            </w:r>
            <w:proofErr w:type="spellEnd"/>
            <w:r w:rsidRPr="002F7E74">
              <w:rPr>
                <w:rFonts w:ascii="Arial" w:hAnsi="Arial" w:cs="Arial"/>
                <w:sz w:val="20"/>
                <w:szCs w:val="20"/>
              </w:rPr>
              <w:t xml:space="preserve"> Haddington EH41 4NU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23/01082/P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Ann </w:t>
            </w:r>
            <w:proofErr w:type="spellStart"/>
            <w:r>
              <w:rPr>
                <w:rFonts w:ascii="Arial" w:hAnsi="Arial" w:cs="Arial"/>
                <w:bCs/>
              </w:rPr>
              <w:t>Burleigh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Everest 2020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Shiraz </w:t>
            </w:r>
            <w:proofErr w:type="spellStart"/>
            <w:r>
              <w:rPr>
                <w:rFonts w:ascii="Arial" w:hAnsi="Arial" w:cs="Arial"/>
              </w:rPr>
              <w:t>Riaz</w:t>
            </w:r>
            <w:proofErr w:type="spellEnd"/>
          </w:p>
          <w:p w:rsidR="00732B6F" w:rsidRDefault="00732B6F" w:rsidP="000E3389">
            <w:pPr>
              <w:spacing w:line="276" w:lineRule="auto"/>
              <w:rPr>
                <w:rFonts w:ascii="Arial" w:hAnsi="Arial" w:cs="Arial"/>
              </w:rPr>
            </w:pPr>
            <w:r>
              <w:rPr>
                <w:rFonts w:ascii="Arial" w:hAnsi="Arial" w:cs="Arial"/>
              </w:rPr>
              <w:t>1 Albany Place</w:t>
            </w:r>
          </w:p>
          <w:p w:rsidR="00732B6F" w:rsidRDefault="00732B6F" w:rsidP="000E3389">
            <w:pPr>
              <w:spacing w:line="276" w:lineRule="auto"/>
              <w:rPr>
                <w:rFonts w:ascii="Arial" w:hAnsi="Arial" w:cs="Arial"/>
              </w:rPr>
            </w:pPr>
            <w:proofErr w:type="spellStart"/>
            <w:r>
              <w:rPr>
                <w:rFonts w:ascii="Arial" w:hAnsi="Arial" w:cs="Arial"/>
              </w:rPr>
              <w:t>Broadwater</w:t>
            </w:r>
            <w:proofErr w:type="spellEnd"/>
            <w:r>
              <w:rPr>
                <w:rFonts w:ascii="Arial" w:hAnsi="Arial" w:cs="Arial"/>
              </w:rPr>
              <w:t xml:space="preserve"> Place</w:t>
            </w:r>
          </w:p>
          <w:p w:rsidR="00732B6F" w:rsidRDefault="00732B6F" w:rsidP="000E3389">
            <w:pPr>
              <w:spacing w:line="276" w:lineRule="auto"/>
              <w:rPr>
                <w:rFonts w:ascii="Arial" w:hAnsi="Arial" w:cs="Arial"/>
              </w:rPr>
            </w:pPr>
            <w:r>
              <w:rPr>
                <w:rFonts w:ascii="Arial" w:hAnsi="Arial" w:cs="Arial"/>
              </w:rPr>
              <w:t>Welwyn Garden City</w:t>
            </w:r>
          </w:p>
          <w:p w:rsidR="00732B6F" w:rsidRDefault="00732B6F" w:rsidP="000E3389">
            <w:pPr>
              <w:spacing w:line="276" w:lineRule="auto"/>
              <w:rPr>
                <w:rFonts w:ascii="Arial" w:hAnsi="Arial" w:cs="Arial"/>
              </w:rPr>
            </w:pPr>
            <w:r>
              <w:rPr>
                <w:rFonts w:ascii="Arial" w:hAnsi="Arial" w:cs="Arial"/>
              </w:rPr>
              <w:t>Hertfordshire</w:t>
            </w:r>
          </w:p>
          <w:p w:rsidR="00732B6F" w:rsidRDefault="00732B6F" w:rsidP="000E3389">
            <w:pPr>
              <w:spacing w:line="276" w:lineRule="auto"/>
              <w:rPr>
                <w:rFonts w:ascii="Arial" w:hAnsi="Arial" w:cs="Arial"/>
              </w:rPr>
            </w:pPr>
            <w:r>
              <w:rPr>
                <w:rFonts w:ascii="Arial" w:hAnsi="Arial" w:cs="Arial"/>
              </w:rPr>
              <w:t>AL7 3BT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Waverley Tweeddale Crescent Gifford EH41 4QZ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23/01086/CLU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Alison 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 Victoria Road North Berwick EH39 4JL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23/01089/CLU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Leslie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existing use as caravan storage facility and 1 residential caravan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Holding East Fortune East Lothian EH39 5LB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23/01093/CLU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Alison 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18A Victoria Road North Berwick EH39 4JL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23/01095/CLU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Alison 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Melbourne Road North Berwick EH39 4JX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23/01101/P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James McBride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Design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Craig </w:t>
            </w:r>
            <w:proofErr w:type="spellStart"/>
            <w:r>
              <w:rPr>
                <w:rFonts w:ascii="Arial" w:hAnsi="Arial" w:cs="Arial"/>
              </w:rPr>
              <w:t>Dougall</w:t>
            </w:r>
            <w:proofErr w:type="spellEnd"/>
          </w:p>
          <w:p w:rsidR="00732B6F" w:rsidRDefault="00732B6F" w:rsidP="000E3389">
            <w:pPr>
              <w:spacing w:line="276" w:lineRule="auto"/>
              <w:rPr>
                <w:rFonts w:ascii="Arial" w:hAnsi="Arial" w:cs="Arial"/>
              </w:rPr>
            </w:pPr>
            <w:r>
              <w:rPr>
                <w:rFonts w:ascii="Arial" w:hAnsi="Arial" w:cs="Arial"/>
              </w:rPr>
              <w:t xml:space="preserve">80 </w:t>
            </w:r>
            <w:proofErr w:type="spellStart"/>
            <w:r>
              <w:rPr>
                <w:rFonts w:ascii="Arial" w:hAnsi="Arial" w:cs="Arial"/>
              </w:rPr>
              <w:t>Newhailes</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EH21 6EG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porch</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w:t>
            </w:r>
            <w:proofErr w:type="spellStart"/>
            <w:r w:rsidRPr="002F7E74">
              <w:rPr>
                <w:rFonts w:ascii="Arial" w:hAnsi="Arial" w:cs="Arial"/>
                <w:sz w:val="20"/>
                <w:szCs w:val="20"/>
              </w:rPr>
              <w:t>Stoneyhill</w:t>
            </w:r>
            <w:proofErr w:type="spellEnd"/>
            <w:r w:rsidRPr="002F7E74">
              <w:rPr>
                <w:rFonts w:ascii="Arial" w:hAnsi="Arial" w:cs="Arial"/>
                <w:sz w:val="20"/>
                <w:szCs w:val="20"/>
              </w:rPr>
              <w:t xml:space="preserve"> Grove Musselburgh EH21 6SE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22nd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23/01102/CLU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Gillian </w:t>
            </w:r>
            <w:proofErr w:type="spellStart"/>
            <w:r>
              <w:rPr>
                <w:rFonts w:ascii="Arial" w:hAnsi="Arial" w:cs="Arial"/>
                <w:bCs/>
              </w:rPr>
              <w:t>Dibsdale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22A St Andrew Street North Berwick EH394NU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widowControl w:val="0"/>
        <w:rPr>
          <w:snapToGrid w:val="0"/>
        </w:rPr>
      </w:pPr>
    </w:p>
    <w:p w:rsidR="00732B6F" w:rsidRPr="00D211F8" w:rsidRDefault="00D211F8" w:rsidP="00732B6F">
      <w:pPr>
        <w:rPr>
          <w:rFonts w:eastAsia="MS Mincho"/>
          <w:b/>
          <w:sz w:val="22"/>
          <w:szCs w:val="22"/>
          <w:u w:val="single"/>
        </w:rPr>
      </w:pPr>
      <w:r w:rsidRPr="00D211F8">
        <w:rPr>
          <w:rFonts w:eastAsia="MS Mincho"/>
          <w:b/>
          <w:sz w:val="22"/>
          <w:szCs w:val="22"/>
          <w:u w:val="single"/>
        </w:rPr>
        <w:lastRenderedPageBreak/>
        <w:t>25 Applications Registered</w:t>
      </w:r>
      <w:bookmarkStart w:id="0" w:name="_GoBack"/>
      <w:bookmarkEnd w:id="0"/>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334CB0"/>
    <w:rsid w:val="004F15D2"/>
    <w:rsid w:val="00577E27"/>
    <w:rsid w:val="00732B6F"/>
    <w:rsid w:val="00A66C51"/>
    <w:rsid w:val="00B418AB"/>
    <w:rsid w:val="00D2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3C034"/>
  <w14:defaultImageDpi w14:val="0"/>
  <w15:docId w15:val="{164FCBA0-8F27-4AE6-845F-BA67CFBF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2096</Words>
  <Characters>13398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2023-09-28T08:41:00Z</dcterms:created>
  <dcterms:modified xsi:type="dcterms:W3CDTF">2023-09-28T08:41:00Z</dcterms:modified>
</cp:coreProperties>
</file>