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w:t>
      </w:r>
      <w:r>
        <w:rPr>
          <w:b w:val="1"/>
          <w:bCs w:val="1"/>
          <w:sz w:val="28"/>
          <w:szCs w:val="28"/>
          <w:lang w:val="en-GB" w:bidi="en-GB" w:eastAsia="en-GB"/>
        </w:rPr>
        <w:t>3</w:t>
      </w:r>
      <w:r>
        <w:rPr>
          <w:b w:val="1"/>
          <w:bCs w:val="1"/>
          <w:sz w:val="28"/>
          <w:szCs w:val="28"/>
          <w:lang w:val="en-GB" w:bidi="en-GB" w:eastAsia="en-GB"/>
        </w:rPr>
        <w:t>rd</w:t>
      </w:r>
      <w:r>
        <w:rPr>
          <w:b w:val="1"/>
          <w:bCs w:val="1"/>
          <w:sz w:val="28"/>
          <w:szCs w:val="28"/>
        </w:rPr>
        <w:t xml:space="preserve">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Ms Owens And Davison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Browns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and erection of outbuilding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Browns Place East Linton EH40 3BG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Gilmour Butchers</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Kingston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building for (class 4) food processing facility and (class 1A) retail unit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Barbachlaw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Ronald Hay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Kirkton Place</w:t>
            </w:r>
          </w:p>
          <w:p>
            <w:pPr>
              <w:pStyle w:val="P4"/>
              <w:rPr>
                <w:rFonts w:ascii="Arial" w:hAnsi="Arial" w:cs="Arial"/>
                <w:bCs w:val="1"/>
              </w:rPr>
            </w:pPr>
            <w:r>
              <w:rPr>
                <w:rFonts w:ascii="Arial" w:hAnsi="Arial" w:cs="Arial"/>
                <w:bCs w:val="1"/>
              </w:rPr>
              <w:t>Elgin</w:t>
            </w:r>
          </w:p>
          <w:p>
            <w:pPr>
              <w:pStyle w:val="P4"/>
              <w:rPr>
                <w:rFonts w:ascii="Arial" w:hAnsi="Arial" w:cs="Arial"/>
                <w:bCs w:val="1"/>
              </w:rPr>
            </w:pPr>
            <w:r>
              <w:rPr>
                <w:rFonts w:ascii="Arial" w:hAnsi="Arial" w:cs="Arial"/>
                <w:bCs w:val="1"/>
              </w:rPr>
              <w:t>IV30 6JR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1F4 Burnham 70 New Street Musselburgh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Merryfield IC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Merryfield IC Ltd</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office building (Class 4)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Recycling Centre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for the addtional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Derek Edmond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Buchanan Avenue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Alerations to garden ground levels, erection of fence and heightening of fence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Buchanan Avenue Haddington East Lothian EH41 3FQ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.23/00743/CLU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Teresa Bastiman-Davies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Adam 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139/4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4 139 New Street Musselburgh East Lothian EH21 6DH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qApproval of matters specified in condition 1 of planning permission in principle 18/01123/PPM - Erection of 22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garage and dog kennels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 Ferneylea Oldhamstocks Innerwick Cockburnspath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A Leask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Borland Cottage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Kelman</w:t>
            </w:r>
          </w:p>
          <w:p>
            <w:pPr>
              <w:pStyle w:val="P4"/>
              <w:rPr>
                <w:rFonts w:ascii="Arial" w:hAnsi="Arial" w:cs="Arial"/>
                <w:bCs w:val="1"/>
              </w:rPr>
            </w:pPr>
            <w:r>
              <w:rPr>
                <w:rFonts w:ascii="Arial" w:hAnsi="Arial" w:cs="Arial"/>
                <w:bCs w:val="1"/>
              </w:rPr>
              <w:t>The Tech Shed</w:t>
            </w:r>
          </w:p>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house and erection of garage with workshop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Borland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Openreach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Nikki Ryder-Clark</w:t>
            </w:r>
          </w:p>
          <w:p>
            <w:pPr>
              <w:pStyle w:val="P4"/>
              <w:rPr>
                <w:rFonts w:ascii="Arial" w:hAnsi="Arial" w:cs="Arial"/>
                <w:bCs w:val="1"/>
              </w:rPr>
            </w:pPr>
            <w:r>
              <w:rPr>
                <w:rFonts w:ascii="Arial" w:hAnsi="Arial" w:cs="Arial"/>
                <w:bCs w:val="1"/>
              </w:rPr>
              <w:t>Stadium House</w:t>
            </w:r>
          </w:p>
          <w:p>
            <w:pPr>
              <w:pStyle w:val="P4"/>
              <w:rPr>
                <w:rFonts w:ascii="Arial" w:hAnsi="Arial" w:cs="Arial"/>
                <w:bCs w:val="1"/>
              </w:rPr>
            </w:pPr>
            <w:r>
              <w:rPr>
                <w:rFonts w:ascii="Arial" w:hAnsi="Arial" w:cs="Arial"/>
                <w:bCs w:val="1"/>
              </w:rPr>
              <w:t>5 Park Street</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CF10 1NT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telecommunication poles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Footpaths Adjacent To 7, 9 And 10 North Grange Avenue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Jacob &amp; Pearlyn Wright &amp; Quan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Sonia Browse Architects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Red Row Cottages</w:t>
            </w:r>
          </w:p>
          <w:p>
            <w:pPr>
              <w:pStyle w:val="P4"/>
              <w:rPr>
                <w:rFonts w:ascii="Arial" w:hAnsi="Arial" w:cs="Arial"/>
                <w:bCs w:val="1"/>
              </w:rPr>
            </w:pPr>
            <w:r>
              <w:rPr>
                <w:rFonts w:ascii="Arial" w:hAnsi="Arial" w:cs="Arial"/>
                <w:bCs w:val="1"/>
              </w:rPr>
              <w:t>Whittingehame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Sonia Browse</w:t>
            </w:r>
          </w:p>
          <w:p>
            <w:pPr>
              <w:pStyle w:val="P4"/>
              <w:rPr>
                <w:rFonts w:ascii="Arial" w:hAnsi="Arial" w:cs="Arial"/>
                <w:bCs w:val="1"/>
              </w:rPr>
            </w:pPr>
            <w:r>
              <w:rPr>
                <w:rFonts w:ascii="Arial" w:hAnsi="Arial" w:cs="Arial"/>
                <w:bCs w:val="1"/>
              </w:rPr>
              <w:t>13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formation of raised patio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Red Row East Linton East Lothian EH41 4QA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Giles  Lundie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Newmains Farm Steading</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Newmains Farm Steading Athelstaneford North Berwick EH39 5BL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Roderick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Ealasaid</w:t>
            </w:r>
          </w:p>
          <w:p>
            <w:pPr>
              <w:pStyle w:val="P4"/>
              <w:rPr>
                <w:rFonts w:ascii="Arial" w:hAnsi="Arial" w:cs="Arial"/>
                <w:bCs w:val="1"/>
              </w:rPr>
            </w:pPr>
            <w:r>
              <w:rPr>
                <w:rFonts w:ascii="Arial" w:hAnsi="Arial" w:cs="Arial"/>
                <w:bCs w:val="1"/>
              </w:rPr>
              <w:t>Main St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Ealasaid Cottage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Cadzow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Sandy Lane</w:t>
            </w:r>
          </w:p>
          <w:p>
            <w:pPr>
              <w:pStyle w:val="P4"/>
              <w:rPr>
                <w:rFonts w:ascii="Arial" w:hAnsi="Arial" w:cs="Arial"/>
                <w:bCs w:val="1"/>
              </w:rPr>
            </w:pPr>
            <w:r>
              <w:rPr>
                <w:rFonts w:ascii="Arial" w:hAnsi="Arial" w:cs="Arial"/>
                <w:bCs w:val="1"/>
              </w:rPr>
              <w:t>Iken</w:t>
            </w:r>
          </w:p>
          <w:p>
            <w:pPr>
              <w:pStyle w:val="P4"/>
              <w:rPr>
                <w:rFonts w:ascii="Arial" w:hAnsi="Arial" w:cs="Arial"/>
                <w:bCs w:val="1"/>
              </w:rPr>
            </w:pPr>
            <w:r>
              <w:rPr>
                <w:rFonts w:ascii="Arial" w:hAnsi="Arial" w:cs="Arial"/>
                <w:bCs w:val="1"/>
              </w:rPr>
              <w:t>Suffolk</w:t>
            </w:r>
          </w:p>
          <w:p>
            <w:pPr>
              <w:pStyle w:val="P4"/>
              <w:rPr>
                <w:rFonts w:ascii="Arial" w:hAnsi="Arial" w:cs="Arial"/>
                <w:bCs w:val="1"/>
                <w:lang w:val="en-GB" w:bidi="ar-SA" w:eastAsia="en-US"/>
              </w:rPr>
            </w:pPr>
            <w:r>
              <w:rPr>
                <w:rFonts w:ascii="Arial" w:hAnsi="Arial" w:cs="Arial"/>
                <w:bCs w:val="1"/>
              </w:rPr>
              <w:t>IP12 2HE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Hopetoun Terrace Gullane East Lothian EH31 2DD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Cedric Minel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West Crescent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5EF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outbuilding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West Crescent East Saltoun Tranent EH34 5EF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Lennox House &amp; HK Enterprises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Csq Consult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Niven Simpson</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Lennox Love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Denholm</w:t>
            </w:r>
          </w:p>
          <w:p>
            <w:pPr>
              <w:pStyle w:val="P4"/>
              <w:rPr>
                <w:rFonts w:ascii="Arial" w:hAnsi="Arial" w:cs="Arial"/>
                <w:bCs w:val="1"/>
              </w:rPr>
            </w:pPr>
            <w:r>
              <w:rPr>
                <w:rFonts w:ascii="Arial" w:hAnsi="Arial" w:cs="Arial"/>
                <w:bCs w:val="1"/>
              </w:rPr>
              <w:t>1 Suite 7, 1 Carmichael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5PH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Lennoxlove House Bolton Haddington EH41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A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Mary-Louise Paul Florence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Raans Farm House</w:t>
            </w:r>
          </w:p>
          <w:p>
            <w:pPr>
              <w:pStyle w:val="P4"/>
              <w:rPr>
                <w:rFonts w:ascii="Arial" w:hAnsi="Arial" w:cs="Arial"/>
                <w:bCs w:val="1"/>
              </w:rPr>
            </w:pPr>
            <w:r>
              <w:rPr>
                <w:rFonts w:ascii="Arial" w:hAnsi="Arial" w:cs="Arial"/>
                <w:bCs w:val="1"/>
              </w:rPr>
              <w:t xml:space="preserve">Raans Road </w:t>
            </w:r>
          </w:p>
          <w:p>
            <w:pPr>
              <w:pStyle w:val="P4"/>
              <w:rPr>
                <w:rFonts w:ascii="Arial" w:hAnsi="Arial" w:cs="Arial"/>
                <w:bCs w:val="1"/>
              </w:rPr>
            </w:pPr>
            <w:r>
              <w:rPr>
                <w:rFonts w:ascii="Arial" w:hAnsi="Arial" w:cs="Arial"/>
                <w:bCs w:val="1"/>
              </w:rPr>
              <w:t>Amersham</w:t>
            </w:r>
          </w:p>
          <w:p>
            <w:pPr>
              <w:pStyle w:val="P4"/>
              <w:rPr>
                <w:rFonts w:ascii="Arial" w:hAnsi="Arial" w:cs="Arial"/>
                <w:bCs w:val="1"/>
              </w:rPr>
            </w:pPr>
            <w:r>
              <w:rPr>
                <w:rFonts w:ascii="Arial" w:hAnsi="Arial" w:cs="Arial"/>
                <w:bCs w:val="1"/>
              </w:rPr>
              <w:t>HP66JP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B Belhaven Gardens Duke Street Belhaven Dunbar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Michael  Scott</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Harvest Moon Holidays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Alexander Mitchell</w:t>
            </w:r>
          </w:p>
          <w:p>
            <w:pPr>
              <w:pStyle w:val="P4"/>
              <w:rPr>
                <w:rFonts w:ascii="Arial" w:hAnsi="Arial" w:cs="Arial"/>
                <w:bCs w:val="1"/>
              </w:rPr>
            </w:pPr>
            <w:r>
              <w:rPr>
                <w:rFonts w:ascii="Arial" w:hAnsi="Arial" w:cs="Arial"/>
                <w:bCs w:val="1"/>
              </w:rPr>
              <w:t>Lochhouses Farmhouse</w:t>
            </w:r>
          </w:p>
          <w:p>
            <w:pPr>
              <w:pStyle w:val="P4"/>
              <w:rPr>
                <w:rFonts w:ascii="Arial" w:hAnsi="Arial" w:cs="Arial"/>
                <w:bCs w:val="1"/>
              </w:rPr>
            </w:pPr>
            <w:r>
              <w:rPr>
                <w:rFonts w:ascii="Arial" w:hAnsi="Arial" w:cs="Arial"/>
                <w:bCs w:val="1"/>
              </w:rPr>
              <w:t>Lochhouses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1XP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wedding barn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Brownrigg Cottage Lochhouses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Andrews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School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Milsey Court School Road North Berwick East Lothian EH39 4LQ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Sinclair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Loanfern</w:t>
            </w:r>
          </w:p>
          <w:p>
            <w:pPr>
              <w:pStyle w:val="P4"/>
              <w:rPr>
                <w:rFonts w:ascii="Arial" w:hAnsi="Arial" w:cs="Arial"/>
                <w:bCs w:val="1"/>
              </w:rPr>
            </w:pPr>
            <w:r>
              <w:rPr>
                <w:rFonts w:ascii="Arial" w:hAnsi="Arial" w:cs="Arial"/>
                <w:bCs w:val="1"/>
              </w:rPr>
              <w:t>8A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Hugo Cunha</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decked areas and erection of gates and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Loanfern 8A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Cheryl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Staran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78 Wilson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Cumberland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6RA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windows and over cladding to existing outshot, existing kitchen window removed and replaced with french doors, new retaining wall and balustrade in rear garden, various internal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78 Wilson Place Dunbar East Lothian EH42 1GG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apartment to short-term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The Boggs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Bank Of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DB3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Bank Manager</w:t>
            </w:r>
          </w:p>
          <w:p>
            <w:pPr>
              <w:pStyle w:val="P4"/>
              <w:rPr>
                <w:rFonts w:ascii="Arial" w:hAnsi="Arial" w:cs="Arial"/>
                <w:bCs w:val="1"/>
              </w:rPr>
            </w:pPr>
            <w:r>
              <w:rPr>
                <w:rFonts w:ascii="Arial" w:hAnsi="Arial" w:cs="Arial"/>
                <w:bCs w:val="1"/>
              </w:rPr>
              <w:t>95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Waters</w:t>
            </w:r>
          </w:p>
          <w:p>
            <w:pPr>
              <w:pStyle w:val="P4"/>
              <w:rPr>
                <w:rFonts w:ascii="Arial" w:hAnsi="Arial" w:cs="Arial"/>
                <w:bCs w:val="1"/>
              </w:rPr>
            </w:pPr>
            <w:r>
              <w:rPr>
                <w:rFonts w:ascii="Arial" w:hAnsi="Arial" w:cs="Arial"/>
                <w:bCs w:val="1"/>
              </w:rPr>
              <w:t>2 Callaghan Square</w:t>
            </w:r>
          </w:p>
          <w:p>
            <w:pPr>
              <w:pStyle w:val="P4"/>
              <w:rPr>
                <w:rFonts w:ascii="Arial" w:hAnsi="Arial" w:cs="Arial"/>
                <w:bCs w:val="1"/>
              </w:rPr>
            </w:pPr>
            <w:r>
              <w:rPr>
                <w:rFonts w:ascii="Arial" w:hAnsi="Arial" w:cs="Arial"/>
                <w:bCs w:val="1"/>
              </w:rPr>
              <w:t>Cardiff</w:t>
            </w:r>
          </w:p>
          <w:p>
            <w:pPr>
              <w:pStyle w:val="P4"/>
              <w:rPr>
                <w:rFonts w:ascii="Arial" w:hAnsi="Arial" w:cs="Arial"/>
                <w:bCs w:val="1"/>
              </w:rPr>
            </w:pPr>
            <w:r>
              <w:rPr>
                <w:rFonts w:ascii="Arial" w:hAnsi="Arial" w:cs="Arial"/>
                <w:bCs w:val="1"/>
              </w:rPr>
              <w:t>Wales</w:t>
            </w:r>
          </w:p>
          <w:p>
            <w:pPr>
              <w:pStyle w:val="P4"/>
              <w:rPr>
                <w:rFonts w:ascii="Arial" w:hAnsi="Arial" w:cs="Arial"/>
                <w:bCs w:val="1"/>
              </w:rPr>
            </w:pPr>
            <w:r>
              <w:rPr>
                <w:rFonts w:ascii="Arial" w:hAnsi="Arial" w:cs="Arial"/>
                <w:bCs w:val="1"/>
              </w:rPr>
              <w:t>CF10 5BT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91-95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Tom Rickerby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outbuilding with associated canopy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 erection of fencing, wall, alterations to vehicular access and change of use of Fairways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and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Helen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raising roofs of house and formation of raised decking with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Lady Jane Gardens North Berwick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Thistle Timber And Building Supplies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David Allen</w:t>
            </w:r>
          </w:p>
          <w:p>
            <w:pPr>
              <w:pStyle w:val="P4"/>
              <w:rPr>
                <w:rFonts w:ascii="Arial" w:hAnsi="Arial" w:cs="Arial"/>
                <w:bCs w:val="1"/>
              </w:rPr>
            </w:pPr>
            <w:r>
              <w:rPr>
                <w:rFonts w:ascii="Arial" w:hAnsi="Arial" w:cs="Arial"/>
                <w:bCs w:val="1"/>
              </w:rPr>
              <w:t>20 The Wisp</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EH16 4SQ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Ark 8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8PY</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Platinum Property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Ferguson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Burns</w:t>
            </w:r>
          </w:p>
          <w:p>
            <w:pPr>
              <w:pStyle w:val="P4"/>
              <w:rPr>
                <w:rFonts w:ascii="Arial" w:hAnsi="Arial" w:cs="Arial"/>
                <w:bCs w:val="1"/>
              </w:rPr>
            </w:pPr>
            <w:r>
              <w:rPr>
                <w:rFonts w:ascii="Arial" w:hAnsi="Arial" w:cs="Arial"/>
                <w:bCs w:val="1"/>
              </w:rPr>
              <w:t>Unit 21 Whin Park Industrial Estate</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dog grooming parlour to form 1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Cockenzie EH32 0DG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62 Acredales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62 Acredales Haddington EH41 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 Burleigh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Everest 2020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Waverley</w:t>
            </w:r>
          </w:p>
          <w:p>
            <w:pPr>
              <w:pStyle w:val="P4"/>
              <w:rPr>
                <w:rFonts w:ascii="Arial" w:hAnsi="Arial" w:cs="Arial"/>
                <w:bCs w:val="1"/>
              </w:rPr>
            </w:pPr>
            <w:r>
              <w:rPr>
                <w:rFonts w:ascii="Arial" w:hAnsi="Arial" w:cs="Arial"/>
                <w:bCs w:val="1"/>
              </w:rPr>
              <w:t>Tweeddale Crescent</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Shiraz Riaz</w:t>
            </w:r>
          </w:p>
          <w:p>
            <w:pPr>
              <w:pStyle w:val="P4"/>
              <w:rPr>
                <w:rFonts w:ascii="Arial" w:hAnsi="Arial" w:cs="Arial"/>
                <w:bCs w:val="1"/>
              </w:rPr>
            </w:pPr>
            <w:r>
              <w:rPr>
                <w:rFonts w:ascii="Arial" w:hAnsi="Arial" w:cs="Arial"/>
                <w:bCs w:val="1"/>
              </w:rPr>
              <w:t>1 Albany Place</w:t>
            </w:r>
          </w:p>
          <w:p>
            <w:pPr>
              <w:pStyle w:val="P4"/>
              <w:rPr>
                <w:rFonts w:ascii="Arial" w:hAnsi="Arial" w:cs="Arial"/>
                <w:bCs w:val="1"/>
              </w:rPr>
            </w:pPr>
            <w:r>
              <w:rPr>
                <w:rFonts w:ascii="Arial" w:hAnsi="Arial" w:cs="Arial"/>
                <w:bCs w:val="1"/>
              </w:rPr>
              <w:t>Broadwater Place</w:t>
            </w:r>
          </w:p>
          <w:p>
            <w:pPr>
              <w:pStyle w:val="P4"/>
              <w:rPr>
                <w:rFonts w:ascii="Arial" w:hAnsi="Arial" w:cs="Arial"/>
                <w:bCs w:val="1"/>
              </w:rPr>
            </w:pPr>
            <w:r>
              <w:rPr>
                <w:rFonts w:ascii="Arial" w:hAnsi="Arial" w:cs="Arial"/>
                <w:bCs w:val="1"/>
              </w:rPr>
              <w:t>Welwyn Garden City</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AL7 3BT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Waverley Tweeddale Crescent Gifford EH41 4QZ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Hodgson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 House</w:t>
            </w:r>
          </w:p>
          <w:p>
            <w:pPr>
              <w:pStyle w:val="P4"/>
              <w:rPr>
                <w:rFonts w:ascii="Arial" w:hAnsi="Arial" w:cs="Arial"/>
                <w:bCs w:val="1"/>
              </w:rPr>
            </w:pPr>
            <w:r>
              <w:rPr>
                <w:rFonts w:ascii="Arial" w:hAnsi="Arial" w:cs="Arial"/>
                <w:bCs w:val="1"/>
              </w:rPr>
              <w:t>3 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Red House Main Road Dirleton EH39 5EP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18A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 Goodacre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1 Station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1 Station Road North Berwick EH39 4AT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Emma Westwater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DDS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w:t>
            </w:r>
          </w:p>
          <w:p>
            <w:pPr>
              <w:pStyle w:val="P4"/>
              <w:rPr>
                <w:rFonts w:ascii="Arial" w:hAnsi="Arial" w:cs="Arial"/>
                <w:bCs w:val="1"/>
              </w:rPr>
            </w:pPr>
            <w:r>
              <w:rPr>
                <w:rFonts w:ascii="Arial" w:hAnsi="Arial" w:cs="Arial"/>
                <w:bCs w:val="1"/>
              </w:rPr>
              <w:t>Viewfield</w:t>
            </w:r>
          </w:p>
          <w:p>
            <w:pPr>
              <w:pStyle w:val="P4"/>
              <w:rPr>
                <w:rFonts w:ascii="Arial" w:hAnsi="Arial" w:cs="Arial"/>
                <w:bCs w:val="1"/>
              </w:rPr>
            </w:pPr>
            <w:r>
              <w:rPr>
                <w:rFonts w:ascii="Arial" w:hAnsi="Arial" w:cs="Arial"/>
                <w:bCs w:val="1"/>
              </w:rPr>
              <w:t>88 Countess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Robertson</w:t>
            </w:r>
          </w:p>
          <w:p>
            <w:pPr>
              <w:pStyle w:val="P4"/>
              <w:rPr>
                <w:rFonts w:ascii="Arial" w:hAnsi="Arial" w:cs="Arial"/>
                <w:bCs w:val="1"/>
              </w:rPr>
            </w:pPr>
            <w:r>
              <w:rPr>
                <w:rFonts w:ascii="Arial" w:hAnsi="Arial" w:cs="Arial"/>
                <w:bCs w:val="1"/>
              </w:rPr>
              <w:t>17 Claremont Bank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4DR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Upper Flat Viewfield 88 Countess Road Dunbar EH42 1JR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McBride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Stoneyhill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Stoneyhill Grove Musselburgh EH21 6SE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Gillian Dibsdale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22A St Andrew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EH394NU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22A St Andrew Street North Berwick EH394NU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Darrah</w:t>
            </w:r>
          </w:p>
          <w:p>
            <w:pPr>
              <w:pStyle w:val="P4"/>
              <w:rPr>
                <w:rFonts w:ascii="Arial" w:hAnsi="Arial" w:cs="Arial"/>
                <w:bCs w:val="1"/>
              </w:rPr>
            </w:pPr>
            <w:r>
              <w:rPr>
                <w:rFonts w:ascii="Arial" w:hAnsi="Arial" w:cs="Arial"/>
                <w:bCs w:val="1"/>
              </w:rPr>
              <w:t>88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1JH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McDonald</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EH7 5HS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Please refer to covering letter, sent to environment@eastlothian.gov.uk (FAO Neil Millar). Items listed therein as: No building work to the west of 'Building 4' or bridge connection over Close and subsequent updated to plan. Slight elongation and straightening of single storey extension. Rooflights numbers, positions and specifications. Width of skews on pantile roof. Gable between 'Building 2' and 'Building 3'. Entry door/side windows. Various minor alterations (see covering letter).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Derelict Buildings To West Of 72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3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3 - External finishes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Holdings Phase 2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Sarah-Jane English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Pointgarry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Ruth  Tibbs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Chambers McMilllan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Carberry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McMillan</w:t>
            </w:r>
          </w:p>
          <w:p>
            <w:pPr>
              <w:pStyle w:val="P4"/>
              <w:rPr>
                <w:rFonts w:ascii="Arial" w:hAnsi="Arial" w:cs="Arial"/>
                <w:bCs w:val="1"/>
              </w:rPr>
            </w:pPr>
            <w:r>
              <w:rPr>
                <w:rFonts w:ascii="Arial" w:hAnsi="Arial" w:cs="Arial"/>
                <w:bCs w:val="1"/>
              </w:rPr>
              <w:t>9E Bellfield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Carberry Road Musselburgh EH21 8PR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.20/00724/CON_A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Salo Property Services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lang w:val="en-GB" w:bidi="ar-SA" w:eastAsia="en-US"/>
              </w:rPr>
            </w:pPr>
            <w:r>
              <w:rPr>
                <w:rFonts w:ascii="Arial" w:hAnsi="Arial" w:cs="Arial"/>
                <w:bCs w:val="1"/>
              </w:rPr>
              <w:t>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of Condition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Of Former Samoya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Aerial cable, door signs, security lights, PIR switches added to existing external lights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LBC for one TV aerial on the West side of Inveresk Gate supplying TV signal to multiple properties in the block and retrospective LBC for one satellite dish on the east side of Inveresk Gate supplying sky TV to Flat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.17/01120/NMV1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First Floor </w:t>
            </w:r>
          </w:p>
          <w:p>
            <w:pPr>
              <w:pStyle w:val="P4"/>
              <w:rPr>
                <w:rFonts w:ascii="Arial" w:hAnsi="Arial" w:cs="Arial"/>
                <w:bCs w:val="1"/>
              </w:rPr>
            </w:pPr>
            <w:r>
              <w:rPr>
                <w:rFonts w:ascii="Arial" w:hAnsi="Arial" w:cs="Arial"/>
                <w:bCs w:val="1"/>
              </w:rPr>
              <w:t>Apex 3</w:t>
            </w:r>
          </w:p>
          <w:p>
            <w:pPr>
              <w:pStyle w:val="P4"/>
              <w:rPr>
                <w:rFonts w:ascii="Arial" w:hAnsi="Arial" w:cs="Arial"/>
                <w:bCs w:val="1"/>
              </w:rPr>
            </w:pPr>
            <w:r>
              <w:rPr>
                <w:rFonts w:ascii="Arial" w:hAnsi="Arial" w:cs="Arial"/>
                <w:bCs w:val="1"/>
              </w:rPr>
              <w:t>95 Haymarket Terrace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EH12 5HD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Code - NMV-Letham Mains-Haddington-28-09-23. </w:t>
            </w:r>
          </w:p>
          <w:p>
            <w:pPr>
              <w:pStyle w:val="P4"/>
              <w:rPr>
                <w:rFonts w:ascii="Arial" w:hAnsi="Arial" w:cs="Arial"/>
                <w:bCs w:val="1"/>
              </w:rPr>
            </w:pPr>
            <w:r>
              <w:rPr>
                <w:rFonts w:ascii="Arial" w:hAnsi="Arial" w:cs="Arial"/>
                <w:bCs w:val="1"/>
              </w:rPr>
              <w:t xml:space="preserve">Non-Material Variation Application for a change of the Marshalls Conservation Buff reconstituted stone external wall finish to the Marshalls Darlstone Buff. </w:t>
            </w:r>
          </w:p>
          <w:p>
            <w:pPr>
              <w:pStyle w:val="P4"/>
              <w:rPr>
                <w:rFonts w:ascii="Arial" w:hAnsi="Arial" w:cs="Arial"/>
                <w:bCs w:val="1"/>
              </w:rPr>
            </w:pPr>
            <w:r>
              <w:rPr>
                <w:rFonts w:ascii="Arial" w:hAnsi="Arial" w:cs="Arial"/>
                <w:bCs w:val="1"/>
              </w:rPr>
              <w:t xml:space="preserve">We have made this change because Marshalls are no longer manufacturing the Conservation Buff block type. </w:t>
            </w:r>
          </w:p>
          <w:p>
            <w:pPr>
              <w:pStyle w:val="P4"/>
              <w:rPr>
                <w:rFonts w:ascii="Arial" w:hAnsi="Arial" w:cs="Arial"/>
                <w:bCs w:val="1"/>
              </w:rPr>
            </w:pPr>
            <w:r>
              <w:rPr>
                <w:rFonts w:ascii="Arial" w:hAnsi="Arial" w:cs="Arial"/>
                <w:bCs w:val="1"/>
              </w:rPr>
              <w:t xml:space="preserve">We intend to use the Marshalls Darlstone Buff reconstituted stone on the remaining plots which are still to be constructed. </w:t>
            </w:r>
          </w:p>
          <w:p>
            <w:pPr>
              <w:pStyle w:val="P4"/>
              <w:rPr>
                <w:rFonts w:ascii="Arial" w:hAnsi="Arial" w:cs="Arial"/>
                <w:bCs w:val="1"/>
              </w:rPr>
            </w:pPr>
            <w:r>
              <w:rPr>
                <w:rFonts w:ascii="Arial" w:hAnsi="Arial" w:cs="Arial"/>
                <w:bCs w:val="1"/>
              </w:rPr>
              <w:t xml:space="preserve">I have marked up a layout plan with the plots marked up in blue which we will be able to complete with the original conservation buff stone block with the stock we have on site. </w:t>
            </w:r>
          </w:p>
          <w:p>
            <w:pPr>
              <w:pStyle w:val="P4"/>
              <w:rPr>
                <w:rFonts w:ascii="Arial" w:hAnsi="Arial" w:cs="Arial"/>
                <w:bCs w:val="1"/>
              </w:rPr>
            </w:pPr>
            <w:r>
              <w:rPr>
                <w:rFonts w:ascii="Arial" w:hAnsi="Arial" w:cs="Arial"/>
                <w:bCs w:val="1"/>
              </w:rPr>
              <w:t xml:space="preserve">The plots shown on the plan marked up in orange will be required to be constructed with the replacement Darlstone block to complete the development. </w:t>
            </w:r>
          </w:p>
          <w:p>
            <w:pPr>
              <w:pStyle w:val="P4"/>
              <w:rPr>
                <w:rFonts w:ascii="Arial" w:hAnsi="Arial" w:cs="Arial"/>
                <w:bCs w:val="1"/>
                <w:lang w:val="en-GB" w:bidi="ar-SA" w:eastAsia="en-US"/>
              </w:rPr>
            </w:pPr>
            <w:r>
              <w:rPr>
                <w:rFonts w:ascii="Arial" w:hAnsi="Arial" w:cs="Arial"/>
                <w:bCs w:val="1"/>
              </w:rPr>
              <w:t>I also attach pdf copies of each of the stone blocks for comparison.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Mains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Evelyn Laidlaw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aqnd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.18/01366/NMV2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lang w:val="en-GB" w:bidi="ar-SA" w:eastAsia="en-US"/>
              </w:rPr>
            </w:pPr>
            <w:r>
              <w:rPr>
                <w:rFonts w:ascii="Arial" w:hAnsi="Arial" w:cs="Arial"/>
                <w:bCs w:val="1"/>
              </w:rPr>
              <w:t>FK1 1XE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Varies Non-material requests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Field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roof mounted, solar PV and conservation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 formation of gate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&amp; Maurissa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initially proposed fence was intended to be a bespoke build. However, we would prefer to install a pre-made shed. The proposed shed is of different dimensions which are detailed in the e-mail.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.22/01339/NMV1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Lyndsay Fraser</w:t>
            </w:r>
          </w:p>
          <w:p>
            <w:pPr>
              <w:pStyle w:val="P4"/>
              <w:rPr>
                <w:rFonts w:ascii="Arial" w:hAnsi="Arial" w:cs="Arial"/>
                <w:bCs w:val="1"/>
              </w:rPr>
            </w:pPr>
            <w:r>
              <w:rPr>
                <w:rFonts w:ascii="Arial" w:hAnsi="Arial" w:cs="Arial"/>
                <w:bCs w:val="1"/>
              </w:rPr>
              <w:t>56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5LZ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gable extension has been removed and internal plan amended to reflect this. The gable door has been repositioned and a glazed door proposed. The small gable windows to kitchen side have been infilled. The number of windows to the extension have been reduced. The rear bedroom window has been increased in size. The gable bedroom window has been infilled.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 Tweeddale Avenue Gifford East Lothian EH41 4QN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 xml:space="preserve">79A Salamander Street </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5 - Green Travel Plan Castlemains Dirleton - Travel Plan - Sept 23 Condition 13 - Management Company Plan Ground Maintenance Summary of Costs and Spec 2023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Valencia Waste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Innov8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Landfill</w:t>
            </w:r>
          </w:p>
          <w:p>
            <w:pPr>
              <w:pStyle w:val="P4"/>
              <w:rPr>
                <w:rFonts w:ascii="Arial" w:hAnsi="Arial" w:cs="Arial"/>
                <w:bCs w:val="1"/>
              </w:rPr>
            </w:pPr>
            <w:r>
              <w:rPr>
                <w:rFonts w:ascii="Arial" w:hAnsi="Arial" w:cs="Arial"/>
                <w:bCs w:val="1"/>
              </w:rPr>
              <w:t>Oxwellmains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Scott</w:t>
            </w:r>
          </w:p>
          <w:p>
            <w:pPr>
              <w:pStyle w:val="P4"/>
              <w:rPr>
                <w:rFonts w:ascii="Arial" w:hAnsi="Arial" w:cs="Arial"/>
                <w:bCs w:val="1"/>
                <w:lang w:val="en-GB" w:bidi="ar-SA" w:eastAsia="en-US"/>
              </w:rPr>
            </w:pPr>
            <w:r>
              <w:rPr>
                <w:rFonts w:ascii="Arial" w:hAnsi="Arial" w:cs="Arial"/>
                <w:bCs w:val="1"/>
              </w:rPr>
              <w:t>C/o Dunbar Landfill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 Recontouring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Oxwell Mains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.21/00710/CON_A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Emily Fawdon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Cluniehill</w:t>
            </w:r>
          </w:p>
          <w:p>
            <w:pPr>
              <w:pStyle w:val="P4"/>
              <w:rPr>
                <w:rFonts w:ascii="Arial" w:hAnsi="Arial" w:cs="Arial"/>
                <w:bCs w:val="1"/>
              </w:rPr>
            </w:pPr>
            <w:r>
              <w:rPr>
                <w:rFonts w:ascii="Arial" w:hAnsi="Arial" w:cs="Arial"/>
                <w:bCs w:val="1"/>
              </w:rPr>
              <w:t>14A Hermitage Drive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6DD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EH30 9PS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 Pressmennan Road Stenton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COU for short term letting from 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seeking retrospective change of use to enable short-term let use of the existing cottage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extensions to house, formation of dormers and hardstanding area</w:t>
            </w:r>
          </w:p>
          <w:p>
            <w:pPr>
              <w:pStyle w:val="P4"/>
              <w:rPr>
                <w:rFonts w:ascii="Arial" w:hAnsi="Arial" w:cs="Arial"/>
                <w:bCs w:val="1"/>
                <w:lang w:val="en-GB" w:bidi="ar-SA" w:eastAsia="en-US"/>
              </w:rPr>
            </w:pPr>
            <w:r>
              <w:rPr>
                <w:rFonts w:ascii="Arial" w:hAnsi="Arial" w:cs="Arial"/>
                <w:bCs w:val="1"/>
              </w:rPr>
              <w:t>Extension and alterations to house comprising new extensions on ground and first floors, alterations to window openings, removal of chimneys, new dormer windows, replacement of windows, painting of elevations, and associated external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Howden</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Development, Public Park &amp; Associated Infrastructure (Planning Permission in Principle)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Proprietor c/o Gilberts blank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front and rear gardens including the erection of a pergola to replace a carport, the formation of garden terraces, the maintenance and improvement of boundary fences, the enhancement of stone gate posts,</w:t>
            </w:r>
          </w:p>
          <w:p>
            <w:pPr>
              <w:pStyle w:val="P4"/>
              <w:rPr>
                <w:rFonts w:ascii="Arial" w:hAnsi="Arial" w:cs="Arial"/>
                <w:bCs w:val="1"/>
                <w:lang w:val="en-GB" w:bidi="ar-SA" w:eastAsia="en-US"/>
              </w:rPr>
            </w:pPr>
            <w:r>
              <w:rPr>
                <w:rFonts w:ascii="Arial" w:hAnsi="Arial" w:cs="Arial"/>
                <w:bCs w:val="1"/>
              </w:rPr>
              <w:t>the erection of security cameras and the improvement of various steps and hard surfaces throughout.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in relation to the removal of an adopted asphalt footpath connecting the site to the existing main street of Elphinstone. We are proposing to replace this with a non-adopted whindust footpath connecting the site spine road to the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Sash and Case Window Replacement With Timber Frame Sash and Case windows with matching window pane configuration and astragal profiles &amp; slimline double glazed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glazing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Cathrine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Eco Providers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Redcoll Cottages</w:t>
            </w:r>
          </w:p>
          <w:p>
            <w:pPr>
              <w:pStyle w:val="P4"/>
              <w:rPr>
                <w:rFonts w:ascii="Arial" w:hAnsi="Arial" w:cs="Arial"/>
                <w:bCs w:val="1"/>
              </w:rPr>
            </w:pPr>
            <w:r>
              <w:rPr>
                <w:rFonts w:ascii="Arial" w:hAnsi="Arial" w:cs="Arial"/>
                <w:bCs w:val="1"/>
              </w:rPr>
              <w:t>3 Redcoll Cottages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Little</w:t>
            </w:r>
          </w:p>
          <w:p>
            <w:pPr>
              <w:pStyle w:val="P4"/>
              <w:rPr>
                <w:rFonts w:ascii="Arial" w:hAnsi="Arial" w:cs="Arial"/>
                <w:bCs w:val="1"/>
              </w:rPr>
            </w:pPr>
            <w:r>
              <w:rPr>
                <w:rFonts w:ascii="Arial" w:hAnsi="Arial" w:cs="Arial"/>
                <w:bCs w:val="1"/>
              </w:rPr>
              <w:t xml:space="preserve">Unit 1 </w:t>
            </w:r>
          </w:p>
          <w:p>
            <w:pPr>
              <w:pStyle w:val="P4"/>
              <w:rPr>
                <w:rFonts w:ascii="Arial" w:hAnsi="Arial" w:cs="Arial"/>
                <w:bCs w:val="1"/>
              </w:rPr>
            </w:pPr>
            <w:r>
              <w:rPr>
                <w:rFonts w:ascii="Arial" w:hAnsi="Arial" w:cs="Arial"/>
                <w:bCs w:val="1"/>
              </w:rPr>
              <w:t>Foxfields Farm</w:t>
            </w:r>
          </w:p>
          <w:p>
            <w:pPr>
              <w:pStyle w:val="P4"/>
              <w:rPr>
                <w:rFonts w:ascii="Arial" w:hAnsi="Arial" w:cs="Arial"/>
                <w:bCs w:val="1"/>
              </w:rPr>
            </w:pPr>
            <w:r>
              <w:rPr>
                <w:rFonts w:ascii="Arial" w:hAnsi="Arial" w:cs="Arial"/>
                <w:bCs w:val="1"/>
              </w:rPr>
              <w:t xml:space="preserve">Whalley Road </w:t>
            </w:r>
          </w:p>
          <w:p>
            <w:pPr>
              <w:pStyle w:val="P4"/>
              <w:rPr>
                <w:rFonts w:ascii="Arial" w:hAnsi="Arial" w:cs="Arial"/>
                <w:bCs w:val="1"/>
              </w:rPr>
            </w:pPr>
            <w:r>
              <w:rPr>
                <w:rFonts w:ascii="Arial" w:hAnsi="Arial" w:cs="Arial"/>
                <w:bCs w:val="1"/>
              </w:rPr>
              <w:t>Clitheroe</w:t>
            </w:r>
          </w:p>
          <w:p>
            <w:pPr>
              <w:pStyle w:val="P4"/>
              <w:rPr>
                <w:rFonts w:ascii="Arial" w:hAnsi="Arial" w:cs="Arial"/>
                <w:bCs w:val="1"/>
              </w:rPr>
            </w:pPr>
            <w:r>
              <w:rPr>
                <w:rFonts w:ascii="Arial" w:hAnsi="Arial" w:cs="Arial"/>
                <w:bCs w:val="1"/>
              </w:rPr>
              <w:t>Lancashire</w:t>
            </w:r>
          </w:p>
          <w:p>
            <w:pPr>
              <w:pStyle w:val="P4"/>
              <w:rPr>
                <w:rFonts w:ascii="Arial" w:hAnsi="Arial" w:cs="Arial"/>
                <w:bCs w:val="1"/>
              </w:rPr>
            </w:pPr>
            <w:r>
              <w:rPr>
                <w:rFonts w:ascii="Arial" w:hAnsi="Arial" w:cs="Arial"/>
                <w:bCs w:val="1"/>
              </w:rPr>
              <w:t>BB7 9PN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Domestic residence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Redcoll Cottages Spittal Longniddry East Lothian EH32 0PL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to replace existing Sash and Case Window With new Timber Frame Sash and Case windows with matching window pane</w:t>
            </w:r>
          </w:p>
          <w:p>
            <w:pPr>
              <w:pStyle w:val="P4"/>
              <w:rPr>
                <w:rFonts w:ascii="Arial" w:hAnsi="Arial" w:cs="Arial"/>
                <w:bCs w:val="1"/>
                <w:lang w:val="en-GB" w:bidi="ar-SA" w:eastAsia="en-US"/>
              </w:rPr>
            </w:pPr>
            <w:r>
              <w:rPr>
                <w:rFonts w:ascii="Arial" w:hAnsi="Arial" w:cs="Arial"/>
                <w:bCs w:val="1"/>
              </w:rPr>
              <w:t>configuration and astragal profiles &amp; slimline double glazed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erection of porches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existing window to allow for the installation of a Upvc framed double glazed set of sliding doors with side screens. In addition, the removal of the existing front door to allow for the installation of a composite externally graded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Proposed summer house within the read garden, form and finishes to match the existing cottage. Summer house to include wood burning stove with stone chimney. </w:t>
            </w:r>
          </w:p>
          <w:p>
            <w:pPr>
              <w:pStyle w:val="P4"/>
              <w:rPr>
                <w:rFonts w:ascii="Arial" w:hAnsi="Arial" w:cs="Arial"/>
                <w:bCs w:val="1"/>
                <w:lang w:val="en-GB" w:bidi="ar-SA" w:eastAsia="en-US"/>
              </w:rPr>
            </w:pPr>
            <w:r>
              <w:rPr>
                <w:rFonts w:ascii="Arial" w:hAnsi="Arial" w:cs="Arial"/>
                <w:bCs w:val="1"/>
              </w:rPr>
              <w:t>Proposed wood burning stove within existing greenhouse. Greenhouse to be sensitively refurbished to preserve original character.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Remove existing full height windows serving living room and replace with Cream coloured (RAL 9001) Upvc framed double glazed sliding doors with double glazed side screens. Existing timber front door to be removed and replaced with a cream coloured (RAL9001) composite externally graded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2023-11-07T07:25:54Z</dcterms:modified>
  <cp:revision>28</cp:revision>
</cp:coreProperties>
</file>