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10th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erection of fencing, wall, alterations to vehicular access and change of use of Fairways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extensions to house, formation of dormers and hardstanding area</w:t>
            </w:r>
          </w:p>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Howden</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Proprietor c/o Gilberts blank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front and rear gardens including the erection of a pergola to replace a carport, the formation of garden terraces, the maintenance and improvement of boundary fences, the enhancement of stone gate posts,</w:t>
            </w:r>
          </w:p>
          <w:p>
            <w:pPr>
              <w:pStyle w:val="P4"/>
              <w:rPr>
                <w:rFonts w:ascii="Arial" w:hAnsi="Arial" w:cs="Arial"/>
                <w:bCs w:val="1"/>
                <w:lang w:val="en-GB" w:bidi="ar-SA" w:eastAsia="en-US"/>
              </w:rPr>
            </w:pPr>
            <w:r>
              <w:rPr>
                <w:rFonts w:ascii="Arial" w:hAnsi="Arial" w:cs="Arial"/>
                <w:bCs w:val="1"/>
              </w:rPr>
              <w:t>the erection of security cameras and the improvement of various steps and hard surfaces throughout.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in relation to the removal of an adopted asphalt footpath connecting the site to the existing main street of Elphinstone. We are proposing to replace this with a non-adopted whindust footpath connecting the site spine road to the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Sash and Case Window Replacement With Timber Frame Sash and Case windows with matching window pane configuration and astragal profiles &amp; slimline double glazed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glazing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Cathrine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Eco Providers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Redcoll Cottages</w:t>
            </w:r>
          </w:p>
          <w:p>
            <w:pPr>
              <w:pStyle w:val="P4"/>
              <w:rPr>
                <w:rFonts w:ascii="Arial" w:hAnsi="Arial" w:cs="Arial"/>
                <w:bCs w:val="1"/>
              </w:rPr>
            </w:pPr>
            <w:r>
              <w:rPr>
                <w:rFonts w:ascii="Arial" w:hAnsi="Arial" w:cs="Arial"/>
                <w:bCs w:val="1"/>
              </w:rPr>
              <w:t>3 Redcoll Cottages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Little</w:t>
            </w:r>
          </w:p>
          <w:p>
            <w:pPr>
              <w:pStyle w:val="P4"/>
              <w:rPr>
                <w:rFonts w:ascii="Arial" w:hAnsi="Arial" w:cs="Arial"/>
                <w:bCs w:val="1"/>
              </w:rPr>
            </w:pPr>
            <w:r>
              <w:rPr>
                <w:rFonts w:ascii="Arial" w:hAnsi="Arial" w:cs="Arial"/>
                <w:bCs w:val="1"/>
              </w:rPr>
              <w:t xml:space="preserve">Unit 1 </w:t>
            </w:r>
          </w:p>
          <w:p>
            <w:pPr>
              <w:pStyle w:val="P4"/>
              <w:rPr>
                <w:rFonts w:ascii="Arial" w:hAnsi="Arial" w:cs="Arial"/>
                <w:bCs w:val="1"/>
              </w:rPr>
            </w:pPr>
            <w:r>
              <w:rPr>
                <w:rFonts w:ascii="Arial" w:hAnsi="Arial" w:cs="Arial"/>
                <w:bCs w:val="1"/>
              </w:rPr>
              <w:t>Foxfields Farm</w:t>
            </w:r>
          </w:p>
          <w:p>
            <w:pPr>
              <w:pStyle w:val="P4"/>
              <w:rPr>
                <w:rFonts w:ascii="Arial" w:hAnsi="Arial" w:cs="Arial"/>
                <w:bCs w:val="1"/>
              </w:rPr>
            </w:pPr>
            <w:r>
              <w:rPr>
                <w:rFonts w:ascii="Arial" w:hAnsi="Arial" w:cs="Arial"/>
                <w:bCs w:val="1"/>
              </w:rPr>
              <w:t xml:space="preserve">Whalley Road </w:t>
            </w:r>
          </w:p>
          <w:p>
            <w:pPr>
              <w:pStyle w:val="P4"/>
              <w:rPr>
                <w:rFonts w:ascii="Arial" w:hAnsi="Arial" w:cs="Arial"/>
                <w:bCs w:val="1"/>
              </w:rPr>
            </w:pPr>
            <w:r>
              <w:rPr>
                <w:rFonts w:ascii="Arial" w:hAnsi="Arial" w:cs="Arial"/>
                <w:bCs w:val="1"/>
              </w:rPr>
              <w:t>Clitheroe</w:t>
            </w:r>
          </w:p>
          <w:p>
            <w:pPr>
              <w:pStyle w:val="P4"/>
              <w:rPr>
                <w:rFonts w:ascii="Arial" w:hAnsi="Arial" w:cs="Arial"/>
                <w:bCs w:val="1"/>
              </w:rPr>
            </w:pPr>
            <w:r>
              <w:rPr>
                <w:rFonts w:ascii="Arial" w:hAnsi="Arial" w:cs="Arial"/>
                <w:bCs w:val="1"/>
              </w:rPr>
              <w:t>Lancashire</w:t>
            </w:r>
          </w:p>
          <w:p>
            <w:pPr>
              <w:pStyle w:val="P4"/>
              <w:rPr>
                <w:rFonts w:ascii="Arial" w:hAnsi="Arial" w:cs="Arial"/>
                <w:bCs w:val="1"/>
              </w:rPr>
            </w:pPr>
            <w:r>
              <w:rPr>
                <w:rFonts w:ascii="Arial" w:hAnsi="Arial" w:cs="Arial"/>
                <w:bCs w:val="1"/>
              </w:rPr>
              <w:t>BB7 9PN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Domestic residence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Redcoll Cottages Spittal Longniddry East Lothian EH32 0PL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to replace existing Sash and Case Window With new Timber Frame Sash and Case windows with matching window pane</w:t>
            </w:r>
          </w:p>
          <w:p>
            <w:pPr>
              <w:pStyle w:val="P4"/>
              <w:rPr>
                <w:rFonts w:ascii="Arial" w:hAnsi="Arial" w:cs="Arial"/>
                <w:bCs w:val="1"/>
                <w:lang w:val="en-GB" w:bidi="ar-SA" w:eastAsia="en-US"/>
              </w:rPr>
            </w:pPr>
            <w:r>
              <w:rPr>
                <w:rFonts w:ascii="Arial" w:hAnsi="Arial" w:cs="Arial"/>
                <w:bCs w:val="1"/>
              </w:rPr>
              <w:t>configuration and astragal profiles &amp; slimline double glazed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Proposed summer house within the read garden, form and finishes to match the existing cottage. Summer house to include wood burning stove with stone chimney. </w:t>
            </w:r>
          </w:p>
          <w:p>
            <w:pPr>
              <w:pStyle w:val="P4"/>
              <w:rPr>
                <w:rFonts w:ascii="Arial" w:hAnsi="Arial" w:cs="Arial"/>
                <w:bCs w:val="1"/>
                <w:lang w:val="en-GB" w:bidi="ar-SA" w:eastAsia="en-US"/>
              </w:rPr>
            </w:pPr>
            <w:r>
              <w:rPr>
                <w:rFonts w:ascii="Arial" w:hAnsi="Arial" w:cs="Arial"/>
                <w:bCs w:val="1"/>
              </w:rPr>
              <w:t>Proposed wood burning stove within existing greenhouse. Greenhouse to be sensitively refurbished to preserve original character.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Hutton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Taylor Wimpey UK Ltd</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Rennie House</w:t>
            </w:r>
          </w:p>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 wife and I have recently purchased a property in East Linton as my second home and wish to let the property for no more than 140 days a year.</w:t>
            </w:r>
          </w:p>
          <w:p>
            <w:pPr>
              <w:pStyle w:val="P4"/>
              <w:rPr>
                <w:rFonts w:ascii="Arial" w:hAnsi="Arial" w:cs="Arial"/>
                <w:bCs w:val="1"/>
                <w:lang w:val="en-GB" w:bidi="ar-SA" w:eastAsia="en-US"/>
              </w:rPr>
            </w:pPr>
            <w:r>
              <w:rPr>
                <w:rFonts w:ascii="Arial" w:hAnsi="Arial" w:cs="Arial"/>
                <w:bCs w:val="1"/>
              </w:rPr>
              <w:t>I have been advised that Planning approval is required prior to applying for a Short Term Licence, hence this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attic and porch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retrospective planning permission for farm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 East Fortune Athelstaneford North Berwick EH39 5BT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2023-11-13T12:28:32Z</dcterms:modified>
  <cp:revision>17</cp:revision>
</cp:coreProperties>
</file>