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5th January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Cruachan Culbokie</w:t>
            </w:r>
          </w:p>
          <w:p>
            <w:pPr>
              <w:pStyle w:val="P4"/>
              <w:rPr>
                <w:rFonts w:ascii="Arial" w:hAnsi="Arial" w:cs="Arial"/>
                <w:bCs w:val="1"/>
              </w:rPr>
            </w:pPr>
            <w:r>
              <w:rPr>
                <w:rFonts w:ascii="Arial" w:hAnsi="Arial" w:cs="Arial"/>
                <w:bCs w:val="1"/>
              </w:rPr>
              <w:t>Dingwall</w:t>
            </w:r>
          </w:p>
          <w:p>
            <w:pPr>
              <w:pStyle w:val="P4"/>
              <w:rPr>
                <w:rFonts w:ascii="Arial" w:hAnsi="Arial" w:cs="Arial"/>
                <w:bCs w:val="1"/>
              </w:rPr>
            </w:pPr>
            <w:r>
              <w:rPr>
                <w:rFonts w:ascii="Arial" w:hAnsi="Arial" w:cs="Arial"/>
                <w:bCs w:val="1"/>
              </w:rPr>
              <w:t>IV7 8JH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house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of agricultural building to beauty salon (class 1A)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 to form vehicular access, installation of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Paula McKeown </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Renewal of planning permission 20/00482/PCL - 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conservation area consent 20/00516/ELC -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formation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 22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Beaumont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Hilltop Cottage</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alterations to greenhouse and regrading part of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Hilltop Cottage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Balfour Beatty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Wilson</w:t>
            </w:r>
          </w:p>
          <w:p>
            <w:pPr>
              <w:pStyle w:val="P4"/>
              <w:rPr>
                <w:rFonts w:ascii="Arial" w:hAnsi="Arial" w:cs="Arial"/>
                <w:bCs w:val="1"/>
              </w:rPr>
            </w:pPr>
            <w:r>
              <w:rPr>
                <w:rFonts w:ascii="Arial" w:hAnsi="Arial" w:cs="Arial"/>
                <w:bCs w:val="1"/>
              </w:rPr>
              <w:t>7 Maxim Park, Parklands Avenue</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4WQ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Whiteloch Court Macmery Tranent EH33 1QH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&amp; C  Thyne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Enclosing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Robson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window and 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Arngask 22 High Street Aberlady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Glasclune Gardens North Berwick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conversion of existing building to form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Nolan &amp; Leigh Duke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Riggonhead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Riggonhead Gardens Tranent EH33 1FG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Distillery Wynd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raised decked areas, steps and handrails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Distillery Wynd East Linton EH40 3EH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Pat Agnew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Forth View West Barns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Audrey Schonwalder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Linda  Mchale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Thorntonloch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At Dunglass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Letham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Letham Place Dunbar EH42 1AJ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buildings, erection of bin store, staff welfare building and associated works</w:t>
            </w:r>
          </w:p>
          <w:p>
            <w:pPr>
              <w:pStyle w:val="P4"/>
              <w:rPr>
                <w:rFonts w:ascii="Arial" w:hAnsi="Arial" w:cs="Arial"/>
                <w:bCs w:val="1"/>
              </w:rPr>
            </w:pPr>
          </w:p>
          <w:p>
            <w:pPr>
              <w:pStyle w:val="P4"/>
              <w:rPr>
                <w:rFonts w:ascii="Arial" w:hAnsi="Arial" w:cs="Arial"/>
                <w:bCs w:val="1"/>
              </w:rPr>
            </w:pPr>
            <w:r>
              <w:rPr>
                <w:rFonts w:ascii="Arial" w:hAnsi="Arial" w:cs="Arial"/>
                <w:bCs w:val="1"/>
              </w:rPr>
              <w:t>The work proposed to include; repair, refurbishment and alteration to existing building and demolition of shed and erection of staff accommodation, canopy and fence/bin enclosure.</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Full list of works is detailed in the PDS.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6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Dean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Dean Road Longniddry East Lothian EH32 0QS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Callies Cottage</w:t>
            </w:r>
          </w:p>
          <w:p>
            <w:pPr>
              <w:pStyle w:val="P4"/>
              <w:rPr>
                <w:rFonts w:ascii="Arial" w:hAnsi="Arial" w:cs="Arial"/>
                <w:bCs w:val="1"/>
              </w:rPr>
            </w:pPr>
            <w:r>
              <w:rPr>
                <w:rFonts w:ascii="Arial" w:hAnsi="Arial" w:cs="Arial"/>
                <w:bCs w:val="1"/>
              </w:rPr>
              <w:t>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Certificate of lawfulness - short term holiday let of ancillary accommodation</w:t>
            </w:r>
          </w:p>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ancillary accommodation as a holiday let)(Retrospective)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East Lothian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Edmund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House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Sample of materials, 2 - Paint or stain colour, 3 - Protective fencing, 4 - Replacement planting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window opening to form patio door, installation of vents, soil pipe and formation of step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ancilliary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DX Home Improvements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Donaldson</w:t>
            </w:r>
          </w:p>
          <w:p>
            <w:pPr>
              <w:pStyle w:val="P4"/>
              <w:rPr>
                <w:rFonts w:ascii="Arial" w:hAnsi="Arial" w:cs="Arial"/>
                <w:bCs w:val="1"/>
              </w:rPr>
            </w:pPr>
            <w:r>
              <w:rPr>
                <w:rFonts w:ascii="Arial" w:hAnsi="Arial" w:cs="Arial"/>
                <w:bCs w:val="1"/>
              </w:rPr>
              <w:t>Unit 3</w:t>
            </w:r>
          </w:p>
          <w:p>
            <w:pPr>
              <w:pStyle w:val="P4"/>
              <w:rPr>
                <w:rFonts w:ascii="Arial" w:hAnsi="Arial" w:cs="Arial"/>
                <w:bCs w:val="1"/>
              </w:rPr>
            </w:pPr>
            <w:r>
              <w:rPr>
                <w:rFonts w:ascii="Arial" w:hAnsi="Arial" w:cs="Arial"/>
                <w:bCs w:val="1"/>
              </w:rPr>
              <w:t>6 John Brannan Way</w:t>
            </w:r>
          </w:p>
          <w:p>
            <w:pPr>
              <w:pStyle w:val="P4"/>
              <w:rPr>
                <w:rFonts w:ascii="Arial" w:hAnsi="Arial" w:cs="Arial"/>
                <w:bCs w:val="1"/>
              </w:rPr>
            </w:pPr>
            <w:r>
              <w:rPr>
                <w:rFonts w:ascii="Arial" w:hAnsi="Arial" w:cs="Arial"/>
                <w:bCs w:val="1"/>
              </w:rPr>
              <w:t>Bellshill</w:t>
            </w:r>
          </w:p>
          <w:p>
            <w:pPr>
              <w:pStyle w:val="P4"/>
              <w:rPr>
                <w:rFonts w:ascii="Arial" w:hAnsi="Arial" w:cs="Arial"/>
                <w:bCs w:val="1"/>
              </w:rPr>
            </w:pPr>
            <w:r>
              <w:rPr>
                <w:rFonts w:ascii="Arial" w:hAnsi="Arial" w:cs="Arial"/>
                <w:bCs w:val="1"/>
              </w:rPr>
              <w:t>ML4 3HD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Two first floor windows at the rear of the property have been reconfigured, and subsequently do not resemble the approved submitted drawings .</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Gifford Bowling Club Station Road Gifford East Lothian EH41 4QL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Primary School Walden Terrace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at Ground Floor Class 3 Restaurant / Cafe to Sui Generis Hot Food Takeaway (Pizza).</w:t>
            </w:r>
          </w:p>
          <w:p>
            <w:pPr>
              <w:pStyle w:val="P4"/>
              <w:rPr>
                <w:rFonts w:ascii="Arial" w:hAnsi="Arial" w:cs="Arial"/>
                <w:bCs w:val="1"/>
                <w:lang w:val="en-GB" w:bidi="ar-SA" w:eastAsia="en-US"/>
              </w:rPr>
            </w:pPr>
            <w:r>
              <w:rPr>
                <w:rFonts w:ascii="Arial" w:hAnsi="Arial" w:cs="Arial"/>
                <w:bCs w:val="1"/>
              </w:rPr>
              <w:t>Fit Out Ground Floor property to form Pizza Store including extract, ventilation and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2 agricultural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Home Farm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Ballanby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Fay Gourlay</w:t>
            </w:r>
          </w:p>
          <w:p>
            <w:pPr>
              <w:pStyle w:val="P4"/>
              <w:rPr>
                <w:rFonts w:ascii="Arial" w:hAnsi="Arial" w:cs="Arial"/>
                <w:bCs w:val="1"/>
              </w:rPr>
            </w:pPr>
            <w:r>
              <w:rPr>
                <w:rFonts w:ascii="Arial" w:hAnsi="Arial" w:cs="Arial"/>
                <w:bCs w:val="1"/>
              </w:rPr>
              <w:t>33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area that we lease is 3 hectares of this field - this is detailed on a location map with this application.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Keith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Woodhall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Mitchell House</w:t>
            </w:r>
          </w:p>
          <w:p>
            <w:pPr>
              <w:pStyle w:val="P4"/>
              <w:rPr>
                <w:rFonts w:ascii="Arial" w:hAnsi="Arial" w:cs="Arial"/>
                <w:bCs w:val="1"/>
              </w:rPr>
            </w:pPr>
            <w:r>
              <w:rPr>
                <w:rFonts w:ascii="Arial" w:hAnsi="Arial" w:cs="Arial"/>
                <w:bCs w:val="1"/>
              </w:rPr>
              <w:t>5 Mitchell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Woodhall Road Pencaitland East Lothian EH34 5AR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Rory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West Holmes Gardens Musselburgh East Lothian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Westgate Gallery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Symon</w:t>
            </w:r>
          </w:p>
          <w:p>
            <w:pPr>
              <w:pStyle w:val="P4"/>
              <w:rPr>
                <w:rFonts w:ascii="Arial" w:hAnsi="Arial" w:cs="Arial"/>
                <w:bCs w:val="1"/>
              </w:rPr>
            </w:pPr>
            <w:r>
              <w:rPr>
                <w:rFonts w:ascii="Arial" w:hAnsi="Arial" w:cs="Arial"/>
                <w:bCs w:val="1"/>
              </w:rPr>
              <w:t>41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39A Westgate North Berwick East Lothian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Gateside Cottage Fa'side Castle Wallyford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planter boxes and erection of gate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 wooden construction garden room to rear garden area to be used by family only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 and F Simon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 Main Street Gullane East Lothian EH31 2DP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Billy McLeod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Castle Terrace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Castle Terrace Port Seton East Lothian EH32 0ED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Merle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w:t>
            </w:r>
          </w:p>
          <w:p>
            <w:pPr>
              <w:pStyle w:val="P4"/>
              <w:rPr>
                <w:rFonts w:ascii="Arial" w:hAnsi="Arial" w:cs="Arial"/>
                <w:bCs w:val="1"/>
              </w:rPr>
            </w:pPr>
            <w:r>
              <w:rPr>
                <w:rFonts w:ascii="Arial" w:hAnsi="Arial" w:cs="Arial"/>
                <w:bCs w:val="1"/>
              </w:rPr>
              <w:t>Newtonport Church Hall</w:t>
            </w:r>
          </w:p>
          <w:p>
            <w:pPr>
              <w:pStyle w:val="P4"/>
              <w:rPr>
                <w:rFonts w:ascii="Arial" w:hAnsi="Arial" w:cs="Arial"/>
                <w:bCs w:val="1"/>
              </w:rPr>
            </w:pPr>
            <w:r>
              <w:rPr>
                <w:rFonts w:ascii="Arial" w:hAnsi="Arial" w:cs="Arial"/>
                <w:bCs w:val="1"/>
              </w:rPr>
              <w:t>Newtonport</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insert reinforced glass panels in two back doors (made of light painted wood) of church to allow daylight into hall, for security and to rectify draught problem.</w:t>
            </w:r>
          </w:p>
          <w:p>
            <w:pPr>
              <w:pStyle w:val="P4"/>
              <w:rPr>
                <w:rFonts w:ascii="Arial" w:hAnsi="Arial" w:cs="Arial"/>
                <w:bCs w:val="1"/>
              </w:rPr>
            </w:pPr>
            <w:r>
              <w:rPr>
                <w:rFonts w:ascii="Arial" w:hAnsi="Arial" w:cs="Arial"/>
                <w:bCs w:val="1"/>
              </w:rPr>
              <w:t>To create a Sanctuary, Community Garden , necessitating a bespoke designed garden hut and including a small summerhouse.</w:t>
            </w:r>
          </w:p>
          <w:p>
            <w:pPr>
              <w:pStyle w:val="P4"/>
              <w:rPr>
                <w:rFonts w:ascii="Arial" w:hAnsi="Arial" w:cs="Arial"/>
                <w:bCs w:val="1"/>
                <w:lang w:val="en-GB" w:bidi="ar-SA" w:eastAsia="en-US"/>
              </w:rPr>
            </w:pPr>
            <w:r>
              <w:rPr>
                <w:rFonts w:ascii="Arial" w:hAnsi="Arial" w:cs="Arial"/>
                <w:bCs w:val="1"/>
              </w:rPr>
              <w:t>To provide a moveable container, in keeping with the building, for recycling bins.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Newtonport Church Hall Newtonport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have been operating 19A, High Street as a short let since may 2022. Apart from upgrades, including kitchen, carpeting, and new furniture, there has been no internal or external changes. It is a change of use from residential to Short let as indicated by East Lothian Planning that is required. We have a small turnover of guests (average stay over 6 days) and the majority of guests are temporary workers in the area (Fox Lake, Wind Turbines, Electricians etc) with tourists coming for Golf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Car Parking to Rear of property. Change of use of grass/shrubbery area to form veichular access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Venross Cottage Monktonhall Road Musselburgh EH21 6SA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Martyn Buckley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Victoria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Terrace Musselburgh East Lothian EH21 7LW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McGuinness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Warren Road</w:t>
            </w:r>
          </w:p>
          <w:p>
            <w:pPr>
              <w:pStyle w:val="P4"/>
              <w:rPr>
                <w:rFonts w:ascii="Arial" w:hAnsi="Arial" w:cs="Arial"/>
                <w:bCs w:val="1"/>
              </w:rPr>
            </w:pPr>
            <w:r>
              <w:rPr>
                <w:rFonts w:ascii="Arial" w:hAnsi="Arial" w:cs="Arial"/>
                <w:bCs w:val="1"/>
              </w:rPr>
              <w:t>Stirchley</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B30 2NY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basement storage area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chimney has been removed due to urgent safety issues and the application proposes to rebuild the chimney.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48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Existing chimney has been removed due to urgent safety issues and the application proposes to rebuild the chimney.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48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Operation of a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Burns</w:t>
            </w:r>
          </w:p>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Hadden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67 Phillips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67 Phillips Avenue Haddington East Lothian EH41 3QU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Newnham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Element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Stenton Gallery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Eaves and gutter line, north and east facing dormers, extension parapet, extension and east facing dormer roof materials, extension lintels and quoins, extension south facing wall, garage materials, wet dash on extension and south facing existing wall, west facing foul pipe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 Stenton Dunbar East Lothian EH42 1SY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Jenny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St. Germains Terrace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1QB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St. Germains Terrace Macmerry Tranent EH33 1QB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proposed office development (Class 4) with associated landscape and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razor wire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and alterations to 2 shops to form 1 cafe and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2 sheds, 3 polytunnels, formation of hardstanding areas and associated works</w:t>
            </w:r>
          </w:p>
          <w:p>
            <w:pPr>
              <w:pStyle w:val="P4"/>
              <w:rPr>
                <w:rFonts w:ascii="Arial" w:hAnsi="Arial" w:cs="Arial"/>
                <w:bCs w:val="1"/>
              </w:rPr>
            </w:pPr>
            <w:r>
              <w:rPr>
                <w:rFonts w:ascii="Arial" w:hAnsi="Arial" w:cs="Arial"/>
                <w:bCs w:val="1"/>
              </w:rPr>
              <w:t>Permission to erect:</w:t>
            </w:r>
          </w:p>
          <w:p>
            <w:pPr>
              <w:pStyle w:val="P4"/>
              <w:rPr>
                <w:rFonts w:ascii="Arial" w:hAnsi="Arial" w:cs="Arial"/>
                <w:bCs w:val="1"/>
              </w:rPr>
            </w:pPr>
            <w:r>
              <w:rPr>
                <w:rFonts w:ascii="Arial" w:hAnsi="Arial" w:cs="Arial"/>
                <w:bCs w:val="1"/>
              </w:rPr>
              <w:t>2 large commercial polytunnels (6 x 30m)</w:t>
            </w:r>
          </w:p>
          <w:p>
            <w:pPr>
              <w:pStyle w:val="P4"/>
              <w:rPr>
                <w:rFonts w:ascii="Arial" w:hAnsi="Arial" w:cs="Arial"/>
                <w:bCs w:val="1"/>
              </w:rPr>
            </w:pPr>
            <w:r>
              <w:rPr>
                <w:rFonts w:ascii="Arial" w:hAnsi="Arial" w:cs="Arial"/>
                <w:bCs w:val="1"/>
              </w:rPr>
              <w:t>A smaller polytunnel for propagation (2 x 10m)</w:t>
            </w:r>
          </w:p>
          <w:p>
            <w:pPr>
              <w:pStyle w:val="P4"/>
              <w:rPr>
                <w:rFonts w:ascii="Arial" w:hAnsi="Arial" w:cs="Arial"/>
                <w:bCs w:val="1"/>
              </w:rPr>
            </w:pPr>
            <w:r>
              <w:rPr>
                <w:rFonts w:ascii="Arial" w:hAnsi="Arial" w:cs="Arial"/>
                <w:bCs w:val="1"/>
              </w:rPr>
              <w:t>A timber-constructed packing shed (6 x 12m)</w:t>
            </w:r>
          </w:p>
          <w:p>
            <w:pPr>
              <w:pStyle w:val="P4"/>
              <w:rPr>
                <w:rFonts w:ascii="Arial" w:hAnsi="Arial" w:cs="Arial"/>
                <w:bCs w:val="1"/>
              </w:rPr>
            </w:pPr>
            <w:r>
              <w:rPr>
                <w:rFonts w:ascii="Arial" w:hAnsi="Arial" w:cs="Arial"/>
                <w:bCs w:val="1"/>
              </w:rPr>
              <w:t>Tool shed (6 x 2.4m)</w:t>
            </w:r>
          </w:p>
          <w:p>
            <w:pPr>
              <w:pStyle w:val="P4"/>
              <w:rPr>
                <w:rFonts w:ascii="Arial" w:hAnsi="Arial" w:cs="Arial"/>
                <w:bCs w:val="1"/>
              </w:rPr>
            </w:pPr>
            <w:r>
              <w:rPr>
                <w:rFonts w:ascii="Arial" w:hAnsi="Arial" w:cs="Arial"/>
                <w:bCs w:val="1"/>
              </w:rPr>
              <w:t>Car parking area for four cars within the fields laid with hardcore and reinforced grass</w:t>
            </w:r>
          </w:p>
          <w:p>
            <w:pPr>
              <w:pStyle w:val="P4"/>
              <w:rPr>
                <w:rFonts w:ascii="Arial" w:hAnsi="Arial" w:cs="Arial"/>
                <w:bCs w:val="1"/>
              </w:rPr>
            </w:pPr>
            <w:r>
              <w:rPr>
                <w:rFonts w:ascii="Arial" w:hAnsi="Arial" w:cs="Arial"/>
                <w:bCs w:val="1"/>
              </w:rPr>
              <w:t>Drainage and irrigation systems</w:t>
            </w:r>
          </w:p>
          <w:p>
            <w:pPr>
              <w:pStyle w:val="P4"/>
              <w:rPr>
                <w:rFonts w:ascii="Arial" w:hAnsi="Arial" w:cs="Arial"/>
                <w:bCs w:val="1"/>
              </w:rPr>
            </w:pPr>
            <w:r>
              <w:rPr>
                <w:rFonts w:ascii="Arial" w:hAnsi="Arial" w:cs="Arial"/>
                <w:bCs w:val="1"/>
              </w:rPr>
              <w:t>For Tyninghame Community Farm CIC which has been set up on the existing St Baldreds small holding.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Dawson</w:t>
            </w:r>
          </w:p>
          <w:p>
            <w:pPr>
              <w:pStyle w:val="P4"/>
              <w:rPr>
                <w:rFonts w:ascii="Arial" w:hAnsi="Arial" w:cs="Arial"/>
                <w:bCs w:val="1"/>
              </w:rPr>
            </w:pPr>
            <w:r>
              <w:rPr>
                <w:rFonts w:ascii="Arial" w:hAnsi="Arial" w:cs="Arial"/>
                <w:bCs w:val="1"/>
              </w:rPr>
              <w:t>Redwood</w:t>
            </w:r>
          </w:p>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2 - 1.8m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Peartree Cottage Main Street Tyninghame EH42 1XL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Preeti Yardi</w:t>
            </w:r>
          </w:p>
          <w:p>
            <w:pPr>
              <w:pStyle w:val="P4"/>
              <w:rPr>
                <w:rFonts w:ascii="Arial" w:hAnsi="Arial" w:cs="Arial"/>
                <w:bCs w:val="1"/>
              </w:rPr>
            </w:pPr>
            <w:r>
              <w:rPr>
                <w:rFonts w:ascii="Arial" w:hAnsi="Arial" w:cs="Arial"/>
                <w:bCs w:val="1"/>
              </w:rPr>
              <w:t>4245</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Battery Energy Storage System (BESS) and associated infrastructure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Extend existing cadet hall and change of use to Community Sports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Sports Pavilion Lindores Drive Tranent East Lothian EH33 1HJ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form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out existing ground floor property to form sui generis hot food takeaway including oven extract, ventilation and condenser units (internal).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Proposals seek to refurbish the house including; a revised driveway, external pergolas, new entrance porch, new windows and doors, new roof fascia, painted external walls, new garage doors/rear wall, new window seat, glazed door and rooflight at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erection of single storey side extension to form accessible wet room for the improvement of access to ground floor living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an Orangery in the courtyard garden and opening up an existing blocked up doorway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.21/00528/CON_G</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Materials, 16 - Boundary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domestic Garage in rear curtilage of property. (Retrospectively)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Station Avenue Haddington EH41 4EG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as a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Liberton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 flat has been in use as a short term holiday let for a period of +10 years, and under the new requirements for the Short Term letting Licence I require a  Certificate of Lawfulness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The property "The Imperial Apartment" has been operating, without issue, successfully since 2012. It is a 5 star accredited property listed with Trip Advisor, Holiday Lettings, Free to Book, and Visit Scotland . I wish to continue operating this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7 8 Quality Street North Berwick EH39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accommodation, (retrospective) at Flat 3, 8 Rosebery Place, Main Street, Gullane, EH31 2AN,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2024-01-08T08:03:24Z</dcterms:modified>
  <cp:revision>28</cp:revision>
</cp:coreProperties>
</file>