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12th January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buiding,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 to form vehicular access, installation of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Cottage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formation of hardstanding and decked areas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conversion of existing building to form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6 antennas, 2 dishes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Dean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Dean Road Longniddry East Lothian EH32 0QS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ancillary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houses, erection of wall, raised deck, steps and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Gifford Bowling Club Station Road Gifford East Lothian EH41 4QL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Primary School Walden Terrace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alterations to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Rory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West Holmes Gardens Musselburgh East Lothian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Westgate Gallery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Symon</w:t>
            </w:r>
          </w:p>
          <w:p>
            <w:pPr>
              <w:pStyle w:val="P4"/>
              <w:rPr>
                <w:rFonts w:ascii="Arial" w:hAnsi="Arial" w:cs="Arial"/>
                <w:bCs w:val="1"/>
              </w:rPr>
            </w:pPr>
            <w:r>
              <w:rPr>
                <w:rFonts w:ascii="Arial" w:hAnsi="Arial" w:cs="Arial"/>
                <w:bCs w:val="1"/>
              </w:rPr>
              <w:t>41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39A Westgate North Berwick East Lothian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planter boxes and erection of gate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 and F Simon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 Main Street Gullane East Lothian EH31 2DP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Yester Mains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Billy McLeod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Castle Terrace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Castle Terrace Port Seton East Lothian EH32 0ED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have been operating 19A, High Street as a short let since may 2022. Apart from upgrades, including kitchen, carpeting, and new furniture, there has been no internal or external changes. It is a change of use from residential to Short let as indicated by East Lothian Planning that is required. We have a small turnover of guests (average stay over 6 days) and the majority of guests are temporary workers in the area (Fox Lake, Wind Turbines, Electricians etc) with tourists coming for Golf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Car Parking to Rear of property. Change of use of grass/shrubbery area to form veichular access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Venross Cottage Monktonhall Road Musselburgh EH21 6SA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House East Wing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DUNBAR EH42 1XW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Martyn Buckley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Victoria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Terrace Musselburgh East Lothian EH21 7LW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McGuinness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Warren Road</w:t>
            </w:r>
          </w:p>
          <w:p>
            <w:pPr>
              <w:pStyle w:val="P4"/>
              <w:rPr>
                <w:rFonts w:ascii="Arial" w:hAnsi="Arial" w:cs="Arial"/>
                <w:bCs w:val="1"/>
              </w:rPr>
            </w:pPr>
            <w:r>
              <w:rPr>
                <w:rFonts w:ascii="Arial" w:hAnsi="Arial" w:cs="Arial"/>
                <w:bCs w:val="1"/>
              </w:rPr>
              <w:t>Stirchley</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B30 2NY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basement storage area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Ravensheugh Crescent Musselburgh EH21 7PZ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Operation of a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Burns</w:t>
            </w:r>
          </w:p>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Hadden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67 Phillips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67 Phillips Avenue Haddington East Lothian EH41 3QU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Newnham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Element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Stenton Gallery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Eaves and gutter line, north and east facing dormers, extension parapet, extension and east facing dormer roof materials, extension lintels and quoins, extension south facing wall, garage materials, wet dash on extension and south facing existing wall, west facing foul pipe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 Stenton Dunbar East Lothian EH42 1SY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Jenny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St. Germains Terrace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1QB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St. Germains Terrace Macmerry Tranent EH33 1QB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razor wire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enlarge adjacent cafe (class 3)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2 sheds, 3 polytunnels, formation of hardstanding areas and associated works</w:t>
            </w:r>
          </w:p>
          <w:p>
            <w:pPr>
              <w:pStyle w:val="P4"/>
              <w:rPr>
                <w:rFonts w:ascii="Arial" w:hAnsi="Arial" w:cs="Arial"/>
                <w:bCs w:val="1"/>
              </w:rPr>
            </w:pPr>
            <w:r>
              <w:rPr>
                <w:rFonts w:ascii="Arial" w:hAnsi="Arial" w:cs="Arial"/>
                <w:bCs w:val="1"/>
              </w:rPr>
              <w:t>Permission to erect:</w:t>
            </w:r>
          </w:p>
          <w:p>
            <w:pPr>
              <w:pStyle w:val="P4"/>
              <w:rPr>
                <w:rFonts w:ascii="Arial" w:hAnsi="Arial" w:cs="Arial"/>
                <w:bCs w:val="1"/>
              </w:rPr>
            </w:pPr>
            <w:r>
              <w:rPr>
                <w:rFonts w:ascii="Arial" w:hAnsi="Arial" w:cs="Arial"/>
                <w:bCs w:val="1"/>
              </w:rPr>
              <w:t>2 large commercial polytunnels (6 x 30m)</w:t>
            </w:r>
          </w:p>
          <w:p>
            <w:pPr>
              <w:pStyle w:val="P4"/>
              <w:rPr>
                <w:rFonts w:ascii="Arial" w:hAnsi="Arial" w:cs="Arial"/>
                <w:bCs w:val="1"/>
              </w:rPr>
            </w:pPr>
            <w:r>
              <w:rPr>
                <w:rFonts w:ascii="Arial" w:hAnsi="Arial" w:cs="Arial"/>
                <w:bCs w:val="1"/>
              </w:rPr>
              <w:t>A smaller polytunnel for propagation (2 x 10m)</w:t>
            </w:r>
          </w:p>
          <w:p>
            <w:pPr>
              <w:pStyle w:val="P4"/>
              <w:rPr>
                <w:rFonts w:ascii="Arial" w:hAnsi="Arial" w:cs="Arial"/>
                <w:bCs w:val="1"/>
              </w:rPr>
            </w:pPr>
            <w:r>
              <w:rPr>
                <w:rFonts w:ascii="Arial" w:hAnsi="Arial" w:cs="Arial"/>
                <w:bCs w:val="1"/>
              </w:rPr>
              <w:t>A timber-constructed packing shed (6 x 12m)</w:t>
            </w:r>
          </w:p>
          <w:p>
            <w:pPr>
              <w:pStyle w:val="P4"/>
              <w:rPr>
                <w:rFonts w:ascii="Arial" w:hAnsi="Arial" w:cs="Arial"/>
                <w:bCs w:val="1"/>
              </w:rPr>
            </w:pPr>
            <w:r>
              <w:rPr>
                <w:rFonts w:ascii="Arial" w:hAnsi="Arial" w:cs="Arial"/>
                <w:bCs w:val="1"/>
              </w:rPr>
              <w:t>Tool shed (6 x 2.4m)</w:t>
            </w:r>
          </w:p>
          <w:p>
            <w:pPr>
              <w:pStyle w:val="P4"/>
              <w:rPr>
                <w:rFonts w:ascii="Arial" w:hAnsi="Arial" w:cs="Arial"/>
                <w:bCs w:val="1"/>
              </w:rPr>
            </w:pPr>
            <w:r>
              <w:rPr>
                <w:rFonts w:ascii="Arial" w:hAnsi="Arial" w:cs="Arial"/>
                <w:bCs w:val="1"/>
              </w:rPr>
              <w:t>Car parking area for four cars within the fields laid with hardcore and reinforced grass</w:t>
            </w:r>
          </w:p>
          <w:p>
            <w:pPr>
              <w:pStyle w:val="P4"/>
              <w:rPr>
                <w:rFonts w:ascii="Arial" w:hAnsi="Arial" w:cs="Arial"/>
                <w:bCs w:val="1"/>
              </w:rPr>
            </w:pPr>
            <w:r>
              <w:rPr>
                <w:rFonts w:ascii="Arial" w:hAnsi="Arial" w:cs="Arial"/>
                <w:bCs w:val="1"/>
              </w:rPr>
              <w:t>Drainage and irrigation systems</w:t>
            </w:r>
          </w:p>
          <w:p>
            <w:pPr>
              <w:pStyle w:val="P4"/>
              <w:rPr>
                <w:rFonts w:ascii="Arial" w:hAnsi="Arial" w:cs="Arial"/>
                <w:bCs w:val="1"/>
              </w:rPr>
            </w:pPr>
            <w:r>
              <w:rPr>
                <w:rFonts w:ascii="Arial" w:hAnsi="Arial" w:cs="Arial"/>
                <w:bCs w:val="1"/>
              </w:rPr>
              <w:t>For Tyninghame Community Farm CIC which has been set up on the existing St Baldreds small holding.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Dawson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Dalrymple Crescent</w:t>
            </w:r>
          </w:p>
          <w:p>
            <w:pPr>
              <w:pStyle w:val="P4"/>
              <w:rPr>
                <w:rFonts w:ascii="Arial" w:hAnsi="Arial" w:cs="Arial"/>
                <w:bCs w:val="1"/>
                <w:lang w:val="en-GB" w:bidi="ar-SA" w:eastAsia="en-US"/>
              </w:rPr>
            </w:pPr>
            <w:r>
              <w:rPr>
                <w:rFonts w:ascii="Arial" w:hAnsi="Arial" w:cs="Arial"/>
                <w:bCs w:val="1"/>
              </w:rPr>
              <w:t>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Dawson</w:t>
            </w:r>
          </w:p>
          <w:p>
            <w:pPr>
              <w:pStyle w:val="P4"/>
              <w:rPr>
                <w:rFonts w:ascii="Arial" w:hAnsi="Arial" w:cs="Arial"/>
                <w:bCs w:val="1"/>
              </w:rPr>
            </w:pPr>
            <w:r>
              <w:rPr>
                <w:rFonts w:ascii="Arial" w:hAnsi="Arial" w:cs="Arial"/>
                <w:bCs w:val="1"/>
              </w:rPr>
              <w:t>Redwood</w:t>
            </w:r>
          </w:p>
          <w:p>
            <w:pPr>
              <w:pStyle w:val="P4"/>
              <w:rPr>
                <w:rFonts w:ascii="Arial" w:hAnsi="Arial" w:cs="Arial"/>
                <w:bCs w:val="1"/>
              </w:rPr>
            </w:pPr>
            <w:r>
              <w:rPr>
                <w:rFonts w:ascii="Arial" w:hAnsi="Arial" w:cs="Arial"/>
                <w:bCs w:val="1"/>
              </w:rPr>
              <w:t>34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2 - 1.8m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Peartree Cottage Main Street Tyninghame EH42 1XL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form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out existing ground floor property to form sui generis hot food takeaway including oven extract, ventilation and condenser units (internal).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Proposals seek to refurbish the house including; a revised driveway, external pergolas, new entrance porch, new windows and doors, new roof fascia, painted external walls, new garage doors/rear wall, new window seat, glazed door and rooflight at rear.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steps and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 Village Green Road Dirleton North Berwick EH39 5EG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an Orangery in the courtyard garden and opening up an existing blocked up doorway to Inveresk Village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.21/00528/CON_G</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Materials, 16 - Boundary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in RETROSPECTof use of workshop/storage facility to Granny flat,extending same to incorporate walk in shower with toilet and hand basin.Further extend both sides with brick to secure storage space with single PVC doors, Kitchen with gas hob. Combi gas boiler for hot water and heating. Change existing doors to 1x single PVC and 1x double door to French doors. Insulation of walls/floor ceiling with kingspan 25mm and insulated plasterboard All work and change of use done same time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Fallen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Polwarth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Polwarth Crescent Prestonpans EH32 9PN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Station Avenue Haddington EH41 4EG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Carole Archer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Mansell Park Farm</w:t>
            </w:r>
          </w:p>
          <w:p>
            <w:pPr>
              <w:pStyle w:val="P4"/>
              <w:rPr>
                <w:rFonts w:ascii="Arial" w:hAnsi="Arial" w:cs="Arial"/>
                <w:bCs w:val="1"/>
              </w:rPr>
            </w:pPr>
            <w:r>
              <w:rPr>
                <w:rFonts w:ascii="Arial" w:hAnsi="Arial" w:cs="Arial"/>
                <w:bCs w:val="1"/>
              </w:rPr>
              <w:t>North Lane</w:t>
            </w:r>
          </w:p>
          <w:p>
            <w:pPr>
              <w:pStyle w:val="P4"/>
              <w:rPr>
                <w:rFonts w:ascii="Arial" w:hAnsi="Arial" w:cs="Arial"/>
                <w:bCs w:val="1"/>
              </w:rPr>
            </w:pPr>
            <w:r>
              <w:rPr>
                <w:rFonts w:ascii="Arial" w:hAnsi="Arial" w:cs="Arial"/>
                <w:bCs w:val="1"/>
              </w:rPr>
              <w:t>Brailsford</w:t>
            </w:r>
          </w:p>
          <w:p>
            <w:pPr>
              <w:pStyle w:val="P4"/>
              <w:rPr>
                <w:rFonts w:ascii="Arial" w:hAnsi="Arial" w:cs="Arial"/>
                <w:bCs w:val="1"/>
              </w:rPr>
            </w:pPr>
            <w:r>
              <w:rPr>
                <w:rFonts w:ascii="Arial" w:hAnsi="Arial" w:cs="Arial"/>
                <w:bCs w:val="1"/>
              </w:rPr>
              <w:t>DE63BE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as a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East Road North Berwick EH39 4LG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short term let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accommodation, (retrospective) at Flat 3, 8 Rosebery Place, Main Street, Gullane, EH31 2AN,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Liberton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7 8 Quality Street North Berwick EH39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17 wind turbines up to 8MW each, generating up to 136MW of which 15 turbines will have a maximum tip height of 200m and 2 turbines will have a maximum tip height of 180m, battery storage up to 136MW and associated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Wallyford Musselburgh EH21 8DD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Harker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Warrender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access ramp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Warrender Court North Berwick East Lothian EH39 4RR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sash and case windows to South East and South West Elevations.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.24/00025/CLD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Newbury Park</w:t>
            </w:r>
          </w:p>
          <w:p>
            <w:pPr>
              <w:pStyle w:val="P4"/>
              <w:rPr>
                <w:rFonts w:ascii="Arial" w:hAnsi="Arial" w:cs="Arial"/>
                <w:bCs w:val="1"/>
              </w:rPr>
            </w:pPr>
            <w:r>
              <w:rPr>
                <w:rFonts w:ascii="Arial" w:hAnsi="Arial" w:cs="Arial"/>
                <w:bCs w:val="1"/>
              </w:rPr>
              <w:t>Ilford</w:t>
            </w:r>
          </w:p>
          <w:p>
            <w:pPr>
              <w:pStyle w:val="P4"/>
              <w:rPr>
                <w:rFonts w:ascii="Arial" w:hAnsi="Arial" w:cs="Arial"/>
                <w:bCs w:val="1"/>
              </w:rPr>
            </w:pPr>
            <w:r>
              <w:rPr>
                <w:rFonts w:ascii="Arial" w:hAnsi="Arial" w:cs="Arial"/>
                <w:bCs w:val="1"/>
              </w:rPr>
              <w:t>Essex</w:t>
            </w:r>
          </w:p>
          <w:p>
            <w:pPr>
              <w:pStyle w:val="P4"/>
              <w:rPr>
                <w:rFonts w:ascii="Arial" w:hAnsi="Arial" w:cs="Arial"/>
                <w:bCs w:val="1"/>
                <w:lang w:val="en-GB" w:bidi="ar-SA" w:eastAsia="en-US"/>
              </w:rPr>
            </w:pPr>
            <w:r>
              <w:rPr>
                <w:rFonts w:ascii="Arial" w:hAnsi="Arial" w:cs="Arial"/>
                <w:bCs w:val="1"/>
              </w:rPr>
              <w:t>IG2 7PX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Loft conversion with rear dormer and installation of 1 velux window at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 West Barns Dunbar East Lothian EH42 1TZ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Replace existing shed (4930 x 2170) with shed 3600 x 2400 (2500 high from ground level). Shed replacement is smaller than current, but will have a apex roof.</w:t>
            </w:r>
          </w:p>
          <w:p>
            <w:pPr>
              <w:pStyle w:val="P4"/>
              <w:rPr>
                <w:rFonts w:ascii="Arial" w:hAnsi="Arial" w:cs="Arial"/>
                <w:bCs w:val="1"/>
              </w:rPr>
            </w:pPr>
            <w:r>
              <w:rPr>
                <w:rFonts w:ascii="Arial" w:hAnsi="Arial" w:cs="Arial"/>
                <w:bCs w:val="1"/>
              </w:rPr>
              <w:t>Extend existing fence by 5400 along existing boundary to neighbour (current boundary is the existing shed side wall - we propose to replace this with the extended fence which will follow the same boundary, We will add a 1000 gap between new fence &amp; shed.</w:t>
            </w:r>
          </w:p>
          <w:p>
            <w:pPr>
              <w:pStyle w:val="P4"/>
              <w:rPr>
                <w:rFonts w:ascii="Arial" w:hAnsi="Arial" w:cs="Arial"/>
                <w:bCs w:val="1"/>
              </w:rPr>
            </w:pPr>
            <w:r>
              <w:rPr>
                <w:rFonts w:ascii="Arial" w:hAnsi="Arial" w:cs="Arial"/>
                <w:bCs w:val="1"/>
              </w:rPr>
              <w:t>Adding decking (30cm high) 5400 x 4400 (shed will sit on).</w:t>
            </w:r>
          </w:p>
          <w:p>
            <w:pPr>
              <w:pStyle w:val="P4"/>
              <w:rPr>
                <w:rFonts w:ascii="Arial" w:hAnsi="Arial" w:cs="Arial"/>
                <w:bCs w:val="1"/>
              </w:rPr>
            </w:pPr>
            <w:r>
              <w:rPr>
                <w:rFonts w:ascii="Arial" w:hAnsi="Arial" w:cs="Arial"/>
                <w:bCs w:val="1"/>
              </w:rPr>
              <w:t>Not visible from road.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 and H  Connon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 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balcony and access ramps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 Burton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Clare Burton</w:t>
            </w:r>
          </w:p>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shopfront and installation of pharmacy dispenser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Demolition of existing single-storey extension, existing garden canopy with a proposed replacement single-storey extension, and external canopy. The removal of two small dormers to be replaced by a new single dormer providing access to a small roof terrace. The replacement of the existing garden room with a new garden pod. Replacement of existing single-glazed windows with high-performing timber double-glazed units. Works also include internal alterations.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Newbury Park</w:t>
            </w:r>
          </w:p>
          <w:p>
            <w:pPr>
              <w:pStyle w:val="P4"/>
              <w:rPr>
                <w:rFonts w:ascii="Arial" w:hAnsi="Arial" w:cs="Arial"/>
                <w:bCs w:val="1"/>
              </w:rPr>
            </w:pPr>
            <w:r>
              <w:rPr>
                <w:rFonts w:ascii="Arial" w:hAnsi="Arial" w:cs="Arial"/>
                <w:bCs w:val="1"/>
              </w:rPr>
              <w:t>Ilford</w:t>
            </w:r>
          </w:p>
          <w:p>
            <w:pPr>
              <w:pStyle w:val="P4"/>
              <w:rPr>
                <w:rFonts w:ascii="Arial" w:hAnsi="Arial" w:cs="Arial"/>
                <w:bCs w:val="1"/>
              </w:rPr>
            </w:pPr>
            <w:r>
              <w:rPr>
                <w:rFonts w:ascii="Arial" w:hAnsi="Arial" w:cs="Arial"/>
                <w:bCs w:val="1"/>
              </w:rPr>
              <w:t>Essex</w:t>
            </w:r>
          </w:p>
          <w:p>
            <w:pPr>
              <w:pStyle w:val="P4"/>
              <w:rPr>
                <w:rFonts w:ascii="Arial" w:hAnsi="Arial" w:cs="Arial"/>
                <w:bCs w:val="1"/>
                <w:lang w:val="en-GB" w:bidi="ar-SA" w:eastAsia="en-US"/>
              </w:rPr>
            </w:pPr>
            <w:r>
              <w:rPr>
                <w:rFonts w:ascii="Arial" w:hAnsi="Arial" w:cs="Arial"/>
                <w:bCs w:val="1"/>
              </w:rPr>
              <w:t>IG2 7PX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 West Barns Dunbar East Lothian EH42 1TZ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Saunders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Ellwyn</w:t>
            </w:r>
          </w:p>
          <w:p>
            <w:pPr>
              <w:pStyle w:val="P4"/>
              <w:rPr>
                <w:rFonts w:ascii="Arial" w:hAnsi="Arial" w:cs="Arial"/>
                <w:bCs w:val="1"/>
              </w:rPr>
            </w:pPr>
            <w:r>
              <w:rPr>
                <w:rFonts w:ascii="Arial" w:hAnsi="Arial" w:cs="Arial"/>
                <w:bCs w:val="1"/>
              </w:rPr>
              <w:t>Stoneybank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Millfield House</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Ellwyn Stoneybank Musselburgh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Lindsey And Neill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Leslie Way</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Infill construction to existing garage door amended from recessed timber rainscreen cladding to rendered masonry to match existing walls, flush with existing construction</w:t>
            </w:r>
          </w:p>
          <w:p>
            <w:pPr>
              <w:pStyle w:val="P4"/>
              <w:rPr>
                <w:rFonts w:ascii="Arial" w:hAnsi="Arial" w:cs="Arial"/>
                <w:bCs w:val="1"/>
              </w:rPr>
            </w:pPr>
            <w:r>
              <w:rPr>
                <w:rFonts w:ascii="Arial" w:hAnsi="Arial" w:cs="Arial"/>
                <w:bCs w:val="1"/>
              </w:rPr>
              <w:t>2. New window and door frames amended from grey - coloured PPC aluminium to white uPVC</w:t>
            </w:r>
          </w:p>
          <w:p>
            <w:pPr>
              <w:pStyle w:val="P4"/>
              <w:rPr>
                <w:rFonts w:ascii="Arial" w:hAnsi="Arial" w:cs="Arial"/>
                <w:bCs w:val="1"/>
              </w:rPr>
            </w:pPr>
            <w:r>
              <w:rPr>
                <w:rFonts w:ascii="Arial" w:hAnsi="Arial" w:cs="Arial"/>
                <w:bCs w:val="1"/>
              </w:rPr>
              <w:t>3. Width of new window within garage door infill increased to 1200mm and opening configuration amended</w:t>
            </w:r>
          </w:p>
          <w:p>
            <w:pPr>
              <w:pStyle w:val="P4"/>
              <w:rPr>
                <w:rFonts w:ascii="Arial" w:hAnsi="Arial" w:cs="Arial"/>
                <w:bCs w:val="1"/>
              </w:rPr>
            </w:pPr>
            <w:r>
              <w:rPr>
                <w:rFonts w:ascii="Arial" w:hAnsi="Arial" w:cs="Arial"/>
                <w:bCs w:val="1"/>
              </w:rPr>
              <w:t>4. Glazing configuration to new doors amended</w:t>
            </w:r>
          </w:p>
          <w:p>
            <w:pPr>
              <w:pStyle w:val="P4"/>
              <w:rPr>
                <w:rFonts w:ascii="Arial" w:hAnsi="Arial" w:cs="Arial"/>
                <w:bCs w:val="1"/>
              </w:rPr>
            </w:pPr>
            <w:r>
              <w:rPr>
                <w:rFonts w:ascii="Arial" w:hAnsi="Arial" w:cs="Arial"/>
                <w:bCs w:val="1"/>
              </w:rPr>
              <w:t>5. Fanlights omitted above new entrance doors - timber cladding extended above instead</w:t>
            </w:r>
          </w:p>
          <w:p>
            <w:pPr>
              <w:pStyle w:val="P4"/>
              <w:rPr>
                <w:rFonts w:ascii="Arial" w:hAnsi="Arial" w:cs="Arial"/>
                <w:bCs w:val="1"/>
              </w:rPr>
            </w:pPr>
            <w:r>
              <w:rPr>
                <w:rFonts w:ascii="Arial" w:hAnsi="Arial" w:cs="Arial"/>
                <w:bCs w:val="1"/>
              </w:rPr>
              <w:t>6. Linear flat rooflight above entrance hall reduced in size to 1200x900mm</w:t>
            </w:r>
          </w:p>
          <w:p>
            <w:pPr>
              <w:pStyle w:val="P4"/>
              <w:rPr>
                <w:rFonts w:ascii="Arial" w:hAnsi="Arial" w:cs="Arial"/>
                <w:bCs w:val="1"/>
              </w:rPr>
            </w:pPr>
            <w:r>
              <w:rPr>
                <w:rFonts w:ascii="Arial" w:hAnsi="Arial" w:cs="Arial"/>
                <w:bCs w:val="1"/>
              </w:rPr>
              <w:t>7. Additional flat rooflight added above shower room - size 600x600mm</w:t>
            </w:r>
          </w:p>
          <w:p>
            <w:pPr>
              <w:pStyle w:val="P4"/>
              <w:rPr>
                <w:rFonts w:ascii="Arial" w:hAnsi="Arial" w:cs="Arial"/>
                <w:bCs w:val="1"/>
                <w:lang w:val="en-GB" w:bidi="ar-SA" w:eastAsia="en-US"/>
              </w:rPr>
            </w:pPr>
            <w:r>
              <w:rPr>
                <w:rFonts w:ascii="Arial" w:hAnsi="Arial" w:cs="Arial"/>
                <w:bCs w:val="1"/>
              </w:rPr>
              <w:t>8. East elevation construction above retained existing yard wall amended from recessed timber rainscreen cladding and metal roof fascia to rendered masonry construction to match existing, extending full height to underside of roof verge and flush with existing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Leslie Way Dunbar East Lothian EH42 1GP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Location of new solar panels on South face of pitched roof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Racecourse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Duncan</w:t>
            </w:r>
          </w:p>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18/01278/P to extend the time period of siting of marquee for a further 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in Shop Classification to Allow for an increase of Deli food offerings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2024-01-15T09:15:13Z</dcterms:modified>
  <cp:revision>17</cp:revision>
</cp:coreProperties>
</file>