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w:t>
      </w:r>
      <w:r>
        <w:rPr>
          <w:b w:val="1"/>
          <w:bCs w:val="1"/>
          <w:sz w:val="28"/>
          <w:szCs w:val="28"/>
          <w:lang w:val="en-GB" w:bidi="en-GB" w:eastAsia="en-GB"/>
        </w:rPr>
        <w:t>8</w:t>
      </w:r>
      <w:r>
        <w:rPr>
          <w:b w:val="1"/>
          <w:bCs w:val="1"/>
          <w:sz w:val="28"/>
          <w:szCs w:val="28"/>
        </w:rPr>
        <w:t>th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158 houses,16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alterations and extensions to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 for both holiday makers and local workers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hut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solar panels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fencing and formation of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 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change of use of shop (Class 1A) to form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hut for recreational use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sheds, greenhouses, mock Anderson air ridge shelter and salt pan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greenhouses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installation of raised decking with balustrading and erection of garage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.24/00085/PM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Gregor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Ogilvie House</w:t>
            </w:r>
          </w:p>
          <w:p>
            <w:pPr>
              <w:pStyle w:val="P4"/>
              <w:rPr>
                <w:rFonts w:ascii="Arial" w:hAnsi="Arial" w:cs="Arial"/>
                <w:bCs w:val="1"/>
              </w:rPr>
            </w:pPr>
            <w:r>
              <w:rPr>
                <w:rFonts w:ascii="Arial" w:hAnsi="Arial" w:cs="Arial"/>
                <w:bCs w:val="1"/>
              </w:rPr>
              <w:t>200 Glasgow Road</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FK7 8ES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12 of planning permission 21/00449/PM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Animal Breeding Europe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Geraint Thomas</w:t>
            </w:r>
          </w:p>
          <w:p>
            <w:pPr>
              <w:pStyle w:val="P4"/>
              <w:rPr>
                <w:rFonts w:ascii="Arial" w:hAnsi="Arial" w:cs="Arial"/>
                <w:bCs w:val="1"/>
              </w:rPr>
            </w:pPr>
            <w:r>
              <w:rPr>
                <w:rFonts w:ascii="Arial" w:hAnsi="Arial" w:cs="Arial"/>
                <w:bCs w:val="1"/>
              </w:rPr>
              <w:t>AB Europe</w:t>
            </w:r>
          </w:p>
          <w:p>
            <w:pPr>
              <w:pStyle w:val="P4"/>
              <w:rPr>
                <w:rFonts w:ascii="Arial" w:hAnsi="Arial" w:cs="Arial"/>
                <w:bCs w:val="1"/>
              </w:rPr>
            </w:pPr>
            <w:r>
              <w:rPr>
                <w:rFonts w:ascii="Arial" w:hAnsi="Arial" w:cs="Arial"/>
                <w:bCs w:val="1"/>
              </w:rPr>
              <w:t xml:space="preserve">East Mains </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laboratory building for a temporary period of 3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Mains Farm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Weatherley And Muge Satman Weatherley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Saltcoats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Amy</w:t>
            </w:r>
          </w:p>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Extension to house, installation of external slide and staircase with balustrade from 1st floor roof terrace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Cresent Longniddry  EH32 0LR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Hasan Eroglu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122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122 North High Street Musselburgh East Lothian EH21 6AS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East Lothian EH31 2ED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Owlets Cottage High Street Aberlady East Lothian EH32 0RZ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part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Yvonne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Kings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domestic garage to form ancillary residential accommodation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Kings Court Dunbar East Lothian EH42 1ZG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2nd Floor, 36 Broadway</w:t>
            </w:r>
          </w:p>
          <w:p>
            <w:pPr>
              <w:pStyle w:val="P4"/>
              <w:rPr>
                <w:rFonts w:ascii="Arial" w:hAnsi="Arial" w:cs="Arial"/>
                <w:bCs w:val="1"/>
              </w:rPr>
            </w:pPr>
            <w:r>
              <w:rPr>
                <w:rFonts w:ascii="Arial" w:hAnsi="Arial" w:cs="Arial"/>
                <w:bCs w:val="1"/>
              </w:rPr>
              <w:t>The Green House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SW1H 0BH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Munro</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Ochil House</w:t>
            </w:r>
          </w:p>
          <w:p>
            <w:pPr>
              <w:pStyle w:val="P4"/>
              <w:rPr>
                <w:rFonts w:ascii="Arial" w:hAnsi="Arial" w:cs="Arial"/>
                <w:bCs w:val="1"/>
              </w:rPr>
            </w:pPr>
            <w:r>
              <w:rPr>
                <w:rFonts w:ascii="Arial" w:hAnsi="Arial" w:cs="Arial"/>
                <w:bCs w:val="1"/>
              </w:rPr>
              <w:t>Springkerse Business Park</w:t>
            </w:r>
          </w:p>
          <w:p>
            <w:pPr>
              <w:pStyle w:val="P4"/>
              <w:rPr>
                <w:rFonts w:ascii="Arial" w:hAnsi="Arial" w:cs="Arial"/>
                <w:bCs w:val="1"/>
              </w:rPr>
            </w:pPr>
            <w:r>
              <w:rPr>
                <w:rFonts w:ascii="Arial" w:hAnsi="Arial" w:cs="Arial"/>
                <w:bCs w:val="1"/>
              </w:rPr>
              <w:t xml:space="preserve">Stirling </w:t>
            </w:r>
          </w:p>
          <w:p>
            <w:pPr>
              <w:pStyle w:val="P4"/>
              <w:rPr>
                <w:rFonts w:ascii="Arial" w:hAnsi="Arial" w:cs="Arial"/>
                <w:bCs w:val="1"/>
              </w:rPr>
            </w:pPr>
            <w:r>
              <w:rPr>
                <w:rFonts w:ascii="Arial" w:hAnsi="Arial" w:cs="Arial"/>
                <w:bCs w:val="1"/>
              </w:rPr>
              <w:t>FK7 7XE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anemometer mast for temporary period of 36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Halls Farm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Nicholson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Coastguard Cottages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Coastguard Cottages Lamer Street Dunbar EH42 1HD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Sara &amp; Kevin  McGill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Beech Terrace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 installation of solar panels and erection of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 Auld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The Stables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32-37 Walden Place Gifford East Lothian EH41 4RA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w:t>
            </w:r>
          </w:p>
          <w:p>
            <w:pPr>
              <w:pStyle w:val="P4"/>
              <w:rPr>
                <w:rFonts w:ascii="Arial" w:hAnsi="Arial" w:cs="Arial"/>
                <w:bCs w:val="1"/>
              </w:rPr>
            </w:pPr>
            <w:r>
              <w:rPr>
                <w:rFonts w:ascii="Arial" w:hAnsi="Arial" w:cs="Arial"/>
                <w:bCs w:val="1"/>
              </w:rPr>
              <w:t>31a Tweedale Grove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air source heat pump and 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Feldon 31A Tweedale Grove Gifford East Lothian EH41 4RB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is the installation of 8no. Glamping pods for overnight guest use, associated decking, footpaths, permeable parking &amp; turning area, extension to existing permeable track and recycling/refuse storage. Also intended is minor landscaping of the site, planting of native species hedgerow and shrubbery throughout the site.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23A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InstaVolt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Rachael Kendrew</w:t>
            </w:r>
          </w:p>
          <w:p>
            <w:pPr>
              <w:pStyle w:val="P4"/>
              <w:rPr>
                <w:rFonts w:ascii="Arial" w:hAnsi="Arial" w:cs="Arial"/>
                <w:bCs w:val="1"/>
              </w:rPr>
            </w:pPr>
            <w:r>
              <w:rPr>
                <w:rFonts w:ascii="Arial" w:hAnsi="Arial" w:cs="Arial"/>
                <w:bCs w:val="1"/>
              </w:rPr>
              <w:t>6 Cedarwood</w:t>
            </w:r>
          </w:p>
          <w:p>
            <w:pPr>
              <w:pStyle w:val="P4"/>
              <w:rPr>
                <w:rFonts w:ascii="Arial" w:hAnsi="Arial" w:cs="Arial"/>
                <w:bCs w:val="1"/>
              </w:rPr>
            </w:pPr>
            <w:r>
              <w:rPr>
                <w:rFonts w:ascii="Arial" w:hAnsi="Arial" w:cs="Arial"/>
                <w:bCs w:val="1"/>
              </w:rPr>
              <w:t>Chineham Park</w:t>
            </w:r>
          </w:p>
          <w:p>
            <w:pPr>
              <w:pStyle w:val="P4"/>
              <w:rPr>
                <w:rFonts w:ascii="Arial" w:hAnsi="Arial" w:cs="Arial"/>
                <w:bCs w:val="1"/>
              </w:rPr>
            </w:pPr>
            <w:r>
              <w:rPr>
                <w:rFonts w:ascii="Arial" w:hAnsi="Arial" w:cs="Arial"/>
                <w:bCs w:val="1"/>
              </w:rPr>
              <w:t>Basingstoke</w:t>
            </w:r>
          </w:p>
          <w:p>
            <w:pPr>
              <w:pStyle w:val="P4"/>
              <w:rPr>
                <w:rFonts w:ascii="Arial" w:hAnsi="Arial" w:cs="Arial"/>
                <w:bCs w:val="1"/>
              </w:rPr>
            </w:pPr>
            <w:r>
              <w:rPr>
                <w:rFonts w:ascii="Arial" w:hAnsi="Arial" w:cs="Arial"/>
                <w:bCs w:val="1"/>
              </w:rPr>
              <w:t>Hampshire</w:t>
            </w:r>
          </w:p>
          <w:p>
            <w:pPr>
              <w:pStyle w:val="P4"/>
              <w:rPr>
                <w:rFonts w:ascii="Arial" w:hAnsi="Arial" w:cs="Arial"/>
                <w:bCs w:val="1"/>
              </w:rPr>
            </w:pPr>
            <w:r>
              <w:rPr>
                <w:rFonts w:ascii="Arial" w:hAnsi="Arial" w:cs="Arial"/>
                <w:bCs w:val="1"/>
              </w:rPr>
              <w:t>RG24 8WD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EV charging points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McDonald's Restaurant Spott Road Dunbar EH42 1BF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Business Centres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 Harbour Buiness Centre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bin store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Harbour Point Newhailes Road Musselburgh East Lothian EH21 6QD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container for use by Fisherrow Berth Holders Association members to support maintenance of mooring chains in harbour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Gavin  O'Hara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Robertson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Church Street</w:t>
            </w:r>
          </w:p>
          <w:p>
            <w:pPr>
              <w:pStyle w:val="P4"/>
              <w:rPr>
                <w:rFonts w:ascii="Arial" w:hAnsi="Arial" w:cs="Arial"/>
                <w:bCs w:val="1"/>
              </w:rPr>
            </w:pPr>
            <w:r>
              <w:rPr>
                <w:rFonts w:ascii="Arial" w:hAnsi="Arial" w:cs="Arial"/>
                <w:bCs w:val="1"/>
              </w:rPr>
              <w:t xml:space="preserve">Dunbar  </w:t>
            </w:r>
          </w:p>
          <w:p>
            <w:pPr>
              <w:pStyle w:val="P4"/>
              <w:rPr>
                <w:rFonts w:ascii="Arial" w:hAnsi="Arial" w:cs="Arial"/>
                <w:bCs w:val="1"/>
              </w:rPr>
            </w:pPr>
            <w:r>
              <w:rPr>
                <w:rFonts w:ascii="Arial" w:hAnsi="Arial" w:cs="Arial"/>
                <w:bCs w:val="1"/>
              </w:rPr>
              <w:t>EH42 1HA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Robertson</w:t>
            </w:r>
          </w:p>
          <w:p>
            <w:pPr>
              <w:pStyle w:val="P4"/>
              <w:rPr>
                <w:rFonts w:ascii="Arial" w:hAnsi="Arial" w:cs="Arial"/>
                <w:bCs w:val="1"/>
              </w:rPr>
            </w:pPr>
            <w:r>
              <w:rPr>
                <w:rFonts w:ascii="Arial" w:hAnsi="Arial" w:cs="Arial"/>
                <w:bCs w:val="1"/>
              </w:rPr>
              <w:t>7B Mavisbank Grange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EH20 9SZ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Church Street Dunbar EH42 1HA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house and detached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.24/00160/NAF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D.V Rennie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Belton Farm</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South Belton Farm Hedderwick West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Kayleigh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South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South Street Belhaven Dunbar EH42 1NR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&amp; Joyce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Mansion House</w:t>
            </w:r>
          </w:p>
          <w:p>
            <w:pPr>
              <w:pStyle w:val="P4"/>
              <w:rPr>
                <w:rFonts w:ascii="Arial" w:hAnsi="Arial" w:cs="Arial"/>
                <w:bCs w:val="1"/>
              </w:rPr>
            </w:pPr>
            <w:r>
              <w:rPr>
                <w:rFonts w:ascii="Arial" w:hAnsi="Arial" w:cs="Arial"/>
                <w:bCs w:val="1"/>
              </w:rPr>
              <w:t>Dunglass</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Mansion House Dunglass Cockburnspath TD13 5XF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log cabin for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152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Replacement Effluent Plant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May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May Terrace North Berwick EH39 4BA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property currently is used for child minding and has planning permission for up to 8 children on occasion. The Care Inspectorate are being approached about a variation for up to 12 children on occasion working with an assistant. As we understand ( advised by David Taylor)  this means that we have to apply for planning permission for a change of use of the property even though there will be no physical changes to the property or buildings as it is already set up for child minding.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84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 Garvald Gifford Haddington EH41 4LN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.24/00205/NAF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Loening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Quercus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Relugas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Caunt</w:t>
            </w:r>
          </w:p>
          <w:p>
            <w:pPr>
              <w:pStyle w:val="P4"/>
              <w:rPr>
                <w:rFonts w:ascii="Arial" w:hAnsi="Arial" w:cs="Arial"/>
                <w:bCs w:val="1"/>
              </w:rPr>
            </w:pPr>
            <w:r>
              <w:rPr>
                <w:rFonts w:ascii="Arial" w:hAnsi="Arial" w:cs="Arial"/>
                <w:bCs w:val="1"/>
              </w:rPr>
              <w:t>Sunnyside Studio</w:t>
            </w:r>
          </w:p>
          <w:p>
            <w:pPr>
              <w:pStyle w:val="P4"/>
              <w:rPr>
                <w:rFonts w:ascii="Arial" w:hAnsi="Arial" w:cs="Arial"/>
                <w:bCs w:val="1"/>
              </w:rPr>
            </w:pPr>
            <w:r>
              <w:rPr>
                <w:rFonts w:ascii="Arial" w:hAnsi="Arial" w:cs="Arial"/>
                <w:bCs w:val="1"/>
              </w:rPr>
              <w:t>Next To The Ponds</w:t>
            </w:r>
          </w:p>
          <w:p>
            <w:pPr>
              <w:pStyle w:val="P4"/>
              <w:rPr>
                <w:rFonts w:ascii="Arial" w:hAnsi="Arial" w:cs="Arial"/>
                <w:bCs w:val="1"/>
              </w:rPr>
            </w:pPr>
            <w:r>
              <w:rPr>
                <w:rFonts w:ascii="Arial" w:hAnsi="Arial" w:cs="Arial"/>
                <w:bCs w:val="1"/>
              </w:rPr>
              <w:t>Heriot</w:t>
            </w:r>
          </w:p>
          <w:p>
            <w:pPr>
              <w:pStyle w:val="P4"/>
              <w:rPr>
                <w:rFonts w:ascii="Arial" w:hAnsi="Arial" w:cs="Arial"/>
                <w:bCs w:val="1"/>
              </w:rPr>
            </w:pPr>
            <w:r>
              <w:rPr>
                <w:rFonts w:ascii="Arial" w:hAnsi="Arial" w:cs="Arial"/>
                <w:bCs w:val="1"/>
              </w:rPr>
              <w:t>EH38 5YE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forestry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Belsis Wood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6no. AC condenser units to rear elevation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 formation of covered balcony, installation of stove flue and boiler flue, and associated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 Woodbush Dunbar East Lothian EH42 1HB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attached single storey outbuilding and proposed new single storey rear extension with new landscaping. Replace existing single glazed windows to double glazing with profiles to match existing. Upgrade existing heating and electrics with external boiler and bunded oil tank. Adjust existing pedestrian/vehicle entrance and front garden to property. Add en-suite within existing first floor and relocate wc at ground floor. Form new doors within existing window opening to rear.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4 no. AC compressors and an associated screen. As well as the installation of advertisement signage, lighting and window manifestations.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works are to undertake emergency repairs following storm damage.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.24/00219/CLD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Charles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Learigg 39 Boggs Holdings Pencaitland Tranent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Bolton Farm Haddington East Lothian EH41 4HW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double glazed stable door and velux roof window along with all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Daniel Benson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Wallace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Wallace Crescent Wallyford EH21 8DD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principle15/00537/PPM - Erection of 162 houses, 45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Replacing timber sash and case window on east elevation. Like for like excepting use of double glazed panels where single glazed were previously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existing wooden shed and replace with wooden garden room of same size.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Replacement of existing sun room at the rear garden of the property.</w:t>
            </w:r>
          </w:p>
          <w:p>
            <w:pPr>
              <w:pStyle w:val="P4"/>
              <w:rPr>
                <w:rFonts w:ascii="Arial" w:hAnsi="Arial" w:cs="Arial"/>
                <w:bCs w:val="1"/>
              </w:rPr>
            </w:pPr>
            <w:r>
              <w:rPr>
                <w:rFonts w:ascii="Arial" w:hAnsi="Arial" w:cs="Arial"/>
                <w:bCs w:val="1"/>
              </w:rPr>
              <w:t>Replacement of existing window / door combination accessing the rear garden of the property.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AND REAR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propose to fit an air source heat pump at the rear of 70,71,72,73,74,75 Walden Terrace, Gifford, EH41 4QP. The heat pumps will be sited in the garden and will not be visble from the road. 10 solar panels per roof at the rear of the properties and to insulate each roof with 300mm loft insulation.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 the end of the building, Tower Inn Pub, where the smoking shelter is currently situated, we would like to fence off a section of the land to allow for outside seating. The fence will be 6 foot all the way round the area and will not be able to be accessed other than from inside the pub. The current smoking shelter area will remain intact and the current metal gate will be used to block access to outside seating from 8pm each evening.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wrap around box dormer to 6 Dunbar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remove condition 2 of planning permission 20/00440/P - To use maintenance ground as garden ground and erection of</w:t>
            </w:r>
          </w:p>
          <w:p>
            <w:pPr>
              <w:pStyle w:val="P4"/>
              <w:rPr>
                <w:rFonts w:ascii="Arial" w:hAnsi="Arial" w:cs="Arial"/>
                <w:bCs w:val="1"/>
                <w:lang w:val="en-GB" w:bidi="ar-SA" w:eastAsia="en-US"/>
              </w:rPr>
            </w:pPr>
            <w:r>
              <w:rPr>
                <w:rFonts w:ascii="Arial" w:hAnsi="Arial" w:cs="Arial"/>
                <w:bCs w:val="1"/>
              </w:rPr>
              <w:t>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7, 8, 24, 26, 27 &amp; 29) of planning permission in principle 15/00537/PPM - Erection of 123 houses, 9 flats and associated works | Land Located To The South And East Of Wallyford And At Dolphingstone East Lothian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Stoneybank Musselburgh EH21 6PE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extension to rear of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Replacement of existing sun room at the rear garden of the property.</w:t>
            </w:r>
          </w:p>
          <w:p>
            <w:pPr>
              <w:pStyle w:val="P4"/>
              <w:rPr>
                <w:rFonts w:ascii="Arial" w:hAnsi="Arial" w:cs="Arial"/>
                <w:bCs w:val="1"/>
                <w:lang w:val="en-GB" w:bidi="ar-SA" w:eastAsia="en-US"/>
              </w:rPr>
            </w:pPr>
            <w:r>
              <w:rPr>
                <w:rFonts w:ascii="Arial" w:hAnsi="Arial" w:cs="Arial"/>
                <w:bCs w:val="1"/>
              </w:rPr>
              <w:t>Replacement of existing window / door combination accessing the rear garden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107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formation of bi-folding doors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Projecting 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external painting and signage to an existing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re-painting to the facade of an existing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Maclennan, Kathleen</cp:lastModifiedBy>
  <dcterms:modified xsi:type="dcterms:W3CDTF">2024-03-12T07:36:22Z</dcterms:modified>
  <cp:revision>17</cp:revision>
</cp:coreProperties>
</file>