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25A7D" w14:textId="14C98C95" w:rsidR="00565ECF" w:rsidRPr="00134E0F" w:rsidRDefault="008B6606" w:rsidP="00B40699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East Lothian Council and Other </w:t>
      </w:r>
      <w:r w:rsidR="00A12C64" w:rsidRPr="00134E0F">
        <w:rPr>
          <w:b/>
          <w:sz w:val="44"/>
          <w:szCs w:val="44"/>
        </w:rPr>
        <w:t>Annual</w:t>
      </w:r>
      <w:r w:rsidR="0083786D" w:rsidRPr="00134E0F">
        <w:rPr>
          <w:b/>
          <w:sz w:val="44"/>
          <w:szCs w:val="44"/>
        </w:rPr>
        <w:t xml:space="preserve"> Accounts</w:t>
      </w:r>
    </w:p>
    <w:p w14:paraId="00064215" w14:textId="4DC0BD8F" w:rsidR="0083786D" w:rsidRPr="00134E0F" w:rsidRDefault="0083786D" w:rsidP="00B40699">
      <w:pPr>
        <w:jc w:val="both"/>
        <w:rPr>
          <w:b/>
          <w:sz w:val="28"/>
          <w:szCs w:val="28"/>
        </w:rPr>
      </w:pPr>
      <w:r w:rsidRPr="00134E0F">
        <w:rPr>
          <w:b/>
          <w:sz w:val="28"/>
          <w:szCs w:val="28"/>
        </w:rPr>
        <w:t xml:space="preserve">Unaudited </w:t>
      </w:r>
      <w:r w:rsidR="008B5192">
        <w:rPr>
          <w:b/>
          <w:sz w:val="28"/>
          <w:szCs w:val="28"/>
        </w:rPr>
        <w:t>annual accounts – 1 April 202</w:t>
      </w:r>
      <w:r w:rsidR="00ED1FFC">
        <w:rPr>
          <w:b/>
          <w:sz w:val="28"/>
          <w:szCs w:val="28"/>
        </w:rPr>
        <w:t>4</w:t>
      </w:r>
      <w:r w:rsidR="008B5192">
        <w:rPr>
          <w:b/>
          <w:sz w:val="28"/>
          <w:szCs w:val="28"/>
        </w:rPr>
        <w:t xml:space="preserve"> to 31 March 202</w:t>
      </w:r>
      <w:r w:rsidR="00ED1FFC">
        <w:rPr>
          <w:b/>
          <w:sz w:val="28"/>
          <w:szCs w:val="28"/>
        </w:rPr>
        <w:t>5</w:t>
      </w:r>
    </w:p>
    <w:p w14:paraId="0B21DCD9" w14:textId="77777777" w:rsidR="0083786D" w:rsidRPr="00134E0F" w:rsidRDefault="0083786D" w:rsidP="00B40699">
      <w:pPr>
        <w:jc w:val="both"/>
        <w:rPr>
          <w:b/>
          <w:color w:val="2E74B5" w:themeColor="accent1" w:themeShade="BF"/>
          <w:sz w:val="28"/>
          <w:szCs w:val="28"/>
        </w:rPr>
      </w:pPr>
      <w:r w:rsidRPr="00134E0F">
        <w:rPr>
          <w:b/>
          <w:color w:val="2E74B5" w:themeColor="accent1" w:themeShade="BF"/>
          <w:sz w:val="28"/>
          <w:szCs w:val="28"/>
        </w:rPr>
        <w:t>________________________________________________________________</w:t>
      </w:r>
    </w:p>
    <w:p w14:paraId="2D2233AC" w14:textId="77777777" w:rsidR="0083786D" w:rsidRPr="00134E0F" w:rsidRDefault="0083786D" w:rsidP="00CE659D">
      <w:pPr>
        <w:rPr>
          <w:sz w:val="24"/>
          <w:szCs w:val="24"/>
        </w:rPr>
      </w:pPr>
      <w:r w:rsidRPr="00134E0F">
        <w:rPr>
          <w:sz w:val="24"/>
          <w:szCs w:val="24"/>
        </w:rPr>
        <w:t>Notice is hereby given under Regulation 9 (1) of the Local Authority Accounts (Scotland) Regulations 2014 that:</w:t>
      </w:r>
    </w:p>
    <w:p w14:paraId="7077A5DB" w14:textId="6981B5FB" w:rsidR="00CE659D" w:rsidRDefault="0083786D" w:rsidP="00CE659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34E0F">
        <w:rPr>
          <w:sz w:val="24"/>
          <w:szCs w:val="24"/>
        </w:rPr>
        <w:t>Copies of the unaudited accounts of East Lothian Council, the East Lothian Integration Joint Board</w:t>
      </w:r>
      <w:r w:rsidR="003F78D7" w:rsidRPr="00134E0F">
        <w:rPr>
          <w:sz w:val="24"/>
          <w:szCs w:val="24"/>
        </w:rPr>
        <w:t xml:space="preserve"> and the </w:t>
      </w:r>
      <w:proofErr w:type="spellStart"/>
      <w:r w:rsidR="003F78D7" w:rsidRPr="00134E0F">
        <w:rPr>
          <w:sz w:val="24"/>
          <w:szCs w:val="24"/>
        </w:rPr>
        <w:t>Dr.</w:t>
      </w:r>
      <w:r w:rsidR="00B055D3" w:rsidRPr="00134E0F">
        <w:rPr>
          <w:sz w:val="24"/>
          <w:szCs w:val="24"/>
        </w:rPr>
        <w:t>Bruce</w:t>
      </w:r>
      <w:proofErr w:type="spellEnd"/>
      <w:r w:rsidR="00B055D3" w:rsidRPr="00134E0F">
        <w:rPr>
          <w:sz w:val="24"/>
          <w:szCs w:val="24"/>
        </w:rPr>
        <w:t xml:space="preserve"> F</w:t>
      </w:r>
      <w:r w:rsidR="001F1849" w:rsidRPr="00134E0F">
        <w:rPr>
          <w:sz w:val="24"/>
          <w:szCs w:val="24"/>
        </w:rPr>
        <w:t>und for the period from 1 April 20</w:t>
      </w:r>
      <w:r w:rsidR="008B5192">
        <w:rPr>
          <w:sz w:val="24"/>
          <w:szCs w:val="24"/>
        </w:rPr>
        <w:t>2</w:t>
      </w:r>
      <w:r w:rsidR="00ED1FFC">
        <w:rPr>
          <w:sz w:val="24"/>
          <w:szCs w:val="24"/>
        </w:rPr>
        <w:t>4</w:t>
      </w:r>
      <w:r w:rsidR="008B5192">
        <w:rPr>
          <w:sz w:val="24"/>
          <w:szCs w:val="24"/>
        </w:rPr>
        <w:t xml:space="preserve"> to</w:t>
      </w:r>
      <w:r w:rsidR="00CE659D">
        <w:rPr>
          <w:sz w:val="24"/>
          <w:szCs w:val="24"/>
        </w:rPr>
        <w:t xml:space="preserve"> </w:t>
      </w:r>
    </w:p>
    <w:p w14:paraId="14250F85" w14:textId="58BFDE55" w:rsidR="00B055D3" w:rsidRPr="002D5235" w:rsidRDefault="008B5192" w:rsidP="00CE659D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31 March 202</w:t>
      </w:r>
      <w:r w:rsidR="00ED1FFC">
        <w:rPr>
          <w:sz w:val="24"/>
          <w:szCs w:val="24"/>
        </w:rPr>
        <w:t>5</w:t>
      </w:r>
      <w:r w:rsidR="001F1849" w:rsidRPr="00134E0F">
        <w:rPr>
          <w:sz w:val="24"/>
          <w:szCs w:val="24"/>
        </w:rPr>
        <w:t xml:space="preserve"> will be available for public inspection</w:t>
      </w:r>
      <w:r w:rsidR="00CE659D">
        <w:rPr>
          <w:sz w:val="24"/>
          <w:szCs w:val="24"/>
        </w:rPr>
        <w:t xml:space="preserve"> from </w:t>
      </w:r>
      <w:r w:rsidR="00CE659D" w:rsidRPr="00DE5BC7">
        <w:rPr>
          <w:sz w:val="24"/>
          <w:szCs w:val="24"/>
        </w:rPr>
        <w:t>1 July 202</w:t>
      </w:r>
      <w:r w:rsidR="004E4D55" w:rsidRPr="00DE5BC7">
        <w:rPr>
          <w:sz w:val="24"/>
          <w:szCs w:val="24"/>
        </w:rPr>
        <w:t>5</w:t>
      </w:r>
      <w:r w:rsidR="00CE659D" w:rsidRPr="00DE5BC7">
        <w:rPr>
          <w:sz w:val="24"/>
          <w:szCs w:val="24"/>
        </w:rPr>
        <w:t xml:space="preserve"> </w:t>
      </w:r>
      <w:r w:rsidR="00F145BC" w:rsidRPr="00DE5BC7">
        <w:rPr>
          <w:sz w:val="24"/>
          <w:szCs w:val="24"/>
        </w:rPr>
        <w:t xml:space="preserve">to </w:t>
      </w:r>
      <w:r w:rsidR="00BC5F6F" w:rsidRPr="00DE5BC7">
        <w:rPr>
          <w:sz w:val="24"/>
          <w:szCs w:val="24"/>
        </w:rPr>
        <w:t xml:space="preserve">end of day </w:t>
      </w:r>
      <w:r w:rsidR="00DD3F33" w:rsidRPr="00DE5BC7">
        <w:rPr>
          <w:sz w:val="24"/>
          <w:szCs w:val="24"/>
        </w:rPr>
        <w:t>21</w:t>
      </w:r>
      <w:r w:rsidR="000A13E9" w:rsidRPr="00DE5BC7">
        <w:rPr>
          <w:sz w:val="24"/>
          <w:szCs w:val="24"/>
        </w:rPr>
        <w:t xml:space="preserve"> July 202</w:t>
      </w:r>
      <w:r w:rsidR="004E4D55" w:rsidRPr="00DE5BC7">
        <w:rPr>
          <w:sz w:val="24"/>
          <w:szCs w:val="24"/>
        </w:rPr>
        <w:t>5</w:t>
      </w:r>
      <w:r w:rsidR="000A13E9" w:rsidRPr="00DE5BC7">
        <w:rPr>
          <w:sz w:val="24"/>
          <w:szCs w:val="24"/>
        </w:rPr>
        <w:t>.</w:t>
      </w:r>
      <w:r w:rsidR="000A13E9" w:rsidRPr="00134E0F">
        <w:rPr>
          <w:sz w:val="24"/>
          <w:szCs w:val="24"/>
        </w:rPr>
        <w:t xml:space="preserve">  </w:t>
      </w:r>
    </w:p>
    <w:p w14:paraId="2B0F0D51" w14:textId="697B002D" w:rsidR="001F1849" w:rsidRDefault="000A13E9" w:rsidP="00CE659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F898AA5">
        <w:rPr>
          <w:sz w:val="24"/>
          <w:szCs w:val="24"/>
        </w:rPr>
        <w:t xml:space="preserve"> Copies of the unaudited accounts</w:t>
      </w:r>
      <w:r w:rsidR="00510039" w:rsidRPr="4F898AA5">
        <w:rPr>
          <w:sz w:val="24"/>
          <w:szCs w:val="24"/>
        </w:rPr>
        <w:t xml:space="preserve"> </w:t>
      </w:r>
      <w:r w:rsidRPr="4F898AA5">
        <w:rPr>
          <w:sz w:val="24"/>
          <w:szCs w:val="24"/>
        </w:rPr>
        <w:t xml:space="preserve">can be found </w:t>
      </w:r>
      <w:r w:rsidR="000333DC" w:rsidRPr="4F898AA5">
        <w:rPr>
          <w:sz w:val="24"/>
          <w:szCs w:val="24"/>
        </w:rPr>
        <w:t xml:space="preserve">online </w:t>
      </w:r>
      <w:r w:rsidRPr="4F898AA5">
        <w:rPr>
          <w:sz w:val="24"/>
          <w:szCs w:val="24"/>
        </w:rPr>
        <w:t>at</w:t>
      </w:r>
      <w:r w:rsidR="00FA3832">
        <w:rPr>
          <w:sz w:val="24"/>
          <w:szCs w:val="24"/>
        </w:rPr>
        <w:t xml:space="preserve"> </w:t>
      </w:r>
      <w:hyperlink r:id="rId8" w:history="1">
        <w:r w:rsidR="00FA3832" w:rsidRPr="00B347B9">
          <w:rPr>
            <w:rStyle w:val="Hyperlink"/>
          </w:rPr>
          <w:t>https://www.eastlothian.gov.uk/downloads/download/13467/unaudited_statement_of_accounts</w:t>
        </w:r>
      </w:hyperlink>
      <w:r w:rsidR="00082D93" w:rsidRPr="00B347B9">
        <w:rPr>
          <w:sz w:val="24"/>
          <w:szCs w:val="24"/>
        </w:rPr>
        <w:t>.</w:t>
      </w:r>
      <w:r w:rsidR="000333DC" w:rsidRPr="4F898AA5">
        <w:rPr>
          <w:sz w:val="24"/>
          <w:szCs w:val="24"/>
        </w:rPr>
        <w:t xml:space="preserve"> A print copy of each set of accounts will </w:t>
      </w:r>
      <w:r w:rsidR="00082D93" w:rsidRPr="4F898AA5">
        <w:rPr>
          <w:sz w:val="24"/>
          <w:szCs w:val="24"/>
        </w:rPr>
        <w:t xml:space="preserve">also </w:t>
      </w:r>
      <w:r w:rsidR="000333DC" w:rsidRPr="4F898AA5">
        <w:rPr>
          <w:sz w:val="24"/>
          <w:szCs w:val="24"/>
        </w:rPr>
        <w:t>be available for public inspection at John Muir House, Brewery Park, Haddington, East Lothian Monday to Thursday 9am to 5pm, Friday 9am to 4pm.</w:t>
      </w:r>
      <w:r w:rsidR="00082D93" w:rsidRPr="4F898AA5">
        <w:rPr>
          <w:sz w:val="24"/>
          <w:szCs w:val="24"/>
        </w:rPr>
        <w:t xml:space="preserve"> </w:t>
      </w:r>
    </w:p>
    <w:p w14:paraId="4E18DE60" w14:textId="120219C7" w:rsidR="00D266FD" w:rsidRPr="00D266FD" w:rsidRDefault="00D266FD" w:rsidP="00D266F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266FD">
        <w:rPr>
          <w:sz w:val="24"/>
          <w:szCs w:val="24"/>
        </w:rPr>
        <w:t>Any person interested may inspect a copy of the abstract(s) of the accounts to be audited, all books, deeds, contracts, bills, vouchers</w:t>
      </w:r>
      <w:r w:rsidR="003A2786">
        <w:rPr>
          <w:sz w:val="24"/>
          <w:szCs w:val="24"/>
        </w:rPr>
        <w:t>,</w:t>
      </w:r>
      <w:r w:rsidRPr="00D266FD">
        <w:rPr>
          <w:sz w:val="24"/>
          <w:szCs w:val="24"/>
        </w:rPr>
        <w:t xml:space="preserve"> and receipts related thereto, and may take copies of any or all parts of the accounts and the associated documents without charge. If the Council is requested to provide copies a charge of 20p per A4 sheet and 40p per A3 sheet will be incurred. </w:t>
      </w:r>
    </w:p>
    <w:p w14:paraId="2B17F42D" w14:textId="6F5AB6C1" w:rsidR="00D266FD" w:rsidRPr="00D266FD" w:rsidRDefault="00D266FD" w:rsidP="00D266F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266FD">
        <w:rPr>
          <w:sz w:val="24"/>
          <w:szCs w:val="24"/>
        </w:rPr>
        <w:t xml:space="preserve">Communications relating to the inspection can be made by emailing </w:t>
      </w:r>
      <w:hyperlink r:id="rId9" w:history="1">
        <w:r w:rsidRPr="00ED0467">
          <w:rPr>
            <w:rStyle w:val="Hyperlink"/>
            <w:sz w:val="24"/>
            <w:szCs w:val="24"/>
          </w:rPr>
          <w:t>businessfinance@eastlothian.gov.uk</w:t>
        </w:r>
      </w:hyperlink>
      <w:r>
        <w:rPr>
          <w:sz w:val="24"/>
          <w:szCs w:val="24"/>
        </w:rPr>
        <w:t xml:space="preserve"> </w:t>
      </w:r>
      <w:r w:rsidRPr="00D266FD">
        <w:rPr>
          <w:sz w:val="24"/>
          <w:szCs w:val="24"/>
        </w:rPr>
        <w:t xml:space="preserve">.    </w:t>
      </w:r>
    </w:p>
    <w:p w14:paraId="5E1072CF" w14:textId="77777777" w:rsidR="00082D93" w:rsidRPr="00134E0F" w:rsidRDefault="00082D93" w:rsidP="004B69D1">
      <w:pPr>
        <w:pStyle w:val="ListParagraph"/>
        <w:rPr>
          <w:sz w:val="24"/>
          <w:szCs w:val="24"/>
        </w:rPr>
      </w:pPr>
    </w:p>
    <w:p w14:paraId="7B7EB177" w14:textId="205F4937" w:rsidR="001F1849" w:rsidRPr="00134E0F" w:rsidRDefault="001F1849" w:rsidP="00CE659D">
      <w:pPr>
        <w:rPr>
          <w:sz w:val="24"/>
          <w:szCs w:val="24"/>
        </w:rPr>
      </w:pPr>
      <w:r w:rsidRPr="4F898AA5">
        <w:rPr>
          <w:sz w:val="24"/>
          <w:szCs w:val="24"/>
        </w:rPr>
        <w:t xml:space="preserve">Any person interested may object to the accounts or to any </w:t>
      </w:r>
      <w:r w:rsidR="00120E6E" w:rsidRPr="4F898AA5">
        <w:rPr>
          <w:sz w:val="24"/>
          <w:szCs w:val="24"/>
        </w:rPr>
        <w:t>part of those accou</w:t>
      </w:r>
      <w:r w:rsidRPr="4F898AA5">
        <w:rPr>
          <w:sz w:val="24"/>
          <w:szCs w:val="24"/>
        </w:rPr>
        <w:t>n</w:t>
      </w:r>
      <w:r w:rsidR="00120E6E" w:rsidRPr="4F898AA5">
        <w:rPr>
          <w:sz w:val="24"/>
          <w:szCs w:val="24"/>
        </w:rPr>
        <w:t>t</w:t>
      </w:r>
      <w:r w:rsidRPr="4F898AA5">
        <w:rPr>
          <w:sz w:val="24"/>
          <w:szCs w:val="24"/>
        </w:rPr>
        <w:t>s, no later than</w:t>
      </w:r>
      <w:r w:rsidR="00F145BC" w:rsidRPr="4F898AA5">
        <w:rPr>
          <w:sz w:val="24"/>
          <w:szCs w:val="24"/>
        </w:rPr>
        <w:t xml:space="preserve"> </w:t>
      </w:r>
      <w:r w:rsidR="00F145BC" w:rsidRPr="00DE5BC7">
        <w:rPr>
          <w:sz w:val="24"/>
          <w:szCs w:val="24"/>
        </w:rPr>
        <w:t>2</w:t>
      </w:r>
      <w:r w:rsidR="00DE5BC7" w:rsidRPr="00DE5BC7">
        <w:rPr>
          <w:sz w:val="24"/>
          <w:szCs w:val="24"/>
        </w:rPr>
        <w:t>1</w:t>
      </w:r>
      <w:r w:rsidR="008B5192" w:rsidRPr="00DE5BC7">
        <w:rPr>
          <w:sz w:val="24"/>
          <w:szCs w:val="24"/>
        </w:rPr>
        <w:t xml:space="preserve"> July</w:t>
      </w:r>
      <w:r w:rsidR="008B5192" w:rsidRPr="004E4D55">
        <w:rPr>
          <w:sz w:val="24"/>
          <w:szCs w:val="24"/>
        </w:rPr>
        <w:t xml:space="preserve"> 202</w:t>
      </w:r>
      <w:r w:rsidR="004E4D55">
        <w:rPr>
          <w:sz w:val="24"/>
          <w:szCs w:val="24"/>
        </w:rPr>
        <w:t>5</w:t>
      </w:r>
      <w:r w:rsidR="004C13E0" w:rsidRPr="4F898AA5">
        <w:rPr>
          <w:sz w:val="24"/>
          <w:szCs w:val="24"/>
        </w:rPr>
        <w:t xml:space="preserve"> by:</w:t>
      </w:r>
    </w:p>
    <w:p w14:paraId="466B28A7" w14:textId="3B863C25" w:rsidR="00532FFC" w:rsidRPr="00375146" w:rsidRDefault="004C13E0" w:rsidP="00CE659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75146">
        <w:rPr>
          <w:sz w:val="24"/>
          <w:szCs w:val="24"/>
        </w:rPr>
        <w:t xml:space="preserve">Sending their objection </w:t>
      </w:r>
      <w:r w:rsidR="00C53675" w:rsidRPr="00375146">
        <w:rPr>
          <w:sz w:val="24"/>
          <w:szCs w:val="24"/>
        </w:rPr>
        <w:t>to the East Lothian Council or East Lothian Integration Joint Board a</w:t>
      </w:r>
      <w:r w:rsidR="00BD5E7D" w:rsidRPr="00375146">
        <w:rPr>
          <w:sz w:val="24"/>
          <w:szCs w:val="24"/>
        </w:rPr>
        <w:t>ccounts</w:t>
      </w:r>
      <w:r w:rsidR="00C53675" w:rsidRPr="00375146">
        <w:rPr>
          <w:sz w:val="24"/>
          <w:szCs w:val="24"/>
        </w:rPr>
        <w:t xml:space="preserve"> </w:t>
      </w:r>
      <w:r w:rsidR="0099245E" w:rsidRPr="00375146">
        <w:rPr>
          <w:sz w:val="24"/>
          <w:szCs w:val="24"/>
        </w:rPr>
        <w:t>to John Boyd, Audit Director</w:t>
      </w:r>
      <w:r w:rsidR="00D24E2B" w:rsidRPr="00375146">
        <w:rPr>
          <w:sz w:val="24"/>
          <w:szCs w:val="24"/>
        </w:rPr>
        <w:t>,</w:t>
      </w:r>
      <w:r w:rsidR="0099245E" w:rsidRPr="00375146">
        <w:rPr>
          <w:sz w:val="24"/>
          <w:szCs w:val="24"/>
        </w:rPr>
        <w:t xml:space="preserve"> Audit Scotland, 4</w:t>
      </w:r>
      <w:r w:rsidR="0099245E" w:rsidRPr="00375146">
        <w:rPr>
          <w:sz w:val="24"/>
          <w:szCs w:val="24"/>
          <w:vertAlign w:val="superscript"/>
        </w:rPr>
        <w:t>th</w:t>
      </w:r>
      <w:r w:rsidR="0099245E" w:rsidRPr="00375146">
        <w:rPr>
          <w:sz w:val="24"/>
          <w:szCs w:val="24"/>
        </w:rPr>
        <w:t xml:space="preserve"> floor, </w:t>
      </w:r>
      <w:r w:rsidR="00434EE3" w:rsidRPr="00375146">
        <w:rPr>
          <w:sz w:val="24"/>
          <w:szCs w:val="24"/>
        </w:rPr>
        <w:t xml:space="preserve">The Athenaeum Building, </w:t>
      </w:r>
      <w:r w:rsidR="0099245E" w:rsidRPr="00375146">
        <w:rPr>
          <w:sz w:val="24"/>
          <w:szCs w:val="24"/>
        </w:rPr>
        <w:t xml:space="preserve">8 Nelson Mandela Place, </w:t>
      </w:r>
      <w:r w:rsidR="004920EF" w:rsidRPr="00375146">
        <w:rPr>
          <w:sz w:val="24"/>
          <w:szCs w:val="24"/>
        </w:rPr>
        <w:t>Glasgow</w:t>
      </w:r>
      <w:r w:rsidR="0099245E" w:rsidRPr="00375146">
        <w:rPr>
          <w:sz w:val="24"/>
          <w:szCs w:val="24"/>
        </w:rPr>
        <w:t xml:space="preserve"> G</w:t>
      </w:r>
      <w:r w:rsidR="004920EF" w:rsidRPr="00375146">
        <w:rPr>
          <w:sz w:val="24"/>
          <w:szCs w:val="24"/>
        </w:rPr>
        <w:t>2</w:t>
      </w:r>
      <w:r w:rsidR="00434EE3" w:rsidRPr="00375146">
        <w:rPr>
          <w:sz w:val="24"/>
          <w:szCs w:val="24"/>
        </w:rPr>
        <w:t xml:space="preserve"> 1BT</w:t>
      </w:r>
      <w:r w:rsidR="00A632F8" w:rsidRPr="00375146">
        <w:rPr>
          <w:sz w:val="24"/>
          <w:szCs w:val="24"/>
        </w:rPr>
        <w:t xml:space="preserve"> or by e-mail to </w:t>
      </w:r>
      <w:hyperlink r:id="rId10" w:history="1">
        <w:r w:rsidR="00A632F8" w:rsidRPr="00375146">
          <w:rPr>
            <w:rStyle w:val="Hyperlink"/>
            <w:sz w:val="24"/>
            <w:szCs w:val="24"/>
          </w:rPr>
          <w:t>jboyd@audit-scotland.gov.uk</w:t>
        </w:r>
      </w:hyperlink>
      <w:r w:rsidR="00434EE3" w:rsidRPr="00375146">
        <w:rPr>
          <w:sz w:val="24"/>
          <w:szCs w:val="24"/>
        </w:rPr>
        <w:t>.</w:t>
      </w:r>
    </w:p>
    <w:p w14:paraId="0973BF81" w14:textId="27606B35" w:rsidR="00D24E2B" w:rsidRPr="00375146" w:rsidRDefault="00BD5E7D" w:rsidP="00D266F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75146">
        <w:rPr>
          <w:sz w:val="24"/>
          <w:szCs w:val="24"/>
        </w:rPr>
        <w:t xml:space="preserve">Sending their objection to the Dr. Bruce Fund accounts </w:t>
      </w:r>
      <w:r w:rsidR="00A632F8" w:rsidRPr="00375146">
        <w:rPr>
          <w:sz w:val="24"/>
          <w:szCs w:val="24"/>
        </w:rPr>
        <w:t xml:space="preserve">to </w:t>
      </w:r>
      <w:r w:rsidR="00D266FD" w:rsidRPr="00375146">
        <w:rPr>
          <w:sz w:val="24"/>
          <w:szCs w:val="24"/>
        </w:rPr>
        <w:t>Mark Ferris</w:t>
      </w:r>
      <w:r w:rsidR="00D31D84" w:rsidRPr="00375146">
        <w:rPr>
          <w:sz w:val="24"/>
          <w:szCs w:val="24"/>
        </w:rPr>
        <w:t xml:space="preserve">, Senior Audit Manager, Audit Scotland, </w:t>
      </w:r>
      <w:r w:rsidR="00E64672" w:rsidRPr="00375146">
        <w:rPr>
          <w:sz w:val="24"/>
          <w:szCs w:val="24"/>
        </w:rPr>
        <w:t>4</w:t>
      </w:r>
      <w:r w:rsidR="00E64672" w:rsidRPr="00375146">
        <w:rPr>
          <w:sz w:val="24"/>
          <w:szCs w:val="24"/>
          <w:vertAlign w:val="superscript"/>
        </w:rPr>
        <w:t>th</w:t>
      </w:r>
      <w:r w:rsidR="00E64672" w:rsidRPr="00375146">
        <w:rPr>
          <w:sz w:val="24"/>
          <w:szCs w:val="24"/>
        </w:rPr>
        <w:t xml:space="preserve"> floor, The Athenaeum Building, 8 Nelson Mandela Place, Glasgow G2 1BT or by e-mail to </w:t>
      </w:r>
      <w:hyperlink r:id="rId11" w:history="1">
        <w:r w:rsidR="00D266FD" w:rsidRPr="00375146">
          <w:rPr>
            <w:rStyle w:val="Hyperlink"/>
            <w:sz w:val="24"/>
            <w:szCs w:val="24"/>
          </w:rPr>
          <w:t>mferris@audit-scotland.gov.uk</w:t>
        </w:r>
      </w:hyperlink>
      <w:r w:rsidR="00D31D84" w:rsidRPr="00375146">
        <w:rPr>
          <w:sz w:val="24"/>
          <w:szCs w:val="24"/>
        </w:rPr>
        <w:t>.</w:t>
      </w:r>
    </w:p>
    <w:p w14:paraId="1803636A" w14:textId="61C67B81" w:rsidR="004C13E0" w:rsidRPr="007A66FC" w:rsidRDefault="004C13E0" w:rsidP="00CE659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A66FC">
        <w:rPr>
          <w:sz w:val="24"/>
          <w:szCs w:val="24"/>
        </w:rPr>
        <w:t xml:space="preserve">Sending a copy of that objection and statement to the authority and to any officer of the authority who may be concerned, both at the office of the </w:t>
      </w:r>
      <w:r w:rsidR="008B5192" w:rsidRPr="007A66FC">
        <w:rPr>
          <w:sz w:val="24"/>
          <w:szCs w:val="24"/>
        </w:rPr>
        <w:t>Executive Director for Council Resources (</w:t>
      </w:r>
      <w:r w:rsidRPr="007A66FC">
        <w:rPr>
          <w:sz w:val="24"/>
          <w:szCs w:val="24"/>
        </w:rPr>
        <w:t>Chief F</w:t>
      </w:r>
      <w:r w:rsidR="008B5192" w:rsidRPr="007A66FC">
        <w:rPr>
          <w:sz w:val="24"/>
          <w:szCs w:val="24"/>
        </w:rPr>
        <w:t>inancial Officer)</w:t>
      </w:r>
      <w:r w:rsidRPr="007A66FC">
        <w:rPr>
          <w:sz w:val="24"/>
          <w:szCs w:val="24"/>
        </w:rPr>
        <w:t>, John Muir House, Brewery Park, Haddingt</w:t>
      </w:r>
      <w:r w:rsidR="00627191" w:rsidRPr="007A66FC">
        <w:rPr>
          <w:sz w:val="24"/>
          <w:szCs w:val="24"/>
        </w:rPr>
        <w:t xml:space="preserve">on, East Lothian, EH41 3HA or by email to </w:t>
      </w:r>
      <w:hyperlink r:id="rId12" w:history="1">
        <w:r w:rsidR="005D2D26" w:rsidRPr="007A66FC">
          <w:rPr>
            <w:rStyle w:val="Hyperlink"/>
            <w:sz w:val="24"/>
            <w:szCs w:val="24"/>
          </w:rPr>
          <w:t>businessfinance@eastlothian.gov.uk</w:t>
        </w:r>
      </w:hyperlink>
      <w:r w:rsidR="00627191" w:rsidRPr="007A66FC">
        <w:rPr>
          <w:sz w:val="24"/>
          <w:szCs w:val="24"/>
        </w:rPr>
        <w:t>.</w:t>
      </w:r>
    </w:p>
    <w:p w14:paraId="55099DB1" w14:textId="77777777" w:rsidR="005D2D26" w:rsidRPr="00134E0F" w:rsidRDefault="005D2D26" w:rsidP="00B40699">
      <w:pPr>
        <w:jc w:val="both"/>
        <w:rPr>
          <w:sz w:val="24"/>
          <w:szCs w:val="24"/>
        </w:rPr>
      </w:pPr>
    </w:p>
    <w:p w14:paraId="6CF37460" w14:textId="3A73354A" w:rsidR="004C13E0" w:rsidRPr="00134E0F" w:rsidRDefault="00485CE6" w:rsidP="00B40699">
      <w:pPr>
        <w:jc w:val="both"/>
        <w:rPr>
          <w:sz w:val="24"/>
          <w:szCs w:val="24"/>
        </w:rPr>
      </w:pPr>
      <w:r w:rsidRPr="00134E0F">
        <w:rPr>
          <w:sz w:val="24"/>
          <w:szCs w:val="24"/>
        </w:rPr>
        <w:t>Sarah Fortune</w:t>
      </w:r>
    </w:p>
    <w:p w14:paraId="211249A2" w14:textId="653D5028" w:rsidR="008B5192" w:rsidRDefault="008B5192" w:rsidP="00B40699">
      <w:pPr>
        <w:jc w:val="both"/>
        <w:rPr>
          <w:sz w:val="24"/>
          <w:szCs w:val="24"/>
        </w:rPr>
      </w:pPr>
      <w:r w:rsidRPr="004B69D1">
        <w:rPr>
          <w:sz w:val="24"/>
          <w:szCs w:val="24"/>
        </w:rPr>
        <w:lastRenderedPageBreak/>
        <w:t>Executive Director for Council Resources</w:t>
      </w:r>
      <w:r>
        <w:rPr>
          <w:sz w:val="24"/>
          <w:szCs w:val="24"/>
        </w:rPr>
        <w:t xml:space="preserve"> </w:t>
      </w:r>
    </w:p>
    <w:p w14:paraId="52C4885A" w14:textId="6158A72D" w:rsidR="004C13E0" w:rsidRPr="00134E0F" w:rsidRDefault="004C13E0" w:rsidP="00B40699">
      <w:pPr>
        <w:jc w:val="both"/>
        <w:rPr>
          <w:sz w:val="24"/>
          <w:szCs w:val="24"/>
        </w:rPr>
      </w:pPr>
      <w:r w:rsidRPr="00134E0F">
        <w:rPr>
          <w:sz w:val="24"/>
          <w:szCs w:val="24"/>
        </w:rPr>
        <w:t>John Muir House, Brewery Park, Haddington, EH41 3HA</w:t>
      </w:r>
    </w:p>
    <w:p w14:paraId="58AFB9BD" w14:textId="3FAC312B" w:rsidR="00D93E9D" w:rsidRDefault="00007C0F" w:rsidP="00B40699">
      <w:pPr>
        <w:jc w:val="both"/>
        <w:rPr>
          <w:b/>
          <w:sz w:val="24"/>
          <w:szCs w:val="24"/>
          <w:u w:val="single"/>
        </w:rPr>
      </w:pPr>
      <w:r w:rsidRPr="00007C0F">
        <w:rPr>
          <w:sz w:val="24"/>
          <w:szCs w:val="24"/>
        </w:rPr>
        <w:t>12</w:t>
      </w:r>
      <w:r w:rsidR="00A10AD6" w:rsidRPr="00007C0F">
        <w:rPr>
          <w:sz w:val="24"/>
          <w:szCs w:val="24"/>
        </w:rPr>
        <w:t xml:space="preserve"> </w:t>
      </w:r>
      <w:r w:rsidR="00D266FD" w:rsidRPr="00007C0F">
        <w:rPr>
          <w:sz w:val="24"/>
          <w:szCs w:val="24"/>
        </w:rPr>
        <w:t>June</w:t>
      </w:r>
      <w:r w:rsidR="00361300" w:rsidRPr="00007C0F">
        <w:rPr>
          <w:sz w:val="24"/>
          <w:szCs w:val="24"/>
        </w:rPr>
        <w:t xml:space="preserve"> 202</w:t>
      </w:r>
      <w:r w:rsidR="00A10AD6" w:rsidRPr="00007C0F">
        <w:rPr>
          <w:sz w:val="24"/>
          <w:szCs w:val="24"/>
        </w:rPr>
        <w:t>5</w:t>
      </w:r>
    </w:p>
    <w:sectPr w:rsidR="00D93E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8D7AA" w14:textId="77777777" w:rsidR="001557A0" w:rsidRDefault="001557A0" w:rsidP="00C07F5E">
      <w:pPr>
        <w:spacing w:after="0" w:line="240" w:lineRule="auto"/>
      </w:pPr>
      <w:r>
        <w:separator/>
      </w:r>
    </w:p>
  </w:endnote>
  <w:endnote w:type="continuationSeparator" w:id="0">
    <w:p w14:paraId="396A8AAB" w14:textId="77777777" w:rsidR="001557A0" w:rsidRDefault="001557A0" w:rsidP="00C0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1270" w14:textId="77777777" w:rsidR="00C07F5E" w:rsidRDefault="00C07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1742" w14:textId="77777777" w:rsidR="00C07F5E" w:rsidRDefault="00C07F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19A5A" w14:textId="77777777" w:rsidR="00C07F5E" w:rsidRDefault="00C07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7C33C" w14:textId="77777777" w:rsidR="001557A0" w:rsidRDefault="001557A0" w:rsidP="00C07F5E">
      <w:pPr>
        <w:spacing w:after="0" w:line="240" w:lineRule="auto"/>
      </w:pPr>
      <w:r>
        <w:separator/>
      </w:r>
    </w:p>
  </w:footnote>
  <w:footnote w:type="continuationSeparator" w:id="0">
    <w:p w14:paraId="7DAF0F61" w14:textId="77777777" w:rsidR="001557A0" w:rsidRDefault="001557A0" w:rsidP="00C07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56EC" w14:textId="77777777" w:rsidR="00C07F5E" w:rsidRDefault="00C07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32101" w14:textId="77777777" w:rsidR="00C07F5E" w:rsidRDefault="00C07F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DD9D" w14:textId="77777777" w:rsidR="00C07F5E" w:rsidRDefault="00C07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41BC4"/>
    <w:multiLevelType w:val="hybridMultilevel"/>
    <w:tmpl w:val="9C12F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241D1"/>
    <w:multiLevelType w:val="hybridMultilevel"/>
    <w:tmpl w:val="F0D25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057787">
    <w:abstractNumId w:val="1"/>
  </w:num>
  <w:num w:numId="2" w16cid:durableId="710808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86D"/>
    <w:rsid w:val="00007C0F"/>
    <w:rsid w:val="000333DC"/>
    <w:rsid w:val="00082D93"/>
    <w:rsid w:val="00097DBC"/>
    <w:rsid w:val="000A13E9"/>
    <w:rsid w:val="000A7AD5"/>
    <w:rsid w:val="000E0590"/>
    <w:rsid w:val="000E0EE7"/>
    <w:rsid w:val="001008A4"/>
    <w:rsid w:val="00120E6E"/>
    <w:rsid w:val="00134E0F"/>
    <w:rsid w:val="001557A0"/>
    <w:rsid w:val="001805DD"/>
    <w:rsid w:val="001E726E"/>
    <w:rsid w:val="001F1849"/>
    <w:rsid w:val="002159E6"/>
    <w:rsid w:val="002D3C8D"/>
    <w:rsid w:val="002D5235"/>
    <w:rsid w:val="00321164"/>
    <w:rsid w:val="00352D3D"/>
    <w:rsid w:val="00361300"/>
    <w:rsid w:val="00364370"/>
    <w:rsid w:val="00375146"/>
    <w:rsid w:val="00384DEC"/>
    <w:rsid w:val="003A2786"/>
    <w:rsid w:val="003F78D7"/>
    <w:rsid w:val="004254B3"/>
    <w:rsid w:val="00434EE3"/>
    <w:rsid w:val="00450927"/>
    <w:rsid w:val="00465A09"/>
    <w:rsid w:val="00485CE6"/>
    <w:rsid w:val="00486107"/>
    <w:rsid w:val="0048687D"/>
    <w:rsid w:val="004920EF"/>
    <w:rsid w:val="004B69D1"/>
    <w:rsid w:val="004C13E0"/>
    <w:rsid w:val="004E12DA"/>
    <w:rsid w:val="004E4D55"/>
    <w:rsid w:val="004F425D"/>
    <w:rsid w:val="00510039"/>
    <w:rsid w:val="00532D52"/>
    <w:rsid w:val="00532FFC"/>
    <w:rsid w:val="00554643"/>
    <w:rsid w:val="00565ECF"/>
    <w:rsid w:val="005B58BA"/>
    <w:rsid w:val="005C34E0"/>
    <w:rsid w:val="005D2D26"/>
    <w:rsid w:val="005D50E9"/>
    <w:rsid w:val="005E2683"/>
    <w:rsid w:val="00627191"/>
    <w:rsid w:val="00670827"/>
    <w:rsid w:val="00676C8C"/>
    <w:rsid w:val="006C3DA7"/>
    <w:rsid w:val="006D53D6"/>
    <w:rsid w:val="00702C2D"/>
    <w:rsid w:val="0070777C"/>
    <w:rsid w:val="007114CA"/>
    <w:rsid w:val="00764AF0"/>
    <w:rsid w:val="007800FF"/>
    <w:rsid w:val="0078725E"/>
    <w:rsid w:val="00795A3F"/>
    <w:rsid w:val="007A66FC"/>
    <w:rsid w:val="007F42CC"/>
    <w:rsid w:val="0083786D"/>
    <w:rsid w:val="008718F6"/>
    <w:rsid w:val="008B5192"/>
    <w:rsid w:val="008B6606"/>
    <w:rsid w:val="008D3B92"/>
    <w:rsid w:val="009008A7"/>
    <w:rsid w:val="00911494"/>
    <w:rsid w:val="00971FA1"/>
    <w:rsid w:val="0098489B"/>
    <w:rsid w:val="0099245E"/>
    <w:rsid w:val="009C6EA4"/>
    <w:rsid w:val="009F104F"/>
    <w:rsid w:val="00A10AD6"/>
    <w:rsid w:val="00A1176D"/>
    <w:rsid w:val="00A12C64"/>
    <w:rsid w:val="00A37B26"/>
    <w:rsid w:val="00A44CD2"/>
    <w:rsid w:val="00A632F8"/>
    <w:rsid w:val="00A92696"/>
    <w:rsid w:val="00A9765F"/>
    <w:rsid w:val="00B055D3"/>
    <w:rsid w:val="00B167E2"/>
    <w:rsid w:val="00B347B9"/>
    <w:rsid w:val="00B362FC"/>
    <w:rsid w:val="00B40699"/>
    <w:rsid w:val="00B64014"/>
    <w:rsid w:val="00BC5F6F"/>
    <w:rsid w:val="00BD5E7D"/>
    <w:rsid w:val="00C07F5E"/>
    <w:rsid w:val="00C156FC"/>
    <w:rsid w:val="00C276DE"/>
    <w:rsid w:val="00C354AA"/>
    <w:rsid w:val="00C53675"/>
    <w:rsid w:val="00CC6EA5"/>
    <w:rsid w:val="00CE1C2C"/>
    <w:rsid w:val="00CE659D"/>
    <w:rsid w:val="00CF7FA2"/>
    <w:rsid w:val="00D24E2B"/>
    <w:rsid w:val="00D256D2"/>
    <w:rsid w:val="00D266FD"/>
    <w:rsid w:val="00D31D84"/>
    <w:rsid w:val="00D66BDE"/>
    <w:rsid w:val="00D87837"/>
    <w:rsid w:val="00D93E9D"/>
    <w:rsid w:val="00DA4253"/>
    <w:rsid w:val="00DD3F33"/>
    <w:rsid w:val="00DE5BC7"/>
    <w:rsid w:val="00DF7088"/>
    <w:rsid w:val="00E23935"/>
    <w:rsid w:val="00E32755"/>
    <w:rsid w:val="00E64672"/>
    <w:rsid w:val="00E64B8E"/>
    <w:rsid w:val="00E6716E"/>
    <w:rsid w:val="00E853ED"/>
    <w:rsid w:val="00EA642A"/>
    <w:rsid w:val="00ED1FFC"/>
    <w:rsid w:val="00EE6C12"/>
    <w:rsid w:val="00F145BC"/>
    <w:rsid w:val="00F22368"/>
    <w:rsid w:val="00F45B00"/>
    <w:rsid w:val="00F55569"/>
    <w:rsid w:val="00F67F44"/>
    <w:rsid w:val="00F834C2"/>
    <w:rsid w:val="00FA3832"/>
    <w:rsid w:val="00FA51D2"/>
    <w:rsid w:val="00FE3696"/>
    <w:rsid w:val="00FF1FC8"/>
    <w:rsid w:val="37245A26"/>
    <w:rsid w:val="3B68E638"/>
    <w:rsid w:val="4F898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8C95C"/>
  <w15:chartTrackingRefBased/>
  <w15:docId w15:val="{1D3DBC54-04A6-469A-9329-301B3999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86D"/>
    <w:pPr>
      <w:ind w:left="720"/>
      <w:contextualSpacing/>
    </w:pPr>
  </w:style>
  <w:style w:type="paragraph" w:customStyle="1" w:styleId="legclearfix">
    <w:name w:val="legclearfix"/>
    <w:basedOn w:val="Normal"/>
    <w:rsid w:val="006D53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legds">
    <w:name w:val="legds"/>
    <w:basedOn w:val="DefaultParagraphFont"/>
    <w:rsid w:val="006D53D6"/>
  </w:style>
  <w:style w:type="character" w:styleId="Hyperlink">
    <w:name w:val="Hyperlink"/>
    <w:basedOn w:val="DefaultParagraphFont"/>
    <w:uiPriority w:val="99"/>
    <w:unhideWhenUsed/>
    <w:rsid w:val="0062719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2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C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C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C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C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7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F5E"/>
  </w:style>
  <w:style w:type="paragraph" w:styleId="Footer">
    <w:name w:val="footer"/>
    <w:basedOn w:val="Normal"/>
    <w:link w:val="FooterChar"/>
    <w:uiPriority w:val="99"/>
    <w:unhideWhenUsed/>
    <w:rsid w:val="00C07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F5E"/>
  </w:style>
  <w:style w:type="paragraph" w:styleId="Revision">
    <w:name w:val="Revision"/>
    <w:hidden/>
    <w:uiPriority w:val="99"/>
    <w:semiHidden/>
    <w:rsid w:val="00C07F5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D5E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76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tlothian.gov.uk/downloads/download/13467/unaudited_statement_of_accoun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usinessfinance@eastlothian.gov.u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erris@audit-scotland.gov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boyd@audit-scotland.gov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usinessfinance@eastlothian.gov.u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D2928-30CE-4F13-87C7-51574FC08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411</Words>
  <Characters>2343</Characters>
  <Application>Microsoft Office Word</Application>
  <DocSecurity>0</DocSecurity>
  <Lines>19</Lines>
  <Paragraphs>5</Paragraphs>
  <ScaleCrop>false</ScaleCrop>
  <Company>East Lothian Council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Liesl</dc:creator>
  <cp:keywords/>
  <dc:description/>
  <cp:lastModifiedBy>Divers, Saffron</cp:lastModifiedBy>
  <cp:revision>16</cp:revision>
  <dcterms:created xsi:type="dcterms:W3CDTF">2024-06-06T15:54:00Z</dcterms:created>
  <dcterms:modified xsi:type="dcterms:W3CDTF">2025-06-05T14:38:00Z</dcterms:modified>
</cp:coreProperties>
</file>