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E1EE" w14:textId="353A1A15" w:rsidR="00F73EAF" w:rsidRPr="00E52557" w:rsidRDefault="001F3C24">
      <w:pPr>
        <w:rPr>
          <w:rFonts w:cs="Calibri"/>
          <w:b/>
          <w:color w:val="002060"/>
          <w:sz w:val="56"/>
          <w:szCs w:val="56"/>
        </w:rPr>
      </w:pPr>
      <w:r w:rsidRPr="00E52557">
        <w:rPr>
          <w:rFonts w:cs="Calibri"/>
          <w:noProof/>
        </w:rPr>
        <w:drawing>
          <wp:anchor distT="0" distB="0" distL="114300" distR="114300" simplePos="0" relativeHeight="251657728" behindDoc="1" locked="0" layoutInCell="1" allowOverlap="1" wp14:anchorId="782B01F3" wp14:editId="4205272E">
            <wp:simplePos x="0" y="0"/>
            <wp:positionH relativeFrom="column">
              <wp:posOffset>4150360</wp:posOffset>
            </wp:positionH>
            <wp:positionV relativeFrom="paragraph">
              <wp:posOffset>226695</wp:posOffset>
            </wp:positionV>
            <wp:extent cx="1581785" cy="832485"/>
            <wp:effectExtent l="0" t="0" r="0" b="0"/>
            <wp:wrapTight wrapText="bothSides">
              <wp:wrapPolygon edited="0">
                <wp:start x="0" y="0"/>
                <wp:lineTo x="0" y="21254"/>
                <wp:lineTo x="21331" y="21254"/>
                <wp:lineTo x="21331" y="0"/>
                <wp:lineTo x="0" y="0"/>
              </wp:wrapPolygon>
            </wp:wrapTight>
            <wp:docPr id="47" name="Picture 14" descr="ELC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C Logo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82CD9" w14:textId="77777777" w:rsidR="00570412" w:rsidRPr="00E52557" w:rsidRDefault="00570412" w:rsidP="00570412">
      <w:pPr>
        <w:rPr>
          <w:rFonts w:cs="Calibri"/>
          <w:b/>
          <w:color w:val="000000"/>
          <w:sz w:val="56"/>
          <w:szCs w:val="56"/>
        </w:rPr>
      </w:pPr>
    </w:p>
    <w:p w14:paraId="1E0D3BF4" w14:textId="77777777" w:rsidR="0030304A" w:rsidRDefault="0030304A" w:rsidP="00EA739E">
      <w:pPr>
        <w:jc w:val="center"/>
        <w:rPr>
          <w:rFonts w:cs="Calibri"/>
          <w:b/>
          <w:color w:val="000000"/>
          <w:sz w:val="56"/>
          <w:szCs w:val="56"/>
        </w:rPr>
      </w:pPr>
    </w:p>
    <w:p w14:paraId="7CC1BF2D" w14:textId="77777777" w:rsidR="00570412" w:rsidRPr="00FE340F" w:rsidRDefault="00570412" w:rsidP="00EA739E">
      <w:pPr>
        <w:jc w:val="center"/>
        <w:rPr>
          <w:rFonts w:cs="Calibri"/>
          <w:b/>
          <w:color w:val="000000"/>
          <w:sz w:val="56"/>
          <w:szCs w:val="56"/>
        </w:rPr>
      </w:pPr>
      <w:r w:rsidRPr="00FE340F">
        <w:rPr>
          <w:rFonts w:cs="Calibri"/>
          <w:b/>
          <w:color w:val="000000"/>
          <w:sz w:val="56"/>
          <w:szCs w:val="56"/>
        </w:rPr>
        <w:t>Supporting Good Decisions</w:t>
      </w:r>
    </w:p>
    <w:p w14:paraId="2FD022C0" w14:textId="77777777" w:rsidR="0030304A" w:rsidRPr="00FE340F" w:rsidRDefault="0030304A" w:rsidP="0030304A">
      <w:pPr>
        <w:spacing w:after="0"/>
        <w:jc w:val="center"/>
        <w:rPr>
          <w:rFonts w:cs="Calibri"/>
          <w:b/>
          <w:sz w:val="36"/>
          <w:szCs w:val="36"/>
        </w:rPr>
      </w:pPr>
      <w:r w:rsidRPr="00FE340F">
        <w:rPr>
          <w:rFonts w:cs="Calibri"/>
          <w:b/>
          <w:sz w:val="36"/>
          <w:szCs w:val="36"/>
        </w:rPr>
        <w:t xml:space="preserve">Promoting Equality and Human Rights; </w:t>
      </w:r>
    </w:p>
    <w:p w14:paraId="5ED1EDE6" w14:textId="77777777" w:rsidR="00E03260" w:rsidRPr="00FE340F" w:rsidRDefault="0030304A" w:rsidP="0030304A">
      <w:pPr>
        <w:spacing w:after="0"/>
        <w:jc w:val="center"/>
        <w:rPr>
          <w:rFonts w:cs="Calibri"/>
          <w:b/>
          <w:sz w:val="36"/>
          <w:szCs w:val="36"/>
        </w:rPr>
      </w:pPr>
      <w:r w:rsidRPr="00FE340F">
        <w:rPr>
          <w:rFonts w:cs="Calibri"/>
          <w:b/>
          <w:sz w:val="36"/>
          <w:szCs w:val="36"/>
        </w:rPr>
        <w:t xml:space="preserve">Reducing Poverty; and </w:t>
      </w:r>
    </w:p>
    <w:p w14:paraId="36A07BB4" w14:textId="77777777" w:rsidR="0030304A" w:rsidRPr="00FE340F" w:rsidRDefault="0030304A" w:rsidP="0030304A">
      <w:pPr>
        <w:spacing w:after="0"/>
        <w:jc w:val="center"/>
        <w:rPr>
          <w:rFonts w:cs="Calibri"/>
          <w:b/>
          <w:sz w:val="36"/>
          <w:szCs w:val="36"/>
        </w:rPr>
      </w:pPr>
      <w:r w:rsidRPr="00FE340F">
        <w:rPr>
          <w:rFonts w:cs="Calibri"/>
          <w:b/>
          <w:sz w:val="36"/>
          <w:szCs w:val="36"/>
        </w:rPr>
        <w:t>Protecting the Environment</w:t>
      </w:r>
    </w:p>
    <w:p w14:paraId="45B6787D" w14:textId="77777777" w:rsidR="00EA739E" w:rsidRPr="00FE340F" w:rsidRDefault="00EA739E">
      <w:pPr>
        <w:rPr>
          <w:rFonts w:cs="Calibri"/>
          <w:color w:val="002060"/>
          <w:sz w:val="24"/>
          <w:szCs w:val="24"/>
          <w:u w:val="single"/>
        </w:rPr>
      </w:pPr>
    </w:p>
    <w:p w14:paraId="043933EC" w14:textId="77777777" w:rsidR="0030304A" w:rsidRPr="00FE340F" w:rsidRDefault="0030304A">
      <w:pPr>
        <w:rPr>
          <w:rFonts w:cs="Calibri"/>
          <w:color w:val="002060"/>
          <w:sz w:val="24"/>
          <w:szCs w:val="24"/>
          <w:u w:val="single"/>
        </w:rPr>
      </w:pPr>
    </w:p>
    <w:p w14:paraId="2189966A" w14:textId="77777777" w:rsidR="00570412" w:rsidRPr="00FE340F" w:rsidRDefault="00570412" w:rsidP="00570412">
      <w:pPr>
        <w:jc w:val="center"/>
        <w:rPr>
          <w:rFonts w:cs="Calibri"/>
          <w:b/>
          <w:color w:val="000000"/>
          <w:sz w:val="56"/>
          <w:szCs w:val="56"/>
        </w:rPr>
      </w:pPr>
      <w:r w:rsidRPr="00FE340F">
        <w:rPr>
          <w:rFonts w:cs="Calibri"/>
          <w:b/>
          <w:color w:val="000000"/>
          <w:sz w:val="56"/>
          <w:szCs w:val="56"/>
        </w:rPr>
        <w:t>Integrated Impact Assessment Form</w:t>
      </w:r>
    </w:p>
    <w:p w14:paraId="365C2465" w14:textId="77777777" w:rsidR="00C91E75" w:rsidRPr="00E52557" w:rsidRDefault="00C91E75">
      <w:pPr>
        <w:rPr>
          <w:rFonts w:cs="Calibri"/>
          <w:color w:val="002060"/>
          <w:sz w:val="24"/>
          <w:szCs w:val="24"/>
          <w:u w:val="single"/>
        </w:rPr>
      </w:pPr>
    </w:p>
    <w:p w14:paraId="07ECFFE6" w14:textId="77777777" w:rsidR="00FF0F89" w:rsidRPr="00E52557" w:rsidRDefault="00FF0F89">
      <w:pPr>
        <w:rPr>
          <w:rFonts w:cs="Calibri"/>
          <w:color w:val="002060"/>
          <w:sz w:val="24"/>
          <w:szCs w:val="24"/>
          <w:u w:val="single"/>
        </w:rPr>
      </w:pPr>
    </w:p>
    <w:p w14:paraId="2A21DFCA" w14:textId="77777777" w:rsidR="00FF0F89" w:rsidRPr="00E52557" w:rsidRDefault="00FF0F89">
      <w:pPr>
        <w:rPr>
          <w:rFonts w:cs="Calibri"/>
          <w:color w:val="002060"/>
          <w:sz w:val="24"/>
          <w:szCs w:val="24"/>
          <w:u w:val="single"/>
        </w:rPr>
      </w:pPr>
    </w:p>
    <w:p w14:paraId="70931BED" w14:textId="77777777" w:rsidR="00C91E75" w:rsidRPr="00E52557" w:rsidRDefault="00C91E75">
      <w:pPr>
        <w:rPr>
          <w:rFonts w:cs="Calibri"/>
          <w:color w:val="002060"/>
          <w:sz w:val="24"/>
          <w:szCs w:val="24"/>
          <w:u w:val="single"/>
        </w:rPr>
      </w:pPr>
    </w:p>
    <w:p w14:paraId="56A3413E" w14:textId="77777777" w:rsidR="00C91E75" w:rsidRPr="00E52557" w:rsidRDefault="00C91E75">
      <w:pPr>
        <w:rPr>
          <w:rFonts w:cs="Calibri"/>
          <w:color w:val="002060"/>
          <w:sz w:val="24"/>
          <w:szCs w:val="24"/>
          <w:u w:val="single"/>
        </w:rPr>
      </w:pPr>
    </w:p>
    <w:p w14:paraId="500AC1F6" w14:textId="77777777" w:rsidR="00C91E75" w:rsidRPr="00E52557" w:rsidRDefault="00C91E75">
      <w:pPr>
        <w:rPr>
          <w:rFonts w:cs="Calibri"/>
          <w:color w:val="002060"/>
          <w:sz w:val="24"/>
          <w:szCs w:val="24"/>
          <w:u w:val="single"/>
        </w:rPr>
      </w:pPr>
    </w:p>
    <w:p w14:paraId="47BFDD6C" w14:textId="77777777" w:rsidR="00CE2A8F" w:rsidRPr="00E52557" w:rsidRDefault="00CE2A8F">
      <w:pPr>
        <w:rPr>
          <w:rFonts w:cs="Calibri"/>
          <w:color w:val="002060"/>
          <w:sz w:val="24"/>
          <w:szCs w:val="24"/>
          <w:u w:val="single"/>
        </w:rPr>
      </w:pPr>
    </w:p>
    <w:p w14:paraId="269E5705" w14:textId="77777777" w:rsidR="004F728F" w:rsidRPr="00E52557" w:rsidRDefault="004F728F">
      <w:pPr>
        <w:rPr>
          <w:rFonts w:cs="Calibri"/>
          <w:b/>
          <w:sz w:val="24"/>
          <w:szCs w:val="24"/>
          <w:u w:val="single"/>
        </w:rPr>
      </w:pPr>
    </w:p>
    <w:p w14:paraId="237D2C0A" w14:textId="77777777" w:rsidR="000E5D90" w:rsidRPr="00E52557" w:rsidRDefault="000E5D90">
      <w:pPr>
        <w:rPr>
          <w:rFonts w:cs="Calibri"/>
          <w:b/>
          <w:sz w:val="24"/>
          <w:szCs w:val="24"/>
          <w:u w:val="single"/>
        </w:rPr>
      </w:pPr>
    </w:p>
    <w:p w14:paraId="140F5194" w14:textId="77777777" w:rsidR="00C02751" w:rsidRPr="00E52557" w:rsidRDefault="00C02751" w:rsidP="00C1576C">
      <w:pPr>
        <w:rPr>
          <w:rFonts w:cs="Calibri"/>
          <w:b/>
          <w:sz w:val="24"/>
          <w:szCs w:val="24"/>
        </w:rPr>
      </w:pPr>
    </w:p>
    <w:p w14:paraId="2AB95B5B" w14:textId="77777777" w:rsidR="000A00EE" w:rsidRPr="00E52557" w:rsidRDefault="000A00EE" w:rsidP="00C1576C">
      <w:pPr>
        <w:rPr>
          <w:rFonts w:cs="Calibri"/>
          <w:b/>
          <w:sz w:val="24"/>
          <w:szCs w:val="24"/>
        </w:rPr>
      </w:pPr>
    </w:p>
    <w:p w14:paraId="23F27B91" w14:textId="77777777" w:rsidR="002D24D8" w:rsidRPr="00E03260" w:rsidRDefault="00EA739E" w:rsidP="002D24D8">
      <w:pPr>
        <w:pStyle w:val="ListParagraph"/>
        <w:ind w:left="0"/>
        <w:jc w:val="center"/>
        <w:rPr>
          <w:rFonts w:cs="Calibri"/>
          <w:b/>
          <w:sz w:val="36"/>
          <w:szCs w:val="36"/>
        </w:rPr>
      </w:pPr>
      <w:r w:rsidRPr="00E03260">
        <w:rPr>
          <w:rFonts w:cs="Calibri"/>
          <w:b/>
          <w:sz w:val="36"/>
          <w:szCs w:val="36"/>
        </w:rPr>
        <w:lastRenderedPageBreak/>
        <w:t>Integrated</w:t>
      </w:r>
      <w:r w:rsidR="002D24D8" w:rsidRPr="00E03260">
        <w:rPr>
          <w:rFonts w:cs="Calibri"/>
          <w:b/>
          <w:sz w:val="36"/>
          <w:szCs w:val="36"/>
        </w:rPr>
        <w:t xml:space="preserve"> Impact Assessment </w:t>
      </w:r>
      <w:r w:rsidR="000435E6" w:rsidRPr="00E03260">
        <w:rPr>
          <w:rFonts w:cs="Calibri"/>
          <w:b/>
          <w:sz w:val="36"/>
          <w:szCs w:val="36"/>
        </w:rPr>
        <w:t>Form</w:t>
      </w:r>
    </w:p>
    <w:p w14:paraId="287B246C" w14:textId="77777777" w:rsidR="00C33A3F" w:rsidRPr="00E03260" w:rsidRDefault="00EA739E" w:rsidP="00C33A3F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E03260">
        <w:rPr>
          <w:rFonts w:cs="Calibri"/>
          <w:b/>
          <w:sz w:val="32"/>
          <w:szCs w:val="32"/>
        </w:rPr>
        <w:t>Promoting Equality</w:t>
      </w:r>
      <w:r w:rsidR="0030304A" w:rsidRPr="00E03260">
        <w:rPr>
          <w:rFonts w:cs="Calibri"/>
          <w:b/>
          <w:sz w:val="32"/>
          <w:szCs w:val="32"/>
        </w:rPr>
        <w:t xml:space="preserve"> and</w:t>
      </w:r>
      <w:r w:rsidRPr="00E03260">
        <w:rPr>
          <w:rFonts w:cs="Calibri"/>
          <w:b/>
          <w:sz w:val="32"/>
          <w:szCs w:val="32"/>
        </w:rPr>
        <w:t xml:space="preserve"> Human Rights</w:t>
      </w:r>
      <w:r w:rsidR="00C33A3F" w:rsidRPr="00E03260">
        <w:rPr>
          <w:rFonts w:cs="Calibri"/>
          <w:b/>
          <w:sz w:val="32"/>
          <w:szCs w:val="32"/>
        </w:rPr>
        <w:t xml:space="preserve">; </w:t>
      </w:r>
    </w:p>
    <w:p w14:paraId="1731064C" w14:textId="77777777" w:rsidR="00EA739E" w:rsidRPr="00E03260" w:rsidRDefault="00C33A3F" w:rsidP="00C33A3F">
      <w:pPr>
        <w:spacing w:line="240" w:lineRule="auto"/>
        <w:jc w:val="center"/>
        <w:rPr>
          <w:rFonts w:cs="Calibri"/>
          <w:i/>
          <w:color w:val="000000"/>
          <w:sz w:val="32"/>
          <w:szCs w:val="32"/>
        </w:rPr>
      </w:pPr>
      <w:r w:rsidRPr="00E03260">
        <w:rPr>
          <w:rFonts w:cs="Calibri"/>
          <w:b/>
          <w:sz w:val="32"/>
          <w:szCs w:val="32"/>
        </w:rPr>
        <w:t>Reducing Poverty; and Protecting the Environment</w:t>
      </w:r>
    </w:p>
    <w:p w14:paraId="4ECB5AE3" w14:textId="77777777" w:rsidR="002D24D8" w:rsidRPr="00E52557" w:rsidRDefault="002D24D8" w:rsidP="002D24D8">
      <w:pPr>
        <w:pStyle w:val="ListParagraph"/>
        <w:ind w:left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661"/>
      </w:tblGrid>
      <w:tr w:rsidR="002D24D8" w:rsidRPr="00E52557" w14:paraId="66FFF008" w14:textId="77777777" w:rsidTr="004300C6">
        <w:tc>
          <w:tcPr>
            <w:tcW w:w="2376" w:type="dxa"/>
          </w:tcPr>
          <w:p w14:paraId="6A6AA907" w14:textId="77777777" w:rsidR="002D24D8" w:rsidRPr="00E52557" w:rsidRDefault="00EA739E" w:rsidP="00E03260">
            <w:pPr>
              <w:pStyle w:val="ListParagraph"/>
              <w:spacing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Title of Policy/ Proposal</w:t>
            </w:r>
          </w:p>
        </w:tc>
        <w:tc>
          <w:tcPr>
            <w:tcW w:w="6866" w:type="dxa"/>
          </w:tcPr>
          <w:p w14:paraId="18E36755" w14:textId="315FA075" w:rsidR="002D24D8" w:rsidRPr="00E52557" w:rsidRDefault="00657451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Brunton Hall Replacement Project – Proposed PIN </w:t>
            </w:r>
          </w:p>
        </w:tc>
      </w:tr>
      <w:tr w:rsidR="003F6ABB" w:rsidRPr="00E52557" w14:paraId="5AD31457" w14:textId="77777777" w:rsidTr="004300C6">
        <w:tc>
          <w:tcPr>
            <w:tcW w:w="2376" w:type="dxa"/>
          </w:tcPr>
          <w:p w14:paraId="03A8600A" w14:textId="77777777" w:rsidR="003F6ABB" w:rsidRPr="00E52557" w:rsidRDefault="003F6ABB" w:rsidP="00E03260">
            <w:pPr>
              <w:pStyle w:val="ListParagraph"/>
              <w:spacing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 xml:space="preserve">Timescale for Implementation </w:t>
            </w:r>
          </w:p>
        </w:tc>
        <w:tc>
          <w:tcPr>
            <w:tcW w:w="6866" w:type="dxa"/>
          </w:tcPr>
          <w:p w14:paraId="6D792025" w14:textId="7B57E84F" w:rsidR="003F6ABB" w:rsidRPr="00E52557" w:rsidRDefault="00657451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December 2025</w:t>
            </w:r>
          </w:p>
        </w:tc>
      </w:tr>
      <w:tr w:rsidR="002D24D8" w:rsidRPr="00E52557" w14:paraId="49AF8EE9" w14:textId="77777777" w:rsidTr="004300C6">
        <w:tc>
          <w:tcPr>
            <w:tcW w:w="2376" w:type="dxa"/>
          </w:tcPr>
          <w:p w14:paraId="6EC032D5" w14:textId="77777777" w:rsidR="002D24D8" w:rsidRPr="00E52557" w:rsidRDefault="003F6ABB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 xml:space="preserve">IIA </w:t>
            </w:r>
            <w:r w:rsidR="002D24D8" w:rsidRPr="00E52557">
              <w:rPr>
                <w:rFonts w:cs="Calibri"/>
                <w:b/>
                <w:sz w:val="24"/>
                <w:szCs w:val="24"/>
              </w:rPr>
              <w:t>Completion Date</w:t>
            </w:r>
          </w:p>
        </w:tc>
        <w:tc>
          <w:tcPr>
            <w:tcW w:w="6866" w:type="dxa"/>
          </w:tcPr>
          <w:p w14:paraId="5E6AFE6D" w14:textId="0BE53B6A" w:rsidR="002D24D8" w:rsidRPr="00E52557" w:rsidRDefault="00657451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July 2025</w:t>
            </w:r>
          </w:p>
        </w:tc>
      </w:tr>
      <w:tr w:rsidR="002D24D8" w:rsidRPr="00E52557" w14:paraId="47048BCE" w14:textId="77777777" w:rsidTr="004300C6">
        <w:tc>
          <w:tcPr>
            <w:tcW w:w="2376" w:type="dxa"/>
          </w:tcPr>
          <w:p w14:paraId="6F0A6F63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Completed by</w:t>
            </w:r>
          </w:p>
        </w:tc>
        <w:tc>
          <w:tcPr>
            <w:tcW w:w="6866" w:type="dxa"/>
          </w:tcPr>
          <w:p w14:paraId="7E6014A2" w14:textId="2F7CCC5B" w:rsidR="002D24D8" w:rsidRPr="00E52557" w:rsidRDefault="00657451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Mark Nelson/Ross Macdonald</w:t>
            </w:r>
          </w:p>
        </w:tc>
      </w:tr>
      <w:tr w:rsidR="002D24D8" w:rsidRPr="00E52557" w14:paraId="19B26ECB" w14:textId="77777777" w:rsidTr="004300C6">
        <w:tc>
          <w:tcPr>
            <w:tcW w:w="2376" w:type="dxa"/>
          </w:tcPr>
          <w:p w14:paraId="1474288B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 xml:space="preserve"> Lead officer</w:t>
            </w:r>
          </w:p>
        </w:tc>
        <w:tc>
          <w:tcPr>
            <w:tcW w:w="6866" w:type="dxa"/>
          </w:tcPr>
          <w:p w14:paraId="474413A5" w14:textId="496159A2" w:rsidR="002D24D8" w:rsidRPr="00E52557" w:rsidRDefault="00657451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Tom Reid</w:t>
            </w:r>
          </w:p>
        </w:tc>
      </w:tr>
    </w:tbl>
    <w:p w14:paraId="6D513105" w14:textId="77777777" w:rsidR="002D24D8" w:rsidRDefault="002D24D8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5ED26D66" w14:textId="77777777" w:rsidR="0030304A" w:rsidRPr="00E52557" w:rsidRDefault="0030304A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49BBC123" w14:textId="77777777" w:rsidR="002D24D8" w:rsidRPr="00C33A3F" w:rsidRDefault="006768BF" w:rsidP="002D24D8">
      <w:pPr>
        <w:pStyle w:val="ListParagraph"/>
        <w:ind w:left="0"/>
        <w:rPr>
          <w:rFonts w:cs="Calibri"/>
          <w:b/>
          <w:sz w:val="28"/>
          <w:szCs w:val="28"/>
        </w:rPr>
      </w:pPr>
      <w:r w:rsidRPr="00C33A3F">
        <w:rPr>
          <w:rFonts w:cs="Calibri"/>
          <w:b/>
          <w:sz w:val="28"/>
          <w:szCs w:val="28"/>
        </w:rPr>
        <w:t>Section 1: Screening</w:t>
      </w:r>
    </w:p>
    <w:p w14:paraId="42ED48D0" w14:textId="77777777" w:rsidR="006768BF" w:rsidRPr="00E52557" w:rsidRDefault="006768BF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240F1906" w14:textId="77777777" w:rsidR="002D24D8" w:rsidRPr="00E52557" w:rsidRDefault="006768BF" w:rsidP="006768BF">
      <w:pPr>
        <w:pStyle w:val="ListParagraph"/>
        <w:ind w:left="0"/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 xml:space="preserve">1.1 </w:t>
      </w:r>
      <w:r w:rsidR="002D24D8" w:rsidRPr="00E52557">
        <w:rPr>
          <w:rFonts w:cs="Calibri"/>
          <w:b/>
          <w:sz w:val="24"/>
          <w:szCs w:val="24"/>
        </w:rPr>
        <w:t>Briefly describe the policy</w:t>
      </w:r>
      <w:r w:rsidR="00EA739E" w:rsidRPr="00E52557">
        <w:rPr>
          <w:rFonts w:cs="Calibri"/>
          <w:b/>
          <w:sz w:val="24"/>
          <w:szCs w:val="24"/>
        </w:rPr>
        <w:t>/proposal</w:t>
      </w:r>
      <w:r w:rsidR="009D17FB" w:rsidRPr="00E52557">
        <w:rPr>
          <w:rFonts w:cs="Calibri"/>
          <w:b/>
          <w:sz w:val="24"/>
          <w:szCs w:val="24"/>
        </w:rPr>
        <w:t>/activity</w:t>
      </w:r>
      <w:r w:rsidR="002D24D8" w:rsidRPr="00E52557">
        <w:rPr>
          <w:rFonts w:cs="Calibri"/>
          <w:b/>
          <w:sz w:val="24"/>
          <w:szCs w:val="24"/>
        </w:rPr>
        <w:t xml:space="preserve"> you are assessing.</w:t>
      </w:r>
    </w:p>
    <w:p w14:paraId="3517F950" w14:textId="77777777" w:rsidR="00657451" w:rsidRDefault="00657451" w:rsidP="00E03260">
      <w:pPr>
        <w:pStyle w:val="ListParagraph"/>
        <w:spacing w:line="240" w:lineRule="auto"/>
        <w:ind w:left="0"/>
        <w:rPr>
          <w:rFonts w:cs="Calibri"/>
          <w:sz w:val="24"/>
          <w:szCs w:val="24"/>
        </w:rPr>
      </w:pPr>
    </w:p>
    <w:p w14:paraId="619DCFA5" w14:textId="77777777" w:rsidR="00657451" w:rsidRDefault="00657451" w:rsidP="00657451">
      <w:pPr>
        <w:pStyle w:val="ListParagraph"/>
        <w:spacing w:line="240" w:lineRule="auto"/>
        <w:ind w:left="0"/>
        <w:rPr>
          <w:rFonts w:cs="Calibri"/>
          <w:sz w:val="24"/>
          <w:szCs w:val="24"/>
        </w:rPr>
      </w:pPr>
      <w:r w:rsidRPr="00657451">
        <w:rPr>
          <w:rFonts w:cs="Calibri"/>
          <w:sz w:val="24"/>
          <w:szCs w:val="24"/>
        </w:rPr>
        <w:t>In October 2024, the Council approved the closure and mothballing of Brunton Hall due to the presence of RAAC. At that time, the estimated cost of refurbishment and RAAC remediation was £42.912 million. The cost to demolish and build a new facility was estimated to be £50.742milion. It was agreed that these options are unaffordable, but a commitment was made to undertake a place-based development project to prepare options for the future of service delivery ensuring accommodation of the arts in the town of Musselburgh.</w:t>
      </w:r>
    </w:p>
    <w:p w14:paraId="086AA91E" w14:textId="77777777" w:rsidR="00657451" w:rsidRDefault="00657451" w:rsidP="00657451">
      <w:pPr>
        <w:pStyle w:val="ListParagraph"/>
        <w:spacing w:line="240" w:lineRule="auto"/>
        <w:ind w:left="0"/>
        <w:rPr>
          <w:rFonts w:cs="Calibri"/>
          <w:sz w:val="24"/>
          <w:szCs w:val="24"/>
        </w:rPr>
      </w:pPr>
    </w:p>
    <w:p w14:paraId="56F7B5B6" w14:textId="107AD137" w:rsidR="00657451" w:rsidRDefault="005B0F56" w:rsidP="00657451">
      <w:pPr>
        <w:pStyle w:val="ListParagraph"/>
        <w:spacing w:line="24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</w:t>
      </w:r>
      <w:r w:rsidR="00657451" w:rsidRPr="00657451">
        <w:rPr>
          <w:rFonts w:cs="Calibri"/>
          <w:sz w:val="24"/>
          <w:szCs w:val="24"/>
        </w:rPr>
        <w:t xml:space="preserve"> proposal is to explore redevelopment opportunities for a new arts facility on the site of the Brunton Hall through a Prior Information Notice issued via Public Contracts Scotland.</w:t>
      </w:r>
    </w:p>
    <w:p w14:paraId="6E475B2F" w14:textId="77777777" w:rsidR="00657451" w:rsidRDefault="00657451" w:rsidP="00657451">
      <w:pPr>
        <w:pStyle w:val="ListParagraph"/>
        <w:spacing w:line="240" w:lineRule="auto"/>
        <w:ind w:left="0"/>
        <w:rPr>
          <w:rFonts w:cs="Calibri"/>
          <w:sz w:val="24"/>
          <w:szCs w:val="24"/>
        </w:rPr>
      </w:pPr>
    </w:p>
    <w:p w14:paraId="1EAF4493" w14:textId="7223D25D" w:rsidR="00657451" w:rsidRPr="00657451" w:rsidRDefault="00657451" w:rsidP="00657451">
      <w:pPr>
        <w:pStyle w:val="ListParagraph"/>
        <w:spacing w:line="240" w:lineRule="auto"/>
        <w:ind w:left="0"/>
        <w:rPr>
          <w:rFonts w:cs="Calibri"/>
          <w:sz w:val="24"/>
          <w:szCs w:val="24"/>
        </w:rPr>
      </w:pPr>
      <w:r w:rsidRPr="00657451">
        <w:rPr>
          <w:rFonts w:cs="Calibri"/>
          <w:sz w:val="24"/>
          <w:szCs w:val="24"/>
        </w:rPr>
        <w:t xml:space="preserve">The PIN </w:t>
      </w:r>
      <w:r>
        <w:rPr>
          <w:rFonts w:cs="Calibri"/>
          <w:sz w:val="24"/>
          <w:szCs w:val="24"/>
        </w:rPr>
        <w:t>will</w:t>
      </w:r>
      <w:r w:rsidRPr="00657451">
        <w:rPr>
          <w:rFonts w:cs="Calibri"/>
          <w:sz w:val="24"/>
          <w:szCs w:val="24"/>
        </w:rPr>
        <w:t xml:space="preserve"> be used to establish the market appetite for development opportunities. The PIN will outline our requirements as follows:</w:t>
      </w:r>
    </w:p>
    <w:p w14:paraId="44E670E7" w14:textId="77777777" w:rsidR="00657451" w:rsidRPr="00657451" w:rsidRDefault="00657451" w:rsidP="00657451">
      <w:pPr>
        <w:pStyle w:val="ListParagraph"/>
        <w:numPr>
          <w:ilvl w:val="0"/>
          <w:numId w:val="16"/>
        </w:numPr>
        <w:spacing w:line="240" w:lineRule="auto"/>
        <w:rPr>
          <w:rFonts w:cs="Calibri"/>
          <w:sz w:val="24"/>
          <w:szCs w:val="24"/>
        </w:rPr>
      </w:pPr>
      <w:r w:rsidRPr="00657451">
        <w:rPr>
          <w:rFonts w:cs="Calibri"/>
          <w:sz w:val="24"/>
          <w:szCs w:val="24"/>
        </w:rPr>
        <w:t>Redevelopment of the site to include theatre and performance space</w:t>
      </w:r>
    </w:p>
    <w:p w14:paraId="123CFE4E" w14:textId="57861BEB" w:rsidR="00657451" w:rsidRPr="00657451" w:rsidRDefault="00657451" w:rsidP="00657451">
      <w:pPr>
        <w:pStyle w:val="ListParagraph"/>
        <w:numPr>
          <w:ilvl w:val="0"/>
          <w:numId w:val="16"/>
        </w:numPr>
        <w:spacing w:line="240" w:lineRule="auto"/>
        <w:rPr>
          <w:rFonts w:cs="Calibri"/>
          <w:sz w:val="24"/>
          <w:szCs w:val="24"/>
        </w:rPr>
      </w:pPr>
      <w:r w:rsidRPr="00657451">
        <w:rPr>
          <w:rFonts w:cs="Calibri"/>
          <w:sz w:val="24"/>
          <w:szCs w:val="24"/>
        </w:rPr>
        <w:t>Remaining part of the site can be redeveloped commercially to offset the cost of providing a theatre and performance space subject to obtaining necessary consents</w:t>
      </w:r>
    </w:p>
    <w:p w14:paraId="5C4612AD" w14:textId="77777777" w:rsidR="00657451" w:rsidRPr="00657451" w:rsidRDefault="00657451" w:rsidP="00657451">
      <w:pPr>
        <w:pStyle w:val="ListParagraph"/>
        <w:spacing w:line="240" w:lineRule="auto"/>
        <w:ind w:left="0"/>
        <w:rPr>
          <w:rFonts w:cs="Calibri"/>
          <w:sz w:val="24"/>
          <w:szCs w:val="24"/>
        </w:rPr>
      </w:pPr>
    </w:p>
    <w:p w14:paraId="4CF12AF8" w14:textId="77777777" w:rsidR="00657451" w:rsidRPr="00E52557" w:rsidRDefault="00657451" w:rsidP="00E03260">
      <w:pPr>
        <w:pStyle w:val="ListParagraph"/>
        <w:spacing w:line="240" w:lineRule="auto"/>
        <w:ind w:left="0"/>
        <w:rPr>
          <w:rFonts w:cs="Calibri"/>
          <w:sz w:val="24"/>
          <w:szCs w:val="24"/>
        </w:rPr>
      </w:pPr>
    </w:p>
    <w:p w14:paraId="124CBB7D" w14:textId="77777777" w:rsidR="002D24D8" w:rsidRPr="00E52557" w:rsidRDefault="002D24D8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24C15F89" w14:textId="77777777" w:rsidR="002D24D8" w:rsidRDefault="002D24D8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297ADC4B" w14:textId="77777777" w:rsidR="0030304A" w:rsidRDefault="0030304A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6961F4B2" w14:textId="77777777" w:rsidR="0030304A" w:rsidRDefault="0030304A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6DF54D7E" w14:textId="77777777" w:rsidR="0030304A" w:rsidRDefault="0030304A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76AACC23" w14:textId="77777777" w:rsidR="0030304A" w:rsidRPr="00E52557" w:rsidRDefault="0030304A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1166542D" w14:textId="77777777" w:rsidR="003F6ABB" w:rsidRPr="00E52557" w:rsidRDefault="003F6ABB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1DB806C2" w14:textId="77777777" w:rsidR="002D24D8" w:rsidRPr="00E52557" w:rsidRDefault="002D24D8" w:rsidP="00E52557">
      <w:pPr>
        <w:pStyle w:val="ListParagraph"/>
        <w:numPr>
          <w:ilvl w:val="1"/>
          <w:numId w:val="7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>What will change as a result of this policy?</w:t>
      </w:r>
    </w:p>
    <w:p w14:paraId="37E81419" w14:textId="30A7FFEB" w:rsidR="003F6ABB" w:rsidRDefault="00657451" w:rsidP="002D24D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Potential development opportunities in relation to the Brunton Hall may be identifie</w:t>
      </w:r>
      <w:r w:rsidR="005B0F56">
        <w:rPr>
          <w:rFonts w:cs="Calibri"/>
          <w:sz w:val="24"/>
          <w:szCs w:val="24"/>
        </w:rPr>
        <w:t>d via responses to the PIN</w:t>
      </w:r>
      <w:r>
        <w:rPr>
          <w:rFonts w:cs="Calibri"/>
          <w:sz w:val="24"/>
          <w:szCs w:val="24"/>
        </w:rPr>
        <w:t>, however it is not possible to anticipate what those would be yet.</w:t>
      </w:r>
      <w:r w:rsidR="005B0F56">
        <w:rPr>
          <w:rFonts w:cs="Calibri"/>
          <w:sz w:val="24"/>
          <w:szCs w:val="24"/>
        </w:rPr>
        <w:t xml:space="preserve"> Any redevelopment opportunities identified will be subject to Integrated Impact Assessment as part of future decision making.</w:t>
      </w:r>
    </w:p>
    <w:p w14:paraId="0D761CC3" w14:textId="77777777" w:rsidR="002D24D8" w:rsidRPr="00E52557" w:rsidRDefault="006768BF" w:rsidP="00E52557">
      <w:pPr>
        <w:pStyle w:val="ListParagraph"/>
        <w:numPr>
          <w:ilvl w:val="1"/>
          <w:numId w:val="7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>Deciding if a full Impact Assessment is needed.</w:t>
      </w:r>
      <w:r w:rsidR="00DA46F8" w:rsidRPr="00E52557">
        <w:rPr>
          <w:rFonts w:cs="Calibri"/>
          <w:b/>
          <w:sz w:val="24"/>
          <w:szCs w:val="24"/>
        </w:rPr>
        <w:t xml:space="preserve"> </w:t>
      </w:r>
    </w:p>
    <w:p w14:paraId="073A1D57" w14:textId="77777777" w:rsidR="006768BF" w:rsidRPr="00E52557" w:rsidRDefault="006768BF" w:rsidP="006768BF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5B84446E" w14:textId="77777777" w:rsidR="006768BF" w:rsidRPr="00E52557" w:rsidRDefault="006768BF" w:rsidP="006768BF">
      <w:pPr>
        <w:pStyle w:val="ListParagraph"/>
        <w:ind w:left="0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Please answer the following questions:</w:t>
      </w:r>
    </w:p>
    <w:p w14:paraId="7C422824" w14:textId="77777777" w:rsidR="006768BF" w:rsidRPr="00E52557" w:rsidRDefault="006768BF" w:rsidP="006768BF">
      <w:pPr>
        <w:pStyle w:val="ListParagraph"/>
        <w:ind w:left="0"/>
        <w:rPr>
          <w:rFonts w:cs="Calibri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134"/>
      </w:tblGrid>
      <w:tr w:rsidR="001146FF" w:rsidRPr="00E52557" w14:paraId="670AEC8B" w14:textId="77777777" w:rsidTr="005E6B4A">
        <w:tc>
          <w:tcPr>
            <w:tcW w:w="7797" w:type="dxa"/>
            <w:shd w:val="clear" w:color="auto" w:fill="D9D9D9"/>
          </w:tcPr>
          <w:p w14:paraId="110AFAC5" w14:textId="77777777" w:rsidR="001146FF" w:rsidRPr="00E52557" w:rsidRDefault="001146FF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6D431D9F" w14:textId="77777777" w:rsidR="001146FF" w:rsidRPr="00E52557" w:rsidRDefault="001146FF" w:rsidP="001146FF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D9D9D9"/>
          </w:tcPr>
          <w:p w14:paraId="42D45698" w14:textId="77777777" w:rsidR="001146FF" w:rsidRPr="00E52557" w:rsidRDefault="001146FF" w:rsidP="001146FF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No</w:t>
            </w:r>
          </w:p>
        </w:tc>
      </w:tr>
      <w:tr w:rsidR="001146FF" w:rsidRPr="00E52557" w14:paraId="1A6AE15E" w14:textId="77777777" w:rsidTr="00570412">
        <w:tc>
          <w:tcPr>
            <w:tcW w:w="7797" w:type="dxa"/>
          </w:tcPr>
          <w:p w14:paraId="29217CD8" w14:textId="77777777" w:rsidR="001146FF" w:rsidRPr="00E52557" w:rsidRDefault="001146FF" w:rsidP="00E0326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The policy/ proposal has consequences for or affects people</w:t>
            </w:r>
            <w:r w:rsidR="00570412" w:rsidRPr="00E52557">
              <w:rPr>
                <w:rFonts w:cs="Calibri"/>
                <w:sz w:val="24"/>
                <w:szCs w:val="24"/>
              </w:rPr>
              <w:t xml:space="preserve"> e.g. how they can access a service?</w:t>
            </w:r>
          </w:p>
        </w:tc>
        <w:tc>
          <w:tcPr>
            <w:tcW w:w="1134" w:type="dxa"/>
          </w:tcPr>
          <w:p w14:paraId="04BF36F9" w14:textId="77777777" w:rsidR="001146FF" w:rsidRPr="00E52557" w:rsidRDefault="001146FF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ACB364" w14:textId="0D28B55D" w:rsidR="001146FF" w:rsidRPr="00E52557" w:rsidRDefault="005B0F56" w:rsidP="005B0F56">
            <w:pPr>
              <w:pStyle w:val="ListParagraph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X</w:t>
            </w:r>
          </w:p>
        </w:tc>
      </w:tr>
      <w:tr w:rsidR="001146FF" w:rsidRPr="00E52557" w14:paraId="669E4877" w14:textId="77777777" w:rsidTr="00570412">
        <w:tc>
          <w:tcPr>
            <w:tcW w:w="7797" w:type="dxa"/>
          </w:tcPr>
          <w:p w14:paraId="1154850E" w14:textId="0242D798" w:rsidR="001146FF" w:rsidRPr="00E52557" w:rsidRDefault="001146FF" w:rsidP="00E276B9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The policy/proposal has potential to make a significant impact on equality</w:t>
            </w:r>
            <w:r w:rsidR="00543D89">
              <w:rPr>
                <w:rFonts w:cs="Calibri"/>
                <w:sz w:val="24"/>
                <w:szCs w:val="24"/>
              </w:rPr>
              <w:t xml:space="preserve"> and human rights, socio-economic disadvantage, the council’s role as a corporate parent, </w:t>
            </w:r>
            <w:r w:rsidR="008C7B11">
              <w:rPr>
                <w:rFonts w:cs="Calibri"/>
                <w:sz w:val="24"/>
                <w:szCs w:val="24"/>
              </w:rPr>
              <w:t xml:space="preserve">children’s rights, </w:t>
            </w:r>
            <w:r w:rsidR="00543D89">
              <w:rPr>
                <w:rFonts w:cs="Calibri"/>
                <w:sz w:val="24"/>
                <w:szCs w:val="24"/>
              </w:rPr>
              <w:t xml:space="preserve">or the council’s commitment to </w:t>
            </w:r>
            <w:r w:rsidR="00E276B9">
              <w:rPr>
                <w:rFonts w:cs="Calibri"/>
                <w:sz w:val="24"/>
                <w:szCs w:val="24"/>
              </w:rPr>
              <w:t>t</w:t>
            </w:r>
            <w:r w:rsidR="00543D89">
              <w:rPr>
                <w:rFonts w:cs="Calibri"/>
                <w:sz w:val="24"/>
                <w:szCs w:val="24"/>
              </w:rPr>
              <w:t>ackling climate change</w:t>
            </w:r>
            <w:r w:rsidR="00570412" w:rsidRPr="00E52557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72811C83" w14:textId="77777777" w:rsidR="001146FF" w:rsidRPr="00E52557" w:rsidRDefault="001146FF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FB0CB" w14:textId="6DC25D97" w:rsidR="001146FF" w:rsidRPr="00E52557" w:rsidRDefault="005B0F56" w:rsidP="005B0F56">
            <w:pPr>
              <w:pStyle w:val="ListParagraph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X</w:t>
            </w:r>
          </w:p>
        </w:tc>
      </w:tr>
      <w:tr w:rsidR="001146FF" w:rsidRPr="00E52557" w14:paraId="23216926" w14:textId="77777777" w:rsidTr="00570412">
        <w:tc>
          <w:tcPr>
            <w:tcW w:w="7797" w:type="dxa"/>
          </w:tcPr>
          <w:p w14:paraId="614EEC92" w14:textId="77777777" w:rsidR="001146FF" w:rsidRPr="00E52557" w:rsidRDefault="001146FF" w:rsidP="00E0326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The policy/proposal is likely to have a significant environmental impact</w:t>
            </w:r>
            <w:r w:rsidR="00E03260">
              <w:rPr>
                <w:rFonts w:cs="Calibri"/>
                <w:sz w:val="24"/>
                <w:szCs w:val="24"/>
              </w:rPr>
              <w:t xml:space="preserve"> as defined by the Environmental Impact Assessment (Scotland) Act 2005</w:t>
            </w:r>
            <w:r w:rsidR="00570412" w:rsidRPr="00E52557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2BD69A19" w14:textId="77777777" w:rsidR="001146FF" w:rsidRPr="00E52557" w:rsidRDefault="001146FF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E26AA0" w14:textId="3811B440" w:rsidR="001146FF" w:rsidRPr="00E52557" w:rsidRDefault="005B0F56" w:rsidP="005B0F56">
            <w:pPr>
              <w:pStyle w:val="ListParagraph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X</w:t>
            </w:r>
          </w:p>
        </w:tc>
      </w:tr>
      <w:tr w:rsidR="001146FF" w:rsidRPr="00E52557" w14:paraId="3B593CD0" w14:textId="77777777" w:rsidTr="00570412">
        <w:tc>
          <w:tcPr>
            <w:tcW w:w="7797" w:type="dxa"/>
          </w:tcPr>
          <w:p w14:paraId="53CB954B" w14:textId="77777777" w:rsidR="00E46E43" w:rsidRPr="00E46E43" w:rsidRDefault="001146FF" w:rsidP="00243D37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The policy/ proposal</w:t>
            </w:r>
            <w:r w:rsidR="00E46E43">
              <w:rPr>
                <w:rFonts w:cs="Calibri"/>
                <w:sz w:val="24"/>
                <w:szCs w:val="24"/>
              </w:rPr>
              <w:t xml:space="preserve"> involves a data processing activity (storage / collection of personal data) that is likely to result in a high risk to individuals as determined by Article 35 of the General Data Protec</w:t>
            </w:r>
            <w:r w:rsidR="00243D37">
              <w:rPr>
                <w:rFonts w:cs="Calibri"/>
                <w:sz w:val="24"/>
                <w:szCs w:val="24"/>
              </w:rPr>
              <w:t>t</w:t>
            </w:r>
            <w:r w:rsidR="00E46E43">
              <w:rPr>
                <w:rFonts w:cs="Calibri"/>
                <w:sz w:val="24"/>
                <w:szCs w:val="24"/>
              </w:rPr>
              <w:t>ion Regulation</w:t>
            </w:r>
            <w:r w:rsidR="00570412" w:rsidRPr="00E46E43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442B4AD1" w14:textId="77777777" w:rsidR="001146FF" w:rsidRPr="00E52557" w:rsidRDefault="001146FF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E21555" w14:textId="1A3CBD3A" w:rsidR="001146FF" w:rsidRPr="00E52557" w:rsidRDefault="005B0F56" w:rsidP="005B0F56">
            <w:pPr>
              <w:pStyle w:val="ListParagraph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X</w:t>
            </w:r>
          </w:p>
        </w:tc>
      </w:tr>
    </w:tbl>
    <w:p w14:paraId="697ED6B8" w14:textId="77777777" w:rsidR="002D24D8" w:rsidRPr="00E52557" w:rsidRDefault="002D24D8" w:rsidP="002D24D8">
      <w:pPr>
        <w:pStyle w:val="ListParagraph"/>
        <w:ind w:left="502"/>
        <w:rPr>
          <w:rFonts w:cs="Calibri"/>
          <w:sz w:val="24"/>
          <w:szCs w:val="24"/>
          <w:highlight w:val="cyan"/>
        </w:rPr>
      </w:pPr>
    </w:p>
    <w:p w14:paraId="420044E8" w14:textId="77777777" w:rsidR="002D24D8" w:rsidRPr="00E52557" w:rsidRDefault="002D24D8" w:rsidP="00E52557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 xml:space="preserve">If you have answered yes </w:t>
      </w:r>
      <w:r w:rsidR="00C162B9">
        <w:rPr>
          <w:rFonts w:cs="Calibri"/>
          <w:sz w:val="24"/>
          <w:szCs w:val="24"/>
        </w:rPr>
        <w:t xml:space="preserve">to </w:t>
      </w:r>
      <w:r w:rsidR="006768BF" w:rsidRPr="00E52557">
        <w:rPr>
          <w:rFonts w:cs="Calibri"/>
          <w:sz w:val="24"/>
          <w:szCs w:val="24"/>
        </w:rPr>
        <w:t>question</w:t>
      </w:r>
      <w:r w:rsidR="00C162B9">
        <w:rPr>
          <w:rFonts w:cs="Calibri"/>
          <w:sz w:val="24"/>
          <w:szCs w:val="24"/>
        </w:rPr>
        <w:t>s</w:t>
      </w:r>
      <w:r w:rsidR="006768BF" w:rsidRPr="00E52557">
        <w:rPr>
          <w:rFonts w:cs="Calibri"/>
          <w:sz w:val="24"/>
          <w:szCs w:val="24"/>
        </w:rPr>
        <w:t xml:space="preserve"> 1 and 2 </w:t>
      </w:r>
      <w:r w:rsidRPr="00E52557">
        <w:rPr>
          <w:rFonts w:cs="Calibri"/>
          <w:sz w:val="24"/>
          <w:szCs w:val="24"/>
        </w:rPr>
        <w:t xml:space="preserve">above, </w:t>
      </w:r>
      <w:r w:rsidR="00EA739E" w:rsidRPr="00E52557">
        <w:rPr>
          <w:rFonts w:cs="Calibri"/>
          <w:sz w:val="24"/>
          <w:szCs w:val="24"/>
        </w:rPr>
        <w:t>please proceed to complete the Integrated</w:t>
      </w:r>
      <w:r w:rsidRPr="00E52557">
        <w:rPr>
          <w:rFonts w:cs="Calibri"/>
          <w:sz w:val="24"/>
          <w:szCs w:val="24"/>
        </w:rPr>
        <w:t xml:space="preserve"> Impact Assessment. </w:t>
      </w:r>
      <w:r w:rsidR="001A6483" w:rsidRPr="00E52557">
        <w:rPr>
          <w:rFonts w:cs="Calibri"/>
          <w:sz w:val="24"/>
          <w:szCs w:val="24"/>
        </w:rPr>
        <w:t>If you have answered No then an IIA does not need to be completed.</w:t>
      </w:r>
      <w:r w:rsidR="006768BF" w:rsidRPr="00E52557">
        <w:rPr>
          <w:rFonts w:cs="Calibri"/>
          <w:sz w:val="24"/>
          <w:szCs w:val="24"/>
        </w:rPr>
        <w:t xml:space="preserve"> </w:t>
      </w:r>
      <w:r w:rsidR="00E03260">
        <w:rPr>
          <w:rFonts w:cs="Calibri"/>
          <w:sz w:val="24"/>
          <w:szCs w:val="24"/>
        </w:rPr>
        <w:t xml:space="preserve"> </w:t>
      </w:r>
      <w:r w:rsidR="006768BF" w:rsidRPr="00E52557">
        <w:rPr>
          <w:rFonts w:cs="Calibri"/>
          <w:sz w:val="24"/>
          <w:szCs w:val="24"/>
        </w:rPr>
        <w:t>Please keep a copy of the screening paperwork.</w:t>
      </w:r>
    </w:p>
    <w:p w14:paraId="1F605FFC" w14:textId="77777777" w:rsidR="00DA46F8" w:rsidRPr="00E52557" w:rsidRDefault="00DA46F8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4F4F0902" w14:textId="77777777" w:rsidR="00DA46F8" w:rsidRPr="00E52557" w:rsidRDefault="00DA46F8" w:rsidP="00E52557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 xml:space="preserve">If you have </w:t>
      </w:r>
      <w:r w:rsidR="00543D89">
        <w:rPr>
          <w:rFonts w:cs="Calibri"/>
          <w:sz w:val="24"/>
          <w:szCs w:val="24"/>
        </w:rPr>
        <w:t>answered yes to question 3, y</w:t>
      </w:r>
      <w:r w:rsidRPr="00E52557">
        <w:rPr>
          <w:rFonts w:cs="Calibri"/>
          <w:sz w:val="24"/>
          <w:szCs w:val="24"/>
        </w:rPr>
        <w:t xml:space="preserve">ou will need to consider whether you need to complete a Strategic Environmental Assessment. </w:t>
      </w:r>
    </w:p>
    <w:p w14:paraId="26196FFD" w14:textId="77777777" w:rsidR="001146FF" w:rsidRPr="00E52557" w:rsidRDefault="001146FF" w:rsidP="00DA46F8">
      <w:pPr>
        <w:pStyle w:val="ListParagraph"/>
        <w:ind w:left="0"/>
        <w:rPr>
          <w:rFonts w:cs="Calibri"/>
          <w:sz w:val="24"/>
          <w:szCs w:val="24"/>
        </w:rPr>
      </w:pPr>
    </w:p>
    <w:p w14:paraId="38EA03B8" w14:textId="77777777" w:rsidR="001146FF" w:rsidRDefault="001146FF" w:rsidP="00E52557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If you</w:t>
      </w:r>
      <w:r w:rsidR="006768BF" w:rsidRPr="00E52557">
        <w:rPr>
          <w:rFonts w:cs="Calibri"/>
          <w:sz w:val="24"/>
          <w:szCs w:val="24"/>
        </w:rPr>
        <w:t xml:space="preserve"> have answered yes to question 4</w:t>
      </w:r>
      <w:r w:rsidRPr="00E52557">
        <w:rPr>
          <w:rFonts w:cs="Calibri"/>
          <w:sz w:val="24"/>
          <w:szCs w:val="24"/>
        </w:rPr>
        <w:t xml:space="preserve">, </w:t>
      </w:r>
      <w:r w:rsidR="00E46E43">
        <w:rPr>
          <w:rFonts w:cs="Calibri"/>
          <w:sz w:val="24"/>
          <w:szCs w:val="24"/>
        </w:rPr>
        <w:t>you will need to consider whether you need to complete a Data Protection Impact Assessment. P</w:t>
      </w:r>
      <w:r w:rsidRPr="00E52557">
        <w:rPr>
          <w:rFonts w:cs="Calibri"/>
          <w:sz w:val="24"/>
          <w:szCs w:val="24"/>
        </w:rPr>
        <w:t>l</w:t>
      </w:r>
      <w:r w:rsidR="006768BF" w:rsidRPr="00E52557">
        <w:rPr>
          <w:rFonts w:cs="Calibri"/>
          <w:sz w:val="24"/>
          <w:szCs w:val="24"/>
        </w:rPr>
        <w:t xml:space="preserve">ease seek further advice from the </w:t>
      </w:r>
      <w:r w:rsidR="00E46E43">
        <w:rPr>
          <w:rFonts w:cs="Calibri"/>
          <w:sz w:val="24"/>
          <w:szCs w:val="24"/>
        </w:rPr>
        <w:t>Team Manager Information Governance</w:t>
      </w:r>
      <w:r w:rsidR="006768BF" w:rsidRPr="00E52557">
        <w:rPr>
          <w:rFonts w:cs="Calibri"/>
          <w:sz w:val="24"/>
          <w:szCs w:val="24"/>
        </w:rPr>
        <w:t>.</w:t>
      </w:r>
      <w:r w:rsidRPr="00E52557">
        <w:rPr>
          <w:rFonts w:cs="Calibri"/>
          <w:sz w:val="24"/>
          <w:szCs w:val="24"/>
        </w:rPr>
        <w:t xml:space="preserve"> </w:t>
      </w:r>
    </w:p>
    <w:p w14:paraId="422C948C" w14:textId="77777777" w:rsidR="001C2CA2" w:rsidRPr="001C2CA2" w:rsidRDefault="001C2CA2" w:rsidP="001C2CA2">
      <w:pPr>
        <w:pStyle w:val="ListParagraph"/>
        <w:rPr>
          <w:rFonts w:cs="Calibri"/>
          <w:sz w:val="24"/>
          <w:szCs w:val="24"/>
        </w:rPr>
      </w:pPr>
    </w:p>
    <w:p w14:paraId="27CF1966" w14:textId="77777777" w:rsidR="001146FF" w:rsidRPr="00E52557" w:rsidRDefault="001146FF" w:rsidP="00DA46F8">
      <w:pPr>
        <w:pStyle w:val="ListParagraph"/>
        <w:ind w:left="0"/>
        <w:rPr>
          <w:rFonts w:cs="Calibri"/>
          <w:sz w:val="24"/>
          <w:szCs w:val="24"/>
        </w:rPr>
      </w:pPr>
    </w:p>
    <w:p w14:paraId="7692C8B7" w14:textId="77777777" w:rsidR="00606DCF" w:rsidRPr="00E52557" w:rsidRDefault="00606DCF" w:rsidP="00445095">
      <w:pPr>
        <w:pStyle w:val="ListParagraph"/>
        <w:ind w:left="0"/>
        <w:rPr>
          <w:rFonts w:cs="Calibri"/>
          <w:b/>
          <w:sz w:val="24"/>
          <w:szCs w:val="24"/>
        </w:rPr>
      </w:pPr>
    </w:p>
    <w:sectPr w:rsidR="00606DCF" w:rsidRPr="00E52557" w:rsidSect="00C8388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AD57A" w14:textId="77777777" w:rsidR="00E55E71" w:rsidRDefault="00E55E71" w:rsidP="00A77DB4">
      <w:pPr>
        <w:spacing w:after="0" w:line="240" w:lineRule="auto"/>
      </w:pPr>
      <w:r>
        <w:separator/>
      </w:r>
    </w:p>
  </w:endnote>
  <w:endnote w:type="continuationSeparator" w:id="0">
    <w:p w14:paraId="50487F23" w14:textId="77777777" w:rsidR="00E55E71" w:rsidRDefault="00E55E71" w:rsidP="00A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39FF" w14:textId="77777777" w:rsidR="00EC18B7" w:rsidRDefault="00EC18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413F">
      <w:rPr>
        <w:noProof/>
      </w:rPr>
      <w:t>3</w:t>
    </w:r>
    <w:r>
      <w:fldChar w:fldCharType="end"/>
    </w:r>
  </w:p>
  <w:p w14:paraId="5FECAA5A" w14:textId="77777777" w:rsidR="00EC18B7" w:rsidRDefault="00EC1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D495B" w14:textId="77777777" w:rsidR="00E55E71" w:rsidRDefault="00E55E71" w:rsidP="00A77DB4">
      <w:pPr>
        <w:spacing w:after="0" w:line="240" w:lineRule="auto"/>
      </w:pPr>
      <w:r>
        <w:separator/>
      </w:r>
    </w:p>
  </w:footnote>
  <w:footnote w:type="continuationSeparator" w:id="0">
    <w:p w14:paraId="542C502F" w14:textId="77777777" w:rsidR="00E55E71" w:rsidRDefault="00E55E71" w:rsidP="00A7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6B46"/>
    <w:multiLevelType w:val="hybridMultilevel"/>
    <w:tmpl w:val="3C6C6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40B2D"/>
    <w:multiLevelType w:val="hybridMultilevel"/>
    <w:tmpl w:val="C54A584C"/>
    <w:lvl w:ilvl="0" w:tplc="31C806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811BA"/>
    <w:multiLevelType w:val="hybridMultilevel"/>
    <w:tmpl w:val="D4DA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912"/>
    <w:multiLevelType w:val="hybridMultilevel"/>
    <w:tmpl w:val="4FF01AF6"/>
    <w:lvl w:ilvl="0" w:tplc="31C80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00308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8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8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8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8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8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8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8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4392"/>
    <w:multiLevelType w:val="hybridMultilevel"/>
    <w:tmpl w:val="F67A64E4"/>
    <w:lvl w:ilvl="0" w:tplc="31C806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1BD0"/>
    <w:multiLevelType w:val="hybridMultilevel"/>
    <w:tmpl w:val="7F96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A6D9D"/>
    <w:multiLevelType w:val="multilevel"/>
    <w:tmpl w:val="F18AF0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2BA397B"/>
    <w:multiLevelType w:val="hybridMultilevel"/>
    <w:tmpl w:val="EA6C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21343"/>
    <w:multiLevelType w:val="hybridMultilevel"/>
    <w:tmpl w:val="349CC0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5E1C38"/>
    <w:multiLevelType w:val="hybridMultilevel"/>
    <w:tmpl w:val="AE708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E5DF9"/>
    <w:multiLevelType w:val="hybridMultilevel"/>
    <w:tmpl w:val="E1D6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B18BC"/>
    <w:multiLevelType w:val="multilevel"/>
    <w:tmpl w:val="E97CCA8C"/>
    <w:lvl w:ilvl="0">
      <w:start w:val="1"/>
      <w:numFmt w:val="decimal"/>
      <w:pStyle w:val="ELC-ParaTit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pStyle w:val="ELC-ParaTitle2"/>
      <w:lvlText w:val="%1.%2"/>
      <w:lvlJc w:val="left"/>
      <w:pPr>
        <w:tabs>
          <w:tab w:val="num" w:pos="420"/>
        </w:tabs>
        <w:ind w:left="420" w:hanging="4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488311EF"/>
    <w:multiLevelType w:val="hybridMultilevel"/>
    <w:tmpl w:val="99E44AF4"/>
    <w:lvl w:ilvl="0" w:tplc="6D3042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E7049"/>
    <w:multiLevelType w:val="hybridMultilevel"/>
    <w:tmpl w:val="5F165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B8238D"/>
    <w:multiLevelType w:val="hybridMultilevel"/>
    <w:tmpl w:val="39480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FC5248"/>
    <w:multiLevelType w:val="multilevel"/>
    <w:tmpl w:val="651AE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27701442">
    <w:abstractNumId w:val="3"/>
  </w:num>
  <w:num w:numId="2" w16cid:durableId="1173688380">
    <w:abstractNumId w:val="1"/>
  </w:num>
  <w:num w:numId="3" w16cid:durableId="2013871837">
    <w:abstractNumId w:val="4"/>
  </w:num>
  <w:num w:numId="4" w16cid:durableId="1412698393">
    <w:abstractNumId w:val="2"/>
  </w:num>
  <w:num w:numId="5" w16cid:durableId="817377454">
    <w:abstractNumId w:val="14"/>
  </w:num>
  <w:num w:numId="6" w16cid:durableId="1197236834">
    <w:abstractNumId w:val="10"/>
  </w:num>
  <w:num w:numId="7" w16cid:durableId="265577048">
    <w:abstractNumId w:val="15"/>
  </w:num>
  <w:num w:numId="8" w16cid:durableId="351299595">
    <w:abstractNumId w:val="13"/>
  </w:num>
  <w:num w:numId="9" w16cid:durableId="1134564130">
    <w:abstractNumId w:val="6"/>
  </w:num>
  <w:num w:numId="10" w16cid:durableId="1140732636">
    <w:abstractNumId w:val="5"/>
  </w:num>
  <w:num w:numId="11" w16cid:durableId="1510101247">
    <w:abstractNumId w:val="9"/>
  </w:num>
  <w:num w:numId="12" w16cid:durableId="492334166">
    <w:abstractNumId w:val="12"/>
  </w:num>
  <w:num w:numId="13" w16cid:durableId="2019385636">
    <w:abstractNumId w:val="0"/>
  </w:num>
  <w:num w:numId="14" w16cid:durableId="1179082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431888">
    <w:abstractNumId w:val="8"/>
  </w:num>
  <w:num w:numId="16" w16cid:durableId="74360199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C9"/>
    <w:rsid w:val="00014301"/>
    <w:rsid w:val="00014F1D"/>
    <w:rsid w:val="0002011F"/>
    <w:rsid w:val="000229A9"/>
    <w:rsid w:val="00023B3F"/>
    <w:rsid w:val="00026E29"/>
    <w:rsid w:val="00030F06"/>
    <w:rsid w:val="00032999"/>
    <w:rsid w:val="00032DF4"/>
    <w:rsid w:val="00032F3D"/>
    <w:rsid w:val="000435E6"/>
    <w:rsid w:val="0004423B"/>
    <w:rsid w:val="00044A44"/>
    <w:rsid w:val="0004541B"/>
    <w:rsid w:val="00046285"/>
    <w:rsid w:val="000657B5"/>
    <w:rsid w:val="000666EF"/>
    <w:rsid w:val="0008437B"/>
    <w:rsid w:val="00086833"/>
    <w:rsid w:val="00087210"/>
    <w:rsid w:val="00091BB7"/>
    <w:rsid w:val="000925FB"/>
    <w:rsid w:val="0009551D"/>
    <w:rsid w:val="000A00EE"/>
    <w:rsid w:val="000B30FB"/>
    <w:rsid w:val="000B577E"/>
    <w:rsid w:val="000B5B7F"/>
    <w:rsid w:val="000B5F22"/>
    <w:rsid w:val="000B651E"/>
    <w:rsid w:val="000B6752"/>
    <w:rsid w:val="000C2BD8"/>
    <w:rsid w:val="000C4A1A"/>
    <w:rsid w:val="000D003A"/>
    <w:rsid w:val="000D027D"/>
    <w:rsid w:val="000D177A"/>
    <w:rsid w:val="000D6668"/>
    <w:rsid w:val="000D6D64"/>
    <w:rsid w:val="000E5D90"/>
    <w:rsid w:val="000F07BE"/>
    <w:rsid w:val="00106361"/>
    <w:rsid w:val="00106C94"/>
    <w:rsid w:val="00111323"/>
    <w:rsid w:val="00111D4D"/>
    <w:rsid w:val="0011469B"/>
    <w:rsid w:val="001146FF"/>
    <w:rsid w:val="00116C0C"/>
    <w:rsid w:val="00121FE6"/>
    <w:rsid w:val="00122175"/>
    <w:rsid w:val="00123061"/>
    <w:rsid w:val="00124FEA"/>
    <w:rsid w:val="001414B2"/>
    <w:rsid w:val="00152F20"/>
    <w:rsid w:val="00155C9A"/>
    <w:rsid w:val="001606DC"/>
    <w:rsid w:val="00160D43"/>
    <w:rsid w:val="00161A68"/>
    <w:rsid w:val="00165CCD"/>
    <w:rsid w:val="00166130"/>
    <w:rsid w:val="00175AA3"/>
    <w:rsid w:val="001939CE"/>
    <w:rsid w:val="001A6483"/>
    <w:rsid w:val="001A6D33"/>
    <w:rsid w:val="001C27F8"/>
    <w:rsid w:val="001C2CA2"/>
    <w:rsid w:val="001C7DA2"/>
    <w:rsid w:val="001D1EDF"/>
    <w:rsid w:val="001D2710"/>
    <w:rsid w:val="001D4061"/>
    <w:rsid w:val="001D4B2D"/>
    <w:rsid w:val="001D4C04"/>
    <w:rsid w:val="001E0957"/>
    <w:rsid w:val="001E1AAC"/>
    <w:rsid w:val="001E29C6"/>
    <w:rsid w:val="001F3C24"/>
    <w:rsid w:val="002032E6"/>
    <w:rsid w:val="002067E4"/>
    <w:rsid w:val="00206DB8"/>
    <w:rsid w:val="0021407E"/>
    <w:rsid w:val="0022365F"/>
    <w:rsid w:val="0022379B"/>
    <w:rsid w:val="00226592"/>
    <w:rsid w:val="0023341A"/>
    <w:rsid w:val="0023363C"/>
    <w:rsid w:val="00243D37"/>
    <w:rsid w:val="00247E5A"/>
    <w:rsid w:val="00252C24"/>
    <w:rsid w:val="00257E12"/>
    <w:rsid w:val="00262046"/>
    <w:rsid w:val="00264F94"/>
    <w:rsid w:val="002701EB"/>
    <w:rsid w:val="00275CFF"/>
    <w:rsid w:val="00276A39"/>
    <w:rsid w:val="00281CC8"/>
    <w:rsid w:val="002835AD"/>
    <w:rsid w:val="0029174C"/>
    <w:rsid w:val="00292E77"/>
    <w:rsid w:val="00293318"/>
    <w:rsid w:val="00297E34"/>
    <w:rsid w:val="002A18B2"/>
    <w:rsid w:val="002A38D8"/>
    <w:rsid w:val="002B4154"/>
    <w:rsid w:val="002B45C4"/>
    <w:rsid w:val="002B59A4"/>
    <w:rsid w:val="002B6178"/>
    <w:rsid w:val="002B7A91"/>
    <w:rsid w:val="002C1C4F"/>
    <w:rsid w:val="002C63AE"/>
    <w:rsid w:val="002C7886"/>
    <w:rsid w:val="002D24D8"/>
    <w:rsid w:val="002E19CE"/>
    <w:rsid w:val="002E6B6F"/>
    <w:rsid w:val="002F01AD"/>
    <w:rsid w:val="002F381A"/>
    <w:rsid w:val="002F38C3"/>
    <w:rsid w:val="002F4F2E"/>
    <w:rsid w:val="0030304A"/>
    <w:rsid w:val="003141AE"/>
    <w:rsid w:val="00325F32"/>
    <w:rsid w:val="00327623"/>
    <w:rsid w:val="0033727B"/>
    <w:rsid w:val="00341B25"/>
    <w:rsid w:val="003424C6"/>
    <w:rsid w:val="00343EFF"/>
    <w:rsid w:val="00344E03"/>
    <w:rsid w:val="00345ECF"/>
    <w:rsid w:val="00346223"/>
    <w:rsid w:val="00352B27"/>
    <w:rsid w:val="003552FD"/>
    <w:rsid w:val="00355B03"/>
    <w:rsid w:val="00361336"/>
    <w:rsid w:val="00370EA1"/>
    <w:rsid w:val="00373F8A"/>
    <w:rsid w:val="00374628"/>
    <w:rsid w:val="00377786"/>
    <w:rsid w:val="00381191"/>
    <w:rsid w:val="00382190"/>
    <w:rsid w:val="003845CC"/>
    <w:rsid w:val="0039103F"/>
    <w:rsid w:val="003A5C33"/>
    <w:rsid w:val="003A66EE"/>
    <w:rsid w:val="003C2AD1"/>
    <w:rsid w:val="003C45CF"/>
    <w:rsid w:val="003C6379"/>
    <w:rsid w:val="003C684C"/>
    <w:rsid w:val="003D5D52"/>
    <w:rsid w:val="003D6C30"/>
    <w:rsid w:val="003D74D9"/>
    <w:rsid w:val="003D7825"/>
    <w:rsid w:val="003E14FB"/>
    <w:rsid w:val="003F5487"/>
    <w:rsid w:val="003F553F"/>
    <w:rsid w:val="003F593B"/>
    <w:rsid w:val="003F6ABB"/>
    <w:rsid w:val="0040285E"/>
    <w:rsid w:val="0040516B"/>
    <w:rsid w:val="00406311"/>
    <w:rsid w:val="004074B0"/>
    <w:rsid w:val="004169CA"/>
    <w:rsid w:val="00417A7E"/>
    <w:rsid w:val="00427041"/>
    <w:rsid w:val="004300C6"/>
    <w:rsid w:val="004313BF"/>
    <w:rsid w:val="00432780"/>
    <w:rsid w:val="00435C11"/>
    <w:rsid w:val="00436F95"/>
    <w:rsid w:val="00445095"/>
    <w:rsid w:val="00451050"/>
    <w:rsid w:val="004515FD"/>
    <w:rsid w:val="00460B69"/>
    <w:rsid w:val="00463530"/>
    <w:rsid w:val="00463CD4"/>
    <w:rsid w:val="00464A6E"/>
    <w:rsid w:val="00465A0A"/>
    <w:rsid w:val="004724FE"/>
    <w:rsid w:val="004817D2"/>
    <w:rsid w:val="004857DA"/>
    <w:rsid w:val="00487E60"/>
    <w:rsid w:val="00494224"/>
    <w:rsid w:val="004A1795"/>
    <w:rsid w:val="004A31B5"/>
    <w:rsid w:val="004A7B01"/>
    <w:rsid w:val="004B4CF7"/>
    <w:rsid w:val="004B6E22"/>
    <w:rsid w:val="004C09EC"/>
    <w:rsid w:val="004C5772"/>
    <w:rsid w:val="004C6343"/>
    <w:rsid w:val="004D0224"/>
    <w:rsid w:val="004D2BDD"/>
    <w:rsid w:val="004D6C68"/>
    <w:rsid w:val="004E0A3A"/>
    <w:rsid w:val="004E4982"/>
    <w:rsid w:val="004E5AC4"/>
    <w:rsid w:val="004E602A"/>
    <w:rsid w:val="004F092F"/>
    <w:rsid w:val="004F45EF"/>
    <w:rsid w:val="004F728F"/>
    <w:rsid w:val="00500FE4"/>
    <w:rsid w:val="00501D38"/>
    <w:rsid w:val="00515890"/>
    <w:rsid w:val="0052102C"/>
    <w:rsid w:val="005254ED"/>
    <w:rsid w:val="00530698"/>
    <w:rsid w:val="00537EE4"/>
    <w:rsid w:val="005433F1"/>
    <w:rsid w:val="00543D89"/>
    <w:rsid w:val="00544EB7"/>
    <w:rsid w:val="00551DD1"/>
    <w:rsid w:val="0055427A"/>
    <w:rsid w:val="00570412"/>
    <w:rsid w:val="00570582"/>
    <w:rsid w:val="005718E8"/>
    <w:rsid w:val="005821CC"/>
    <w:rsid w:val="005827E8"/>
    <w:rsid w:val="00587975"/>
    <w:rsid w:val="00590DDF"/>
    <w:rsid w:val="005A1325"/>
    <w:rsid w:val="005A2279"/>
    <w:rsid w:val="005A64F1"/>
    <w:rsid w:val="005A7099"/>
    <w:rsid w:val="005B0125"/>
    <w:rsid w:val="005B0F56"/>
    <w:rsid w:val="005B67FF"/>
    <w:rsid w:val="005B6EC7"/>
    <w:rsid w:val="005B7470"/>
    <w:rsid w:val="005C1411"/>
    <w:rsid w:val="005C6992"/>
    <w:rsid w:val="005C6A03"/>
    <w:rsid w:val="005D1FF1"/>
    <w:rsid w:val="005D6034"/>
    <w:rsid w:val="005D678B"/>
    <w:rsid w:val="005D7A37"/>
    <w:rsid w:val="005E08DF"/>
    <w:rsid w:val="005E1F3D"/>
    <w:rsid w:val="005E6B4A"/>
    <w:rsid w:val="005F3B93"/>
    <w:rsid w:val="005F692B"/>
    <w:rsid w:val="0060255C"/>
    <w:rsid w:val="00603718"/>
    <w:rsid w:val="00604F96"/>
    <w:rsid w:val="00605F1C"/>
    <w:rsid w:val="00606DCF"/>
    <w:rsid w:val="0061176D"/>
    <w:rsid w:val="006122A4"/>
    <w:rsid w:val="00613937"/>
    <w:rsid w:val="00625420"/>
    <w:rsid w:val="00635D18"/>
    <w:rsid w:val="006368F3"/>
    <w:rsid w:val="00637191"/>
    <w:rsid w:val="00647DC0"/>
    <w:rsid w:val="00657451"/>
    <w:rsid w:val="00660425"/>
    <w:rsid w:val="006661CC"/>
    <w:rsid w:val="006706CF"/>
    <w:rsid w:val="00671628"/>
    <w:rsid w:val="00673327"/>
    <w:rsid w:val="00674DCC"/>
    <w:rsid w:val="00675511"/>
    <w:rsid w:val="006768BF"/>
    <w:rsid w:val="00677E26"/>
    <w:rsid w:val="00680067"/>
    <w:rsid w:val="00692152"/>
    <w:rsid w:val="00696F35"/>
    <w:rsid w:val="006A0408"/>
    <w:rsid w:val="006A07DE"/>
    <w:rsid w:val="006A50E0"/>
    <w:rsid w:val="006A5E5D"/>
    <w:rsid w:val="006B1410"/>
    <w:rsid w:val="006B5289"/>
    <w:rsid w:val="006C0828"/>
    <w:rsid w:val="006C7E66"/>
    <w:rsid w:val="006E31A6"/>
    <w:rsid w:val="006E6941"/>
    <w:rsid w:val="006E76F4"/>
    <w:rsid w:val="006F2C50"/>
    <w:rsid w:val="006F4A49"/>
    <w:rsid w:val="006F5E3E"/>
    <w:rsid w:val="00700DA1"/>
    <w:rsid w:val="00706E5A"/>
    <w:rsid w:val="00733913"/>
    <w:rsid w:val="007377EA"/>
    <w:rsid w:val="00741310"/>
    <w:rsid w:val="007529EE"/>
    <w:rsid w:val="0075563C"/>
    <w:rsid w:val="00756393"/>
    <w:rsid w:val="0076353E"/>
    <w:rsid w:val="007712D0"/>
    <w:rsid w:val="00773A02"/>
    <w:rsid w:val="00782072"/>
    <w:rsid w:val="007826AC"/>
    <w:rsid w:val="00784696"/>
    <w:rsid w:val="00795AFD"/>
    <w:rsid w:val="007A6737"/>
    <w:rsid w:val="007A723E"/>
    <w:rsid w:val="007A7968"/>
    <w:rsid w:val="007B1159"/>
    <w:rsid w:val="007C0AF6"/>
    <w:rsid w:val="007C7956"/>
    <w:rsid w:val="007D07CB"/>
    <w:rsid w:val="007D54B6"/>
    <w:rsid w:val="007E0E8C"/>
    <w:rsid w:val="007F6601"/>
    <w:rsid w:val="00801046"/>
    <w:rsid w:val="008010E5"/>
    <w:rsid w:val="00811935"/>
    <w:rsid w:val="00813729"/>
    <w:rsid w:val="008142DA"/>
    <w:rsid w:val="00815B0A"/>
    <w:rsid w:val="00817836"/>
    <w:rsid w:val="0081783F"/>
    <w:rsid w:val="00841E80"/>
    <w:rsid w:val="00842BF1"/>
    <w:rsid w:val="008501D2"/>
    <w:rsid w:val="00850E8B"/>
    <w:rsid w:val="00851608"/>
    <w:rsid w:val="00852BF3"/>
    <w:rsid w:val="008530B8"/>
    <w:rsid w:val="0085511F"/>
    <w:rsid w:val="00862205"/>
    <w:rsid w:val="00871CB9"/>
    <w:rsid w:val="00872C38"/>
    <w:rsid w:val="0087391C"/>
    <w:rsid w:val="00875274"/>
    <w:rsid w:val="008803B4"/>
    <w:rsid w:val="0088041A"/>
    <w:rsid w:val="00881497"/>
    <w:rsid w:val="008818ED"/>
    <w:rsid w:val="00881ABA"/>
    <w:rsid w:val="00886AB3"/>
    <w:rsid w:val="00886B52"/>
    <w:rsid w:val="00887057"/>
    <w:rsid w:val="00887C21"/>
    <w:rsid w:val="00887C28"/>
    <w:rsid w:val="0089469D"/>
    <w:rsid w:val="008B037D"/>
    <w:rsid w:val="008B0C1F"/>
    <w:rsid w:val="008B6D3E"/>
    <w:rsid w:val="008C7B11"/>
    <w:rsid w:val="008D30B4"/>
    <w:rsid w:val="008E593F"/>
    <w:rsid w:val="008E5CD5"/>
    <w:rsid w:val="008F1B6D"/>
    <w:rsid w:val="008F3C0F"/>
    <w:rsid w:val="008F6058"/>
    <w:rsid w:val="009007F2"/>
    <w:rsid w:val="00914124"/>
    <w:rsid w:val="00920944"/>
    <w:rsid w:val="00926681"/>
    <w:rsid w:val="00930F5C"/>
    <w:rsid w:val="00951B05"/>
    <w:rsid w:val="00954EF3"/>
    <w:rsid w:val="00964026"/>
    <w:rsid w:val="0096612F"/>
    <w:rsid w:val="0097677C"/>
    <w:rsid w:val="00977C42"/>
    <w:rsid w:val="0098400F"/>
    <w:rsid w:val="00987B82"/>
    <w:rsid w:val="009912EC"/>
    <w:rsid w:val="00993249"/>
    <w:rsid w:val="009A1E75"/>
    <w:rsid w:val="009A2EF3"/>
    <w:rsid w:val="009B144E"/>
    <w:rsid w:val="009B1EBC"/>
    <w:rsid w:val="009B2683"/>
    <w:rsid w:val="009B3E00"/>
    <w:rsid w:val="009C1B3D"/>
    <w:rsid w:val="009C45CF"/>
    <w:rsid w:val="009D17FB"/>
    <w:rsid w:val="009D25A0"/>
    <w:rsid w:val="009D5FBE"/>
    <w:rsid w:val="009E1889"/>
    <w:rsid w:val="009E28B6"/>
    <w:rsid w:val="009E488F"/>
    <w:rsid w:val="009E6E62"/>
    <w:rsid w:val="00A0117D"/>
    <w:rsid w:val="00A04D17"/>
    <w:rsid w:val="00A10E84"/>
    <w:rsid w:val="00A11E9C"/>
    <w:rsid w:val="00A12F5D"/>
    <w:rsid w:val="00A16A5C"/>
    <w:rsid w:val="00A20D9B"/>
    <w:rsid w:val="00A27744"/>
    <w:rsid w:val="00A4032F"/>
    <w:rsid w:val="00A4100A"/>
    <w:rsid w:val="00A44D63"/>
    <w:rsid w:val="00A466FB"/>
    <w:rsid w:val="00A4714A"/>
    <w:rsid w:val="00A5036D"/>
    <w:rsid w:val="00A5140A"/>
    <w:rsid w:val="00A526F2"/>
    <w:rsid w:val="00A614D2"/>
    <w:rsid w:val="00A615D7"/>
    <w:rsid w:val="00A627FF"/>
    <w:rsid w:val="00A6347B"/>
    <w:rsid w:val="00A67C8C"/>
    <w:rsid w:val="00A77DB4"/>
    <w:rsid w:val="00A83265"/>
    <w:rsid w:val="00A8391C"/>
    <w:rsid w:val="00A90923"/>
    <w:rsid w:val="00A940DD"/>
    <w:rsid w:val="00A95B73"/>
    <w:rsid w:val="00A962FF"/>
    <w:rsid w:val="00AA31A6"/>
    <w:rsid w:val="00AA5380"/>
    <w:rsid w:val="00AA7FFB"/>
    <w:rsid w:val="00AB064F"/>
    <w:rsid w:val="00AB1C5C"/>
    <w:rsid w:val="00AB2046"/>
    <w:rsid w:val="00AB54B5"/>
    <w:rsid w:val="00AD16ED"/>
    <w:rsid w:val="00AD199E"/>
    <w:rsid w:val="00AD29C0"/>
    <w:rsid w:val="00AD32A3"/>
    <w:rsid w:val="00AE1539"/>
    <w:rsid w:val="00AF3496"/>
    <w:rsid w:val="00AF40F3"/>
    <w:rsid w:val="00B05B83"/>
    <w:rsid w:val="00B0778A"/>
    <w:rsid w:val="00B11DCC"/>
    <w:rsid w:val="00B23A38"/>
    <w:rsid w:val="00B24580"/>
    <w:rsid w:val="00B35B07"/>
    <w:rsid w:val="00B36D84"/>
    <w:rsid w:val="00B41BCC"/>
    <w:rsid w:val="00B4204A"/>
    <w:rsid w:val="00B427FC"/>
    <w:rsid w:val="00B4766C"/>
    <w:rsid w:val="00B67077"/>
    <w:rsid w:val="00B679C6"/>
    <w:rsid w:val="00B71DCC"/>
    <w:rsid w:val="00B73BCF"/>
    <w:rsid w:val="00B809A8"/>
    <w:rsid w:val="00B94AE8"/>
    <w:rsid w:val="00B97612"/>
    <w:rsid w:val="00BA2CCF"/>
    <w:rsid w:val="00BA3260"/>
    <w:rsid w:val="00BA489A"/>
    <w:rsid w:val="00BA56B6"/>
    <w:rsid w:val="00BB0EE2"/>
    <w:rsid w:val="00BB6F0A"/>
    <w:rsid w:val="00BD3FAA"/>
    <w:rsid w:val="00BE4470"/>
    <w:rsid w:val="00BE469D"/>
    <w:rsid w:val="00BE56DB"/>
    <w:rsid w:val="00BF2156"/>
    <w:rsid w:val="00BF6B8C"/>
    <w:rsid w:val="00BF7279"/>
    <w:rsid w:val="00C02751"/>
    <w:rsid w:val="00C036E0"/>
    <w:rsid w:val="00C1576C"/>
    <w:rsid w:val="00C162B9"/>
    <w:rsid w:val="00C17A58"/>
    <w:rsid w:val="00C2287E"/>
    <w:rsid w:val="00C22DD8"/>
    <w:rsid w:val="00C23A08"/>
    <w:rsid w:val="00C33A3F"/>
    <w:rsid w:val="00C36618"/>
    <w:rsid w:val="00C3767F"/>
    <w:rsid w:val="00C44848"/>
    <w:rsid w:val="00C44DCD"/>
    <w:rsid w:val="00C626E1"/>
    <w:rsid w:val="00C64484"/>
    <w:rsid w:val="00C67259"/>
    <w:rsid w:val="00C72136"/>
    <w:rsid w:val="00C728C5"/>
    <w:rsid w:val="00C807A9"/>
    <w:rsid w:val="00C8388D"/>
    <w:rsid w:val="00C903B2"/>
    <w:rsid w:val="00C91E75"/>
    <w:rsid w:val="00C971F9"/>
    <w:rsid w:val="00C978BF"/>
    <w:rsid w:val="00CA08B6"/>
    <w:rsid w:val="00CA08BE"/>
    <w:rsid w:val="00CA4E46"/>
    <w:rsid w:val="00CB1419"/>
    <w:rsid w:val="00CB413F"/>
    <w:rsid w:val="00CB7306"/>
    <w:rsid w:val="00CB7CD4"/>
    <w:rsid w:val="00CC34B2"/>
    <w:rsid w:val="00CC3C94"/>
    <w:rsid w:val="00CE07B6"/>
    <w:rsid w:val="00CE1D01"/>
    <w:rsid w:val="00CE2A8F"/>
    <w:rsid w:val="00CF0B64"/>
    <w:rsid w:val="00CF1C8F"/>
    <w:rsid w:val="00CF65C9"/>
    <w:rsid w:val="00D00DC0"/>
    <w:rsid w:val="00D03FEB"/>
    <w:rsid w:val="00D06CA2"/>
    <w:rsid w:val="00D06D92"/>
    <w:rsid w:val="00D10492"/>
    <w:rsid w:val="00D16911"/>
    <w:rsid w:val="00D231B8"/>
    <w:rsid w:val="00D23B7B"/>
    <w:rsid w:val="00D2412A"/>
    <w:rsid w:val="00D25551"/>
    <w:rsid w:val="00D326CB"/>
    <w:rsid w:val="00D32F1F"/>
    <w:rsid w:val="00D37015"/>
    <w:rsid w:val="00D40A20"/>
    <w:rsid w:val="00D46A5A"/>
    <w:rsid w:val="00D46B9E"/>
    <w:rsid w:val="00D47F1F"/>
    <w:rsid w:val="00D53091"/>
    <w:rsid w:val="00D54FB4"/>
    <w:rsid w:val="00D55FEC"/>
    <w:rsid w:val="00D624D9"/>
    <w:rsid w:val="00D64A10"/>
    <w:rsid w:val="00D737DA"/>
    <w:rsid w:val="00D7422F"/>
    <w:rsid w:val="00D83A65"/>
    <w:rsid w:val="00D855B6"/>
    <w:rsid w:val="00D91601"/>
    <w:rsid w:val="00DA3127"/>
    <w:rsid w:val="00DA36B0"/>
    <w:rsid w:val="00DA46F8"/>
    <w:rsid w:val="00DA5E59"/>
    <w:rsid w:val="00DA661D"/>
    <w:rsid w:val="00DB0201"/>
    <w:rsid w:val="00DB0289"/>
    <w:rsid w:val="00DD0570"/>
    <w:rsid w:val="00DD092C"/>
    <w:rsid w:val="00DD31C7"/>
    <w:rsid w:val="00DD488E"/>
    <w:rsid w:val="00DE4495"/>
    <w:rsid w:val="00DE47AD"/>
    <w:rsid w:val="00DE5B86"/>
    <w:rsid w:val="00DE764E"/>
    <w:rsid w:val="00DE7D03"/>
    <w:rsid w:val="00DF61A1"/>
    <w:rsid w:val="00E00316"/>
    <w:rsid w:val="00E03260"/>
    <w:rsid w:val="00E047E8"/>
    <w:rsid w:val="00E12727"/>
    <w:rsid w:val="00E22C0E"/>
    <w:rsid w:val="00E23122"/>
    <w:rsid w:val="00E23244"/>
    <w:rsid w:val="00E276B9"/>
    <w:rsid w:val="00E3410E"/>
    <w:rsid w:val="00E46E43"/>
    <w:rsid w:val="00E51C5D"/>
    <w:rsid w:val="00E52557"/>
    <w:rsid w:val="00E529F4"/>
    <w:rsid w:val="00E55E71"/>
    <w:rsid w:val="00E57410"/>
    <w:rsid w:val="00E57782"/>
    <w:rsid w:val="00E61B6F"/>
    <w:rsid w:val="00E6539F"/>
    <w:rsid w:val="00E711FA"/>
    <w:rsid w:val="00E724C5"/>
    <w:rsid w:val="00E739A4"/>
    <w:rsid w:val="00E83434"/>
    <w:rsid w:val="00E84ABF"/>
    <w:rsid w:val="00E86A66"/>
    <w:rsid w:val="00E93693"/>
    <w:rsid w:val="00E93DCA"/>
    <w:rsid w:val="00E963D4"/>
    <w:rsid w:val="00EA2587"/>
    <w:rsid w:val="00EA65EB"/>
    <w:rsid w:val="00EA7097"/>
    <w:rsid w:val="00EA739E"/>
    <w:rsid w:val="00EB3C3B"/>
    <w:rsid w:val="00EB77DA"/>
    <w:rsid w:val="00EC18B7"/>
    <w:rsid w:val="00EC5525"/>
    <w:rsid w:val="00ED3D84"/>
    <w:rsid w:val="00EE2038"/>
    <w:rsid w:val="00EF05E5"/>
    <w:rsid w:val="00EF419F"/>
    <w:rsid w:val="00EF474E"/>
    <w:rsid w:val="00F07697"/>
    <w:rsid w:val="00F1279E"/>
    <w:rsid w:val="00F161E3"/>
    <w:rsid w:val="00F2159A"/>
    <w:rsid w:val="00F23F92"/>
    <w:rsid w:val="00F26DC4"/>
    <w:rsid w:val="00F36C85"/>
    <w:rsid w:val="00F401C0"/>
    <w:rsid w:val="00F4033B"/>
    <w:rsid w:val="00F4491E"/>
    <w:rsid w:val="00F47CC9"/>
    <w:rsid w:val="00F542A2"/>
    <w:rsid w:val="00F73EAF"/>
    <w:rsid w:val="00F81E2D"/>
    <w:rsid w:val="00F837D0"/>
    <w:rsid w:val="00F87AC1"/>
    <w:rsid w:val="00F9769F"/>
    <w:rsid w:val="00FA6453"/>
    <w:rsid w:val="00FB0A48"/>
    <w:rsid w:val="00FC1F9C"/>
    <w:rsid w:val="00FD5240"/>
    <w:rsid w:val="00FD62B2"/>
    <w:rsid w:val="00FE340F"/>
    <w:rsid w:val="00FE3D04"/>
    <w:rsid w:val="00FF0F89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11B9"/>
  <w15:chartTrackingRefBased/>
  <w15:docId w15:val="{2C4DF9B0-AF00-4B04-B171-A0BFDB2B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88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D3FA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661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5C9"/>
    <w:pPr>
      <w:ind w:left="720"/>
      <w:contextualSpacing/>
    </w:pPr>
  </w:style>
  <w:style w:type="table" w:styleId="TableGrid">
    <w:name w:val="Table Grid"/>
    <w:basedOn w:val="TableNormal"/>
    <w:uiPriority w:val="59"/>
    <w:rsid w:val="0088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A4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4714A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4A7B01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TitleChar">
    <w:name w:val="Title Char"/>
    <w:link w:val="Title"/>
    <w:rsid w:val="004A7B01"/>
    <w:rPr>
      <w:rFonts w:ascii="Times New Roman" w:eastAsia="Times New Roman" w:hAnsi="Times New Roman"/>
      <w:sz w:val="28"/>
      <w:szCs w:val="28"/>
      <w:lang w:eastAsia="en-US"/>
    </w:rPr>
  </w:style>
  <w:style w:type="paragraph" w:styleId="BodyText2">
    <w:name w:val="Body Text 2"/>
    <w:basedOn w:val="Normal"/>
    <w:link w:val="BodyText2Char"/>
    <w:rsid w:val="006F4A4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2Char">
    <w:name w:val="Body Text 2 Char"/>
    <w:link w:val="BodyText2"/>
    <w:rsid w:val="006F4A49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F4A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rsid w:val="006F4A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6F4A49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6F4A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7D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7DB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45095"/>
    <w:rPr>
      <w:color w:val="0000FF"/>
      <w:u w:val="single"/>
    </w:rPr>
  </w:style>
  <w:style w:type="paragraph" w:customStyle="1" w:styleId="Default">
    <w:name w:val="Default"/>
    <w:rsid w:val="008B0C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1B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1B6D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8F1B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B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1B6D"/>
    <w:rPr>
      <w:b/>
      <w:bCs/>
      <w:lang w:eastAsia="en-US"/>
    </w:rPr>
  </w:style>
  <w:style w:type="character" w:customStyle="1" w:styleId="Heading1Char">
    <w:name w:val="Heading 1 Char"/>
    <w:link w:val="Heading1"/>
    <w:rsid w:val="00BD3FA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795AF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7C79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link w:val="PlainText"/>
    <w:uiPriority w:val="99"/>
    <w:rsid w:val="007C7956"/>
    <w:rPr>
      <w:rFonts w:ascii="Courier New" w:eastAsia="Times New Roman" w:hAnsi="Courier New" w:cs="Courier New"/>
    </w:rPr>
  </w:style>
  <w:style w:type="character" w:customStyle="1" w:styleId="Heading4Char">
    <w:name w:val="Heading 4 Char"/>
    <w:link w:val="Heading4"/>
    <w:uiPriority w:val="9"/>
    <w:rsid w:val="00DA661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FollowedHyperlink">
    <w:name w:val="FollowedHyperlink"/>
    <w:uiPriority w:val="99"/>
    <w:semiHidden/>
    <w:unhideWhenUsed/>
    <w:rsid w:val="004D2BDD"/>
    <w:rPr>
      <w:color w:val="800080"/>
      <w:u w:val="single"/>
    </w:rPr>
  </w:style>
  <w:style w:type="character" w:customStyle="1" w:styleId="legds2">
    <w:name w:val="legds2"/>
    <w:rsid w:val="00E00316"/>
    <w:rPr>
      <w:vanish w:val="0"/>
      <w:webHidden w:val="0"/>
      <w:specVanish w:val="0"/>
    </w:rPr>
  </w:style>
  <w:style w:type="paragraph" w:styleId="FootnoteText">
    <w:name w:val="footnote text"/>
    <w:basedOn w:val="Normal"/>
    <w:semiHidden/>
    <w:rsid w:val="00773A02"/>
    <w:rPr>
      <w:sz w:val="20"/>
      <w:szCs w:val="20"/>
    </w:rPr>
  </w:style>
  <w:style w:type="character" w:styleId="FootnoteReference">
    <w:name w:val="footnote reference"/>
    <w:semiHidden/>
    <w:rsid w:val="00773A0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61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F728F"/>
    <w:rPr>
      <w:sz w:val="22"/>
      <w:szCs w:val="22"/>
      <w:lang w:eastAsia="en-US"/>
    </w:rPr>
  </w:style>
  <w:style w:type="character" w:styleId="Strong">
    <w:name w:val="Strong"/>
    <w:uiPriority w:val="22"/>
    <w:qFormat/>
    <w:rsid w:val="00E46E43"/>
    <w:rPr>
      <w:b/>
      <w:bCs/>
    </w:rPr>
  </w:style>
  <w:style w:type="paragraph" w:customStyle="1" w:styleId="ELC-ParaTitle">
    <w:name w:val="ELC - Para Title"/>
    <w:basedOn w:val="Normal"/>
    <w:rsid w:val="00657451"/>
    <w:pPr>
      <w:numPr>
        <w:numId w:val="14"/>
      </w:numPr>
      <w:spacing w:line="240" w:lineRule="auto"/>
    </w:pPr>
    <w:rPr>
      <w:rFonts w:ascii="Times New Roman" w:eastAsia="Times New Roman" w:hAnsi="Times New Roman"/>
      <w:b/>
      <w:sz w:val="24"/>
      <w:szCs w:val="20"/>
    </w:rPr>
  </w:style>
  <w:style w:type="paragraph" w:customStyle="1" w:styleId="ELC-ParaTitle2">
    <w:name w:val="ELC - Para Title2"/>
    <w:basedOn w:val="ELC-ParaTitle"/>
    <w:rsid w:val="00657451"/>
    <w:pPr>
      <w:numPr>
        <w:ilvl w:val="1"/>
      </w:numPr>
      <w:tabs>
        <w:tab w:val="clear" w:pos="420"/>
        <w:tab w:val="num" w:pos="360"/>
      </w:tabs>
    </w:pPr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AD4D-CAEC-4D3D-9F5F-5516A1DA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Impact Assessment: Guidance</vt:lpstr>
    </vt:vector>
  </TitlesOfParts>
  <Company>East Lothian Council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Impact Assessment: Guidance</dc:title>
  <dc:subject/>
  <dc:creator>spilr</dc:creator>
  <cp:keywords/>
  <cp:lastModifiedBy>MacDonald, Ross</cp:lastModifiedBy>
  <cp:revision>5</cp:revision>
  <cp:lastPrinted>2019-04-01T08:47:00Z</cp:lastPrinted>
  <dcterms:created xsi:type="dcterms:W3CDTF">2025-07-29T13:51:00Z</dcterms:created>
  <dcterms:modified xsi:type="dcterms:W3CDTF">2025-08-11T08:49:00Z</dcterms:modified>
</cp:coreProperties>
</file>