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BA193" w14:textId="77777777" w:rsidR="002555BA" w:rsidRDefault="002555BA">
      <w:pPr>
        <w:widowControl w:val="0"/>
        <w:tabs>
          <w:tab w:val="left" w:pos="90"/>
        </w:tabs>
        <w:autoSpaceDE w:val="0"/>
        <w:autoSpaceDN w:val="0"/>
        <w:adjustRightInd w:val="0"/>
        <w:spacing w:before="57" w:after="0" w:line="240" w:lineRule="auto"/>
        <w:rPr>
          <w:rFonts w:ascii="Cambria" w:hAnsi="Cambria" w:cs="Cambria"/>
          <w:b/>
          <w:bCs/>
          <w:color w:val="00224D"/>
          <w:kern w:val="0"/>
          <w:sz w:val="49"/>
          <w:szCs w:val="49"/>
        </w:rPr>
      </w:pPr>
      <w:r>
        <w:rPr>
          <w:rFonts w:ascii="Arial" w:hAnsi="Arial" w:cs="Arial"/>
          <w:kern w:val="0"/>
        </w:rPr>
        <w:tab/>
      </w:r>
      <w:r>
        <w:rPr>
          <w:rFonts w:ascii="Cambria" w:hAnsi="Cambria" w:cs="Cambria"/>
          <w:b/>
          <w:bCs/>
          <w:color w:val="00224D"/>
          <w:kern w:val="0"/>
          <w:sz w:val="40"/>
          <w:szCs w:val="40"/>
        </w:rPr>
        <w:t>East Lothian Council</w:t>
      </w:r>
    </w:p>
    <w:p w14:paraId="545243CB" w14:textId="77777777" w:rsidR="002555BA" w:rsidRDefault="002555B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224D"/>
          <w:kern w:val="0"/>
          <w:sz w:val="46"/>
          <w:szCs w:val="46"/>
        </w:rPr>
      </w:pPr>
      <w:r>
        <w:rPr>
          <w:rFonts w:ascii="Arial" w:hAnsi="Arial" w:cs="Arial"/>
          <w:kern w:val="0"/>
        </w:rPr>
        <w:tab/>
      </w:r>
      <w:r>
        <w:rPr>
          <w:rFonts w:ascii="Cambria" w:hAnsi="Cambria" w:cs="Cambria"/>
          <w:b/>
          <w:bCs/>
          <w:color w:val="00224D"/>
          <w:kern w:val="0"/>
          <w:sz w:val="40"/>
          <w:szCs w:val="40"/>
        </w:rPr>
        <w:t>Scheme of Delegation List of Applications</w:t>
      </w:r>
    </w:p>
    <w:p w14:paraId="72FF9B59" w14:textId="77777777" w:rsidR="002555BA" w:rsidRDefault="002555BA" w:rsidP="002555BA">
      <w:pPr>
        <w:widowControl w:val="0"/>
        <w:tabs>
          <w:tab w:val="left" w:pos="345"/>
          <w:tab w:val="left" w:pos="1050"/>
          <w:tab w:val="left" w:pos="3402"/>
          <w:tab w:val="left" w:pos="8931"/>
        </w:tabs>
        <w:autoSpaceDE w:val="0"/>
        <w:autoSpaceDN w:val="0"/>
        <w:adjustRightInd w:val="0"/>
        <w:spacing w:before="526" w:after="0" w:line="240" w:lineRule="auto"/>
        <w:rPr>
          <w:rFonts w:ascii="Calibri" w:hAnsi="Calibri" w:cs="Calibri"/>
          <w:b/>
          <w:bCs/>
          <w:color w:val="00224D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b/>
          <w:bCs/>
          <w:color w:val="00224D"/>
          <w:kern w:val="0"/>
          <w:sz w:val="18"/>
          <w:szCs w:val="18"/>
        </w:rPr>
        <w:t>Ward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b/>
          <w:bCs/>
          <w:color w:val="00224D"/>
          <w:kern w:val="0"/>
          <w:sz w:val="18"/>
          <w:szCs w:val="18"/>
        </w:rPr>
        <w:t>Application No.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b/>
          <w:bCs/>
          <w:color w:val="00224D"/>
          <w:kern w:val="0"/>
          <w:sz w:val="18"/>
          <w:szCs w:val="18"/>
        </w:rPr>
        <w:t>Address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b/>
          <w:bCs/>
          <w:color w:val="00224D"/>
          <w:kern w:val="0"/>
          <w:sz w:val="18"/>
          <w:szCs w:val="18"/>
        </w:rPr>
        <w:t>Officer Recommendation</w:t>
      </w:r>
    </w:p>
    <w:p w14:paraId="1D0BC5D3" w14:textId="283EC9B2" w:rsidR="002555BA" w:rsidRDefault="002555BA" w:rsidP="002555BA">
      <w:pPr>
        <w:widowControl w:val="0"/>
        <w:tabs>
          <w:tab w:val="left" w:pos="345"/>
          <w:tab w:val="left" w:pos="1050"/>
          <w:tab w:val="left" w:pos="3402"/>
          <w:tab w:val="left" w:pos="9120"/>
        </w:tabs>
        <w:autoSpaceDE w:val="0"/>
        <w:autoSpaceDN w:val="0"/>
        <w:adjustRightInd w:val="0"/>
        <w:spacing w:before="912"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0004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25/00786/P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 xml:space="preserve">13F Melbourne Place </w:t>
      </w:r>
      <w:r>
        <w:rPr>
          <w:rFonts w:ascii="Calibri" w:hAnsi="Calibri" w:cs="Calibri"/>
          <w:color w:val="000000"/>
          <w:kern w:val="0"/>
          <w:sz w:val="18"/>
          <w:szCs w:val="18"/>
        </w:rPr>
        <w:t xml:space="preserve">North Berwick </w:t>
      </w:r>
      <w:r>
        <w:rPr>
          <w:rFonts w:ascii="Calibri" w:hAnsi="Calibri" w:cs="Calibri"/>
          <w:color w:val="000000"/>
          <w:kern w:val="0"/>
          <w:sz w:val="18"/>
          <w:szCs w:val="18"/>
        </w:rPr>
        <w:t>EH39 4JR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GRANT</w:t>
      </w:r>
    </w:p>
    <w:p w14:paraId="28DAAAF7" w14:textId="2A2FF5FC" w:rsidR="002555BA" w:rsidRDefault="002555BA" w:rsidP="002555BA">
      <w:pPr>
        <w:widowControl w:val="0"/>
        <w:tabs>
          <w:tab w:val="left" w:pos="345"/>
          <w:tab w:val="left" w:pos="1050"/>
          <w:tab w:val="left" w:pos="3402"/>
          <w:tab w:val="left" w:pos="9120"/>
        </w:tabs>
        <w:autoSpaceDE w:val="0"/>
        <w:autoSpaceDN w:val="0"/>
        <w:adjustRightInd w:val="0"/>
        <w:spacing w:before="984"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0005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25/00514/P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 xml:space="preserve">Land </w:t>
      </w:r>
      <w:proofErr w:type="gramStart"/>
      <w:r>
        <w:rPr>
          <w:rFonts w:ascii="Calibri" w:hAnsi="Calibri" w:cs="Calibri"/>
          <w:color w:val="000000"/>
          <w:kern w:val="0"/>
          <w:sz w:val="18"/>
          <w:szCs w:val="18"/>
        </w:rPr>
        <w:t>To</w:t>
      </w:r>
      <w:proofErr w:type="gramEnd"/>
      <w:r>
        <w:rPr>
          <w:rFonts w:ascii="Calibri" w:hAnsi="Calibri" w:cs="Calibri"/>
          <w:color w:val="000000"/>
          <w:kern w:val="0"/>
          <w:sz w:val="18"/>
          <w:szCs w:val="18"/>
        </w:rPr>
        <w:t xml:space="preserve"> The North Of 12 </w:t>
      </w:r>
      <w:proofErr w:type="spellStart"/>
      <w:r>
        <w:rPr>
          <w:rFonts w:ascii="Calibri" w:hAnsi="Calibri" w:cs="Calibri"/>
          <w:color w:val="000000"/>
          <w:kern w:val="0"/>
          <w:sz w:val="18"/>
          <w:szCs w:val="18"/>
        </w:rPr>
        <w:t>Seggarsdean</w:t>
      </w:r>
      <w:proofErr w:type="spellEnd"/>
      <w:r>
        <w:rPr>
          <w:rFonts w:ascii="Calibri" w:hAnsi="Calibri" w:cs="Calibri"/>
          <w:color w:val="000000"/>
          <w:kern w:val="0"/>
          <w:sz w:val="18"/>
          <w:szCs w:val="18"/>
        </w:rPr>
        <w:t xml:space="preserve"> Terrace </w:t>
      </w:r>
      <w:r>
        <w:rPr>
          <w:rFonts w:ascii="Calibri" w:hAnsi="Calibri" w:cs="Calibri"/>
          <w:color w:val="000000"/>
          <w:kern w:val="0"/>
          <w:sz w:val="18"/>
          <w:szCs w:val="18"/>
        </w:rPr>
        <w:t xml:space="preserve">Haddington </w:t>
      </w:r>
      <w:r>
        <w:rPr>
          <w:rFonts w:ascii="Calibri" w:hAnsi="Calibri" w:cs="Calibri"/>
          <w:color w:val="000000"/>
          <w:kern w:val="0"/>
          <w:sz w:val="18"/>
          <w:szCs w:val="18"/>
        </w:rPr>
        <w:t>EH41 4RJ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REFUSE</w:t>
      </w:r>
    </w:p>
    <w:p w14:paraId="67DD844B" w14:textId="584B1329" w:rsidR="002555BA" w:rsidRDefault="002555BA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</w:p>
    <w:p w14:paraId="382924C9" w14:textId="77777777" w:rsidR="002555BA" w:rsidRDefault="002555BA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18"/>
          <w:szCs w:val="18"/>
        </w:rPr>
      </w:pPr>
    </w:p>
    <w:p w14:paraId="1D75104F" w14:textId="77777777" w:rsidR="002555BA" w:rsidRDefault="002555BA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</w:p>
    <w:p w14:paraId="2EFF5FA5" w14:textId="77777777" w:rsidR="002555BA" w:rsidRDefault="002555BA">
      <w:pPr>
        <w:widowControl w:val="0"/>
        <w:tabs>
          <w:tab w:val="left" w:pos="90"/>
          <w:tab w:val="right" w:pos="11127"/>
        </w:tabs>
        <w:autoSpaceDE w:val="0"/>
        <w:autoSpaceDN w:val="0"/>
        <w:adjustRightInd w:val="0"/>
        <w:spacing w:before="10035"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02 October 2025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Page 1 of 1</w:t>
      </w:r>
    </w:p>
    <w:sectPr w:rsidR="00000000">
      <w:pgSz w:w="11904" w:h="16834" w:code="9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5BA"/>
    <w:rsid w:val="002555BA"/>
    <w:rsid w:val="007D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770549"/>
  <w14:defaultImageDpi w14:val="0"/>
  <w15:docId w15:val="{3C900F3A-6351-4FAD-A1EF-D897706A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Haigh, Isla</dc:creator>
  <cp:keywords/>
  <dc:description/>
  <cp:lastModifiedBy>Haigh, Isla</cp:lastModifiedBy>
  <cp:revision>2</cp:revision>
  <dcterms:created xsi:type="dcterms:W3CDTF">2025-10-02T12:20:00Z</dcterms:created>
  <dcterms:modified xsi:type="dcterms:W3CDTF">2025-10-02T12:20:00Z</dcterms:modified>
</cp:coreProperties>
</file>