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77" w:rsidRPr="00A96FDF" w:rsidRDefault="005F6B77" w:rsidP="005F6B77">
      <w:pPr>
        <w:tabs>
          <w:tab w:val="left" w:pos="1134"/>
        </w:tabs>
        <w:jc w:val="center"/>
        <w:rPr>
          <w:b/>
          <w:sz w:val="96"/>
          <w:szCs w:val="96"/>
        </w:rPr>
      </w:pPr>
      <w:r w:rsidRPr="00A96FDF">
        <w:rPr>
          <w:b/>
          <w:sz w:val="96"/>
          <w:szCs w:val="96"/>
        </w:rPr>
        <w:t>Fa’side Area Partnership</w:t>
      </w:r>
    </w:p>
    <w:p w:rsidR="005F6B77" w:rsidRDefault="005F6B77" w:rsidP="005F6B77">
      <w:pPr>
        <w:pStyle w:val="NoSpacing"/>
        <w:jc w:val="center"/>
        <w:rPr>
          <w:sz w:val="96"/>
          <w:szCs w:val="96"/>
        </w:rPr>
      </w:pPr>
      <w:r>
        <w:rPr>
          <w:sz w:val="96"/>
          <w:szCs w:val="96"/>
        </w:rPr>
        <w:t xml:space="preserve">Annual </w:t>
      </w:r>
      <w:r w:rsidRPr="00A96FDF">
        <w:rPr>
          <w:sz w:val="96"/>
          <w:szCs w:val="96"/>
        </w:rPr>
        <w:t xml:space="preserve">Working Area Plan </w:t>
      </w:r>
    </w:p>
    <w:p w:rsidR="005F6B77" w:rsidRPr="00A96FDF" w:rsidRDefault="005F6B77" w:rsidP="005F6B77">
      <w:pPr>
        <w:pStyle w:val="NoSpacing"/>
        <w:jc w:val="center"/>
        <w:rPr>
          <w:sz w:val="96"/>
          <w:szCs w:val="96"/>
        </w:rPr>
      </w:pPr>
      <w:r w:rsidRPr="00A96FDF">
        <w:rPr>
          <w:sz w:val="96"/>
          <w:szCs w:val="96"/>
        </w:rPr>
        <w:t>201</w:t>
      </w:r>
      <w:r>
        <w:rPr>
          <w:sz w:val="96"/>
          <w:szCs w:val="96"/>
        </w:rPr>
        <w:t>7</w:t>
      </w:r>
      <w:r w:rsidRPr="00A96FDF">
        <w:rPr>
          <w:sz w:val="96"/>
          <w:szCs w:val="96"/>
        </w:rPr>
        <w:t>-20</w:t>
      </w:r>
      <w:r>
        <w:rPr>
          <w:sz w:val="96"/>
          <w:szCs w:val="96"/>
        </w:rPr>
        <w:t>18</w:t>
      </w:r>
    </w:p>
    <w:p w:rsidR="005F6B77" w:rsidRPr="00FA6D3B" w:rsidRDefault="005F6B77" w:rsidP="005F6B77">
      <w:pPr>
        <w:pStyle w:val="NoSpacing"/>
        <w:tabs>
          <w:tab w:val="left" w:pos="14349"/>
        </w:tabs>
        <w:rPr>
          <w:sz w:val="16"/>
          <w:szCs w:val="16"/>
        </w:rPr>
      </w:pPr>
    </w:p>
    <w:p w:rsidR="005F6B77" w:rsidRPr="00A96FDF" w:rsidRDefault="005F6B77" w:rsidP="005F6B77">
      <w:pPr>
        <w:spacing w:line="276" w:lineRule="auto"/>
        <w:ind w:left="426" w:right="656"/>
        <w:jc w:val="both"/>
        <w:rPr>
          <w:rFonts w:cs="Myriad Pro"/>
          <w:sz w:val="48"/>
          <w:szCs w:val="48"/>
        </w:rPr>
      </w:pPr>
      <w:r w:rsidRPr="00A96FDF">
        <w:rPr>
          <w:sz w:val="48"/>
          <w:szCs w:val="48"/>
        </w:rPr>
        <w:t xml:space="preserve">The East Lothian Partnership is working towards 10 strategic outcomes that together contribute to creating </w:t>
      </w:r>
      <w:r w:rsidRPr="00A96FDF">
        <w:rPr>
          <w:rFonts w:cs="Calibri"/>
          <w:sz w:val="48"/>
          <w:szCs w:val="48"/>
        </w:rPr>
        <w:t>“an E</w:t>
      </w:r>
      <w:r w:rsidRPr="00A96FDF">
        <w:rPr>
          <w:rFonts w:cs="Calibri,Italic"/>
          <w:sz w:val="48"/>
          <w:szCs w:val="48"/>
        </w:rPr>
        <w:t xml:space="preserve">ast Lothian where </w:t>
      </w:r>
      <w:r w:rsidRPr="00A96FDF">
        <w:rPr>
          <w:rFonts w:cs="Calibri,BoldItalic"/>
          <w:bCs/>
          <w:sz w:val="48"/>
          <w:szCs w:val="48"/>
        </w:rPr>
        <w:t xml:space="preserve">everyone </w:t>
      </w:r>
      <w:r w:rsidRPr="00A96FDF">
        <w:rPr>
          <w:rFonts w:cs="Calibri,Italic"/>
          <w:sz w:val="48"/>
          <w:szCs w:val="48"/>
        </w:rPr>
        <w:t xml:space="preserve">has the </w:t>
      </w:r>
      <w:r w:rsidRPr="00A96FDF">
        <w:rPr>
          <w:rFonts w:cs="Calibri,BoldItalic"/>
          <w:bCs/>
          <w:sz w:val="48"/>
          <w:szCs w:val="48"/>
        </w:rPr>
        <w:t xml:space="preserve">opportunity </w:t>
      </w:r>
      <w:r w:rsidRPr="00A96FDF">
        <w:rPr>
          <w:rFonts w:cs="Calibri,Italic"/>
          <w:sz w:val="48"/>
          <w:szCs w:val="48"/>
        </w:rPr>
        <w:t xml:space="preserve">to lead a </w:t>
      </w:r>
      <w:r w:rsidRPr="00A96FDF">
        <w:rPr>
          <w:rFonts w:cs="Calibri,BoldItalic"/>
          <w:bCs/>
          <w:sz w:val="48"/>
          <w:szCs w:val="48"/>
        </w:rPr>
        <w:t xml:space="preserve">fulfilling life </w:t>
      </w:r>
      <w:r w:rsidRPr="00A96FDF">
        <w:rPr>
          <w:rFonts w:cs="Calibri,Italic"/>
          <w:sz w:val="48"/>
          <w:szCs w:val="48"/>
        </w:rPr>
        <w:t xml:space="preserve">and which contributes to a </w:t>
      </w:r>
      <w:r w:rsidRPr="00A96FDF">
        <w:rPr>
          <w:rFonts w:cs="Calibri,BoldItalic"/>
          <w:bCs/>
          <w:sz w:val="48"/>
          <w:szCs w:val="48"/>
        </w:rPr>
        <w:t xml:space="preserve">fair </w:t>
      </w:r>
      <w:r w:rsidRPr="00A96FDF">
        <w:rPr>
          <w:rFonts w:cs="Calibri,Italic"/>
          <w:sz w:val="48"/>
          <w:szCs w:val="48"/>
        </w:rPr>
        <w:t xml:space="preserve">and </w:t>
      </w:r>
      <w:r w:rsidRPr="00A96FDF">
        <w:rPr>
          <w:rFonts w:cs="Calibri,BoldItalic"/>
          <w:bCs/>
          <w:sz w:val="48"/>
          <w:szCs w:val="48"/>
        </w:rPr>
        <w:t xml:space="preserve">sustainable </w:t>
      </w:r>
      <w:r w:rsidRPr="00A96FDF">
        <w:rPr>
          <w:rFonts w:cs="Calibri,Italic"/>
          <w:sz w:val="48"/>
          <w:szCs w:val="48"/>
        </w:rPr>
        <w:t>future.”</w:t>
      </w:r>
    </w:p>
    <w:p w:rsidR="005F6B77" w:rsidRPr="00A96FDF" w:rsidRDefault="005F6B77" w:rsidP="005F6B77">
      <w:pPr>
        <w:spacing w:line="276" w:lineRule="auto"/>
        <w:ind w:left="426" w:right="656"/>
        <w:jc w:val="both"/>
        <w:rPr>
          <w:sz w:val="48"/>
          <w:szCs w:val="48"/>
        </w:rPr>
      </w:pPr>
      <w:r w:rsidRPr="00A96FDF">
        <w:rPr>
          <w:sz w:val="48"/>
          <w:szCs w:val="48"/>
        </w:rPr>
        <w:t>After looking at the evidence and working with residents and stakeholders across this local community the Fa’side Area Partnership has identified 9 priority areas for action across the three strategic objectives of the East Lothian Plan which will help deliver these outcomes locally.</w:t>
      </w:r>
    </w:p>
    <w:p w:rsidR="005F6B77" w:rsidRPr="00A96FDF" w:rsidRDefault="005F6B77" w:rsidP="005F6B77">
      <w:pPr>
        <w:pStyle w:val="NoSpacing"/>
        <w:rPr>
          <w:rFonts w:cs="Myriad Pro"/>
        </w:rPr>
      </w:pPr>
      <w:r w:rsidRPr="00A96FDF">
        <w:rPr>
          <w:rFonts w:cs="Myriad Pro"/>
        </w:rPr>
        <w:br w:type="column"/>
      </w:r>
    </w:p>
    <w:p w:rsidR="005F6B77" w:rsidRPr="00A96FDF" w:rsidRDefault="005F6B77" w:rsidP="005F6B77">
      <w:pPr>
        <w:pStyle w:val="NoSpacing"/>
      </w:pPr>
      <w:r w:rsidRPr="00A96FDF">
        <w:rPr>
          <w:rFonts w:cs="Myriad Pro"/>
        </w:rPr>
        <w:t>The priorities are supported by an Action Plan which details how the Area Partnership will work with public services, voluntary sector agencies, communities and local people to achieve each priority’s outcomes;</w:t>
      </w:r>
      <w:r w:rsidRPr="00A96FDF">
        <w:t xml:space="preserve"> priorities that focus on the real differences we want to make.</w:t>
      </w:r>
    </w:p>
    <w:p w:rsidR="005F6B77" w:rsidRPr="00A96FDF" w:rsidRDefault="005F6B77" w:rsidP="005F6B77">
      <w:pPr>
        <w:pStyle w:val="NoSpacing"/>
      </w:pPr>
    </w:p>
    <w:p w:rsidR="005F6B77" w:rsidRPr="005F6B77" w:rsidRDefault="005F6B77" w:rsidP="005F6B77">
      <w:pPr>
        <w:pStyle w:val="NoSpacing"/>
        <w:rPr>
          <w:rFonts w:cs="Formata-Regular"/>
          <w:b/>
          <w:u w:val="single"/>
        </w:rPr>
      </w:pPr>
      <w:r w:rsidRPr="005F6B77">
        <w:rPr>
          <w:b/>
          <w:u w:val="single"/>
        </w:rPr>
        <w:t xml:space="preserve">Strategic Objective: </w:t>
      </w:r>
      <w:r w:rsidRPr="005F6B77">
        <w:rPr>
          <w:rFonts w:cs="Formata-Regular"/>
          <w:b/>
          <w:u w:val="single"/>
        </w:rPr>
        <w:t>Sustainable Economy</w:t>
      </w:r>
    </w:p>
    <w:p w:rsidR="005F6B77" w:rsidRPr="005F6B77" w:rsidRDefault="005F6B77" w:rsidP="005F6B77">
      <w:pPr>
        <w:rPr>
          <w:i/>
        </w:rPr>
      </w:pPr>
      <w:r w:rsidRPr="005F6B77">
        <w:rPr>
          <w:rFonts w:cs="Formata-Regular"/>
          <w:i/>
        </w:rPr>
        <w:t>Our</w:t>
      </w:r>
      <w:r w:rsidRPr="005F6B77">
        <w:rPr>
          <w:i/>
        </w:rPr>
        <w:t xml:space="preserve"> 3 priority areas for action are: </w:t>
      </w:r>
      <w:r w:rsidRPr="005F6B77">
        <w:rPr>
          <w:i/>
        </w:rPr>
        <w:tab/>
      </w:r>
    </w:p>
    <w:p w:rsidR="005F6B77" w:rsidRPr="005F6B77" w:rsidRDefault="005F6B77" w:rsidP="005F6B77">
      <w:pPr>
        <w:pStyle w:val="ListParagraph"/>
        <w:numPr>
          <w:ilvl w:val="0"/>
          <w:numId w:val="16"/>
        </w:numPr>
        <w:spacing w:line="276" w:lineRule="auto"/>
        <w:rPr>
          <w:b/>
        </w:rPr>
      </w:pPr>
      <w:r w:rsidRPr="005F6B77">
        <w:rPr>
          <w:b/>
        </w:rPr>
        <w:t xml:space="preserve">Improving our Town and Villages </w:t>
      </w:r>
    </w:p>
    <w:p w:rsidR="005F6B77" w:rsidRPr="005F6B77" w:rsidRDefault="005F6B77" w:rsidP="005F6B77">
      <w:pPr>
        <w:pStyle w:val="ListParagraph"/>
        <w:numPr>
          <w:ilvl w:val="0"/>
          <w:numId w:val="16"/>
        </w:numPr>
        <w:spacing w:line="276" w:lineRule="auto"/>
        <w:rPr>
          <w:b/>
        </w:rPr>
      </w:pPr>
      <w:r w:rsidRPr="005F6B77">
        <w:rPr>
          <w:b/>
        </w:rPr>
        <w:t xml:space="preserve">Supporting a thriving local economy </w:t>
      </w:r>
    </w:p>
    <w:p w:rsidR="005F6B77" w:rsidRPr="005F6B77" w:rsidRDefault="005F6B77" w:rsidP="005F6B77">
      <w:pPr>
        <w:pStyle w:val="ListParagraph"/>
        <w:numPr>
          <w:ilvl w:val="0"/>
          <w:numId w:val="16"/>
        </w:numPr>
        <w:spacing w:line="276" w:lineRule="auto"/>
        <w:rPr>
          <w:b/>
        </w:rPr>
      </w:pPr>
      <w:r w:rsidRPr="005F6B77">
        <w:rPr>
          <w:b/>
        </w:rPr>
        <w:t>Improve travel options and reduce traffic congestion throughout the Area</w:t>
      </w:r>
    </w:p>
    <w:p w:rsidR="004865F6" w:rsidRPr="004865F6" w:rsidRDefault="005F6B77" w:rsidP="004865F6">
      <w:pPr>
        <w:pStyle w:val="NoSpacing"/>
        <w:rPr>
          <w:b/>
          <w:u w:val="single"/>
        </w:rPr>
      </w:pPr>
      <w:r w:rsidRPr="004865F6">
        <w:rPr>
          <w:b/>
          <w:u w:val="single"/>
        </w:rPr>
        <w:t>Strategic Objective: Resilient People</w:t>
      </w:r>
    </w:p>
    <w:p w:rsidR="005F6B77" w:rsidRPr="004865F6" w:rsidRDefault="005F6B77" w:rsidP="004865F6">
      <w:pPr>
        <w:pStyle w:val="NoSpacing"/>
      </w:pPr>
      <w:r w:rsidRPr="005F6B77">
        <w:rPr>
          <w:rFonts w:cs="Formata-Regular"/>
          <w:i/>
        </w:rPr>
        <w:t>Our</w:t>
      </w:r>
      <w:r w:rsidRPr="005F6B77">
        <w:rPr>
          <w:i/>
        </w:rPr>
        <w:t xml:space="preserve"> 3 priority areas for action are: </w:t>
      </w:r>
      <w:r w:rsidRPr="005F6B77">
        <w:rPr>
          <w:i/>
        </w:rPr>
        <w:tab/>
      </w:r>
    </w:p>
    <w:p w:rsidR="005F6B77" w:rsidRPr="005F6B77" w:rsidRDefault="005F6B77" w:rsidP="005F6B77">
      <w:pPr>
        <w:pStyle w:val="ListParagraph"/>
        <w:numPr>
          <w:ilvl w:val="0"/>
          <w:numId w:val="16"/>
        </w:numPr>
        <w:spacing w:line="276" w:lineRule="auto"/>
        <w:rPr>
          <w:b/>
        </w:rPr>
      </w:pPr>
      <w:r w:rsidRPr="005F6B77">
        <w:rPr>
          <w:b/>
        </w:rPr>
        <w:t xml:space="preserve">Increasing opportunities for physical activity in day to day life </w:t>
      </w:r>
    </w:p>
    <w:p w:rsidR="005F6B77" w:rsidRPr="005F6B77" w:rsidRDefault="005F6B77" w:rsidP="005F6B77">
      <w:pPr>
        <w:pStyle w:val="ListParagraph"/>
        <w:numPr>
          <w:ilvl w:val="0"/>
          <w:numId w:val="16"/>
        </w:numPr>
        <w:spacing w:line="276" w:lineRule="auto"/>
        <w:rPr>
          <w:b/>
        </w:rPr>
      </w:pPr>
      <w:r w:rsidRPr="005F6B77">
        <w:rPr>
          <w:b/>
        </w:rPr>
        <w:t>Supporting families to create healthy environments for children</w:t>
      </w:r>
    </w:p>
    <w:p w:rsidR="005F6B77" w:rsidRDefault="005F6B77" w:rsidP="005F6B77">
      <w:pPr>
        <w:pStyle w:val="ListParagraph"/>
        <w:numPr>
          <w:ilvl w:val="0"/>
          <w:numId w:val="16"/>
        </w:numPr>
        <w:spacing w:after="0"/>
        <w:rPr>
          <w:b/>
        </w:rPr>
      </w:pPr>
      <w:r w:rsidRPr="005F6B77">
        <w:rPr>
          <w:b/>
        </w:rPr>
        <w:t>Making it easier to choose healthy and locally grown food</w:t>
      </w:r>
    </w:p>
    <w:p w:rsidR="004865F6" w:rsidRPr="005F6B77" w:rsidRDefault="004865F6" w:rsidP="004865F6">
      <w:pPr>
        <w:pStyle w:val="ListParagraph"/>
        <w:spacing w:after="0"/>
        <w:rPr>
          <w:b/>
        </w:rPr>
      </w:pPr>
    </w:p>
    <w:p w:rsidR="005F6B77" w:rsidRPr="004865F6" w:rsidRDefault="005F6B77" w:rsidP="004865F6">
      <w:pPr>
        <w:pStyle w:val="NoSpacing"/>
        <w:rPr>
          <w:b/>
          <w:u w:val="single"/>
        </w:rPr>
      </w:pPr>
      <w:r w:rsidRPr="004865F6">
        <w:rPr>
          <w:b/>
          <w:u w:val="single"/>
        </w:rPr>
        <w:t>Strategic Objective: Safe and Vibrant Communities</w:t>
      </w:r>
    </w:p>
    <w:p w:rsidR="005F6B77" w:rsidRPr="005F6B77" w:rsidRDefault="005F6B77" w:rsidP="004865F6">
      <w:pPr>
        <w:pStyle w:val="NoSpacing"/>
        <w:rPr>
          <w:i/>
        </w:rPr>
      </w:pPr>
      <w:r w:rsidRPr="005F6B77">
        <w:rPr>
          <w:rFonts w:cs="Formata-Regular"/>
          <w:i/>
        </w:rPr>
        <w:t>Our</w:t>
      </w:r>
      <w:r w:rsidRPr="005F6B77">
        <w:rPr>
          <w:i/>
        </w:rPr>
        <w:t xml:space="preserve"> 3 priority areas for action are: </w:t>
      </w:r>
      <w:r w:rsidRPr="005F6B77">
        <w:rPr>
          <w:i/>
        </w:rPr>
        <w:tab/>
      </w:r>
    </w:p>
    <w:p w:rsidR="005F6B77" w:rsidRPr="005F6B77" w:rsidRDefault="005F6B77" w:rsidP="005F6B77">
      <w:pPr>
        <w:pStyle w:val="ListParagraph"/>
        <w:numPr>
          <w:ilvl w:val="0"/>
          <w:numId w:val="16"/>
        </w:numPr>
        <w:spacing w:line="276" w:lineRule="auto"/>
        <w:rPr>
          <w:b/>
        </w:rPr>
      </w:pPr>
      <w:r w:rsidRPr="005F6B77">
        <w:rPr>
          <w:b/>
        </w:rPr>
        <w:t xml:space="preserve">Improving Community information, facilities and resources </w:t>
      </w:r>
    </w:p>
    <w:p w:rsidR="005F6B77" w:rsidRPr="005F6B77" w:rsidRDefault="005F6B77" w:rsidP="005F6B77">
      <w:pPr>
        <w:pStyle w:val="ListParagraph"/>
        <w:numPr>
          <w:ilvl w:val="0"/>
          <w:numId w:val="16"/>
        </w:numPr>
        <w:spacing w:line="276" w:lineRule="auto"/>
        <w:rPr>
          <w:b/>
        </w:rPr>
      </w:pPr>
      <w:r w:rsidRPr="005F6B77">
        <w:rPr>
          <w:b/>
        </w:rPr>
        <w:t>Ensuring all Residents of Fa’side feel Safe and Secure in their Community</w:t>
      </w:r>
    </w:p>
    <w:p w:rsidR="005F6B77" w:rsidRPr="005F6B77" w:rsidRDefault="005F6B77" w:rsidP="005F6B77">
      <w:pPr>
        <w:pStyle w:val="ListParagraph"/>
        <w:numPr>
          <w:ilvl w:val="0"/>
          <w:numId w:val="16"/>
        </w:numPr>
        <w:spacing w:line="276" w:lineRule="auto"/>
        <w:rPr>
          <w:b/>
        </w:rPr>
      </w:pPr>
      <w:r w:rsidRPr="005F6B77">
        <w:rPr>
          <w:b/>
        </w:rPr>
        <w:t xml:space="preserve">Becoming a more supportive and inclusive community </w:t>
      </w:r>
    </w:p>
    <w:p w:rsidR="005F6B77" w:rsidRDefault="005F6B77" w:rsidP="005F6B77">
      <w:pPr>
        <w:pStyle w:val="NoSpacing"/>
      </w:pPr>
    </w:p>
    <w:p w:rsidR="005F6B77" w:rsidRPr="00A96FDF" w:rsidRDefault="005F6B77" w:rsidP="004865F6">
      <w:pPr>
        <w:pStyle w:val="NoSpacing"/>
        <w:pBdr>
          <w:top w:val="single" w:sz="4" w:space="1" w:color="auto"/>
          <w:left w:val="single" w:sz="4" w:space="4" w:color="auto"/>
          <w:bottom w:val="single" w:sz="4" w:space="1" w:color="auto"/>
          <w:right w:val="single" w:sz="4" w:space="4" w:color="auto"/>
        </w:pBdr>
      </w:pPr>
      <w:r w:rsidRPr="004865F6">
        <w:rPr>
          <w:highlight w:val="darkYellow"/>
        </w:rPr>
        <w:t>This Annual work plan sets out the priorities which we will focus on and seek to deliver in 2017/2018, identified by local residents at our public meeting in October 2016 and validated through our community groups and partnership members from November 2016 to March 2017. Although it is our annual plan, it may contain priorities which we originally identified as medium or long term projects however, our communities and residents have advised us that these are the projects they want to see us take forward now.</w:t>
      </w:r>
    </w:p>
    <w:p w:rsidR="004865F6" w:rsidRDefault="004865F6" w:rsidP="005F6B77">
      <w:pPr>
        <w:spacing w:line="276" w:lineRule="auto"/>
        <w:ind w:left="2880"/>
        <w:rPr>
          <w:b/>
          <w:u w:val="single"/>
        </w:rPr>
      </w:pPr>
    </w:p>
    <w:p w:rsidR="005F6B77" w:rsidRPr="00A96FDF" w:rsidRDefault="005F6B77" w:rsidP="005F6B77">
      <w:pPr>
        <w:spacing w:line="276" w:lineRule="auto"/>
        <w:ind w:left="2880"/>
        <w:rPr>
          <w:b/>
          <w:u w:val="single"/>
        </w:rPr>
      </w:pPr>
      <w:r w:rsidRPr="00A96FDF">
        <w:rPr>
          <w:b/>
          <w:u w:val="single"/>
        </w:rPr>
        <w:t>LEGEND</w:t>
      </w:r>
    </w:p>
    <w:tbl>
      <w:tblPr>
        <w:tblStyle w:val="TableGrid"/>
        <w:tblW w:w="10598" w:type="dxa"/>
        <w:tblInd w:w="2160" w:type="dxa"/>
        <w:tblLook w:val="04A0"/>
      </w:tblPr>
      <w:tblGrid>
        <w:gridCol w:w="2802"/>
        <w:gridCol w:w="283"/>
        <w:gridCol w:w="2410"/>
        <w:gridCol w:w="283"/>
        <w:gridCol w:w="2127"/>
        <w:gridCol w:w="283"/>
        <w:gridCol w:w="2410"/>
      </w:tblGrid>
      <w:tr w:rsidR="005F6B77" w:rsidRPr="00A96FDF" w:rsidTr="005F6B77">
        <w:tc>
          <w:tcPr>
            <w:tcW w:w="2802" w:type="dxa"/>
            <w:shd w:val="clear" w:color="auto" w:fill="92D050"/>
            <w:vAlign w:val="center"/>
          </w:tcPr>
          <w:p w:rsidR="005F6B77" w:rsidRPr="00A96FDF" w:rsidRDefault="005F6B77" w:rsidP="005F6B77">
            <w:pPr>
              <w:pStyle w:val="NoSpacing"/>
              <w:jc w:val="center"/>
            </w:pPr>
            <w:r w:rsidRPr="00A96FDF">
              <w:t>Short term projects</w:t>
            </w:r>
          </w:p>
          <w:p w:rsidR="005F6B77" w:rsidRPr="00A96FDF" w:rsidRDefault="005F6B77" w:rsidP="005F6B77">
            <w:pPr>
              <w:pStyle w:val="NoSpacing"/>
              <w:jc w:val="center"/>
            </w:pPr>
            <w:r w:rsidRPr="00A96FDF">
              <w:t>(1-3 yrs)</w:t>
            </w:r>
          </w:p>
        </w:tc>
        <w:tc>
          <w:tcPr>
            <w:tcW w:w="283" w:type="dxa"/>
            <w:vAlign w:val="center"/>
          </w:tcPr>
          <w:p w:rsidR="005F6B77" w:rsidRPr="00A96FDF" w:rsidRDefault="005F6B77" w:rsidP="005F6B77">
            <w:pPr>
              <w:pStyle w:val="NoSpacing"/>
              <w:jc w:val="center"/>
            </w:pPr>
          </w:p>
        </w:tc>
        <w:tc>
          <w:tcPr>
            <w:tcW w:w="2410" w:type="dxa"/>
            <w:shd w:val="clear" w:color="auto" w:fill="FFC000"/>
            <w:vAlign w:val="center"/>
          </w:tcPr>
          <w:p w:rsidR="005F6B77" w:rsidRPr="00A96FDF" w:rsidRDefault="005F6B77" w:rsidP="005F6B77">
            <w:pPr>
              <w:pStyle w:val="NoSpacing"/>
              <w:jc w:val="center"/>
            </w:pPr>
            <w:r w:rsidRPr="00A96FDF">
              <w:t>Medium term projects</w:t>
            </w:r>
          </w:p>
          <w:p w:rsidR="005F6B77" w:rsidRPr="00A96FDF" w:rsidRDefault="005F6B77" w:rsidP="005F6B77">
            <w:pPr>
              <w:pStyle w:val="NoSpacing"/>
              <w:jc w:val="center"/>
            </w:pPr>
            <w:r w:rsidRPr="00A96FDF">
              <w:t>(4-6 yrs)</w:t>
            </w:r>
          </w:p>
        </w:tc>
        <w:tc>
          <w:tcPr>
            <w:tcW w:w="283" w:type="dxa"/>
            <w:vAlign w:val="center"/>
          </w:tcPr>
          <w:p w:rsidR="005F6B77" w:rsidRPr="00A96FDF" w:rsidRDefault="005F6B77" w:rsidP="005F6B77">
            <w:pPr>
              <w:pStyle w:val="NoSpacing"/>
              <w:jc w:val="center"/>
            </w:pPr>
          </w:p>
        </w:tc>
        <w:tc>
          <w:tcPr>
            <w:tcW w:w="2127" w:type="dxa"/>
            <w:shd w:val="clear" w:color="auto" w:fill="D99594" w:themeFill="accent2" w:themeFillTint="99"/>
            <w:vAlign w:val="center"/>
          </w:tcPr>
          <w:p w:rsidR="005F6B77" w:rsidRPr="00A96FDF" w:rsidRDefault="005F6B77" w:rsidP="005F6B77">
            <w:pPr>
              <w:pStyle w:val="NoSpacing"/>
              <w:jc w:val="center"/>
            </w:pPr>
            <w:r w:rsidRPr="00A96FDF">
              <w:t>Long term projects</w:t>
            </w:r>
          </w:p>
          <w:p w:rsidR="005F6B77" w:rsidRPr="00A96FDF" w:rsidRDefault="005F6B77" w:rsidP="005F6B77">
            <w:pPr>
              <w:pStyle w:val="NoSpacing"/>
              <w:jc w:val="center"/>
            </w:pPr>
            <w:r w:rsidRPr="00A96FDF">
              <w:t>(7-10 yrs)</w:t>
            </w:r>
          </w:p>
        </w:tc>
        <w:tc>
          <w:tcPr>
            <w:tcW w:w="283" w:type="dxa"/>
            <w:vAlign w:val="center"/>
          </w:tcPr>
          <w:p w:rsidR="005F6B77" w:rsidRPr="00A96FDF" w:rsidRDefault="005F6B77" w:rsidP="005F6B77">
            <w:pPr>
              <w:pStyle w:val="NoSpacing"/>
              <w:jc w:val="center"/>
            </w:pPr>
          </w:p>
        </w:tc>
        <w:tc>
          <w:tcPr>
            <w:tcW w:w="2410" w:type="dxa"/>
            <w:shd w:val="clear" w:color="auto" w:fill="FF0000"/>
            <w:vAlign w:val="center"/>
          </w:tcPr>
          <w:p w:rsidR="005F6B77" w:rsidRPr="00A96FDF" w:rsidRDefault="005F6B77" w:rsidP="005F6B77">
            <w:pPr>
              <w:pStyle w:val="NoSpacing"/>
              <w:jc w:val="center"/>
              <w:rPr>
                <w:color w:val="FFFFFF" w:themeColor="background1"/>
              </w:rPr>
            </w:pPr>
            <w:r w:rsidRPr="00A96FDF">
              <w:rPr>
                <w:color w:val="FFFFFF" w:themeColor="background1"/>
              </w:rPr>
              <w:t>Completed Projects</w:t>
            </w:r>
          </w:p>
        </w:tc>
      </w:tr>
    </w:tbl>
    <w:p w:rsidR="005F6B77" w:rsidRPr="00A90DFA" w:rsidRDefault="005F6B77" w:rsidP="005F6B77">
      <w:pPr>
        <w:rPr>
          <w:b/>
        </w:rPr>
      </w:pPr>
      <w:r w:rsidRPr="00A96FDF">
        <w:rPr>
          <w:b/>
        </w:rPr>
        <w:br w:type="column"/>
      </w:r>
      <w:r w:rsidRPr="00A90DFA">
        <w:rPr>
          <w:b/>
        </w:rPr>
        <w:lastRenderedPageBreak/>
        <w:t>Sustainable Economy across Fa’side Area</w:t>
      </w:r>
    </w:p>
    <w:p w:rsidR="005F6B77" w:rsidRPr="00A90DFA" w:rsidRDefault="005F6B77" w:rsidP="005F6B77">
      <w:pPr>
        <w:jc w:val="center"/>
        <w:rPr>
          <w:b/>
        </w:rPr>
      </w:pPr>
      <w:r w:rsidRPr="00A90DFA">
        <w:rPr>
          <w:b/>
        </w:rPr>
        <w:t xml:space="preserve">PRIORITY 1 – Improving our Town and Villages </w:t>
      </w:r>
    </w:p>
    <w:tbl>
      <w:tblPr>
        <w:tblStyle w:val="TableGrid"/>
        <w:tblW w:w="4993" w:type="pct"/>
        <w:tblInd w:w="-34" w:type="dxa"/>
        <w:tblLayout w:type="fixed"/>
        <w:tblLook w:val="04A0"/>
      </w:tblPr>
      <w:tblGrid>
        <w:gridCol w:w="1196"/>
        <w:gridCol w:w="5021"/>
        <w:gridCol w:w="1438"/>
        <w:gridCol w:w="2938"/>
        <w:gridCol w:w="1840"/>
        <w:gridCol w:w="3159"/>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line="360" w:lineRule="auto"/>
              <w:jc w:val="center"/>
              <w:rPr>
                <w:b/>
                <w:sz w:val="24"/>
                <w:szCs w:val="24"/>
              </w:rPr>
            </w:pPr>
            <w:r w:rsidRPr="00A90DFA">
              <w:rPr>
                <w:b/>
                <w:sz w:val="24"/>
                <w:szCs w:val="24"/>
              </w:rPr>
              <w:t>Goal: Creating a Fa’side Identity and making more of the area’s history</w:t>
            </w:r>
          </w:p>
        </w:tc>
      </w:tr>
      <w:tr w:rsidR="005F6B77" w:rsidRPr="00A90DFA" w:rsidTr="005F6B77">
        <w:trPr>
          <w:cantSplit/>
          <w:trHeight w:val="1134"/>
          <w:tblHeader/>
        </w:trPr>
        <w:tc>
          <w:tcPr>
            <w:tcW w:w="384" w:type="pct"/>
            <w:tcBorders>
              <w:bottom w:val="single" w:sz="4" w:space="0" w:color="auto"/>
            </w:tcBorders>
            <w:vAlign w:val="center"/>
          </w:tcPr>
          <w:p w:rsidR="005F6B77" w:rsidRPr="00A90DFA" w:rsidRDefault="005F6B77" w:rsidP="005F6B77">
            <w:pPr>
              <w:spacing w:after="0"/>
              <w:jc w:val="center"/>
              <w:rPr>
                <w:b/>
                <w:i/>
                <w:sz w:val="24"/>
                <w:szCs w:val="24"/>
              </w:rPr>
            </w:pPr>
          </w:p>
        </w:tc>
        <w:tc>
          <w:tcPr>
            <w:tcW w:w="1610"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61"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942"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590"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1013" w:type="pct"/>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rPr>
          <w:cantSplit/>
        </w:trPr>
        <w:tc>
          <w:tcPr>
            <w:tcW w:w="384" w:type="pct"/>
            <w:shd w:val="clear" w:color="auto" w:fill="92D050"/>
            <w:vAlign w:val="center"/>
          </w:tcPr>
          <w:p w:rsidR="005F6B77" w:rsidRPr="00A90DFA" w:rsidRDefault="005F6B77" w:rsidP="005F6B77">
            <w:pPr>
              <w:jc w:val="center"/>
              <w:rPr>
                <w:b/>
                <w:sz w:val="24"/>
                <w:szCs w:val="24"/>
              </w:rPr>
            </w:pPr>
            <w:r w:rsidRPr="00A90DFA">
              <w:rPr>
                <w:b/>
                <w:sz w:val="24"/>
                <w:szCs w:val="24"/>
              </w:rPr>
              <w:t>1.1</w:t>
            </w:r>
          </w:p>
        </w:tc>
        <w:tc>
          <w:tcPr>
            <w:tcW w:w="1610" w:type="pct"/>
            <w:shd w:val="clear" w:color="auto" w:fill="92D050"/>
          </w:tcPr>
          <w:p w:rsidR="005F6B77" w:rsidRPr="00A90DFA" w:rsidRDefault="005F6B77" w:rsidP="005F6B77">
            <w:pPr>
              <w:rPr>
                <w:b/>
                <w:sz w:val="24"/>
                <w:szCs w:val="24"/>
              </w:rPr>
            </w:pPr>
            <w:r w:rsidRPr="00A90DFA">
              <w:rPr>
                <w:b/>
                <w:sz w:val="24"/>
                <w:szCs w:val="24"/>
              </w:rPr>
              <w:t>Establish a ‘gateway’ sign and display for each village and town in the Area:</w:t>
            </w:r>
          </w:p>
          <w:p w:rsidR="002962AA" w:rsidRDefault="005F6B77" w:rsidP="005F6B77">
            <w:pPr>
              <w:pStyle w:val="ListParagraph"/>
              <w:numPr>
                <w:ilvl w:val="0"/>
                <w:numId w:val="7"/>
              </w:numPr>
              <w:rPr>
                <w:sz w:val="24"/>
                <w:szCs w:val="24"/>
              </w:rPr>
            </w:pPr>
            <w:r w:rsidRPr="00A90DFA">
              <w:rPr>
                <w:sz w:val="24"/>
                <w:szCs w:val="24"/>
              </w:rPr>
              <w:t>Unified as part of the Fa’side community but highlighting the distinct identity of each area.</w:t>
            </w:r>
          </w:p>
          <w:p w:rsidR="002962AA" w:rsidRDefault="002962AA" w:rsidP="005F6B77">
            <w:pPr>
              <w:pStyle w:val="ListParagraph"/>
              <w:numPr>
                <w:ilvl w:val="0"/>
                <w:numId w:val="7"/>
              </w:numPr>
              <w:rPr>
                <w:sz w:val="24"/>
                <w:szCs w:val="24"/>
              </w:rPr>
            </w:pPr>
            <w:r>
              <w:rPr>
                <w:sz w:val="24"/>
                <w:szCs w:val="24"/>
              </w:rPr>
              <w:t xml:space="preserve">Possibility of reviewing the entrance to Tranent from </w:t>
            </w:r>
            <w:proofErr w:type="spellStart"/>
            <w:r>
              <w:rPr>
                <w:sz w:val="24"/>
                <w:szCs w:val="24"/>
              </w:rPr>
              <w:t>Wallyford</w:t>
            </w:r>
            <w:proofErr w:type="spellEnd"/>
            <w:r>
              <w:rPr>
                <w:sz w:val="24"/>
                <w:szCs w:val="24"/>
              </w:rPr>
              <w:t>, opposite Jet Garage. Area has been dug up by utilities and they are still to return. Upon utilities work being completed will consider improving the amenity of the verges and this area.</w:t>
            </w:r>
          </w:p>
          <w:p w:rsidR="002962AA" w:rsidRDefault="002962AA" w:rsidP="005F6B77">
            <w:pPr>
              <w:pStyle w:val="ListParagraph"/>
              <w:numPr>
                <w:ilvl w:val="0"/>
                <w:numId w:val="7"/>
              </w:numPr>
              <w:rPr>
                <w:sz w:val="24"/>
                <w:szCs w:val="24"/>
              </w:rPr>
            </w:pPr>
            <w:r>
              <w:rPr>
                <w:sz w:val="24"/>
                <w:szCs w:val="24"/>
              </w:rPr>
              <w:t>Will also consider the roundabout entrance at the bottom of Church Street, Tranent.</w:t>
            </w:r>
          </w:p>
          <w:p w:rsidR="005F6B77" w:rsidRPr="00A90DFA" w:rsidRDefault="005F6B77" w:rsidP="005F6B77">
            <w:pPr>
              <w:pStyle w:val="ListParagraph"/>
              <w:numPr>
                <w:ilvl w:val="0"/>
                <w:numId w:val="7"/>
              </w:numPr>
              <w:rPr>
                <w:sz w:val="24"/>
                <w:szCs w:val="24"/>
              </w:rPr>
            </w:pPr>
            <w:r w:rsidRPr="00A90DFA">
              <w:rPr>
                <w:sz w:val="24"/>
                <w:szCs w:val="24"/>
              </w:rPr>
              <w:t xml:space="preserve"> (Partnership Meeting Discussions)</w:t>
            </w:r>
          </w:p>
          <w:p w:rsidR="005F6B77" w:rsidRPr="00A90DFA" w:rsidRDefault="005F6B77" w:rsidP="005F6B77">
            <w:pPr>
              <w:rPr>
                <w:b/>
                <w:sz w:val="24"/>
                <w:szCs w:val="24"/>
              </w:rPr>
            </w:pPr>
          </w:p>
        </w:tc>
        <w:tc>
          <w:tcPr>
            <w:tcW w:w="461" w:type="pct"/>
            <w:shd w:val="clear" w:color="auto" w:fill="92D050"/>
            <w:vAlign w:val="center"/>
          </w:tcPr>
          <w:p w:rsidR="005F6B77" w:rsidRDefault="005F6B77" w:rsidP="005F6B77">
            <w:pPr>
              <w:jc w:val="center"/>
              <w:rPr>
                <w:b/>
                <w:sz w:val="24"/>
                <w:szCs w:val="24"/>
              </w:rPr>
            </w:pPr>
            <w:r w:rsidRPr="00A90DFA">
              <w:rPr>
                <w:b/>
                <w:sz w:val="24"/>
                <w:szCs w:val="24"/>
              </w:rPr>
              <w:t>S</w:t>
            </w:r>
          </w:p>
          <w:p w:rsidR="005F6B77" w:rsidRDefault="005F6B77" w:rsidP="005F6B77">
            <w:pPr>
              <w:jc w:val="center"/>
              <w:rPr>
                <w:b/>
                <w:sz w:val="24"/>
                <w:szCs w:val="24"/>
              </w:rPr>
            </w:pPr>
          </w:p>
          <w:p w:rsidR="005F6B77" w:rsidRPr="002962AA" w:rsidRDefault="005F6B77" w:rsidP="005F6B77">
            <w:pPr>
              <w:jc w:val="center"/>
              <w:rPr>
                <w:b/>
                <w:color w:val="FF0000"/>
                <w:sz w:val="24"/>
                <w:szCs w:val="24"/>
              </w:rPr>
            </w:pPr>
            <w:r w:rsidRPr="002962AA">
              <w:rPr>
                <w:b/>
                <w:color w:val="FF0000"/>
                <w:sz w:val="24"/>
                <w:szCs w:val="24"/>
                <w:highlight w:val="yellow"/>
              </w:rPr>
              <w:t>Cairns should be completed 2017/18</w:t>
            </w:r>
          </w:p>
        </w:tc>
        <w:tc>
          <w:tcPr>
            <w:tcW w:w="942" w:type="pct"/>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Fa’side Area Manager</w:t>
            </w:r>
          </w:p>
          <w:p w:rsidR="005F6B77" w:rsidRPr="00A90DFA" w:rsidRDefault="005F6B77" w:rsidP="005F6B77">
            <w:pPr>
              <w:rPr>
                <w:sz w:val="24"/>
                <w:szCs w:val="24"/>
              </w:rPr>
            </w:pPr>
            <w:r w:rsidRPr="00A90DFA">
              <w:rPr>
                <w:b/>
                <w:sz w:val="24"/>
                <w:szCs w:val="24"/>
              </w:rPr>
              <w:t>Other:</w:t>
            </w:r>
            <w:r w:rsidRPr="00A90DFA">
              <w:rPr>
                <w:sz w:val="24"/>
                <w:szCs w:val="24"/>
              </w:rPr>
              <w:t xml:space="preserve"> Fa’side Area Partnership (FAP), Community Councils, East Lothian Council Roads and Amenity Services</w:t>
            </w:r>
          </w:p>
        </w:tc>
        <w:tc>
          <w:tcPr>
            <w:tcW w:w="590" w:type="pct"/>
            <w:shd w:val="clear" w:color="auto" w:fill="92D050"/>
          </w:tcPr>
          <w:p w:rsidR="005F6B77" w:rsidRPr="00A90DFA" w:rsidRDefault="005F6B77" w:rsidP="005F6B77">
            <w:pPr>
              <w:rPr>
                <w:i/>
                <w:sz w:val="24"/>
                <w:szCs w:val="24"/>
              </w:rPr>
            </w:pPr>
            <w:r w:rsidRPr="00A90DFA">
              <w:rPr>
                <w:i/>
                <w:sz w:val="24"/>
                <w:szCs w:val="24"/>
              </w:rPr>
              <w:t>Awaiting final costs.</w:t>
            </w:r>
          </w:p>
          <w:p w:rsidR="005F6B77" w:rsidRPr="00A90DFA" w:rsidRDefault="005F6B77" w:rsidP="005F6B77">
            <w:pPr>
              <w:rPr>
                <w:i/>
                <w:sz w:val="24"/>
                <w:szCs w:val="24"/>
              </w:rPr>
            </w:pPr>
            <w:r w:rsidRPr="00A90DFA">
              <w:rPr>
                <w:i/>
                <w:sz w:val="24"/>
                <w:szCs w:val="24"/>
              </w:rPr>
              <w:t>Approx spend so far: £74,000</w:t>
            </w:r>
          </w:p>
          <w:p w:rsidR="005F6B77" w:rsidRPr="00A90DFA" w:rsidRDefault="005F6B77" w:rsidP="005F6B77">
            <w:pPr>
              <w:rPr>
                <w:sz w:val="24"/>
                <w:szCs w:val="24"/>
              </w:rPr>
            </w:pPr>
            <w:r w:rsidRPr="00A90DFA">
              <w:rPr>
                <w:i/>
                <w:sz w:val="24"/>
                <w:szCs w:val="24"/>
              </w:rPr>
              <w:t xml:space="preserve">With </w:t>
            </w:r>
            <w:r w:rsidRPr="00A90DFA">
              <w:rPr>
                <w:b/>
                <w:i/>
                <w:color w:val="FF0000"/>
                <w:sz w:val="24"/>
                <w:szCs w:val="24"/>
              </w:rPr>
              <w:t>£15,900</w:t>
            </w:r>
            <w:r w:rsidRPr="00A90DFA">
              <w:rPr>
                <w:i/>
                <w:sz w:val="24"/>
                <w:szCs w:val="24"/>
              </w:rPr>
              <w:t xml:space="preserve"> set aside for Cairns</w:t>
            </w:r>
          </w:p>
        </w:tc>
        <w:tc>
          <w:tcPr>
            <w:tcW w:w="1013" w:type="pct"/>
            <w:shd w:val="clear" w:color="auto" w:fill="92D050"/>
          </w:tcPr>
          <w:p w:rsidR="005F6B77" w:rsidRPr="00A90DFA" w:rsidRDefault="005F6B77" w:rsidP="005F6B77">
            <w:pPr>
              <w:pStyle w:val="ListParagraph"/>
              <w:numPr>
                <w:ilvl w:val="0"/>
                <w:numId w:val="7"/>
              </w:numPr>
              <w:rPr>
                <w:sz w:val="24"/>
                <w:szCs w:val="24"/>
              </w:rPr>
            </w:pPr>
            <w:r w:rsidRPr="00A90DFA">
              <w:rPr>
                <w:sz w:val="24"/>
                <w:szCs w:val="24"/>
              </w:rPr>
              <w:t>Live project</w:t>
            </w:r>
          </w:p>
          <w:p w:rsidR="005F6B77" w:rsidRDefault="005F6B77" w:rsidP="005F6B77">
            <w:pPr>
              <w:pStyle w:val="ListParagraph"/>
              <w:numPr>
                <w:ilvl w:val="0"/>
                <w:numId w:val="7"/>
              </w:numPr>
              <w:rPr>
                <w:sz w:val="24"/>
                <w:szCs w:val="24"/>
              </w:rPr>
            </w:pPr>
            <w:r w:rsidRPr="00A90DFA">
              <w:rPr>
                <w:sz w:val="24"/>
                <w:szCs w:val="24"/>
              </w:rPr>
              <w:t>Gateway signs, planting and road banners now completed.</w:t>
            </w:r>
          </w:p>
          <w:p w:rsidR="005F6B77" w:rsidRPr="00A90DFA" w:rsidRDefault="005F6B77" w:rsidP="005F6B77">
            <w:pPr>
              <w:pStyle w:val="ListParagraph"/>
              <w:numPr>
                <w:ilvl w:val="0"/>
                <w:numId w:val="7"/>
              </w:numPr>
              <w:rPr>
                <w:sz w:val="24"/>
                <w:szCs w:val="24"/>
              </w:rPr>
            </w:pPr>
            <w:r>
              <w:rPr>
                <w:sz w:val="24"/>
                <w:szCs w:val="24"/>
              </w:rPr>
              <w:t>Evaluation of project to be completed once cairns are completed.</w:t>
            </w:r>
          </w:p>
          <w:p w:rsidR="005F6B77" w:rsidRPr="002962AA" w:rsidRDefault="005F6B77" w:rsidP="005F6B77">
            <w:pPr>
              <w:pStyle w:val="ListParagraph"/>
              <w:numPr>
                <w:ilvl w:val="0"/>
                <w:numId w:val="7"/>
              </w:numPr>
              <w:rPr>
                <w:color w:val="FF0000"/>
                <w:sz w:val="24"/>
                <w:szCs w:val="24"/>
                <w:highlight w:val="yellow"/>
              </w:rPr>
            </w:pPr>
            <w:r w:rsidRPr="002962AA">
              <w:rPr>
                <w:color w:val="FF0000"/>
                <w:sz w:val="24"/>
                <w:szCs w:val="24"/>
                <w:highlight w:val="yellow"/>
              </w:rPr>
              <w:t>Work for Cairns is currently being tendered. Once tender responses have been received communities will be consulted on the cultural and heritage aspect they would like to celebrate.</w:t>
            </w:r>
          </w:p>
          <w:p w:rsidR="005F6B77" w:rsidRPr="005F6B77" w:rsidRDefault="005F6B77" w:rsidP="005F6B77">
            <w:pPr>
              <w:pStyle w:val="ListParagraph"/>
              <w:numPr>
                <w:ilvl w:val="0"/>
                <w:numId w:val="7"/>
              </w:numPr>
              <w:rPr>
                <w:color w:val="FF0000"/>
                <w:sz w:val="24"/>
                <w:szCs w:val="24"/>
              </w:rPr>
            </w:pPr>
            <w:r w:rsidRPr="002962AA">
              <w:rPr>
                <w:color w:val="FF0000"/>
                <w:sz w:val="24"/>
                <w:szCs w:val="24"/>
                <w:highlight w:val="yellow"/>
              </w:rPr>
              <w:t>Ongoing</w:t>
            </w:r>
          </w:p>
        </w:tc>
      </w:tr>
    </w:tbl>
    <w:p w:rsidR="005F6B77" w:rsidRPr="00A90DFA" w:rsidRDefault="005F6B77" w:rsidP="005F6B77"/>
    <w:p w:rsidR="005F6B77" w:rsidRDefault="005F6B77" w:rsidP="005F6B77">
      <w:pPr>
        <w:pStyle w:val="NoSpacing"/>
      </w:pPr>
    </w:p>
    <w:p w:rsidR="002962AA" w:rsidRDefault="002962AA" w:rsidP="005F6B77">
      <w:pPr>
        <w:pStyle w:val="NoSpacing"/>
      </w:pPr>
    </w:p>
    <w:p w:rsidR="002962AA" w:rsidRDefault="002962AA" w:rsidP="005F6B77">
      <w:pPr>
        <w:pStyle w:val="NoSpacing"/>
      </w:pPr>
    </w:p>
    <w:p w:rsidR="002962AA" w:rsidRDefault="002962AA" w:rsidP="005F6B77">
      <w:pPr>
        <w:pStyle w:val="NoSpacing"/>
      </w:pPr>
    </w:p>
    <w:p w:rsidR="002962AA" w:rsidRDefault="002962AA" w:rsidP="005F6B77">
      <w:pPr>
        <w:pStyle w:val="NoSpacing"/>
      </w:pPr>
    </w:p>
    <w:p w:rsidR="002962AA" w:rsidRPr="00A90DFA" w:rsidRDefault="002962AA" w:rsidP="005F6B77">
      <w:pPr>
        <w:pStyle w:val="NoSpacing"/>
      </w:pPr>
    </w:p>
    <w:tbl>
      <w:tblPr>
        <w:tblStyle w:val="TableGrid"/>
        <w:tblW w:w="5000" w:type="pct"/>
        <w:tblInd w:w="-34" w:type="dxa"/>
        <w:tblLayout w:type="fixed"/>
        <w:tblLook w:val="04A0"/>
      </w:tblPr>
      <w:tblGrid>
        <w:gridCol w:w="1135"/>
        <w:gridCol w:w="4969"/>
        <w:gridCol w:w="87"/>
        <w:gridCol w:w="1330"/>
        <w:gridCol w:w="75"/>
        <w:gridCol w:w="3098"/>
        <w:gridCol w:w="87"/>
        <w:gridCol w:w="1739"/>
        <w:gridCol w:w="103"/>
        <w:gridCol w:w="2979"/>
        <w:gridCol w:w="12"/>
      </w:tblGrid>
      <w:tr w:rsidR="005F6B77" w:rsidRPr="00A90DFA" w:rsidTr="00702E90">
        <w:trPr>
          <w:cantSplit/>
          <w:tblHeader/>
        </w:trPr>
        <w:tc>
          <w:tcPr>
            <w:tcW w:w="5000" w:type="pct"/>
            <w:gridSpan w:val="11"/>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lastRenderedPageBreak/>
              <w:t>Goal: Ensure Fa’side Communities have attractive and central public spaces</w:t>
            </w:r>
          </w:p>
        </w:tc>
      </w:tr>
      <w:tr w:rsidR="005F6B77" w:rsidRPr="00A90DFA" w:rsidTr="00702E90">
        <w:trPr>
          <w:cantSplit/>
          <w:tblHeader/>
        </w:trPr>
        <w:tc>
          <w:tcPr>
            <w:tcW w:w="363" w:type="pct"/>
            <w:tcBorders>
              <w:bottom w:val="single" w:sz="4" w:space="0" w:color="auto"/>
            </w:tcBorders>
            <w:vAlign w:val="center"/>
          </w:tcPr>
          <w:p w:rsidR="005F6B77" w:rsidRPr="00A90DFA" w:rsidRDefault="005F6B77" w:rsidP="005F6B77">
            <w:pPr>
              <w:spacing w:after="0"/>
              <w:jc w:val="center"/>
              <w:rPr>
                <w:b/>
                <w:i/>
                <w:sz w:val="24"/>
                <w:szCs w:val="24"/>
              </w:rPr>
            </w:pPr>
          </w:p>
        </w:tc>
        <w:tc>
          <w:tcPr>
            <w:tcW w:w="1619" w:type="pct"/>
            <w:gridSpan w:val="2"/>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0" w:type="pct"/>
            <w:gridSpan w:val="2"/>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992"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585" w:type="pct"/>
            <w:gridSpan w:val="2"/>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991" w:type="pct"/>
            <w:gridSpan w:val="3"/>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702E90">
        <w:trPr>
          <w:cantSplit/>
        </w:trPr>
        <w:tc>
          <w:tcPr>
            <w:tcW w:w="363" w:type="pct"/>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1.6</w:t>
            </w:r>
          </w:p>
        </w:tc>
        <w:tc>
          <w:tcPr>
            <w:tcW w:w="1619" w:type="pct"/>
            <w:gridSpan w:val="2"/>
            <w:shd w:val="clear" w:color="auto" w:fill="92D050"/>
          </w:tcPr>
          <w:p w:rsidR="005F6B77" w:rsidRPr="00A90DFA" w:rsidRDefault="005F6B77" w:rsidP="005F6B77">
            <w:pPr>
              <w:rPr>
                <w:sz w:val="24"/>
                <w:szCs w:val="24"/>
              </w:rPr>
            </w:pPr>
            <w:r w:rsidRPr="00A90DFA">
              <w:rPr>
                <w:sz w:val="24"/>
                <w:szCs w:val="24"/>
              </w:rPr>
              <w:t>Elphinstone Stone Community Garden development:</w:t>
            </w:r>
          </w:p>
          <w:p w:rsidR="005F6B77" w:rsidRPr="00A90DFA" w:rsidRDefault="005F6B77" w:rsidP="005F6B77">
            <w:pPr>
              <w:rPr>
                <w:sz w:val="24"/>
                <w:szCs w:val="24"/>
              </w:rPr>
            </w:pPr>
            <w:r w:rsidRPr="00A90DFA">
              <w:rPr>
                <w:sz w:val="24"/>
                <w:szCs w:val="24"/>
              </w:rPr>
              <w:t>Investigate ways to enhance this key green space within Elphinstone village (Elphinstone Community Association)</w:t>
            </w:r>
          </w:p>
          <w:p w:rsidR="005F6B77" w:rsidRPr="00A90DFA" w:rsidRDefault="005F6B77" w:rsidP="005F6B77">
            <w:pPr>
              <w:rPr>
                <w:sz w:val="24"/>
                <w:szCs w:val="24"/>
              </w:rPr>
            </w:pPr>
          </w:p>
          <w:p w:rsidR="005F6B77" w:rsidRDefault="005F6B77" w:rsidP="005F6B77">
            <w:pPr>
              <w:rPr>
                <w:b/>
                <w:sz w:val="24"/>
                <w:szCs w:val="24"/>
              </w:rPr>
            </w:pPr>
            <w:r w:rsidRPr="00A90DFA">
              <w:rPr>
                <w:b/>
                <w:sz w:val="24"/>
                <w:szCs w:val="24"/>
                <w:highlight w:val="magenta"/>
              </w:rPr>
              <w:t>ON HOLD MEANTIME</w:t>
            </w:r>
          </w:p>
          <w:p w:rsidR="003F1E25" w:rsidRPr="003F1E25" w:rsidRDefault="003F1E25" w:rsidP="005F6B77">
            <w:r>
              <w:rPr>
                <w:b/>
                <w:highlight w:val="yellow"/>
              </w:rPr>
              <w:t>Thirteen</w:t>
            </w:r>
            <w:r w:rsidRPr="00332365">
              <w:rPr>
                <w:b/>
                <w:highlight w:val="yellow"/>
              </w:rPr>
              <w:t xml:space="preserve"> vote</w:t>
            </w:r>
            <w:r>
              <w:rPr>
                <w:b/>
                <w:highlight w:val="yellow"/>
              </w:rPr>
              <w:t>s</w:t>
            </w:r>
            <w:r w:rsidRPr="00332365">
              <w:rPr>
                <w:b/>
                <w:highlight w:val="yellow"/>
              </w:rPr>
              <w:t xml:space="preserve"> for this project</w:t>
            </w:r>
          </w:p>
        </w:tc>
        <w:tc>
          <w:tcPr>
            <w:tcW w:w="450" w:type="pct"/>
            <w:gridSpan w:val="2"/>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992" w:type="pct"/>
            <w:shd w:val="clear" w:color="auto" w:fill="92D050"/>
          </w:tcPr>
          <w:p w:rsidR="005F6B77" w:rsidRPr="00A90DFA" w:rsidRDefault="005F6B77" w:rsidP="005F6B77">
            <w:pPr>
              <w:rPr>
                <w:sz w:val="24"/>
                <w:szCs w:val="24"/>
              </w:rPr>
            </w:pPr>
            <w:r w:rsidRPr="00A90DFA">
              <w:rPr>
                <w:sz w:val="24"/>
                <w:szCs w:val="24"/>
              </w:rPr>
              <w:t>Lead: Elphinstone Community Association</w:t>
            </w:r>
          </w:p>
          <w:p w:rsidR="005F6B77" w:rsidRPr="00A90DFA" w:rsidRDefault="005F6B77" w:rsidP="005F6B77">
            <w:pPr>
              <w:rPr>
                <w:sz w:val="24"/>
                <w:szCs w:val="24"/>
              </w:rPr>
            </w:pPr>
            <w:r w:rsidRPr="00A90DFA">
              <w:rPr>
                <w:sz w:val="24"/>
                <w:szCs w:val="24"/>
              </w:rPr>
              <w:t>Other: Fa’side Area Manager, East Lothian Council Planning, East Lothian Council Sport, Countryside &amp; Leisure</w:t>
            </w:r>
          </w:p>
        </w:tc>
        <w:tc>
          <w:tcPr>
            <w:tcW w:w="585" w:type="pct"/>
            <w:gridSpan w:val="2"/>
            <w:shd w:val="clear" w:color="auto" w:fill="92D050"/>
          </w:tcPr>
          <w:p w:rsidR="005F6B77" w:rsidRPr="00A90DFA" w:rsidRDefault="005F6B77" w:rsidP="005F6B77">
            <w:pPr>
              <w:rPr>
                <w:sz w:val="24"/>
                <w:szCs w:val="24"/>
              </w:rPr>
            </w:pPr>
            <w:r w:rsidRPr="00A90DFA">
              <w:rPr>
                <w:sz w:val="24"/>
                <w:szCs w:val="24"/>
              </w:rPr>
              <w:t>Potential to allocate funding from devolved budgets</w:t>
            </w:r>
          </w:p>
        </w:tc>
        <w:tc>
          <w:tcPr>
            <w:tcW w:w="991" w:type="pct"/>
            <w:gridSpan w:val="3"/>
            <w:shd w:val="clear" w:color="auto" w:fill="92D050"/>
          </w:tcPr>
          <w:p w:rsidR="005F6B77" w:rsidRPr="00A90DFA" w:rsidRDefault="005F6B77" w:rsidP="005F6B77">
            <w:pPr>
              <w:rPr>
                <w:sz w:val="24"/>
                <w:szCs w:val="24"/>
              </w:rPr>
            </w:pPr>
            <w:r w:rsidRPr="00A90DFA">
              <w:rPr>
                <w:sz w:val="24"/>
                <w:szCs w:val="24"/>
              </w:rPr>
              <w:t>Meeting with primary school, community groups and colleagues being arranged to take forward project.</w:t>
            </w:r>
          </w:p>
          <w:p w:rsidR="005F6B77" w:rsidRPr="00A90DFA" w:rsidRDefault="005F6B77" w:rsidP="005F6B77">
            <w:pPr>
              <w:rPr>
                <w:b/>
                <w:sz w:val="24"/>
                <w:szCs w:val="24"/>
              </w:rPr>
            </w:pPr>
            <w:r w:rsidRPr="00A90DFA">
              <w:rPr>
                <w:b/>
                <w:sz w:val="24"/>
                <w:szCs w:val="24"/>
                <w:highlight w:val="magenta"/>
              </w:rPr>
              <w:t>Will put on hold due to planning application. Can pick up quickly once we get some feedback on application.</w:t>
            </w:r>
          </w:p>
        </w:tc>
      </w:tr>
      <w:tr w:rsidR="005F6B77" w:rsidRPr="00A90DFA" w:rsidTr="00702E90">
        <w:trPr>
          <w:cantSplit/>
        </w:trPr>
        <w:tc>
          <w:tcPr>
            <w:tcW w:w="363" w:type="pct"/>
            <w:tcBorders>
              <w:top w:val="single" w:sz="4" w:space="0" w:color="auto"/>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1.7</w:t>
            </w:r>
          </w:p>
        </w:tc>
        <w:tc>
          <w:tcPr>
            <w:tcW w:w="1619" w:type="pct"/>
            <w:gridSpan w:val="2"/>
            <w:shd w:val="clear" w:color="auto" w:fill="92D050"/>
          </w:tcPr>
          <w:p w:rsidR="005F6B77" w:rsidRPr="00A90DFA" w:rsidRDefault="005F6B77" w:rsidP="005F6B77">
            <w:pPr>
              <w:rPr>
                <w:b/>
                <w:sz w:val="24"/>
                <w:szCs w:val="24"/>
              </w:rPr>
            </w:pPr>
            <w:r w:rsidRPr="00A90DFA">
              <w:rPr>
                <w:b/>
                <w:sz w:val="24"/>
                <w:szCs w:val="24"/>
              </w:rPr>
              <w:t>Support the next stage of the A Place Of Great Importance project in Muirpark</w:t>
            </w:r>
          </w:p>
          <w:p w:rsidR="005F6B77" w:rsidRPr="00A90DFA" w:rsidRDefault="005F6B77" w:rsidP="005F6B77">
            <w:pPr>
              <w:rPr>
                <w:b/>
                <w:sz w:val="24"/>
                <w:szCs w:val="24"/>
              </w:rPr>
            </w:pPr>
            <w:r w:rsidRPr="00A90DFA">
              <w:rPr>
                <w:sz w:val="24"/>
                <w:szCs w:val="24"/>
              </w:rPr>
              <w:t xml:space="preserve">APOGI - A Place Of Great Importance. </w:t>
            </w:r>
            <w:r w:rsidRPr="00A90DFA">
              <w:rPr>
                <w:b/>
                <w:sz w:val="24"/>
                <w:szCs w:val="24"/>
              </w:rPr>
              <w:t xml:space="preserve"> </w:t>
            </w:r>
          </w:p>
          <w:p w:rsidR="005F6B77" w:rsidRPr="00A90DFA" w:rsidRDefault="005F6B77" w:rsidP="005F6B77">
            <w:pPr>
              <w:rPr>
                <w:sz w:val="24"/>
                <w:szCs w:val="24"/>
              </w:rPr>
            </w:pPr>
            <w:r w:rsidRPr="00A90DFA">
              <w:rPr>
                <w:sz w:val="24"/>
                <w:szCs w:val="24"/>
              </w:rPr>
              <w:t>Consider creating a Friends of A Place Of Great Importance /Muirpark</w:t>
            </w:r>
          </w:p>
        </w:tc>
        <w:tc>
          <w:tcPr>
            <w:tcW w:w="450" w:type="pct"/>
            <w:gridSpan w:val="2"/>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992" w:type="pct"/>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A Place Of Great Importance project manager</w:t>
            </w:r>
          </w:p>
          <w:p w:rsidR="005F6B77" w:rsidRPr="00A90DFA" w:rsidRDefault="005F6B77" w:rsidP="005F6B77">
            <w:pPr>
              <w:rPr>
                <w:b/>
                <w:sz w:val="24"/>
                <w:szCs w:val="24"/>
              </w:rPr>
            </w:pPr>
            <w:r w:rsidRPr="00A90DFA">
              <w:rPr>
                <w:b/>
                <w:sz w:val="24"/>
                <w:szCs w:val="24"/>
              </w:rPr>
              <w:t>Other:</w:t>
            </w:r>
            <w:r w:rsidRPr="00A90DFA">
              <w:rPr>
                <w:sz w:val="24"/>
                <w:szCs w:val="24"/>
              </w:rPr>
              <w:t xml:space="preserve"> Fa’side Area Manager</w:t>
            </w:r>
          </w:p>
        </w:tc>
        <w:tc>
          <w:tcPr>
            <w:tcW w:w="585" w:type="pct"/>
            <w:gridSpan w:val="2"/>
            <w:shd w:val="clear" w:color="auto" w:fill="92D050"/>
          </w:tcPr>
          <w:p w:rsidR="005F6B77" w:rsidRPr="00A90DFA" w:rsidRDefault="005F6B77" w:rsidP="005F6B77">
            <w:pPr>
              <w:rPr>
                <w:sz w:val="24"/>
                <w:szCs w:val="24"/>
              </w:rPr>
            </w:pPr>
            <w:r w:rsidRPr="00A90DFA">
              <w:rPr>
                <w:sz w:val="24"/>
                <w:szCs w:val="24"/>
              </w:rPr>
              <w:t>Applied for funding £2,100</w:t>
            </w:r>
          </w:p>
          <w:p w:rsidR="005F6B77" w:rsidRPr="00A90DFA" w:rsidRDefault="005F6B77" w:rsidP="005F6B77">
            <w:pPr>
              <w:rPr>
                <w:sz w:val="24"/>
                <w:szCs w:val="24"/>
              </w:rPr>
            </w:pPr>
            <w:r w:rsidRPr="00A90DFA">
              <w:rPr>
                <w:sz w:val="24"/>
                <w:szCs w:val="24"/>
              </w:rPr>
              <w:t xml:space="preserve">Secured funding </w:t>
            </w:r>
          </w:p>
          <w:p w:rsidR="005F6B77" w:rsidRPr="00A90DFA" w:rsidRDefault="005F6B77" w:rsidP="005F6B77">
            <w:pPr>
              <w:rPr>
                <w:sz w:val="24"/>
                <w:szCs w:val="24"/>
              </w:rPr>
            </w:pPr>
            <w:r w:rsidRPr="00A90DFA">
              <w:rPr>
                <w:sz w:val="24"/>
                <w:szCs w:val="24"/>
              </w:rPr>
              <w:t>Also assisted community event 30/4/16</w:t>
            </w:r>
          </w:p>
          <w:p w:rsidR="005F6B77" w:rsidRPr="00A90DFA" w:rsidRDefault="005F6B77" w:rsidP="005F6B77">
            <w:pPr>
              <w:rPr>
                <w:sz w:val="24"/>
                <w:szCs w:val="24"/>
              </w:rPr>
            </w:pPr>
            <w:r w:rsidRPr="00A90DFA">
              <w:rPr>
                <w:sz w:val="24"/>
                <w:szCs w:val="24"/>
              </w:rPr>
              <w:t xml:space="preserve">Attended bulb planting.  </w:t>
            </w:r>
          </w:p>
        </w:tc>
        <w:tc>
          <w:tcPr>
            <w:tcW w:w="991" w:type="pct"/>
            <w:gridSpan w:val="3"/>
            <w:shd w:val="clear" w:color="auto" w:fill="92D050"/>
          </w:tcPr>
          <w:p w:rsidR="002962AA" w:rsidRPr="002962AA" w:rsidRDefault="002962AA" w:rsidP="005F6B77">
            <w:pPr>
              <w:pStyle w:val="ListParagraph"/>
              <w:numPr>
                <w:ilvl w:val="0"/>
                <w:numId w:val="2"/>
              </w:numPr>
              <w:rPr>
                <w:color w:val="FF0000"/>
                <w:sz w:val="24"/>
                <w:szCs w:val="24"/>
                <w:highlight w:val="yellow"/>
              </w:rPr>
            </w:pPr>
            <w:r w:rsidRPr="002962AA">
              <w:rPr>
                <w:color w:val="FF0000"/>
                <w:sz w:val="24"/>
                <w:szCs w:val="24"/>
                <w:highlight w:val="yellow"/>
              </w:rPr>
              <w:t>Project completed</w:t>
            </w:r>
          </w:p>
          <w:p w:rsidR="005F6B77" w:rsidRPr="00A90DFA" w:rsidRDefault="005F6B77" w:rsidP="005F6B77">
            <w:pPr>
              <w:pStyle w:val="ListParagraph"/>
              <w:numPr>
                <w:ilvl w:val="0"/>
                <w:numId w:val="2"/>
              </w:numPr>
              <w:rPr>
                <w:sz w:val="24"/>
                <w:szCs w:val="24"/>
              </w:rPr>
            </w:pPr>
            <w:r w:rsidRPr="00A90DFA">
              <w:rPr>
                <w:sz w:val="24"/>
                <w:szCs w:val="24"/>
              </w:rPr>
              <w:t xml:space="preserve">Lorraine Congalton to lead </w:t>
            </w:r>
            <w:r w:rsidR="00DE7A58">
              <w:rPr>
                <w:sz w:val="24"/>
                <w:szCs w:val="24"/>
              </w:rPr>
              <w:t xml:space="preserve">friends </w:t>
            </w:r>
            <w:r w:rsidRPr="00A90DFA">
              <w:rPr>
                <w:sz w:val="24"/>
                <w:szCs w:val="24"/>
              </w:rPr>
              <w:t>group</w:t>
            </w:r>
          </w:p>
          <w:p w:rsidR="005F6B77" w:rsidRPr="00A90DFA" w:rsidRDefault="002962AA" w:rsidP="005F6B77">
            <w:pPr>
              <w:pStyle w:val="ListParagraph"/>
              <w:numPr>
                <w:ilvl w:val="0"/>
                <w:numId w:val="2"/>
              </w:numPr>
              <w:rPr>
                <w:sz w:val="24"/>
                <w:szCs w:val="24"/>
              </w:rPr>
            </w:pPr>
            <w:r>
              <w:rPr>
                <w:sz w:val="24"/>
                <w:szCs w:val="24"/>
              </w:rPr>
              <w:t>S</w:t>
            </w:r>
            <w:r w:rsidR="005F6B77" w:rsidRPr="00A90DFA">
              <w:rPr>
                <w:sz w:val="24"/>
                <w:szCs w:val="24"/>
              </w:rPr>
              <w:t>toryboards</w:t>
            </w:r>
            <w:r>
              <w:rPr>
                <w:sz w:val="24"/>
                <w:szCs w:val="24"/>
              </w:rPr>
              <w:t xml:space="preserve"> installed. Will arrange final publicity around project and then transfer to Friends group</w:t>
            </w:r>
            <w:r w:rsidR="005F6B77" w:rsidRPr="00A90DFA">
              <w:rPr>
                <w:sz w:val="24"/>
                <w:szCs w:val="24"/>
              </w:rPr>
              <w:t>.</w:t>
            </w:r>
          </w:p>
          <w:p w:rsidR="005F6B77" w:rsidRPr="00A90DFA" w:rsidRDefault="005F6B77" w:rsidP="005F6B77">
            <w:pPr>
              <w:pStyle w:val="ListParagraph"/>
              <w:numPr>
                <w:ilvl w:val="0"/>
                <w:numId w:val="2"/>
              </w:numPr>
              <w:rPr>
                <w:color w:val="FF0000"/>
                <w:sz w:val="24"/>
                <w:szCs w:val="24"/>
              </w:rPr>
            </w:pPr>
            <w:r w:rsidRPr="00A90DFA">
              <w:rPr>
                <w:i/>
                <w:color w:val="FF0000"/>
                <w:sz w:val="24"/>
                <w:szCs w:val="24"/>
                <w:highlight w:val="yellow"/>
              </w:rPr>
              <w:t>Final meeting to be arranged and transfer to the Friends of APOGI</w:t>
            </w:r>
          </w:p>
        </w:tc>
      </w:tr>
      <w:tr w:rsidR="005F6B77" w:rsidRPr="00A90DFA" w:rsidTr="00702E90">
        <w:tc>
          <w:tcPr>
            <w:tcW w:w="363" w:type="pct"/>
            <w:shd w:val="clear" w:color="auto" w:fill="FFC000"/>
          </w:tcPr>
          <w:p w:rsidR="005F6B77" w:rsidRPr="00A90DFA" w:rsidRDefault="005F6B77" w:rsidP="005F6B77">
            <w:pPr>
              <w:jc w:val="center"/>
              <w:rPr>
                <w:b/>
                <w:sz w:val="24"/>
                <w:szCs w:val="24"/>
              </w:rPr>
            </w:pPr>
            <w:r w:rsidRPr="00A90DFA">
              <w:rPr>
                <w:b/>
                <w:sz w:val="24"/>
                <w:szCs w:val="24"/>
              </w:rPr>
              <w:t>1.8</w:t>
            </w:r>
          </w:p>
        </w:tc>
        <w:tc>
          <w:tcPr>
            <w:tcW w:w="1619" w:type="pct"/>
            <w:gridSpan w:val="2"/>
            <w:shd w:val="clear" w:color="auto" w:fill="FFC000"/>
          </w:tcPr>
          <w:p w:rsidR="005F6B77" w:rsidRPr="00A90DFA" w:rsidRDefault="005F6B77" w:rsidP="005F6B77">
            <w:pPr>
              <w:rPr>
                <w:sz w:val="24"/>
                <w:szCs w:val="24"/>
              </w:rPr>
            </w:pPr>
            <w:r w:rsidRPr="00A90DFA">
              <w:rPr>
                <w:sz w:val="24"/>
                <w:szCs w:val="24"/>
              </w:rPr>
              <w:t>Support the creation of an entrance feature at Ormiston Park</w:t>
            </w:r>
          </w:p>
          <w:p w:rsidR="005F6B77" w:rsidRPr="00A90DFA" w:rsidRDefault="005F6B77" w:rsidP="005F6B77">
            <w:pPr>
              <w:rPr>
                <w:sz w:val="24"/>
                <w:szCs w:val="24"/>
              </w:rPr>
            </w:pPr>
            <w:r w:rsidRPr="00A90DFA">
              <w:rPr>
                <w:sz w:val="24"/>
                <w:szCs w:val="24"/>
              </w:rPr>
              <w:t>As part of the planned expansion and developments of Ormiston Park</w:t>
            </w:r>
          </w:p>
        </w:tc>
        <w:tc>
          <w:tcPr>
            <w:tcW w:w="450" w:type="pct"/>
            <w:gridSpan w:val="2"/>
            <w:shd w:val="clear" w:color="auto" w:fill="FFC000"/>
          </w:tcPr>
          <w:p w:rsidR="005F6B77" w:rsidRPr="00A90DFA" w:rsidRDefault="005F6B77" w:rsidP="005F6B77">
            <w:pPr>
              <w:jc w:val="center"/>
              <w:rPr>
                <w:b/>
                <w:sz w:val="24"/>
                <w:szCs w:val="24"/>
              </w:rPr>
            </w:pPr>
            <w:r w:rsidRPr="00A90DFA">
              <w:rPr>
                <w:b/>
                <w:sz w:val="24"/>
                <w:szCs w:val="24"/>
              </w:rPr>
              <w:t>M</w:t>
            </w:r>
          </w:p>
        </w:tc>
        <w:tc>
          <w:tcPr>
            <w:tcW w:w="992" w:type="pct"/>
            <w:shd w:val="clear" w:color="auto" w:fill="FFC000"/>
          </w:tcPr>
          <w:p w:rsidR="005F6B77" w:rsidRPr="00A90DFA" w:rsidRDefault="005F6B77" w:rsidP="005F6B77">
            <w:pPr>
              <w:rPr>
                <w:sz w:val="24"/>
                <w:szCs w:val="24"/>
              </w:rPr>
            </w:pPr>
            <w:r w:rsidRPr="00A90DFA">
              <w:rPr>
                <w:sz w:val="24"/>
                <w:szCs w:val="24"/>
              </w:rPr>
              <w:t>Lead: Friends of Ormiston Park</w:t>
            </w:r>
          </w:p>
          <w:p w:rsidR="005F6B77" w:rsidRPr="00A90DFA" w:rsidRDefault="005F6B77" w:rsidP="005F6B77">
            <w:pPr>
              <w:rPr>
                <w:sz w:val="24"/>
                <w:szCs w:val="24"/>
              </w:rPr>
            </w:pPr>
            <w:r w:rsidRPr="00A90DFA">
              <w:rPr>
                <w:sz w:val="24"/>
                <w:szCs w:val="24"/>
              </w:rPr>
              <w:t>Other: Fa’side Area Manager</w:t>
            </w:r>
          </w:p>
        </w:tc>
        <w:tc>
          <w:tcPr>
            <w:tcW w:w="585" w:type="pct"/>
            <w:gridSpan w:val="2"/>
            <w:shd w:val="clear" w:color="auto" w:fill="FFC000"/>
          </w:tcPr>
          <w:p w:rsidR="005F6B77" w:rsidRPr="00A90DFA" w:rsidRDefault="005F6B77" w:rsidP="005F6B77">
            <w:pPr>
              <w:rPr>
                <w:sz w:val="24"/>
                <w:szCs w:val="24"/>
              </w:rPr>
            </w:pPr>
          </w:p>
        </w:tc>
        <w:tc>
          <w:tcPr>
            <w:tcW w:w="991" w:type="pct"/>
            <w:gridSpan w:val="3"/>
            <w:shd w:val="clear" w:color="auto" w:fill="FFC000"/>
          </w:tcPr>
          <w:p w:rsidR="005F6B77" w:rsidRDefault="005F6B77" w:rsidP="005F6B77">
            <w:pPr>
              <w:rPr>
                <w:sz w:val="24"/>
                <w:szCs w:val="24"/>
              </w:rPr>
            </w:pPr>
            <w:r w:rsidRPr="00A90DFA">
              <w:rPr>
                <w:sz w:val="24"/>
                <w:szCs w:val="24"/>
              </w:rPr>
              <w:t>Ongoing discussions.</w:t>
            </w:r>
          </w:p>
          <w:p w:rsidR="002962AA" w:rsidRPr="00A90DFA" w:rsidRDefault="002962AA" w:rsidP="005F6B77">
            <w:pPr>
              <w:rPr>
                <w:sz w:val="24"/>
                <w:szCs w:val="24"/>
              </w:rPr>
            </w:pPr>
            <w:r>
              <w:rPr>
                <w:sz w:val="24"/>
                <w:szCs w:val="24"/>
              </w:rPr>
              <w:t>Major work starting in park this financial year.</w:t>
            </w:r>
          </w:p>
          <w:p w:rsidR="005F6B77" w:rsidRPr="00A90DFA" w:rsidRDefault="005F6B77" w:rsidP="005F6B77">
            <w:pPr>
              <w:rPr>
                <w:sz w:val="24"/>
                <w:szCs w:val="24"/>
              </w:rPr>
            </w:pPr>
            <w:r w:rsidRPr="00A90DFA">
              <w:rPr>
                <w:sz w:val="24"/>
                <w:szCs w:val="24"/>
              </w:rPr>
              <w:t>No additional progress made this year on this project.</w:t>
            </w:r>
          </w:p>
          <w:p w:rsidR="005F6B77" w:rsidRPr="00A90DFA" w:rsidRDefault="005F6B77" w:rsidP="005F6B77">
            <w:pPr>
              <w:rPr>
                <w:i/>
                <w:sz w:val="24"/>
                <w:szCs w:val="24"/>
              </w:rPr>
            </w:pPr>
            <w:r w:rsidRPr="00A90DFA">
              <w:rPr>
                <w:i/>
                <w:sz w:val="24"/>
                <w:szCs w:val="24"/>
                <w:highlight w:val="blue"/>
              </w:rPr>
              <w:t xml:space="preserve">Possibility for next year? See project No 4.13 </w:t>
            </w:r>
          </w:p>
        </w:tc>
      </w:tr>
      <w:tr w:rsidR="00702E90" w:rsidTr="00702E90">
        <w:tc>
          <w:tcPr>
            <w:tcW w:w="363" w:type="pct"/>
            <w:shd w:val="clear" w:color="auto" w:fill="D99594" w:themeFill="accent2" w:themeFillTint="99"/>
            <w:hideMark/>
          </w:tcPr>
          <w:p w:rsidR="00702E90" w:rsidRDefault="00702E90">
            <w:pPr>
              <w:jc w:val="center"/>
              <w:rPr>
                <w:b/>
                <w:sz w:val="20"/>
                <w:szCs w:val="20"/>
              </w:rPr>
            </w:pPr>
            <w:r>
              <w:rPr>
                <w:b/>
                <w:sz w:val="20"/>
                <w:szCs w:val="20"/>
              </w:rPr>
              <w:lastRenderedPageBreak/>
              <w:t>1.10</w:t>
            </w:r>
          </w:p>
        </w:tc>
        <w:tc>
          <w:tcPr>
            <w:tcW w:w="1619" w:type="pct"/>
            <w:gridSpan w:val="2"/>
            <w:shd w:val="clear" w:color="auto" w:fill="D99594" w:themeFill="accent2" w:themeFillTint="99"/>
            <w:hideMark/>
          </w:tcPr>
          <w:p w:rsidR="00702E90" w:rsidRDefault="00702E90">
            <w:pPr>
              <w:rPr>
                <w:sz w:val="20"/>
                <w:szCs w:val="20"/>
              </w:rPr>
            </w:pPr>
            <w:r>
              <w:rPr>
                <w:sz w:val="20"/>
                <w:szCs w:val="20"/>
              </w:rPr>
              <w:t>Enhance Civic Square as a quality public space:</w:t>
            </w:r>
          </w:p>
          <w:p w:rsidR="00702E90" w:rsidRDefault="00702E90">
            <w:pPr>
              <w:rPr>
                <w:sz w:val="20"/>
                <w:szCs w:val="20"/>
              </w:rPr>
            </w:pPr>
            <w:r>
              <w:rPr>
                <w:sz w:val="20"/>
                <w:szCs w:val="20"/>
              </w:rPr>
              <w:t>Based on outcome of town centre Charrette deliver improvements to Civic Square to make it a more user friendly public space (Tranent Town Centre Charrette)</w:t>
            </w:r>
          </w:p>
        </w:tc>
        <w:tc>
          <w:tcPr>
            <w:tcW w:w="450" w:type="pct"/>
            <w:gridSpan w:val="2"/>
            <w:shd w:val="clear" w:color="auto" w:fill="D99594" w:themeFill="accent2" w:themeFillTint="99"/>
            <w:hideMark/>
          </w:tcPr>
          <w:p w:rsidR="00702E90" w:rsidRDefault="00702E90">
            <w:pPr>
              <w:jc w:val="center"/>
              <w:rPr>
                <w:b/>
                <w:sz w:val="20"/>
                <w:szCs w:val="20"/>
              </w:rPr>
            </w:pPr>
            <w:r>
              <w:rPr>
                <w:b/>
                <w:sz w:val="20"/>
                <w:szCs w:val="20"/>
              </w:rPr>
              <w:t>L</w:t>
            </w:r>
          </w:p>
        </w:tc>
        <w:tc>
          <w:tcPr>
            <w:tcW w:w="992" w:type="pct"/>
            <w:shd w:val="clear" w:color="auto" w:fill="D99594" w:themeFill="accent2" w:themeFillTint="99"/>
            <w:hideMark/>
          </w:tcPr>
          <w:p w:rsidR="00702E90" w:rsidRDefault="00702E90">
            <w:pPr>
              <w:rPr>
                <w:sz w:val="20"/>
                <w:szCs w:val="20"/>
              </w:rPr>
            </w:pPr>
            <w:r>
              <w:rPr>
                <w:sz w:val="20"/>
                <w:szCs w:val="20"/>
              </w:rPr>
              <w:t>Lead: Tranent Town Centre Sub Group</w:t>
            </w:r>
          </w:p>
          <w:p w:rsidR="00702E90" w:rsidRDefault="00702E90">
            <w:pPr>
              <w:rPr>
                <w:sz w:val="20"/>
                <w:szCs w:val="20"/>
              </w:rPr>
            </w:pPr>
            <w:r>
              <w:rPr>
                <w:sz w:val="20"/>
                <w:szCs w:val="20"/>
              </w:rPr>
              <w:t>Other: Fa’side Area Manager, East Lothian Council Planning</w:t>
            </w:r>
          </w:p>
        </w:tc>
        <w:tc>
          <w:tcPr>
            <w:tcW w:w="585" w:type="pct"/>
            <w:gridSpan w:val="2"/>
            <w:shd w:val="clear" w:color="auto" w:fill="D99594" w:themeFill="accent2" w:themeFillTint="99"/>
            <w:hideMark/>
          </w:tcPr>
          <w:p w:rsidR="00702E90" w:rsidRDefault="00702E90">
            <w:pPr>
              <w:rPr>
                <w:sz w:val="20"/>
                <w:szCs w:val="20"/>
              </w:rPr>
            </w:pPr>
            <w:r>
              <w:rPr>
                <w:sz w:val="20"/>
                <w:szCs w:val="20"/>
              </w:rPr>
              <w:t>Dependent on Town Centre Strategy Implementation Plan</w:t>
            </w:r>
          </w:p>
          <w:p w:rsidR="00702E90" w:rsidRDefault="00702E90">
            <w:pPr>
              <w:rPr>
                <w:sz w:val="20"/>
                <w:szCs w:val="20"/>
              </w:rPr>
            </w:pPr>
          </w:p>
          <w:p w:rsidR="00702E90" w:rsidRDefault="00702E90">
            <w:pPr>
              <w:rPr>
                <w:sz w:val="20"/>
                <w:szCs w:val="20"/>
              </w:rPr>
            </w:pPr>
            <w:r>
              <w:rPr>
                <w:sz w:val="20"/>
                <w:szCs w:val="20"/>
              </w:rPr>
              <w:t>Group will seek financial capital support from FAP to get started.</w:t>
            </w:r>
          </w:p>
        </w:tc>
        <w:tc>
          <w:tcPr>
            <w:tcW w:w="991" w:type="pct"/>
            <w:gridSpan w:val="3"/>
            <w:shd w:val="clear" w:color="auto" w:fill="D99594" w:themeFill="accent2" w:themeFillTint="99"/>
            <w:hideMark/>
          </w:tcPr>
          <w:p w:rsidR="00702E90" w:rsidRDefault="00702E90">
            <w:pPr>
              <w:rPr>
                <w:sz w:val="20"/>
                <w:szCs w:val="20"/>
              </w:rPr>
            </w:pPr>
            <w:r>
              <w:rPr>
                <w:sz w:val="20"/>
                <w:szCs w:val="20"/>
              </w:rPr>
              <w:t>Included in recommendations from the Town Centre Sub-Group for the Tranent Town Centre Strategy</w:t>
            </w:r>
          </w:p>
          <w:p w:rsidR="00702E90" w:rsidRDefault="00702E90">
            <w:pPr>
              <w:rPr>
                <w:sz w:val="20"/>
                <w:szCs w:val="20"/>
              </w:rPr>
            </w:pPr>
            <w:r>
              <w:rPr>
                <w:sz w:val="20"/>
                <w:szCs w:val="20"/>
              </w:rPr>
              <w:t>Local volunteers want to create a ‘Blooming Belters’ group to see if there is interest in improving the environment in the Town Centre – starting with Civic Square/Winton Place.</w:t>
            </w:r>
          </w:p>
        </w:tc>
      </w:tr>
      <w:tr w:rsidR="005F6B77" w:rsidRPr="00A90DFA" w:rsidTr="005F6B77">
        <w:trPr>
          <w:gridAfter w:val="1"/>
          <w:wAfter w:w="6" w:type="pct"/>
        </w:trPr>
        <w:tc>
          <w:tcPr>
            <w:tcW w:w="4994" w:type="pct"/>
            <w:gridSpan w:val="10"/>
          </w:tcPr>
          <w:p w:rsidR="005F6B77" w:rsidRPr="00A90DFA" w:rsidRDefault="005F6B77" w:rsidP="005F6B77">
            <w:pPr>
              <w:spacing w:before="120"/>
              <w:jc w:val="center"/>
              <w:rPr>
                <w:b/>
                <w:sz w:val="24"/>
                <w:szCs w:val="24"/>
              </w:rPr>
            </w:pPr>
            <w:r w:rsidRPr="00A90DFA">
              <w:rPr>
                <w:sz w:val="24"/>
                <w:szCs w:val="24"/>
              </w:rPr>
              <w:br w:type="column"/>
            </w:r>
            <w:r w:rsidRPr="00A90DFA">
              <w:rPr>
                <w:b/>
                <w:sz w:val="24"/>
                <w:szCs w:val="24"/>
              </w:rPr>
              <w:t>Goal: Revitalise Tranent Town Centre</w:t>
            </w:r>
          </w:p>
        </w:tc>
      </w:tr>
      <w:tr w:rsidR="005F6B77" w:rsidRPr="00A90DFA" w:rsidTr="005F6B77">
        <w:trPr>
          <w:cantSplit/>
          <w:tblHeader/>
        </w:trPr>
        <w:tc>
          <w:tcPr>
            <w:tcW w:w="361" w:type="pct"/>
            <w:tcBorders>
              <w:bottom w:val="single" w:sz="4" w:space="0" w:color="auto"/>
            </w:tcBorders>
            <w:vAlign w:val="center"/>
          </w:tcPr>
          <w:p w:rsidR="005F6B77" w:rsidRPr="00A90DFA" w:rsidRDefault="005F6B77" w:rsidP="005F6B77">
            <w:pPr>
              <w:spacing w:after="0"/>
              <w:jc w:val="center"/>
              <w:rPr>
                <w:b/>
                <w:i/>
                <w:sz w:val="24"/>
                <w:szCs w:val="24"/>
              </w:rPr>
            </w:pPr>
          </w:p>
        </w:tc>
        <w:tc>
          <w:tcPr>
            <w:tcW w:w="1591"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4" w:type="pct"/>
            <w:gridSpan w:val="2"/>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1044" w:type="pct"/>
            <w:gridSpan w:val="3"/>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590" w:type="pct"/>
            <w:gridSpan w:val="2"/>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960" w:type="pct"/>
            <w:gridSpan w:val="2"/>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rPr>
          <w:gridAfter w:val="1"/>
          <w:wAfter w:w="6" w:type="pct"/>
        </w:trPr>
        <w:tc>
          <w:tcPr>
            <w:tcW w:w="363" w:type="pct"/>
            <w:shd w:val="clear" w:color="auto" w:fill="FFC000"/>
          </w:tcPr>
          <w:p w:rsidR="005F6B77" w:rsidRPr="00A90DFA" w:rsidRDefault="005F6B77" w:rsidP="005F6B77">
            <w:pPr>
              <w:jc w:val="center"/>
              <w:rPr>
                <w:b/>
                <w:sz w:val="24"/>
                <w:szCs w:val="24"/>
              </w:rPr>
            </w:pPr>
            <w:r w:rsidRPr="00A90DFA">
              <w:rPr>
                <w:b/>
                <w:sz w:val="24"/>
                <w:szCs w:val="24"/>
              </w:rPr>
              <w:t>1.12</w:t>
            </w:r>
          </w:p>
        </w:tc>
        <w:tc>
          <w:tcPr>
            <w:tcW w:w="1589" w:type="pct"/>
            <w:shd w:val="clear" w:color="auto" w:fill="FFC000"/>
          </w:tcPr>
          <w:p w:rsidR="005F6B77" w:rsidRPr="00A90DFA" w:rsidRDefault="005F6B77" w:rsidP="005F6B77">
            <w:pPr>
              <w:rPr>
                <w:sz w:val="24"/>
                <w:szCs w:val="24"/>
              </w:rPr>
            </w:pPr>
            <w:r w:rsidRPr="00A90DFA">
              <w:rPr>
                <w:sz w:val="24"/>
                <w:szCs w:val="24"/>
              </w:rPr>
              <w:t>Improvements to eligible High Street buildings within Tranent Conservation Area:</w:t>
            </w:r>
          </w:p>
          <w:p w:rsidR="005F6B77" w:rsidRPr="00A90DFA" w:rsidRDefault="005F6B77" w:rsidP="005F6B77">
            <w:pPr>
              <w:rPr>
                <w:sz w:val="24"/>
                <w:szCs w:val="24"/>
              </w:rPr>
            </w:pPr>
            <w:r w:rsidRPr="00A90DFA">
              <w:rPr>
                <w:sz w:val="24"/>
                <w:szCs w:val="24"/>
              </w:rPr>
              <w:t>Utilising Conservation Area Regeneration Scheme funding and working with business owners etc to deliver appropriate improvements. (Tranent Town Centre Charrette)</w:t>
            </w:r>
          </w:p>
        </w:tc>
        <w:tc>
          <w:tcPr>
            <w:tcW w:w="454" w:type="pct"/>
            <w:gridSpan w:val="2"/>
            <w:shd w:val="clear" w:color="auto" w:fill="FFC000"/>
          </w:tcPr>
          <w:p w:rsidR="005F6B77" w:rsidRPr="00A90DFA" w:rsidRDefault="005F6B77" w:rsidP="005F6B77">
            <w:pPr>
              <w:jc w:val="center"/>
              <w:rPr>
                <w:b/>
                <w:sz w:val="24"/>
                <w:szCs w:val="24"/>
              </w:rPr>
            </w:pPr>
            <w:r w:rsidRPr="00A90DFA">
              <w:rPr>
                <w:b/>
                <w:sz w:val="24"/>
                <w:szCs w:val="24"/>
              </w:rPr>
              <w:t>M</w:t>
            </w:r>
          </w:p>
        </w:tc>
        <w:tc>
          <w:tcPr>
            <w:tcW w:w="1044" w:type="pct"/>
            <w:gridSpan w:val="3"/>
            <w:shd w:val="clear" w:color="auto" w:fill="FFC000"/>
          </w:tcPr>
          <w:p w:rsidR="005F6B77" w:rsidRPr="00A90DFA" w:rsidRDefault="005F6B77" w:rsidP="005F6B77">
            <w:pPr>
              <w:rPr>
                <w:sz w:val="24"/>
                <w:szCs w:val="24"/>
              </w:rPr>
            </w:pPr>
            <w:r w:rsidRPr="00A90DFA">
              <w:rPr>
                <w:sz w:val="24"/>
                <w:szCs w:val="24"/>
              </w:rPr>
              <w:t>Lead: Tranent Conservation Area Regeneration Scheme project officer.</w:t>
            </w:r>
          </w:p>
          <w:p w:rsidR="005F6B77" w:rsidRPr="00A90DFA" w:rsidRDefault="005F6B77" w:rsidP="005F6B77">
            <w:pPr>
              <w:rPr>
                <w:sz w:val="24"/>
                <w:szCs w:val="24"/>
              </w:rPr>
            </w:pPr>
            <w:r w:rsidRPr="00A90DFA">
              <w:rPr>
                <w:sz w:val="24"/>
                <w:szCs w:val="24"/>
              </w:rPr>
              <w:t>Other: Owners, Fa’side Area Manager, East Lothian Council Planning, East Lothian Council Economic Development</w:t>
            </w:r>
          </w:p>
        </w:tc>
        <w:tc>
          <w:tcPr>
            <w:tcW w:w="590" w:type="pct"/>
            <w:gridSpan w:val="2"/>
            <w:shd w:val="clear" w:color="auto" w:fill="FFC000"/>
          </w:tcPr>
          <w:p w:rsidR="005F6B77" w:rsidRPr="00A90DFA" w:rsidRDefault="005F6B77" w:rsidP="005F6B77">
            <w:pPr>
              <w:rPr>
                <w:sz w:val="24"/>
                <w:szCs w:val="24"/>
              </w:rPr>
            </w:pPr>
            <w:r w:rsidRPr="00A90DFA">
              <w:rPr>
                <w:sz w:val="24"/>
                <w:szCs w:val="24"/>
              </w:rPr>
              <w:t>Conservation Area Regeneration Scheme Funding secured but owner contributions required</w:t>
            </w:r>
          </w:p>
        </w:tc>
        <w:tc>
          <w:tcPr>
            <w:tcW w:w="954" w:type="pct"/>
            <w:shd w:val="clear" w:color="auto" w:fill="FFC000"/>
          </w:tcPr>
          <w:p w:rsidR="005F6B77" w:rsidRPr="00A90DFA" w:rsidRDefault="005F6B77" w:rsidP="005F6B77">
            <w:pPr>
              <w:rPr>
                <w:sz w:val="24"/>
                <w:szCs w:val="24"/>
              </w:rPr>
            </w:pPr>
            <w:r w:rsidRPr="00A90DFA">
              <w:rPr>
                <w:sz w:val="24"/>
                <w:szCs w:val="24"/>
              </w:rPr>
              <w:t>Conservation Area Regeneration Scheme officer, appointed. Lucy Schofield is based in George Johnstone Centre 3 days (Tues, Wed and Thurs) per week.</w:t>
            </w:r>
          </w:p>
          <w:p w:rsidR="005F6B77" w:rsidRPr="00A90DFA" w:rsidRDefault="005F6B77" w:rsidP="005F6B77">
            <w:pPr>
              <w:rPr>
                <w:color w:val="FF0000"/>
                <w:sz w:val="24"/>
                <w:szCs w:val="24"/>
              </w:rPr>
            </w:pPr>
            <w:r w:rsidRPr="00A90DFA">
              <w:rPr>
                <w:color w:val="FF0000"/>
                <w:sz w:val="24"/>
                <w:szCs w:val="24"/>
                <w:highlight w:val="yellow"/>
              </w:rPr>
              <w:t>Regeneration of High Street started and is ongoing, project last until 2020.</w:t>
            </w:r>
            <w:r w:rsidRPr="00A90DFA">
              <w:rPr>
                <w:color w:val="FF0000"/>
                <w:sz w:val="24"/>
                <w:szCs w:val="24"/>
              </w:rPr>
              <w:t xml:space="preserve"> </w:t>
            </w:r>
          </w:p>
          <w:p w:rsidR="005F6B77" w:rsidRPr="00A90DFA" w:rsidRDefault="005F6B77" w:rsidP="005F6B77">
            <w:pPr>
              <w:rPr>
                <w:sz w:val="24"/>
                <w:szCs w:val="24"/>
              </w:rPr>
            </w:pPr>
            <w:r w:rsidRPr="002962AA">
              <w:rPr>
                <w:color w:val="FF0000"/>
                <w:sz w:val="24"/>
                <w:szCs w:val="24"/>
                <w:highlight w:val="yellow"/>
              </w:rPr>
              <w:t>New shop opened ‘Sweet Haven’ which received funding. In discussions with various shop and house owners in relation to applications</w:t>
            </w:r>
            <w:r w:rsidR="002962AA" w:rsidRPr="002962AA">
              <w:rPr>
                <w:color w:val="FF0000"/>
                <w:sz w:val="24"/>
                <w:szCs w:val="24"/>
                <w:highlight w:val="yellow"/>
              </w:rPr>
              <w:t>.</w:t>
            </w:r>
          </w:p>
        </w:tc>
      </w:tr>
    </w:tbl>
    <w:p w:rsidR="005F6B77" w:rsidRPr="00A90DFA" w:rsidRDefault="005F6B77" w:rsidP="005F6B77">
      <w:r w:rsidRPr="00A90DFA">
        <w:br w:type="column"/>
      </w:r>
    </w:p>
    <w:tbl>
      <w:tblPr>
        <w:tblStyle w:val="TableGrid"/>
        <w:tblW w:w="4994" w:type="pct"/>
        <w:tblInd w:w="-34" w:type="dxa"/>
        <w:tblLayout w:type="fixed"/>
        <w:tblLook w:val="04A0"/>
      </w:tblPr>
      <w:tblGrid>
        <w:gridCol w:w="995"/>
        <w:gridCol w:w="5246"/>
        <w:gridCol w:w="1276"/>
        <w:gridCol w:w="2695"/>
        <w:gridCol w:w="2698"/>
        <w:gridCol w:w="2685"/>
      </w:tblGrid>
      <w:tr w:rsidR="005F6B77" w:rsidRPr="00A90DFA" w:rsidTr="005F6B77">
        <w:tc>
          <w:tcPr>
            <w:tcW w:w="5000" w:type="pct"/>
            <w:gridSpan w:val="6"/>
          </w:tcPr>
          <w:p w:rsidR="005F6B77" w:rsidRPr="00A90DFA" w:rsidRDefault="005F6B77" w:rsidP="005F6B77">
            <w:pPr>
              <w:spacing w:before="120"/>
              <w:jc w:val="center"/>
              <w:rPr>
                <w:b/>
                <w:sz w:val="24"/>
                <w:szCs w:val="24"/>
              </w:rPr>
            </w:pPr>
            <w:r w:rsidRPr="00A90DFA">
              <w:rPr>
                <w:sz w:val="24"/>
                <w:szCs w:val="24"/>
              </w:rPr>
              <w:br w:type="column"/>
            </w:r>
            <w:r w:rsidRPr="00A90DFA">
              <w:rPr>
                <w:b/>
                <w:sz w:val="24"/>
                <w:szCs w:val="24"/>
              </w:rPr>
              <w:t>Goal: Revitalise Tranent Town Centre</w:t>
            </w:r>
          </w:p>
        </w:tc>
      </w:tr>
      <w:tr w:rsidR="005F6B77" w:rsidRPr="00A90DFA" w:rsidTr="005F6B77">
        <w:tc>
          <w:tcPr>
            <w:tcW w:w="319" w:type="pct"/>
          </w:tcPr>
          <w:p w:rsidR="005F6B77" w:rsidRPr="00A90DFA" w:rsidRDefault="005F6B77" w:rsidP="005F6B77">
            <w:pPr>
              <w:rPr>
                <w:sz w:val="24"/>
                <w:szCs w:val="24"/>
              </w:rPr>
            </w:pPr>
          </w:p>
        </w:tc>
        <w:tc>
          <w:tcPr>
            <w:tcW w:w="1682" w:type="pct"/>
          </w:tcPr>
          <w:p w:rsidR="005F6B77" w:rsidRPr="00A90DFA" w:rsidRDefault="005F6B77" w:rsidP="005F6B77">
            <w:pPr>
              <w:rPr>
                <w:sz w:val="24"/>
                <w:szCs w:val="24"/>
              </w:rPr>
            </w:pPr>
            <w:r w:rsidRPr="00A90DFA">
              <w:rPr>
                <w:sz w:val="24"/>
                <w:szCs w:val="24"/>
              </w:rPr>
              <w:t>Action needed to achieve this</w:t>
            </w:r>
          </w:p>
        </w:tc>
        <w:tc>
          <w:tcPr>
            <w:tcW w:w="409" w:type="pct"/>
          </w:tcPr>
          <w:p w:rsidR="005F6B77" w:rsidRPr="00A90DFA" w:rsidRDefault="005F6B77" w:rsidP="005F6B77">
            <w:pPr>
              <w:rPr>
                <w:sz w:val="24"/>
                <w:szCs w:val="24"/>
              </w:rPr>
            </w:pPr>
            <w:r w:rsidRPr="00A90DFA">
              <w:rPr>
                <w:sz w:val="24"/>
                <w:szCs w:val="24"/>
              </w:rPr>
              <w:t>Timescales</w:t>
            </w:r>
          </w:p>
        </w:tc>
        <w:tc>
          <w:tcPr>
            <w:tcW w:w="864" w:type="pct"/>
          </w:tcPr>
          <w:p w:rsidR="005F6B77" w:rsidRPr="00A90DFA" w:rsidRDefault="005F6B77" w:rsidP="005F6B77">
            <w:pPr>
              <w:rPr>
                <w:sz w:val="24"/>
                <w:szCs w:val="24"/>
              </w:rPr>
            </w:pPr>
            <w:r w:rsidRPr="00A90DFA">
              <w:rPr>
                <w:sz w:val="24"/>
                <w:szCs w:val="24"/>
              </w:rPr>
              <w:t>Lead Group / Agencies</w:t>
            </w:r>
          </w:p>
          <w:p w:rsidR="005F6B77" w:rsidRPr="00A90DFA" w:rsidRDefault="005F6B77" w:rsidP="005F6B77">
            <w:pPr>
              <w:rPr>
                <w:sz w:val="24"/>
                <w:szCs w:val="24"/>
              </w:rPr>
            </w:pPr>
            <w:r w:rsidRPr="00A90DFA">
              <w:rPr>
                <w:sz w:val="24"/>
                <w:szCs w:val="24"/>
              </w:rPr>
              <w:t>Involved</w:t>
            </w:r>
          </w:p>
        </w:tc>
        <w:tc>
          <w:tcPr>
            <w:tcW w:w="865" w:type="pct"/>
          </w:tcPr>
          <w:p w:rsidR="005F6B77" w:rsidRPr="00A90DFA" w:rsidRDefault="005F6B77" w:rsidP="005F6B77">
            <w:pPr>
              <w:rPr>
                <w:sz w:val="24"/>
                <w:szCs w:val="24"/>
              </w:rPr>
            </w:pPr>
            <w:r w:rsidRPr="00A90DFA">
              <w:rPr>
                <w:sz w:val="24"/>
                <w:szCs w:val="24"/>
              </w:rPr>
              <w:t>Resources required</w:t>
            </w:r>
          </w:p>
        </w:tc>
        <w:tc>
          <w:tcPr>
            <w:tcW w:w="861" w:type="pct"/>
          </w:tcPr>
          <w:p w:rsidR="005F6B77" w:rsidRPr="00A90DFA" w:rsidRDefault="005F6B77" w:rsidP="005F6B77">
            <w:pPr>
              <w:rPr>
                <w:sz w:val="24"/>
                <w:szCs w:val="24"/>
              </w:rPr>
            </w:pPr>
            <w:r w:rsidRPr="00A90DFA">
              <w:rPr>
                <w:sz w:val="24"/>
                <w:szCs w:val="24"/>
              </w:rPr>
              <w:t>Current Stage</w:t>
            </w:r>
          </w:p>
        </w:tc>
      </w:tr>
      <w:tr w:rsidR="005F6B77" w:rsidRPr="00A90DFA" w:rsidTr="005F6B77">
        <w:tc>
          <w:tcPr>
            <w:tcW w:w="319" w:type="pct"/>
            <w:shd w:val="clear" w:color="auto" w:fill="FFC000"/>
          </w:tcPr>
          <w:p w:rsidR="005F6B77" w:rsidRPr="00A90DFA" w:rsidRDefault="005F6B77" w:rsidP="005F6B77">
            <w:pPr>
              <w:jc w:val="center"/>
              <w:rPr>
                <w:b/>
                <w:sz w:val="24"/>
                <w:szCs w:val="24"/>
              </w:rPr>
            </w:pPr>
            <w:r w:rsidRPr="00A90DFA">
              <w:rPr>
                <w:b/>
                <w:sz w:val="24"/>
                <w:szCs w:val="24"/>
              </w:rPr>
              <w:t>1.13</w:t>
            </w:r>
          </w:p>
        </w:tc>
        <w:tc>
          <w:tcPr>
            <w:tcW w:w="1682" w:type="pct"/>
            <w:shd w:val="clear" w:color="auto" w:fill="FFC000"/>
          </w:tcPr>
          <w:p w:rsidR="005F6B77" w:rsidRPr="00A90DFA" w:rsidRDefault="005F6B77" w:rsidP="005F6B77">
            <w:pPr>
              <w:rPr>
                <w:sz w:val="24"/>
                <w:szCs w:val="24"/>
              </w:rPr>
            </w:pPr>
            <w:r w:rsidRPr="00A90DFA">
              <w:rPr>
                <w:sz w:val="24"/>
                <w:szCs w:val="24"/>
              </w:rPr>
              <w:t xml:space="preserve">Investigate options for East Lothian Council owned and vacant / underused building in Tranent Town Centre including: the old Tranent Infants School, Civic Square, Tranent Town Hall  </w:t>
            </w:r>
          </w:p>
        </w:tc>
        <w:tc>
          <w:tcPr>
            <w:tcW w:w="409" w:type="pct"/>
            <w:shd w:val="clear" w:color="auto" w:fill="FFC000"/>
          </w:tcPr>
          <w:p w:rsidR="005F6B77" w:rsidRPr="00A90DFA" w:rsidRDefault="005F6B77" w:rsidP="005F6B77">
            <w:pPr>
              <w:jc w:val="center"/>
              <w:rPr>
                <w:b/>
                <w:sz w:val="24"/>
                <w:szCs w:val="24"/>
              </w:rPr>
            </w:pPr>
            <w:r w:rsidRPr="00A90DFA">
              <w:rPr>
                <w:b/>
                <w:sz w:val="24"/>
                <w:szCs w:val="24"/>
              </w:rPr>
              <w:t>M</w:t>
            </w:r>
          </w:p>
        </w:tc>
        <w:tc>
          <w:tcPr>
            <w:tcW w:w="864" w:type="pct"/>
            <w:shd w:val="clear" w:color="auto" w:fill="FFC000"/>
          </w:tcPr>
          <w:p w:rsidR="005F6B77" w:rsidRPr="00A90DFA" w:rsidRDefault="005F6B77" w:rsidP="005F6B77">
            <w:pPr>
              <w:rPr>
                <w:sz w:val="24"/>
                <w:szCs w:val="24"/>
              </w:rPr>
            </w:pPr>
            <w:r w:rsidRPr="00A90DFA">
              <w:rPr>
                <w:sz w:val="24"/>
                <w:szCs w:val="24"/>
              </w:rPr>
              <w:t>Lead: Fa’side Area Manager</w:t>
            </w:r>
          </w:p>
          <w:p w:rsidR="005F6B77" w:rsidRPr="00A90DFA" w:rsidRDefault="005F6B77" w:rsidP="005F6B77">
            <w:pPr>
              <w:rPr>
                <w:sz w:val="24"/>
                <w:szCs w:val="24"/>
              </w:rPr>
            </w:pPr>
            <w:r w:rsidRPr="00A90DFA">
              <w:rPr>
                <w:sz w:val="24"/>
                <w:szCs w:val="24"/>
              </w:rPr>
              <w:t>Other: East Lothian Council estates</w:t>
            </w:r>
          </w:p>
        </w:tc>
        <w:tc>
          <w:tcPr>
            <w:tcW w:w="865" w:type="pct"/>
            <w:shd w:val="clear" w:color="auto" w:fill="FFC000"/>
          </w:tcPr>
          <w:p w:rsidR="005F6B77" w:rsidRPr="00A90DFA" w:rsidRDefault="005F6B77" w:rsidP="005F6B77">
            <w:pPr>
              <w:rPr>
                <w:sz w:val="24"/>
                <w:szCs w:val="24"/>
              </w:rPr>
            </w:pPr>
            <w:r w:rsidRPr="00A90DFA">
              <w:rPr>
                <w:sz w:val="24"/>
                <w:szCs w:val="24"/>
              </w:rPr>
              <w:t>Various but not yet defined.</w:t>
            </w:r>
          </w:p>
        </w:tc>
        <w:tc>
          <w:tcPr>
            <w:tcW w:w="861" w:type="pct"/>
            <w:shd w:val="clear" w:color="auto" w:fill="FFC000"/>
          </w:tcPr>
          <w:p w:rsidR="005F6B77" w:rsidRPr="00A90DFA" w:rsidRDefault="005F6B77" w:rsidP="005F6B77">
            <w:pPr>
              <w:rPr>
                <w:sz w:val="24"/>
                <w:szCs w:val="24"/>
              </w:rPr>
            </w:pPr>
            <w:r w:rsidRPr="00A90DFA">
              <w:rPr>
                <w:sz w:val="24"/>
                <w:szCs w:val="24"/>
              </w:rPr>
              <w:t>Included in recommendations from the Town Centre Sub-Group for the Tranent Town Centre Strategy</w:t>
            </w:r>
          </w:p>
          <w:p w:rsidR="005F6B77" w:rsidRPr="00A90DFA" w:rsidRDefault="005F6B77" w:rsidP="005F6B77">
            <w:pPr>
              <w:rPr>
                <w:color w:val="FF0000"/>
                <w:sz w:val="24"/>
                <w:szCs w:val="24"/>
              </w:rPr>
            </w:pPr>
            <w:r w:rsidRPr="00A90DFA">
              <w:rPr>
                <w:color w:val="FF0000"/>
                <w:sz w:val="24"/>
                <w:szCs w:val="24"/>
                <w:highlight w:val="yellow"/>
              </w:rPr>
              <w:t xml:space="preserve">Community Facilities Sub group ongoing. Some discussions about use of old </w:t>
            </w:r>
            <w:r w:rsidR="002962AA" w:rsidRPr="00A90DFA">
              <w:rPr>
                <w:color w:val="FF0000"/>
                <w:sz w:val="24"/>
                <w:szCs w:val="24"/>
                <w:highlight w:val="yellow"/>
              </w:rPr>
              <w:t>Domiciliary</w:t>
            </w:r>
            <w:r w:rsidRPr="00A90DFA">
              <w:rPr>
                <w:color w:val="FF0000"/>
                <w:sz w:val="24"/>
                <w:szCs w:val="24"/>
                <w:highlight w:val="yellow"/>
              </w:rPr>
              <w:t xml:space="preserve"> care office (back marker).</w:t>
            </w:r>
          </w:p>
        </w:tc>
      </w:tr>
    </w:tbl>
    <w:p w:rsidR="005F6B77" w:rsidRDefault="005F6B77" w:rsidP="005F6B77"/>
    <w:p w:rsidR="0064019A" w:rsidRDefault="0064019A" w:rsidP="005F6B77"/>
    <w:p w:rsidR="0064019A" w:rsidRDefault="0064019A" w:rsidP="005F6B77"/>
    <w:p w:rsidR="0064019A" w:rsidRDefault="0064019A" w:rsidP="005F6B77"/>
    <w:p w:rsidR="0064019A" w:rsidRDefault="0064019A" w:rsidP="005F6B77"/>
    <w:p w:rsidR="0064019A" w:rsidRDefault="0064019A" w:rsidP="005F6B77"/>
    <w:p w:rsidR="0064019A" w:rsidRDefault="0064019A" w:rsidP="005F6B77"/>
    <w:p w:rsidR="0064019A" w:rsidRDefault="0064019A" w:rsidP="005F6B77"/>
    <w:p w:rsidR="0064019A" w:rsidRDefault="0064019A" w:rsidP="005F6B77"/>
    <w:p w:rsidR="0064019A" w:rsidRDefault="0064019A" w:rsidP="005F6B77"/>
    <w:p w:rsidR="0064019A" w:rsidRDefault="0064019A" w:rsidP="005F6B77"/>
    <w:p w:rsidR="0064019A" w:rsidRPr="00A90DFA" w:rsidRDefault="0064019A" w:rsidP="005F6B77"/>
    <w:tbl>
      <w:tblPr>
        <w:tblStyle w:val="TableGrid"/>
        <w:tblW w:w="4994" w:type="pct"/>
        <w:tblInd w:w="-34" w:type="dxa"/>
        <w:tblLayout w:type="fixed"/>
        <w:tblLook w:val="04A0"/>
      </w:tblPr>
      <w:tblGrid>
        <w:gridCol w:w="966"/>
        <w:gridCol w:w="28"/>
        <w:gridCol w:w="5237"/>
        <w:gridCol w:w="9"/>
        <w:gridCol w:w="1276"/>
        <w:gridCol w:w="131"/>
        <w:gridCol w:w="2561"/>
        <w:gridCol w:w="94"/>
        <w:gridCol w:w="2598"/>
        <w:gridCol w:w="59"/>
        <w:gridCol w:w="2505"/>
        <w:gridCol w:w="131"/>
      </w:tblGrid>
      <w:tr w:rsidR="005F6B77" w:rsidRPr="00A90DFA" w:rsidTr="0064019A">
        <w:trPr>
          <w:cantSplit/>
          <w:tblHeader/>
        </w:trPr>
        <w:tc>
          <w:tcPr>
            <w:tcW w:w="5000" w:type="pct"/>
            <w:gridSpan w:val="12"/>
            <w:vAlign w:val="center"/>
          </w:tcPr>
          <w:p w:rsidR="005F6B77" w:rsidRPr="00A90DFA" w:rsidRDefault="005F6B77" w:rsidP="005F6B77">
            <w:pPr>
              <w:spacing w:before="120" w:line="276" w:lineRule="auto"/>
              <w:jc w:val="center"/>
              <w:rPr>
                <w:b/>
                <w:sz w:val="24"/>
                <w:szCs w:val="24"/>
              </w:rPr>
            </w:pPr>
            <w:r w:rsidRPr="00A90DFA">
              <w:rPr>
                <w:b/>
                <w:sz w:val="24"/>
                <w:szCs w:val="24"/>
              </w:rPr>
              <w:lastRenderedPageBreak/>
              <w:t>Goal: Local businesses are supported</w:t>
            </w:r>
          </w:p>
        </w:tc>
      </w:tr>
      <w:tr w:rsidR="005F6B77" w:rsidRPr="00A90DFA" w:rsidTr="0064019A">
        <w:tc>
          <w:tcPr>
            <w:tcW w:w="319" w:type="pct"/>
            <w:gridSpan w:val="2"/>
          </w:tcPr>
          <w:p w:rsidR="005F6B77" w:rsidRPr="00A90DFA" w:rsidRDefault="005F6B77" w:rsidP="005F6B77">
            <w:pPr>
              <w:rPr>
                <w:sz w:val="24"/>
                <w:szCs w:val="24"/>
              </w:rPr>
            </w:pPr>
          </w:p>
        </w:tc>
        <w:tc>
          <w:tcPr>
            <w:tcW w:w="1682" w:type="pct"/>
            <w:gridSpan w:val="2"/>
          </w:tcPr>
          <w:p w:rsidR="005F6B77" w:rsidRPr="00A90DFA" w:rsidRDefault="005F6B77" w:rsidP="005F6B77">
            <w:pPr>
              <w:rPr>
                <w:sz w:val="24"/>
                <w:szCs w:val="24"/>
              </w:rPr>
            </w:pPr>
            <w:r w:rsidRPr="00A90DFA">
              <w:rPr>
                <w:sz w:val="24"/>
                <w:szCs w:val="24"/>
              </w:rPr>
              <w:t>Action needed to achieve this</w:t>
            </w:r>
          </w:p>
        </w:tc>
        <w:tc>
          <w:tcPr>
            <w:tcW w:w="409" w:type="pct"/>
          </w:tcPr>
          <w:p w:rsidR="005F6B77" w:rsidRPr="00A90DFA" w:rsidRDefault="005F6B77" w:rsidP="005F6B77">
            <w:pPr>
              <w:rPr>
                <w:sz w:val="24"/>
                <w:szCs w:val="24"/>
              </w:rPr>
            </w:pPr>
            <w:r w:rsidRPr="00A90DFA">
              <w:rPr>
                <w:sz w:val="24"/>
                <w:szCs w:val="24"/>
              </w:rPr>
              <w:t>Timescales</w:t>
            </w:r>
          </w:p>
        </w:tc>
        <w:tc>
          <w:tcPr>
            <w:tcW w:w="863" w:type="pct"/>
            <w:gridSpan w:val="2"/>
          </w:tcPr>
          <w:p w:rsidR="005F6B77" w:rsidRPr="00A90DFA" w:rsidRDefault="005F6B77" w:rsidP="005F6B77">
            <w:pPr>
              <w:rPr>
                <w:sz w:val="24"/>
                <w:szCs w:val="24"/>
              </w:rPr>
            </w:pPr>
            <w:r w:rsidRPr="00A90DFA">
              <w:rPr>
                <w:sz w:val="24"/>
                <w:szCs w:val="24"/>
              </w:rPr>
              <w:t>Lead Group / Agencies</w:t>
            </w:r>
          </w:p>
          <w:p w:rsidR="005F6B77" w:rsidRPr="00A90DFA" w:rsidRDefault="005F6B77" w:rsidP="005F6B77">
            <w:pPr>
              <w:rPr>
                <w:sz w:val="24"/>
                <w:szCs w:val="24"/>
              </w:rPr>
            </w:pPr>
            <w:r w:rsidRPr="00A90DFA">
              <w:rPr>
                <w:sz w:val="24"/>
                <w:szCs w:val="24"/>
              </w:rPr>
              <w:t>Involved</w:t>
            </w:r>
          </w:p>
        </w:tc>
        <w:tc>
          <w:tcPr>
            <w:tcW w:w="863" w:type="pct"/>
            <w:gridSpan w:val="2"/>
          </w:tcPr>
          <w:p w:rsidR="005F6B77" w:rsidRPr="00A90DFA" w:rsidRDefault="005F6B77" w:rsidP="005F6B77">
            <w:pPr>
              <w:rPr>
                <w:sz w:val="24"/>
                <w:szCs w:val="24"/>
              </w:rPr>
            </w:pPr>
            <w:r w:rsidRPr="00A90DFA">
              <w:rPr>
                <w:sz w:val="24"/>
                <w:szCs w:val="24"/>
              </w:rPr>
              <w:t>Resources required</w:t>
            </w:r>
          </w:p>
        </w:tc>
        <w:tc>
          <w:tcPr>
            <w:tcW w:w="864" w:type="pct"/>
            <w:gridSpan w:val="3"/>
          </w:tcPr>
          <w:p w:rsidR="005F6B77" w:rsidRPr="00A90DFA" w:rsidRDefault="005F6B77" w:rsidP="005F6B77">
            <w:pPr>
              <w:rPr>
                <w:sz w:val="24"/>
                <w:szCs w:val="24"/>
              </w:rPr>
            </w:pPr>
            <w:r w:rsidRPr="00A90DFA">
              <w:rPr>
                <w:sz w:val="24"/>
                <w:szCs w:val="24"/>
              </w:rPr>
              <w:t>Current Stage</w:t>
            </w:r>
          </w:p>
        </w:tc>
      </w:tr>
      <w:tr w:rsidR="005F6B77" w:rsidRPr="00A90DFA" w:rsidTr="0064019A">
        <w:trPr>
          <w:cantSplit/>
        </w:trPr>
        <w:tc>
          <w:tcPr>
            <w:tcW w:w="319" w:type="pct"/>
            <w:gridSpan w:val="2"/>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2.1</w:t>
            </w:r>
          </w:p>
        </w:tc>
        <w:tc>
          <w:tcPr>
            <w:tcW w:w="1682" w:type="pct"/>
            <w:gridSpan w:val="2"/>
            <w:shd w:val="clear" w:color="auto" w:fill="92D050"/>
          </w:tcPr>
          <w:p w:rsidR="005F6B77" w:rsidRPr="00A90DFA" w:rsidRDefault="005F6B77" w:rsidP="005F6B77">
            <w:pPr>
              <w:rPr>
                <w:b/>
                <w:sz w:val="24"/>
                <w:szCs w:val="24"/>
              </w:rPr>
            </w:pPr>
            <w:r w:rsidRPr="00A90DFA">
              <w:rPr>
                <w:b/>
                <w:sz w:val="24"/>
                <w:szCs w:val="24"/>
              </w:rPr>
              <w:t>Support the development of the Tranent (or Fa’side) Business Association:</w:t>
            </w:r>
          </w:p>
          <w:p w:rsidR="005F6B77" w:rsidRPr="00A90DFA" w:rsidRDefault="005F6B77" w:rsidP="005F6B77">
            <w:pPr>
              <w:pStyle w:val="ListParagraph"/>
              <w:numPr>
                <w:ilvl w:val="0"/>
                <w:numId w:val="7"/>
              </w:numPr>
              <w:rPr>
                <w:sz w:val="24"/>
                <w:szCs w:val="24"/>
              </w:rPr>
            </w:pPr>
            <w:r w:rsidRPr="00A90DFA">
              <w:rPr>
                <w:sz w:val="24"/>
                <w:szCs w:val="24"/>
              </w:rPr>
              <w:t xml:space="preserve">Business Association would have a key role to play in the delivery of actions in the Tranent Town Centre Charrette, including supporting local trades people in carrying out work included in any ‘Town Centre Strategy’ or similar. </w:t>
            </w:r>
          </w:p>
        </w:tc>
        <w:tc>
          <w:tcPr>
            <w:tcW w:w="409"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63" w:type="pct"/>
            <w:gridSpan w:val="2"/>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Tranent Business Association</w:t>
            </w:r>
          </w:p>
          <w:p w:rsidR="005F6B77" w:rsidRPr="00A90DFA" w:rsidRDefault="005F6B77" w:rsidP="005F6B77">
            <w:pPr>
              <w:rPr>
                <w:sz w:val="24"/>
                <w:szCs w:val="24"/>
              </w:rPr>
            </w:pPr>
            <w:r w:rsidRPr="00A90DFA">
              <w:rPr>
                <w:b/>
                <w:sz w:val="24"/>
                <w:szCs w:val="24"/>
              </w:rPr>
              <w:t xml:space="preserve">Others: </w:t>
            </w:r>
            <w:r w:rsidRPr="00A90DFA">
              <w:rPr>
                <w:sz w:val="24"/>
                <w:szCs w:val="24"/>
              </w:rPr>
              <w:t>Fa’side Area Manager, Fa’side Area Partnership, Town Centre Sub-Group</w:t>
            </w:r>
          </w:p>
        </w:tc>
        <w:tc>
          <w:tcPr>
            <w:tcW w:w="863" w:type="pct"/>
            <w:gridSpan w:val="2"/>
            <w:shd w:val="clear" w:color="auto" w:fill="92D050"/>
          </w:tcPr>
          <w:p w:rsidR="005F6B77" w:rsidRPr="00A90DFA" w:rsidRDefault="005F6B77" w:rsidP="005F6B77">
            <w:pPr>
              <w:rPr>
                <w:sz w:val="24"/>
                <w:szCs w:val="24"/>
              </w:rPr>
            </w:pPr>
          </w:p>
        </w:tc>
        <w:tc>
          <w:tcPr>
            <w:tcW w:w="864" w:type="pct"/>
            <w:gridSpan w:val="3"/>
            <w:shd w:val="clear" w:color="auto" w:fill="92D050"/>
          </w:tcPr>
          <w:p w:rsidR="005F6B77" w:rsidRPr="00A90DFA" w:rsidRDefault="005F6B77" w:rsidP="005F6B77">
            <w:pPr>
              <w:pStyle w:val="ListParagraph"/>
              <w:numPr>
                <w:ilvl w:val="0"/>
                <w:numId w:val="7"/>
              </w:numPr>
              <w:rPr>
                <w:sz w:val="24"/>
                <w:szCs w:val="24"/>
              </w:rPr>
            </w:pPr>
            <w:r w:rsidRPr="00A90DFA">
              <w:rPr>
                <w:sz w:val="24"/>
                <w:szCs w:val="24"/>
              </w:rPr>
              <w:t>Currently engaging with local business owners and hope to assist the set up of an association in 2016</w:t>
            </w:r>
          </w:p>
          <w:p w:rsidR="005F6B77" w:rsidRPr="00A90DFA" w:rsidRDefault="005F6B77" w:rsidP="005F6B77">
            <w:pPr>
              <w:pStyle w:val="ListParagraph"/>
              <w:numPr>
                <w:ilvl w:val="0"/>
                <w:numId w:val="7"/>
              </w:numPr>
              <w:rPr>
                <w:sz w:val="24"/>
                <w:szCs w:val="24"/>
              </w:rPr>
            </w:pPr>
            <w:r w:rsidRPr="00A90DFA">
              <w:rPr>
                <w:color w:val="FF0000"/>
                <w:sz w:val="24"/>
                <w:szCs w:val="24"/>
                <w:highlight w:val="yellow"/>
              </w:rPr>
              <w:t xml:space="preserve">Have been unable to progress this matter due to lack of capacity. There is interest in the project from local business owner. Still hope to get a formal meeting organised before the end of the financial year. </w:t>
            </w:r>
          </w:p>
        </w:tc>
      </w:tr>
      <w:tr w:rsidR="005F6B77" w:rsidRPr="00A90DFA" w:rsidTr="0064019A">
        <w:trPr>
          <w:gridAfter w:val="1"/>
          <w:wAfter w:w="40" w:type="pct"/>
          <w:cantSplit/>
        </w:trPr>
        <w:tc>
          <w:tcPr>
            <w:tcW w:w="310" w:type="pct"/>
            <w:tcBorders>
              <w:top w:val="single" w:sz="4" w:space="0" w:color="auto"/>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2.3</w:t>
            </w:r>
          </w:p>
        </w:tc>
        <w:tc>
          <w:tcPr>
            <w:tcW w:w="1688" w:type="pct"/>
            <w:gridSpan w:val="2"/>
            <w:shd w:val="clear" w:color="auto" w:fill="92D050"/>
          </w:tcPr>
          <w:p w:rsidR="005F6B77" w:rsidRPr="00A90DFA" w:rsidRDefault="005F6B77" w:rsidP="005F6B77">
            <w:pPr>
              <w:rPr>
                <w:b/>
                <w:sz w:val="24"/>
                <w:szCs w:val="24"/>
              </w:rPr>
            </w:pPr>
            <w:r w:rsidRPr="00A90DFA">
              <w:rPr>
                <w:b/>
                <w:sz w:val="24"/>
                <w:szCs w:val="24"/>
              </w:rPr>
              <w:t>Establish superfast broadband availability in rural areas of Area Partnership:</w:t>
            </w:r>
          </w:p>
          <w:p w:rsidR="005F6B77" w:rsidRPr="00A90DFA" w:rsidRDefault="005F6B77" w:rsidP="005F6B77">
            <w:pPr>
              <w:pStyle w:val="ListParagraph"/>
              <w:numPr>
                <w:ilvl w:val="0"/>
                <w:numId w:val="7"/>
              </w:numPr>
              <w:rPr>
                <w:b/>
                <w:sz w:val="24"/>
                <w:szCs w:val="24"/>
              </w:rPr>
            </w:pPr>
            <w:r w:rsidRPr="00A90DFA">
              <w:rPr>
                <w:sz w:val="24"/>
                <w:szCs w:val="24"/>
              </w:rPr>
              <w:t>Enable more home working and small business set-up.</w:t>
            </w:r>
          </w:p>
          <w:p w:rsidR="005F6B77" w:rsidRPr="00D55B66" w:rsidRDefault="005F6B77" w:rsidP="005F6B77">
            <w:pPr>
              <w:pStyle w:val="ListParagraph"/>
              <w:numPr>
                <w:ilvl w:val="0"/>
                <w:numId w:val="7"/>
              </w:numPr>
              <w:rPr>
                <w:b/>
                <w:sz w:val="24"/>
                <w:szCs w:val="24"/>
              </w:rPr>
            </w:pPr>
            <w:r w:rsidRPr="00A90DFA">
              <w:rPr>
                <w:sz w:val="24"/>
                <w:szCs w:val="24"/>
              </w:rPr>
              <w:t>More competitive hospitality businesses.</w:t>
            </w:r>
          </w:p>
          <w:p w:rsidR="00D55B66" w:rsidRPr="007F06D4" w:rsidRDefault="00D55B66" w:rsidP="00D55B66">
            <w:pPr>
              <w:pStyle w:val="ListParagraph"/>
              <w:ind w:left="360"/>
              <w:rPr>
                <w:b/>
                <w:sz w:val="24"/>
                <w:szCs w:val="24"/>
              </w:rPr>
            </w:pPr>
            <w:r w:rsidRPr="007F06D4">
              <w:rPr>
                <w:b/>
                <w:sz w:val="24"/>
                <w:szCs w:val="24"/>
                <w:highlight w:val="yellow"/>
              </w:rPr>
              <w:t>3 votes from Ross High PTC</w:t>
            </w:r>
          </w:p>
        </w:tc>
        <w:tc>
          <w:tcPr>
            <w:tcW w:w="454" w:type="pct"/>
            <w:gridSpan w:val="3"/>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51" w:type="pct"/>
            <w:gridSpan w:val="2"/>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Haddington &amp; Lammermuir/ Dunbar &amp; East Linton Area Manager</w:t>
            </w:r>
          </w:p>
          <w:p w:rsidR="005F6B77" w:rsidRPr="00A90DFA" w:rsidRDefault="005F6B77" w:rsidP="005F6B77">
            <w:pPr>
              <w:rPr>
                <w:sz w:val="24"/>
                <w:szCs w:val="24"/>
              </w:rPr>
            </w:pPr>
            <w:r w:rsidRPr="00A90DFA">
              <w:rPr>
                <w:b/>
                <w:sz w:val="24"/>
                <w:szCs w:val="24"/>
              </w:rPr>
              <w:t xml:space="preserve">Others: </w:t>
            </w:r>
            <w:r w:rsidRPr="00A90DFA">
              <w:rPr>
                <w:sz w:val="24"/>
                <w:szCs w:val="24"/>
              </w:rPr>
              <w:t>Pencaitland CC, Fa’side Area Manager</w:t>
            </w:r>
          </w:p>
        </w:tc>
        <w:tc>
          <w:tcPr>
            <w:tcW w:w="852" w:type="pct"/>
            <w:gridSpan w:val="2"/>
            <w:shd w:val="clear" w:color="auto" w:fill="92D050"/>
          </w:tcPr>
          <w:p w:rsidR="005F6B77" w:rsidRPr="00A90DFA" w:rsidRDefault="005F6B77" w:rsidP="005F6B77">
            <w:pPr>
              <w:rPr>
                <w:sz w:val="24"/>
                <w:szCs w:val="24"/>
              </w:rPr>
            </w:pPr>
            <w:r w:rsidRPr="00A90DFA">
              <w:rPr>
                <w:sz w:val="24"/>
                <w:szCs w:val="24"/>
              </w:rPr>
              <w:t>Support from Community Broadband Scotland</w:t>
            </w:r>
          </w:p>
          <w:p w:rsidR="005F6B77" w:rsidRPr="00A90DFA" w:rsidRDefault="005F6B77" w:rsidP="005F6B77">
            <w:pPr>
              <w:rPr>
                <w:sz w:val="24"/>
                <w:szCs w:val="24"/>
              </w:rPr>
            </w:pPr>
          </w:p>
        </w:tc>
        <w:tc>
          <w:tcPr>
            <w:tcW w:w="803" w:type="pct"/>
            <w:shd w:val="clear" w:color="auto" w:fill="92D050"/>
          </w:tcPr>
          <w:p w:rsidR="005F6B77" w:rsidRPr="00A90DFA" w:rsidRDefault="005F6B77" w:rsidP="005F6B77">
            <w:pPr>
              <w:pStyle w:val="ListParagraph"/>
              <w:numPr>
                <w:ilvl w:val="0"/>
                <w:numId w:val="7"/>
              </w:numPr>
              <w:rPr>
                <w:sz w:val="24"/>
                <w:szCs w:val="24"/>
              </w:rPr>
            </w:pPr>
            <w:r w:rsidRPr="00A90DFA">
              <w:rPr>
                <w:sz w:val="24"/>
                <w:szCs w:val="24"/>
              </w:rPr>
              <w:t xml:space="preserve">Active project </w:t>
            </w:r>
          </w:p>
          <w:p w:rsidR="005F6B77" w:rsidRPr="00A90DFA" w:rsidRDefault="005F6B77" w:rsidP="005F6B77">
            <w:pPr>
              <w:pStyle w:val="ListParagraph"/>
              <w:numPr>
                <w:ilvl w:val="0"/>
                <w:numId w:val="7"/>
              </w:numPr>
              <w:rPr>
                <w:color w:val="FF0000"/>
                <w:sz w:val="24"/>
                <w:szCs w:val="24"/>
                <w:highlight w:val="yellow"/>
              </w:rPr>
            </w:pPr>
            <w:r w:rsidRPr="00A90DFA">
              <w:rPr>
                <w:color w:val="FF0000"/>
                <w:sz w:val="24"/>
                <w:szCs w:val="24"/>
                <w:highlight w:val="yellow"/>
              </w:rPr>
              <w:t>Project ongoing</w:t>
            </w:r>
          </w:p>
          <w:p w:rsidR="005F6B77" w:rsidRPr="00A90DFA" w:rsidRDefault="005F6B77" w:rsidP="005F6B77">
            <w:pPr>
              <w:rPr>
                <w:sz w:val="24"/>
                <w:szCs w:val="24"/>
              </w:rPr>
            </w:pPr>
          </w:p>
        </w:tc>
      </w:tr>
    </w:tbl>
    <w:p w:rsidR="005F6B77" w:rsidRDefault="005F6B77" w:rsidP="005F6B77">
      <w:pPr>
        <w:rPr>
          <w:b/>
        </w:rPr>
      </w:pPr>
    </w:p>
    <w:p w:rsidR="0064019A" w:rsidRDefault="0064019A" w:rsidP="005F6B77">
      <w:pPr>
        <w:rPr>
          <w:b/>
        </w:rPr>
      </w:pPr>
    </w:p>
    <w:p w:rsidR="0064019A" w:rsidRDefault="0064019A" w:rsidP="005F6B77">
      <w:pPr>
        <w:rPr>
          <w:b/>
        </w:rPr>
      </w:pPr>
    </w:p>
    <w:p w:rsidR="0064019A" w:rsidRPr="00A90DFA" w:rsidRDefault="0064019A" w:rsidP="005F6B77">
      <w:pPr>
        <w:rPr>
          <w:b/>
        </w:rPr>
      </w:pPr>
    </w:p>
    <w:tbl>
      <w:tblPr>
        <w:tblStyle w:val="TableGrid"/>
        <w:tblW w:w="4937" w:type="pct"/>
        <w:tblLayout w:type="fixed"/>
        <w:tblLook w:val="04A0"/>
      </w:tblPr>
      <w:tblGrid>
        <w:gridCol w:w="956"/>
        <w:gridCol w:w="5233"/>
        <w:gridCol w:w="1412"/>
        <w:gridCol w:w="2670"/>
        <w:gridCol w:w="2670"/>
        <w:gridCol w:w="2476"/>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lastRenderedPageBreak/>
              <w:t>Goal: Improve Congestion on the roads and car parks</w:t>
            </w:r>
          </w:p>
        </w:tc>
      </w:tr>
      <w:tr w:rsidR="005F6B77" w:rsidRPr="00A90DFA" w:rsidTr="005F6B77">
        <w:trPr>
          <w:cantSplit/>
          <w:tblHeader/>
        </w:trPr>
        <w:tc>
          <w:tcPr>
            <w:tcW w:w="310" w:type="pct"/>
            <w:tcBorders>
              <w:bottom w:val="single" w:sz="4" w:space="0" w:color="auto"/>
            </w:tcBorders>
            <w:vAlign w:val="center"/>
          </w:tcPr>
          <w:p w:rsidR="005F6B77" w:rsidRPr="00A90DFA" w:rsidRDefault="005F6B77" w:rsidP="005F6B77">
            <w:pPr>
              <w:jc w:val="center"/>
              <w:rPr>
                <w:b/>
                <w:i/>
                <w:sz w:val="24"/>
                <w:szCs w:val="24"/>
              </w:rPr>
            </w:pPr>
          </w:p>
        </w:tc>
        <w:tc>
          <w:tcPr>
            <w:tcW w:w="1697"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8"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66"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66"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03"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10" w:type="pct"/>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3.1</w:t>
            </w:r>
          </w:p>
        </w:tc>
        <w:tc>
          <w:tcPr>
            <w:tcW w:w="1697" w:type="pct"/>
            <w:shd w:val="clear" w:color="auto" w:fill="92D050"/>
          </w:tcPr>
          <w:p w:rsidR="00D55B66" w:rsidRDefault="005F6B77" w:rsidP="005F6B77">
            <w:pPr>
              <w:spacing w:after="0"/>
              <w:rPr>
                <w:sz w:val="24"/>
                <w:szCs w:val="24"/>
              </w:rPr>
            </w:pPr>
            <w:r w:rsidRPr="00A90DFA">
              <w:rPr>
                <w:sz w:val="24"/>
                <w:szCs w:val="24"/>
              </w:rPr>
              <w:t>Recommendations from the Tranent Town Centre Charrette are tested to inform the Local Transport Strategy and Town Centre Strategy leading to a clear an effective Action Plan for Tranent High Street</w:t>
            </w:r>
          </w:p>
          <w:p w:rsidR="005F6B77" w:rsidRDefault="005F6B77" w:rsidP="00D55B66">
            <w:pPr>
              <w:rPr>
                <w:sz w:val="24"/>
                <w:szCs w:val="24"/>
              </w:rPr>
            </w:pPr>
          </w:p>
          <w:p w:rsidR="007F06D4" w:rsidRPr="007F06D4" w:rsidRDefault="00D55B66" w:rsidP="00D55B66">
            <w:pPr>
              <w:rPr>
                <w:b/>
                <w:sz w:val="24"/>
                <w:szCs w:val="24"/>
              </w:rPr>
            </w:pPr>
            <w:r w:rsidRPr="007F06D4">
              <w:rPr>
                <w:b/>
                <w:sz w:val="24"/>
                <w:szCs w:val="24"/>
                <w:highlight w:val="yellow"/>
              </w:rPr>
              <w:t>2 votes from Ross High PTC</w:t>
            </w:r>
          </w:p>
          <w:p w:rsidR="007F06D4" w:rsidRPr="007F06D4" w:rsidRDefault="007F06D4" w:rsidP="00D55B66">
            <w:pPr>
              <w:rPr>
                <w:b/>
                <w:sz w:val="24"/>
                <w:szCs w:val="24"/>
              </w:rPr>
            </w:pPr>
            <w:r w:rsidRPr="007F06D4">
              <w:rPr>
                <w:b/>
                <w:sz w:val="24"/>
                <w:szCs w:val="24"/>
                <w:highlight w:val="yellow"/>
              </w:rPr>
              <w:t xml:space="preserve"> Recharge supports this priority </w:t>
            </w:r>
          </w:p>
          <w:p w:rsidR="007F06D4" w:rsidRDefault="007F06D4" w:rsidP="00D55B66">
            <w:pPr>
              <w:rPr>
                <w:sz w:val="24"/>
                <w:szCs w:val="24"/>
              </w:rPr>
            </w:pPr>
          </w:p>
          <w:p w:rsidR="00D55B66" w:rsidRPr="00D55B66" w:rsidRDefault="00D55B66" w:rsidP="00D55B66">
            <w:pPr>
              <w:rPr>
                <w:sz w:val="24"/>
                <w:szCs w:val="24"/>
              </w:rPr>
            </w:pPr>
          </w:p>
        </w:tc>
        <w:tc>
          <w:tcPr>
            <w:tcW w:w="458" w:type="pct"/>
            <w:shd w:val="clear" w:color="auto" w:fill="92D050"/>
            <w:vAlign w:val="center"/>
          </w:tcPr>
          <w:p w:rsidR="005F6B77" w:rsidRPr="00A90DFA" w:rsidRDefault="005F6B77" w:rsidP="005F6B77">
            <w:pPr>
              <w:spacing w:after="0"/>
              <w:jc w:val="center"/>
              <w:rPr>
                <w:b/>
                <w:sz w:val="24"/>
                <w:szCs w:val="24"/>
              </w:rPr>
            </w:pPr>
            <w:r w:rsidRPr="00A90DFA">
              <w:rPr>
                <w:b/>
                <w:sz w:val="24"/>
                <w:szCs w:val="24"/>
              </w:rPr>
              <w:t>S</w:t>
            </w:r>
          </w:p>
        </w:tc>
        <w:tc>
          <w:tcPr>
            <w:tcW w:w="866" w:type="pct"/>
            <w:shd w:val="clear" w:color="auto" w:fill="92D050"/>
          </w:tcPr>
          <w:p w:rsidR="002962AA" w:rsidRDefault="005F6B77" w:rsidP="005F6B77">
            <w:pPr>
              <w:spacing w:after="0"/>
              <w:rPr>
                <w:sz w:val="24"/>
                <w:szCs w:val="24"/>
              </w:rPr>
            </w:pPr>
            <w:r w:rsidRPr="00A90DFA">
              <w:rPr>
                <w:b/>
                <w:sz w:val="24"/>
                <w:szCs w:val="24"/>
              </w:rPr>
              <w:t>Lead:</w:t>
            </w:r>
            <w:r w:rsidRPr="00A90DFA">
              <w:rPr>
                <w:sz w:val="24"/>
                <w:szCs w:val="24"/>
              </w:rPr>
              <w:t xml:space="preserve"> </w:t>
            </w:r>
          </w:p>
          <w:p w:rsidR="002962AA" w:rsidRDefault="002962AA" w:rsidP="005F6B77">
            <w:pPr>
              <w:spacing w:after="0"/>
              <w:rPr>
                <w:sz w:val="24"/>
                <w:szCs w:val="24"/>
              </w:rPr>
            </w:pPr>
            <w:r>
              <w:rPr>
                <w:sz w:val="24"/>
                <w:szCs w:val="24"/>
              </w:rPr>
              <w:t>Paul Zochowski, Principle Planner, ELC</w:t>
            </w:r>
          </w:p>
          <w:p w:rsidR="002962AA" w:rsidRDefault="002962AA" w:rsidP="002962AA">
            <w:pPr>
              <w:spacing w:after="0"/>
              <w:rPr>
                <w:b/>
                <w:sz w:val="24"/>
                <w:szCs w:val="24"/>
              </w:rPr>
            </w:pPr>
          </w:p>
          <w:p w:rsidR="002962AA" w:rsidRPr="00A90DFA" w:rsidRDefault="005F6B77" w:rsidP="002962AA">
            <w:pPr>
              <w:spacing w:after="0"/>
              <w:rPr>
                <w:sz w:val="24"/>
                <w:szCs w:val="24"/>
              </w:rPr>
            </w:pPr>
            <w:r w:rsidRPr="00A90DFA">
              <w:rPr>
                <w:b/>
                <w:sz w:val="24"/>
                <w:szCs w:val="24"/>
              </w:rPr>
              <w:t>Other:</w:t>
            </w:r>
            <w:r w:rsidRPr="00A90DFA">
              <w:rPr>
                <w:sz w:val="24"/>
                <w:szCs w:val="24"/>
              </w:rPr>
              <w:t xml:space="preserve"> </w:t>
            </w:r>
            <w:r w:rsidR="002962AA" w:rsidRPr="00A90DFA">
              <w:rPr>
                <w:sz w:val="24"/>
                <w:szCs w:val="24"/>
              </w:rPr>
              <w:t>Tranent Town Centre Sub Group</w:t>
            </w:r>
          </w:p>
          <w:p w:rsidR="005F6B77" w:rsidRPr="00A90DFA" w:rsidRDefault="005F6B77" w:rsidP="005F6B77">
            <w:pPr>
              <w:spacing w:after="0"/>
              <w:rPr>
                <w:sz w:val="24"/>
                <w:szCs w:val="24"/>
              </w:rPr>
            </w:pPr>
            <w:r w:rsidRPr="00A90DFA">
              <w:rPr>
                <w:sz w:val="24"/>
                <w:szCs w:val="24"/>
              </w:rPr>
              <w:t>Fa’side Area Manager, East Lothian Council Roads Services , East Lothian Council Planning</w:t>
            </w:r>
          </w:p>
        </w:tc>
        <w:tc>
          <w:tcPr>
            <w:tcW w:w="866" w:type="pct"/>
            <w:shd w:val="clear" w:color="auto" w:fill="92D050"/>
          </w:tcPr>
          <w:p w:rsidR="005F6B77" w:rsidRPr="00A90DFA" w:rsidRDefault="005F6B77" w:rsidP="005F6B77">
            <w:pPr>
              <w:spacing w:after="0"/>
              <w:rPr>
                <w:sz w:val="24"/>
                <w:szCs w:val="24"/>
              </w:rPr>
            </w:pPr>
            <w:r w:rsidRPr="00A90DFA">
              <w:rPr>
                <w:sz w:val="24"/>
                <w:szCs w:val="24"/>
              </w:rPr>
              <w:t>Dependent on Town Centre Strategy Implementation Plan</w:t>
            </w:r>
          </w:p>
        </w:tc>
        <w:tc>
          <w:tcPr>
            <w:tcW w:w="803" w:type="pct"/>
            <w:shd w:val="clear" w:color="auto" w:fill="92D050"/>
          </w:tcPr>
          <w:p w:rsidR="005F6B77" w:rsidRPr="00A90DFA" w:rsidRDefault="005F6B77" w:rsidP="005F6B77">
            <w:pPr>
              <w:pStyle w:val="ListParagraph"/>
              <w:numPr>
                <w:ilvl w:val="0"/>
                <w:numId w:val="7"/>
              </w:numPr>
              <w:spacing w:after="0"/>
              <w:rPr>
                <w:sz w:val="24"/>
                <w:szCs w:val="24"/>
              </w:rPr>
            </w:pPr>
            <w:r w:rsidRPr="00A90DFA">
              <w:rPr>
                <w:sz w:val="24"/>
                <w:szCs w:val="24"/>
              </w:rPr>
              <w:t>Included in recommendations from the Town Centre Sub-Group</w:t>
            </w:r>
          </w:p>
          <w:p w:rsidR="005F6B77" w:rsidRPr="00A90DFA" w:rsidRDefault="005F6B77" w:rsidP="005F6B77">
            <w:pPr>
              <w:pStyle w:val="ListParagraph"/>
              <w:numPr>
                <w:ilvl w:val="0"/>
                <w:numId w:val="7"/>
              </w:numPr>
              <w:spacing w:after="0"/>
              <w:rPr>
                <w:sz w:val="24"/>
                <w:szCs w:val="24"/>
              </w:rPr>
            </w:pPr>
            <w:r w:rsidRPr="00A90DFA">
              <w:rPr>
                <w:sz w:val="24"/>
                <w:szCs w:val="24"/>
              </w:rPr>
              <w:t xml:space="preserve">Group to be formed to completed Tranent Town Centre Strategy. Group will commence end of 2016 </w:t>
            </w:r>
            <w:r w:rsidRPr="00A90DFA">
              <w:rPr>
                <w:color w:val="FF0000"/>
                <w:sz w:val="24"/>
                <w:szCs w:val="24"/>
                <w:highlight w:val="yellow"/>
              </w:rPr>
              <w:t>Due to capacity issues in Planning (LDP) will seek to create group in April 2017</w:t>
            </w:r>
          </w:p>
          <w:p w:rsidR="005F6B77" w:rsidRPr="00A90DFA" w:rsidRDefault="005F6B77" w:rsidP="005F6B77">
            <w:pPr>
              <w:pStyle w:val="ListParagraph"/>
              <w:numPr>
                <w:ilvl w:val="0"/>
                <w:numId w:val="7"/>
              </w:numPr>
              <w:spacing w:after="0"/>
              <w:rPr>
                <w:sz w:val="24"/>
                <w:szCs w:val="24"/>
              </w:rPr>
            </w:pPr>
            <w:r w:rsidRPr="00A90DFA">
              <w:rPr>
                <w:sz w:val="24"/>
                <w:szCs w:val="24"/>
              </w:rPr>
              <w:t>Ongoing targets being met: Recharge has secured a long term home etc.</w:t>
            </w:r>
          </w:p>
          <w:p w:rsidR="005F6B77" w:rsidRPr="00A90DFA" w:rsidRDefault="005F6B77" w:rsidP="005F6B77">
            <w:pPr>
              <w:pStyle w:val="ListParagraph"/>
              <w:spacing w:after="0"/>
              <w:ind w:left="360"/>
              <w:rPr>
                <w:sz w:val="24"/>
                <w:szCs w:val="24"/>
              </w:rPr>
            </w:pPr>
          </w:p>
        </w:tc>
      </w:tr>
    </w:tbl>
    <w:p w:rsidR="005F6B77" w:rsidRPr="00A90DFA" w:rsidRDefault="005F6B77" w:rsidP="005F6B77"/>
    <w:tbl>
      <w:tblPr>
        <w:tblStyle w:val="TableGrid"/>
        <w:tblW w:w="5000" w:type="pct"/>
        <w:tblLayout w:type="fixed"/>
        <w:tblLook w:val="04A0"/>
      </w:tblPr>
      <w:tblGrid>
        <w:gridCol w:w="955"/>
        <w:gridCol w:w="5234"/>
        <w:gridCol w:w="1412"/>
        <w:gridCol w:w="2670"/>
        <w:gridCol w:w="2670"/>
        <w:gridCol w:w="2673"/>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Improve Congestion on the roads and car parks</w:t>
            </w:r>
          </w:p>
        </w:tc>
      </w:tr>
      <w:tr w:rsidR="005F6B77" w:rsidRPr="00A90DFA" w:rsidTr="005F6B77">
        <w:trPr>
          <w:cantSplit/>
          <w:tblHeader/>
        </w:trPr>
        <w:tc>
          <w:tcPr>
            <w:tcW w:w="306" w:type="pct"/>
            <w:tcBorders>
              <w:bottom w:val="single" w:sz="4" w:space="0" w:color="auto"/>
            </w:tcBorders>
            <w:vAlign w:val="center"/>
          </w:tcPr>
          <w:p w:rsidR="005F6B77" w:rsidRPr="00A90DFA" w:rsidRDefault="005F6B77" w:rsidP="005F6B77">
            <w:pPr>
              <w:jc w:val="center"/>
              <w:rPr>
                <w:b/>
                <w:i/>
                <w:sz w:val="24"/>
                <w:szCs w:val="24"/>
              </w:rPr>
            </w:pPr>
          </w:p>
        </w:tc>
        <w:tc>
          <w:tcPr>
            <w:tcW w:w="1676"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2"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55"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55"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55"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06" w:type="pct"/>
            <w:shd w:val="clear" w:color="auto" w:fill="FFC000"/>
          </w:tcPr>
          <w:p w:rsidR="005F6B77" w:rsidRPr="00A90DFA" w:rsidRDefault="005F6B77" w:rsidP="005F6B77">
            <w:pPr>
              <w:jc w:val="center"/>
              <w:rPr>
                <w:b/>
                <w:sz w:val="24"/>
                <w:szCs w:val="24"/>
              </w:rPr>
            </w:pPr>
            <w:r w:rsidRPr="00A90DFA">
              <w:rPr>
                <w:b/>
                <w:sz w:val="24"/>
                <w:szCs w:val="24"/>
              </w:rPr>
              <w:t>3.3</w:t>
            </w:r>
          </w:p>
        </w:tc>
        <w:tc>
          <w:tcPr>
            <w:tcW w:w="1676" w:type="pct"/>
            <w:shd w:val="clear" w:color="auto" w:fill="FFC000"/>
          </w:tcPr>
          <w:p w:rsidR="005F6B77" w:rsidRPr="00A90DFA" w:rsidRDefault="005F6B77" w:rsidP="005F6B77">
            <w:pPr>
              <w:spacing w:after="0"/>
              <w:rPr>
                <w:sz w:val="24"/>
                <w:szCs w:val="24"/>
              </w:rPr>
            </w:pPr>
            <w:r w:rsidRPr="00A90DFA">
              <w:rPr>
                <w:b/>
                <w:sz w:val="24"/>
                <w:szCs w:val="24"/>
              </w:rPr>
              <w:t>Establish additional town centre parking area</w:t>
            </w:r>
            <w:r w:rsidRPr="00A90DFA">
              <w:rPr>
                <w:sz w:val="24"/>
                <w:szCs w:val="24"/>
              </w:rPr>
              <w:t xml:space="preserve">: </w:t>
            </w:r>
          </w:p>
          <w:p w:rsidR="003F1E25" w:rsidRDefault="005F6B77" w:rsidP="005F6B77">
            <w:pPr>
              <w:pStyle w:val="ListParagraph"/>
              <w:numPr>
                <w:ilvl w:val="0"/>
                <w:numId w:val="7"/>
              </w:numPr>
              <w:spacing w:after="0"/>
              <w:rPr>
                <w:sz w:val="24"/>
                <w:szCs w:val="24"/>
              </w:rPr>
            </w:pPr>
            <w:r w:rsidRPr="00A90DFA">
              <w:rPr>
                <w:sz w:val="24"/>
                <w:szCs w:val="24"/>
              </w:rPr>
              <w:t>Potentially delivered at Balfour Square or Foresters Park. (Tranent Town Centre Charrette)</w:t>
            </w:r>
          </w:p>
          <w:p w:rsidR="003F1E25" w:rsidRPr="003F1E25" w:rsidRDefault="003F1E25" w:rsidP="003F1E25"/>
          <w:p w:rsidR="003F1E25" w:rsidRDefault="003F1E25" w:rsidP="003F1E25"/>
          <w:p w:rsidR="007F06D4" w:rsidRDefault="003F1E25" w:rsidP="003F1E25">
            <w:r>
              <w:rPr>
                <w:b/>
                <w:highlight w:val="yellow"/>
              </w:rPr>
              <w:t>Eleven</w:t>
            </w:r>
            <w:r w:rsidRPr="00C14D98">
              <w:rPr>
                <w:b/>
                <w:highlight w:val="yellow"/>
              </w:rPr>
              <w:t xml:space="preserve"> vote</w:t>
            </w:r>
            <w:r>
              <w:rPr>
                <w:b/>
                <w:highlight w:val="yellow"/>
              </w:rPr>
              <w:t>s</w:t>
            </w:r>
            <w:r w:rsidRPr="00C14D98">
              <w:rPr>
                <w:b/>
                <w:highlight w:val="yellow"/>
              </w:rPr>
              <w:t xml:space="preserve"> for this projec</w:t>
            </w:r>
            <w:r w:rsidR="007F06D4">
              <w:rPr>
                <w:b/>
                <w:highlight w:val="yellow"/>
              </w:rPr>
              <w:t>t – annual public meeting</w:t>
            </w:r>
          </w:p>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7F06D4" w:rsidRDefault="005F6B77" w:rsidP="007F06D4"/>
        </w:tc>
        <w:tc>
          <w:tcPr>
            <w:tcW w:w="452" w:type="pct"/>
            <w:shd w:val="clear" w:color="auto" w:fill="FFC000"/>
          </w:tcPr>
          <w:p w:rsidR="005F6B77" w:rsidRDefault="005F6B77" w:rsidP="005F6B77">
            <w:pPr>
              <w:spacing w:after="0"/>
              <w:jc w:val="center"/>
              <w:rPr>
                <w:b/>
                <w:sz w:val="24"/>
                <w:szCs w:val="24"/>
              </w:rPr>
            </w:pPr>
            <w:r w:rsidRPr="00A90DFA">
              <w:rPr>
                <w:b/>
                <w:sz w:val="24"/>
                <w:szCs w:val="24"/>
              </w:rPr>
              <w:lastRenderedPageBreak/>
              <w:t>M</w:t>
            </w:r>
          </w:p>
          <w:p w:rsidR="00047507" w:rsidRDefault="00047507" w:rsidP="005F6B77">
            <w:pPr>
              <w:spacing w:after="0"/>
              <w:jc w:val="center"/>
              <w:rPr>
                <w:b/>
                <w:sz w:val="24"/>
                <w:szCs w:val="24"/>
              </w:rPr>
            </w:pPr>
          </w:p>
          <w:p w:rsidR="00047507" w:rsidRDefault="00047507" w:rsidP="005F6B77">
            <w:pPr>
              <w:spacing w:after="0"/>
              <w:jc w:val="center"/>
              <w:rPr>
                <w:b/>
                <w:sz w:val="24"/>
                <w:szCs w:val="24"/>
              </w:rPr>
            </w:pPr>
          </w:p>
          <w:p w:rsidR="00047507" w:rsidRPr="00047507" w:rsidRDefault="00047507" w:rsidP="005F6B77">
            <w:pPr>
              <w:spacing w:after="0"/>
              <w:jc w:val="center"/>
              <w:rPr>
                <w:b/>
                <w:color w:val="FF0000"/>
                <w:sz w:val="24"/>
                <w:szCs w:val="24"/>
              </w:rPr>
            </w:pPr>
            <w:r w:rsidRPr="00047507">
              <w:rPr>
                <w:b/>
                <w:color w:val="FF0000"/>
                <w:sz w:val="24"/>
                <w:szCs w:val="24"/>
                <w:highlight w:val="yellow"/>
              </w:rPr>
              <w:t xml:space="preserve">Waiting on </w:t>
            </w:r>
            <w:r w:rsidRPr="00047507">
              <w:rPr>
                <w:b/>
                <w:color w:val="FF0000"/>
                <w:sz w:val="24"/>
                <w:szCs w:val="24"/>
                <w:highlight w:val="yellow"/>
              </w:rPr>
              <w:lastRenderedPageBreak/>
              <w:t>consultants report. Possibly deliver 2018 if budget is obtained and planning is approved. Community consultation will be required.</w:t>
            </w:r>
            <w:r w:rsidRPr="00047507">
              <w:rPr>
                <w:b/>
                <w:color w:val="FF0000"/>
                <w:sz w:val="24"/>
                <w:szCs w:val="24"/>
              </w:rPr>
              <w:t xml:space="preserve"> </w:t>
            </w:r>
          </w:p>
        </w:tc>
        <w:tc>
          <w:tcPr>
            <w:tcW w:w="855" w:type="pct"/>
            <w:shd w:val="clear" w:color="auto" w:fill="FFC000"/>
          </w:tcPr>
          <w:p w:rsidR="005F6B77" w:rsidRPr="00A90DFA" w:rsidRDefault="005F6B77" w:rsidP="005F6B77">
            <w:pPr>
              <w:spacing w:after="0"/>
              <w:rPr>
                <w:sz w:val="24"/>
                <w:szCs w:val="24"/>
              </w:rPr>
            </w:pPr>
            <w:r w:rsidRPr="00A90DFA">
              <w:rPr>
                <w:b/>
                <w:sz w:val="24"/>
                <w:szCs w:val="24"/>
              </w:rPr>
              <w:lastRenderedPageBreak/>
              <w:t xml:space="preserve">Lead: </w:t>
            </w:r>
            <w:r w:rsidRPr="00A90DFA">
              <w:rPr>
                <w:sz w:val="24"/>
                <w:szCs w:val="24"/>
              </w:rPr>
              <w:t xml:space="preserve">Fa’side Area Manager </w:t>
            </w:r>
          </w:p>
          <w:p w:rsidR="00047507" w:rsidRDefault="00047507" w:rsidP="005F6B77">
            <w:pPr>
              <w:spacing w:after="0"/>
              <w:rPr>
                <w:b/>
                <w:sz w:val="24"/>
                <w:szCs w:val="24"/>
              </w:rPr>
            </w:pPr>
          </w:p>
          <w:p w:rsidR="005F6B77" w:rsidRPr="00A90DFA" w:rsidRDefault="005F6B77" w:rsidP="005F6B77">
            <w:pPr>
              <w:spacing w:after="0"/>
              <w:rPr>
                <w:sz w:val="24"/>
                <w:szCs w:val="24"/>
              </w:rPr>
            </w:pPr>
            <w:r w:rsidRPr="00A90DFA">
              <w:rPr>
                <w:b/>
                <w:sz w:val="24"/>
                <w:szCs w:val="24"/>
              </w:rPr>
              <w:t>Other:</w:t>
            </w:r>
            <w:r w:rsidRPr="00A90DFA">
              <w:rPr>
                <w:sz w:val="24"/>
                <w:szCs w:val="24"/>
              </w:rPr>
              <w:t xml:space="preserve"> East Lothian </w:t>
            </w:r>
            <w:r w:rsidRPr="00A90DFA">
              <w:rPr>
                <w:sz w:val="24"/>
                <w:szCs w:val="24"/>
              </w:rPr>
              <w:lastRenderedPageBreak/>
              <w:t>Council Road</w:t>
            </w:r>
            <w:r w:rsidR="00047507">
              <w:rPr>
                <w:sz w:val="24"/>
                <w:szCs w:val="24"/>
              </w:rPr>
              <w:t>s Services, East Lothian Council Community</w:t>
            </w:r>
            <w:r w:rsidRPr="00A90DFA">
              <w:rPr>
                <w:sz w:val="24"/>
                <w:szCs w:val="24"/>
              </w:rPr>
              <w:t xml:space="preserve"> Housing</w:t>
            </w:r>
            <w:r w:rsidR="00047507">
              <w:rPr>
                <w:sz w:val="24"/>
                <w:szCs w:val="24"/>
              </w:rPr>
              <w:t>, Enjoy Leisure and Sport, Countryside and Leisure.</w:t>
            </w:r>
          </w:p>
        </w:tc>
        <w:tc>
          <w:tcPr>
            <w:tcW w:w="855" w:type="pct"/>
            <w:shd w:val="clear" w:color="auto" w:fill="FFC000"/>
          </w:tcPr>
          <w:p w:rsidR="005F6B77" w:rsidRPr="00047507" w:rsidRDefault="005F6B77" w:rsidP="005F6B77">
            <w:pPr>
              <w:spacing w:after="0"/>
              <w:rPr>
                <w:sz w:val="24"/>
                <w:szCs w:val="24"/>
                <w:u w:val="single"/>
              </w:rPr>
            </w:pPr>
            <w:r w:rsidRPr="00047507">
              <w:rPr>
                <w:sz w:val="24"/>
                <w:szCs w:val="24"/>
                <w:u w:val="single"/>
              </w:rPr>
              <w:lastRenderedPageBreak/>
              <w:t>Capital funding</w:t>
            </w:r>
          </w:p>
          <w:p w:rsidR="00047507" w:rsidRDefault="00047507" w:rsidP="005F6B77">
            <w:pPr>
              <w:spacing w:after="0"/>
              <w:rPr>
                <w:sz w:val="24"/>
                <w:szCs w:val="24"/>
              </w:rPr>
            </w:pPr>
          </w:p>
          <w:p w:rsidR="00047507" w:rsidRDefault="00047507" w:rsidP="005F6B77">
            <w:pPr>
              <w:spacing w:after="0"/>
              <w:rPr>
                <w:sz w:val="24"/>
                <w:szCs w:val="24"/>
              </w:rPr>
            </w:pPr>
            <w:r>
              <w:rPr>
                <w:sz w:val="24"/>
                <w:szCs w:val="24"/>
              </w:rPr>
              <w:t>Notional costs £250,000</w:t>
            </w:r>
          </w:p>
          <w:p w:rsidR="00047507" w:rsidRDefault="00047507" w:rsidP="005F6B77">
            <w:pPr>
              <w:spacing w:after="0"/>
              <w:rPr>
                <w:sz w:val="24"/>
                <w:szCs w:val="24"/>
              </w:rPr>
            </w:pPr>
          </w:p>
          <w:p w:rsidR="00047507" w:rsidRDefault="00047507" w:rsidP="005F6B77">
            <w:pPr>
              <w:spacing w:after="0"/>
              <w:rPr>
                <w:sz w:val="24"/>
                <w:szCs w:val="24"/>
              </w:rPr>
            </w:pPr>
            <w:r>
              <w:rPr>
                <w:sz w:val="24"/>
                <w:szCs w:val="24"/>
              </w:rPr>
              <w:lastRenderedPageBreak/>
              <w:t>FAP approved Roads budget of £50,000 to support project – June 2016.</w:t>
            </w:r>
          </w:p>
          <w:p w:rsidR="00047507" w:rsidRDefault="00047507" w:rsidP="005F6B77">
            <w:pPr>
              <w:spacing w:after="0"/>
              <w:rPr>
                <w:sz w:val="24"/>
                <w:szCs w:val="24"/>
              </w:rPr>
            </w:pPr>
          </w:p>
          <w:p w:rsidR="00047507" w:rsidRDefault="00047507" w:rsidP="005F6B77">
            <w:pPr>
              <w:spacing w:after="0"/>
              <w:rPr>
                <w:sz w:val="24"/>
                <w:szCs w:val="24"/>
              </w:rPr>
            </w:pPr>
            <w:r>
              <w:rPr>
                <w:sz w:val="24"/>
                <w:szCs w:val="24"/>
              </w:rPr>
              <w:t>Community Housing have agreed to provide £100,000 to support project.</w:t>
            </w:r>
          </w:p>
          <w:p w:rsidR="00047507" w:rsidRDefault="00047507" w:rsidP="005F6B77">
            <w:pPr>
              <w:spacing w:after="0"/>
              <w:rPr>
                <w:sz w:val="24"/>
                <w:szCs w:val="24"/>
              </w:rPr>
            </w:pPr>
          </w:p>
          <w:p w:rsidR="00047507" w:rsidRDefault="00047507" w:rsidP="005F6B77">
            <w:pPr>
              <w:spacing w:after="0"/>
              <w:rPr>
                <w:sz w:val="24"/>
                <w:szCs w:val="24"/>
              </w:rPr>
            </w:pPr>
            <w:r>
              <w:rPr>
                <w:sz w:val="24"/>
                <w:szCs w:val="24"/>
              </w:rPr>
              <w:t>Roads have agreed to input £100,000 to support project.</w:t>
            </w:r>
          </w:p>
          <w:p w:rsidR="00047507" w:rsidRDefault="00047507" w:rsidP="005F6B77">
            <w:pPr>
              <w:spacing w:after="0"/>
              <w:rPr>
                <w:sz w:val="24"/>
                <w:szCs w:val="24"/>
              </w:rPr>
            </w:pPr>
          </w:p>
          <w:p w:rsidR="00047507" w:rsidRDefault="00047507" w:rsidP="005F6B77">
            <w:pPr>
              <w:spacing w:after="0"/>
              <w:rPr>
                <w:sz w:val="24"/>
                <w:szCs w:val="24"/>
              </w:rPr>
            </w:pPr>
            <w:r>
              <w:rPr>
                <w:sz w:val="24"/>
                <w:szCs w:val="24"/>
              </w:rPr>
              <w:t>Possibly seek other financial support to deliver – waiting on consultants report on costs.</w:t>
            </w:r>
          </w:p>
          <w:p w:rsidR="00047507" w:rsidRDefault="00047507" w:rsidP="005F6B77">
            <w:pPr>
              <w:spacing w:after="0"/>
              <w:rPr>
                <w:sz w:val="24"/>
                <w:szCs w:val="24"/>
              </w:rPr>
            </w:pPr>
          </w:p>
          <w:p w:rsidR="00047507" w:rsidRPr="00A90DFA" w:rsidRDefault="00047507" w:rsidP="005F6B77">
            <w:pPr>
              <w:spacing w:after="0"/>
              <w:rPr>
                <w:sz w:val="24"/>
                <w:szCs w:val="24"/>
              </w:rPr>
            </w:pPr>
          </w:p>
        </w:tc>
        <w:tc>
          <w:tcPr>
            <w:tcW w:w="855" w:type="pct"/>
            <w:shd w:val="clear" w:color="auto" w:fill="FFC000"/>
          </w:tcPr>
          <w:p w:rsidR="005F6B77" w:rsidRPr="00A90DFA" w:rsidRDefault="005F6B77" w:rsidP="005F6B77">
            <w:pPr>
              <w:pStyle w:val="ListParagraph"/>
              <w:numPr>
                <w:ilvl w:val="0"/>
                <w:numId w:val="7"/>
              </w:numPr>
              <w:spacing w:after="0"/>
              <w:rPr>
                <w:sz w:val="24"/>
                <w:szCs w:val="24"/>
              </w:rPr>
            </w:pPr>
            <w:r w:rsidRPr="00A90DFA">
              <w:rPr>
                <w:sz w:val="24"/>
                <w:szCs w:val="24"/>
              </w:rPr>
              <w:lastRenderedPageBreak/>
              <w:t>Site identified as Foresters Park</w:t>
            </w:r>
          </w:p>
          <w:p w:rsidR="005F6B77" w:rsidRPr="00A90DFA" w:rsidRDefault="005F6B77" w:rsidP="005F6B77">
            <w:pPr>
              <w:pStyle w:val="ListParagraph"/>
              <w:numPr>
                <w:ilvl w:val="0"/>
                <w:numId w:val="7"/>
              </w:numPr>
              <w:spacing w:after="0"/>
              <w:rPr>
                <w:sz w:val="24"/>
                <w:szCs w:val="24"/>
              </w:rPr>
            </w:pPr>
            <w:r w:rsidRPr="00A90DFA">
              <w:rPr>
                <w:sz w:val="24"/>
                <w:szCs w:val="24"/>
              </w:rPr>
              <w:t xml:space="preserve">Feasibility study being prepared by </w:t>
            </w:r>
            <w:r w:rsidRPr="00A90DFA">
              <w:rPr>
                <w:sz w:val="24"/>
                <w:szCs w:val="24"/>
              </w:rPr>
              <w:lastRenderedPageBreak/>
              <w:t>Roads</w:t>
            </w:r>
          </w:p>
          <w:p w:rsidR="002962AA" w:rsidRDefault="002962AA" w:rsidP="005F6B77">
            <w:pPr>
              <w:pStyle w:val="ListParagraph"/>
              <w:numPr>
                <w:ilvl w:val="0"/>
                <w:numId w:val="7"/>
              </w:numPr>
              <w:spacing w:after="0"/>
              <w:rPr>
                <w:color w:val="FF0000"/>
                <w:sz w:val="24"/>
                <w:szCs w:val="24"/>
                <w:highlight w:val="yellow"/>
              </w:rPr>
            </w:pPr>
            <w:r>
              <w:rPr>
                <w:color w:val="FF0000"/>
                <w:sz w:val="24"/>
                <w:szCs w:val="24"/>
                <w:highlight w:val="yellow"/>
              </w:rPr>
              <w:t xml:space="preserve">Significant cost variation in the completion of the project. </w:t>
            </w:r>
          </w:p>
          <w:p w:rsidR="002962AA" w:rsidRDefault="002962AA" w:rsidP="005F6B77">
            <w:pPr>
              <w:pStyle w:val="ListParagraph"/>
              <w:numPr>
                <w:ilvl w:val="0"/>
                <w:numId w:val="7"/>
              </w:numPr>
              <w:spacing w:after="0"/>
              <w:rPr>
                <w:color w:val="FF0000"/>
                <w:sz w:val="24"/>
                <w:szCs w:val="24"/>
                <w:highlight w:val="yellow"/>
              </w:rPr>
            </w:pPr>
            <w:r>
              <w:rPr>
                <w:color w:val="FF0000"/>
                <w:sz w:val="24"/>
                <w:szCs w:val="24"/>
                <w:highlight w:val="yellow"/>
              </w:rPr>
              <w:t>Partnership agreed to employ a consultant</w:t>
            </w:r>
            <w:r w:rsidR="00047507">
              <w:rPr>
                <w:color w:val="FF0000"/>
                <w:sz w:val="24"/>
                <w:szCs w:val="24"/>
                <w:highlight w:val="yellow"/>
              </w:rPr>
              <w:t xml:space="preserve"> (£5,000)</w:t>
            </w:r>
            <w:r>
              <w:rPr>
                <w:color w:val="FF0000"/>
                <w:sz w:val="24"/>
                <w:szCs w:val="24"/>
                <w:highlight w:val="yellow"/>
              </w:rPr>
              <w:t xml:space="preserve"> to assist us with options and test market place for costs.</w:t>
            </w:r>
          </w:p>
          <w:p w:rsidR="002962AA" w:rsidRDefault="002962AA" w:rsidP="005F6B77">
            <w:pPr>
              <w:pStyle w:val="ListParagraph"/>
              <w:numPr>
                <w:ilvl w:val="0"/>
                <w:numId w:val="7"/>
              </w:numPr>
              <w:spacing w:after="0"/>
              <w:rPr>
                <w:color w:val="FF0000"/>
                <w:sz w:val="24"/>
                <w:szCs w:val="24"/>
                <w:highlight w:val="yellow"/>
              </w:rPr>
            </w:pPr>
            <w:r>
              <w:rPr>
                <w:color w:val="FF0000"/>
                <w:sz w:val="24"/>
                <w:szCs w:val="24"/>
                <w:highlight w:val="yellow"/>
              </w:rPr>
              <w:t>Report due back in or around middle of March.</w:t>
            </w:r>
          </w:p>
          <w:p w:rsidR="002962AA" w:rsidRDefault="002962AA" w:rsidP="005F6B77">
            <w:pPr>
              <w:pStyle w:val="ListParagraph"/>
              <w:numPr>
                <w:ilvl w:val="0"/>
                <w:numId w:val="7"/>
              </w:numPr>
              <w:spacing w:after="0"/>
              <w:rPr>
                <w:color w:val="FF0000"/>
                <w:sz w:val="24"/>
                <w:szCs w:val="24"/>
                <w:highlight w:val="yellow"/>
              </w:rPr>
            </w:pPr>
            <w:r>
              <w:rPr>
                <w:color w:val="FF0000"/>
                <w:sz w:val="24"/>
                <w:szCs w:val="24"/>
                <w:highlight w:val="yellow"/>
              </w:rPr>
              <w:t>Require ELC support for budget to be carried over.</w:t>
            </w:r>
          </w:p>
          <w:p w:rsidR="005F6B77" w:rsidRPr="00047507" w:rsidRDefault="00047507" w:rsidP="00047507">
            <w:pPr>
              <w:pStyle w:val="ListParagraph"/>
              <w:numPr>
                <w:ilvl w:val="0"/>
                <w:numId w:val="7"/>
              </w:numPr>
              <w:spacing w:after="0"/>
              <w:rPr>
                <w:color w:val="FF0000"/>
                <w:sz w:val="24"/>
                <w:szCs w:val="24"/>
                <w:highlight w:val="yellow"/>
              </w:rPr>
            </w:pPr>
            <w:r>
              <w:rPr>
                <w:color w:val="FF0000"/>
                <w:sz w:val="24"/>
                <w:szCs w:val="24"/>
                <w:highlight w:val="yellow"/>
              </w:rPr>
              <w:t>Area Manager will keep members updated.</w:t>
            </w:r>
          </w:p>
        </w:tc>
      </w:tr>
    </w:tbl>
    <w:p w:rsidR="005F6B77" w:rsidRPr="00A90DFA" w:rsidRDefault="005F6B77" w:rsidP="005F6B77">
      <w:pPr>
        <w:pStyle w:val="NoSpacing"/>
      </w:pPr>
    </w:p>
    <w:tbl>
      <w:tblPr>
        <w:tblStyle w:val="TableGrid"/>
        <w:tblW w:w="5000" w:type="pct"/>
        <w:tblInd w:w="-34" w:type="dxa"/>
        <w:tblLayout w:type="fixed"/>
        <w:tblLook w:val="04A0"/>
      </w:tblPr>
      <w:tblGrid>
        <w:gridCol w:w="989"/>
        <w:gridCol w:w="5221"/>
        <w:gridCol w:w="1412"/>
        <w:gridCol w:w="2664"/>
        <w:gridCol w:w="2664"/>
        <w:gridCol w:w="2664"/>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 xml:space="preserve"> Goal: Increase Sustainable Travel Options</w:t>
            </w:r>
          </w:p>
        </w:tc>
      </w:tr>
      <w:tr w:rsidR="005F6B77" w:rsidRPr="00A90DFA" w:rsidTr="005F6B77">
        <w:trPr>
          <w:cantSplit/>
          <w:tblHeader/>
        </w:trPr>
        <w:tc>
          <w:tcPr>
            <w:tcW w:w="317" w:type="pct"/>
            <w:tcBorders>
              <w:bottom w:val="single" w:sz="4" w:space="0" w:color="auto"/>
            </w:tcBorders>
            <w:vAlign w:val="center"/>
          </w:tcPr>
          <w:p w:rsidR="005F6B77" w:rsidRPr="00A90DFA" w:rsidRDefault="005F6B77" w:rsidP="005F6B77">
            <w:pPr>
              <w:jc w:val="center"/>
              <w:rPr>
                <w:b/>
                <w:i/>
                <w:sz w:val="24"/>
                <w:szCs w:val="24"/>
              </w:rPr>
            </w:pPr>
          </w:p>
        </w:tc>
        <w:tc>
          <w:tcPr>
            <w:tcW w:w="1672"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2"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53"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53"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53"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17" w:type="pct"/>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3.7</w:t>
            </w:r>
          </w:p>
        </w:tc>
        <w:tc>
          <w:tcPr>
            <w:tcW w:w="1672" w:type="pct"/>
            <w:shd w:val="clear" w:color="auto" w:fill="92D050"/>
          </w:tcPr>
          <w:p w:rsidR="005F6B77" w:rsidRPr="00A90DFA" w:rsidRDefault="005F6B77" w:rsidP="005F6B77">
            <w:pPr>
              <w:spacing w:after="0"/>
              <w:rPr>
                <w:sz w:val="24"/>
                <w:szCs w:val="24"/>
              </w:rPr>
            </w:pPr>
            <w:r w:rsidRPr="00A90DFA">
              <w:rPr>
                <w:sz w:val="24"/>
                <w:szCs w:val="24"/>
              </w:rPr>
              <w:t xml:space="preserve">Clearly identified local priorities* for upgrading, improving and introducing cycle and walking routes across the Fa’side Area are defined through the East Lothian on the Move - Engagement and </w:t>
            </w:r>
            <w:r w:rsidRPr="00A90DFA">
              <w:rPr>
                <w:sz w:val="24"/>
                <w:szCs w:val="24"/>
              </w:rPr>
              <w:lastRenderedPageBreak/>
              <w:t>Action Planning.</w:t>
            </w:r>
          </w:p>
          <w:p w:rsidR="005F6B77" w:rsidRPr="00A90DFA" w:rsidRDefault="005F6B77" w:rsidP="005F6B77">
            <w:pPr>
              <w:pStyle w:val="ListParagraph"/>
              <w:numPr>
                <w:ilvl w:val="0"/>
                <w:numId w:val="5"/>
              </w:numPr>
              <w:spacing w:after="0"/>
              <w:rPr>
                <w:sz w:val="24"/>
                <w:szCs w:val="24"/>
              </w:rPr>
            </w:pPr>
            <w:r w:rsidRPr="00A90DFA">
              <w:rPr>
                <w:sz w:val="24"/>
                <w:szCs w:val="24"/>
              </w:rPr>
              <w:t>Priorities and actions feeding into key policies including this Area Plan, the Local Transport Strategy and Active Travel Improvement Plan.</w:t>
            </w:r>
          </w:p>
          <w:p w:rsidR="005F6B77" w:rsidRPr="00A90DFA" w:rsidRDefault="005F6B77" w:rsidP="005F6B77">
            <w:pPr>
              <w:spacing w:after="0"/>
              <w:rPr>
                <w:i/>
                <w:sz w:val="24"/>
                <w:szCs w:val="24"/>
              </w:rPr>
            </w:pPr>
            <w:r w:rsidRPr="00A90DFA">
              <w:rPr>
                <w:i/>
                <w:sz w:val="24"/>
                <w:szCs w:val="24"/>
              </w:rPr>
              <w:t xml:space="preserve">*likely to include key gaps already identified by the Active Travel Sub-Group and Tranent and Elphinstone Community Action Plan but also allow for wider community prioritisation </w:t>
            </w:r>
          </w:p>
          <w:p w:rsidR="005F6B77" w:rsidRPr="00A90DFA" w:rsidRDefault="005F6B77" w:rsidP="005F6B77">
            <w:pPr>
              <w:spacing w:after="0"/>
              <w:rPr>
                <w:sz w:val="24"/>
                <w:szCs w:val="24"/>
              </w:rPr>
            </w:pPr>
            <w:r w:rsidRPr="00A90DFA">
              <w:rPr>
                <w:sz w:val="24"/>
                <w:szCs w:val="24"/>
              </w:rPr>
              <w:t>(Proposal from East Lothian Council Sustainable Transport Officers Group)</w:t>
            </w:r>
          </w:p>
          <w:p w:rsidR="005F6B77" w:rsidRDefault="005F6B77" w:rsidP="005F6B77">
            <w:pPr>
              <w:spacing w:after="0"/>
              <w:rPr>
                <w:b/>
                <w:color w:val="FF0000"/>
                <w:sz w:val="24"/>
                <w:szCs w:val="24"/>
              </w:rPr>
            </w:pPr>
            <w:r w:rsidRPr="00A90DFA">
              <w:rPr>
                <w:b/>
                <w:color w:val="FF0000"/>
                <w:sz w:val="24"/>
                <w:szCs w:val="24"/>
              </w:rPr>
              <w:t xml:space="preserve">Project title needs to be reviewed and made clearer. </w:t>
            </w:r>
          </w:p>
          <w:p w:rsidR="003F1E25" w:rsidRDefault="003F1E25" w:rsidP="003F1E25">
            <w:pPr>
              <w:rPr>
                <w:b/>
              </w:rPr>
            </w:pPr>
            <w:r>
              <w:rPr>
                <w:b/>
                <w:highlight w:val="yellow"/>
              </w:rPr>
              <w:t>Eleven</w:t>
            </w:r>
            <w:r w:rsidRPr="00332365">
              <w:rPr>
                <w:b/>
                <w:highlight w:val="yellow"/>
              </w:rPr>
              <w:t xml:space="preserve"> vote</w:t>
            </w:r>
            <w:r>
              <w:rPr>
                <w:b/>
                <w:highlight w:val="yellow"/>
              </w:rPr>
              <w:t>s</w:t>
            </w:r>
            <w:r w:rsidRPr="00332365">
              <w:rPr>
                <w:b/>
                <w:highlight w:val="yellow"/>
              </w:rPr>
              <w:t xml:space="preserve"> for this proje</w:t>
            </w:r>
            <w:r w:rsidR="00D55B66">
              <w:rPr>
                <w:b/>
                <w:highlight w:val="yellow"/>
              </w:rPr>
              <w:t>ct  - annual public meeting</w:t>
            </w:r>
          </w:p>
          <w:p w:rsidR="00D55B66" w:rsidRDefault="00D55B66" w:rsidP="003F1E25">
            <w:pPr>
              <w:rPr>
                <w:b/>
                <w:sz w:val="24"/>
                <w:szCs w:val="24"/>
              </w:rPr>
            </w:pPr>
            <w:r w:rsidRPr="007F06D4">
              <w:rPr>
                <w:b/>
                <w:sz w:val="24"/>
                <w:szCs w:val="24"/>
                <w:highlight w:val="yellow"/>
              </w:rPr>
              <w:t>5 votes from Ross High PTC</w:t>
            </w:r>
          </w:p>
          <w:p w:rsidR="007F06D4" w:rsidRPr="007F06D4" w:rsidRDefault="007F06D4" w:rsidP="007F06D4">
            <w:pPr>
              <w:rPr>
                <w:b/>
                <w:sz w:val="24"/>
                <w:szCs w:val="24"/>
              </w:rPr>
            </w:pPr>
            <w:r w:rsidRPr="007F06D4">
              <w:rPr>
                <w:b/>
                <w:sz w:val="24"/>
                <w:szCs w:val="24"/>
                <w:highlight w:val="yellow"/>
              </w:rPr>
              <w:t xml:space="preserve">Recharge supports this priority </w:t>
            </w:r>
          </w:p>
          <w:p w:rsidR="003F1E25" w:rsidRPr="00A90DFA" w:rsidRDefault="003F1E25" w:rsidP="005F6B77">
            <w:pPr>
              <w:spacing w:after="0"/>
              <w:rPr>
                <w:b/>
                <w:color w:val="FF0000"/>
                <w:sz w:val="24"/>
                <w:szCs w:val="24"/>
              </w:rPr>
            </w:pPr>
          </w:p>
        </w:tc>
        <w:tc>
          <w:tcPr>
            <w:tcW w:w="452" w:type="pct"/>
            <w:shd w:val="clear" w:color="auto" w:fill="92D050"/>
            <w:vAlign w:val="center"/>
          </w:tcPr>
          <w:p w:rsidR="005F6B77" w:rsidRPr="00A90DFA" w:rsidRDefault="005F6B77" w:rsidP="005F6B77">
            <w:pPr>
              <w:spacing w:after="0"/>
              <w:jc w:val="center"/>
              <w:rPr>
                <w:b/>
                <w:sz w:val="24"/>
                <w:szCs w:val="24"/>
              </w:rPr>
            </w:pPr>
            <w:r w:rsidRPr="00A90DFA">
              <w:rPr>
                <w:b/>
                <w:sz w:val="24"/>
                <w:szCs w:val="24"/>
              </w:rPr>
              <w:lastRenderedPageBreak/>
              <w:t>S</w:t>
            </w:r>
          </w:p>
        </w:tc>
        <w:tc>
          <w:tcPr>
            <w:tcW w:w="853" w:type="pct"/>
            <w:shd w:val="clear" w:color="auto" w:fill="92D050"/>
          </w:tcPr>
          <w:p w:rsidR="005F6B77" w:rsidRPr="00A90DFA" w:rsidRDefault="005F6B77" w:rsidP="005F6B77">
            <w:pPr>
              <w:spacing w:after="0"/>
              <w:rPr>
                <w:rFonts w:cs="Arial"/>
                <w:sz w:val="24"/>
                <w:szCs w:val="24"/>
              </w:rPr>
            </w:pPr>
            <w:r w:rsidRPr="00A90DFA">
              <w:rPr>
                <w:b/>
                <w:sz w:val="24"/>
                <w:szCs w:val="24"/>
              </w:rPr>
              <w:t xml:space="preserve">Lead - </w:t>
            </w:r>
            <w:r w:rsidRPr="00A90DFA">
              <w:rPr>
                <w:sz w:val="24"/>
                <w:szCs w:val="24"/>
              </w:rPr>
              <w:t>East Lothian Council</w:t>
            </w:r>
            <w:r w:rsidRPr="00A90DFA">
              <w:rPr>
                <w:rFonts w:cs="Arial"/>
                <w:sz w:val="24"/>
                <w:szCs w:val="24"/>
              </w:rPr>
              <w:t xml:space="preserve"> Sustainable Transport Officers group, </w:t>
            </w:r>
            <w:r w:rsidRPr="00A90DFA">
              <w:rPr>
                <w:sz w:val="24"/>
                <w:szCs w:val="24"/>
              </w:rPr>
              <w:t xml:space="preserve">Fa’side Area </w:t>
            </w:r>
            <w:r w:rsidRPr="00A90DFA">
              <w:rPr>
                <w:sz w:val="24"/>
                <w:szCs w:val="24"/>
              </w:rPr>
              <w:lastRenderedPageBreak/>
              <w:t>Partnership</w:t>
            </w:r>
          </w:p>
          <w:p w:rsidR="005F6B77" w:rsidRPr="00A90DFA" w:rsidRDefault="005F6B77" w:rsidP="005F6B77">
            <w:pPr>
              <w:spacing w:after="0"/>
              <w:rPr>
                <w:b/>
                <w:sz w:val="24"/>
                <w:szCs w:val="24"/>
              </w:rPr>
            </w:pPr>
            <w:r w:rsidRPr="00A90DFA">
              <w:rPr>
                <w:b/>
                <w:sz w:val="24"/>
                <w:szCs w:val="24"/>
              </w:rPr>
              <w:t>Others –</w:t>
            </w:r>
            <w:r w:rsidRPr="00A90DFA">
              <w:rPr>
                <w:rFonts w:cs="Arial"/>
                <w:sz w:val="24"/>
                <w:szCs w:val="24"/>
              </w:rPr>
              <w:t xml:space="preserve"> Fa’side Area Manager</w:t>
            </w:r>
            <w:r w:rsidRPr="00A90DFA">
              <w:rPr>
                <w:sz w:val="24"/>
                <w:szCs w:val="24"/>
              </w:rPr>
              <w:t xml:space="preserve"> East Lothian Council </w:t>
            </w:r>
            <w:r w:rsidRPr="00A90DFA">
              <w:rPr>
                <w:rFonts w:cs="Arial"/>
                <w:sz w:val="24"/>
                <w:szCs w:val="24"/>
              </w:rPr>
              <w:t xml:space="preserve">roads, local communities, </w:t>
            </w:r>
            <w:r w:rsidRPr="00A90DFA">
              <w:rPr>
                <w:sz w:val="24"/>
                <w:szCs w:val="24"/>
              </w:rPr>
              <w:t>East Lothian Council Sport, Countryside &amp; Leisure, Rural East Lothian Bus Users, East Lothian Community Rail Partnership</w:t>
            </w:r>
          </w:p>
        </w:tc>
        <w:tc>
          <w:tcPr>
            <w:tcW w:w="853" w:type="pct"/>
            <w:shd w:val="clear" w:color="auto" w:fill="92D050"/>
          </w:tcPr>
          <w:p w:rsidR="005F6B77" w:rsidRPr="00A90DFA" w:rsidRDefault="005F6B77" w:rsidP="005F6B77">
            <w:pPr>
              <w:spacing w:after="0"/>
              <w:rPr>
                <w:sz w:val="24"/>
                <w:szCs w:val="24"/>
              </w:rPr>
            </w:pPr>
            <w:r w:rsidRPr="00A90DFA">
              <w:rPr>
                <w:sz w:val="24"/>
                <w:szCs w:val="24"/>
              </w:rPr>
              <w:lastRenderedPageBreak/>
              <w:t>Allocation available from Smarter Choices... Smarter Places...</w:t>
            </w:r>
            <w:r w:rsidRPr="00A90DFA">
              <w:rPr>
                <w:color w:val="0070C0"/>
                <w:sz w:val="24"/>
                <w:szCs w:val="24"/>
              </w:rPr>
              <w:t>.</w:t>
            </w:r>
            <w:r w:rsidRPr="00A90DFA">
              <w:rPr>
                <w:sz w:val="24"/>
                <w:szCs w:val="24"/>
              </w:rPr>
              <w:t xml:space="preserve"> funding for Fa’side Area </w:t>
            </w:r>
            <w:r w:rsidRPr="00A90DFA">
              <w:rPr>
                <w:sz w:val="24"/>
                <w:szCs w:val="24"/>
              </w:rPr>
              <w:lastRenderedPageBreak/>
              <w:t>Partnership to host award wide East Lothian on the Move events</w:t>
            </w:r>
          </w:p>
        </w:tc>
        <w:tc>
          <w:tcPr>
            <w:tcW w:w="853" w:type="pct"/>
            <w:shd w:val="clear" w:color="auto" w:fill="92D050"/>
          </w:tcPr>
          <w:p w:rsidR="005F6B77" w:rsidRPr="00A90DFA" w:rsidRDefault="005F6B77" w:rsidP="005F6B77">
            <w:pPr>
              <w:pStyle w:val="ListParagraph"/>
              <w:numPr>
                <w:ilvl w:val="0"/>
                <w:numId w:val="5"/>
              </w:numPr>
              <w:spacing w:after="0"/>
              <w:rPr>
                <w:sz w:val="24"/>
                <w:szCs w:val="24"/>
              </w:rPr>
            </w:pPr>
            <w:r w:rsidRPr="00A90DFA">
              <w:rPr>
                <w:sz w:val="24"/>
                <w:szCs w:val="24"/>
              </w:rPr>
              <w:lastRenderedPageBreak/>
              <w:t xml:space="preserve">Agreed local priorities inform East Lothian Council’s Active Travel </w:t>
            </w:r>
            <w:r w:rsidRPr="00A90DFA">
              <w:rPr>
                <w:sz w:val="24"/>
                <w:szCs w:val="24"/>
              </w:rPr>
              <w:lastRenderedPageBreak/>
              <w:t>Improvement Plan and the , East Lothian Community Rail Partnership Action Plan and incorporated into the Fa’side Area Plan</w:t>
            </w:r>
          </w:p>
          <w:p w:rsidR="005F6B77" w:rsidRDefault="005F6B77" w:rsidP="005F6B77">
            <w:pPr>
              <w:pStyle w:val="ListParagraph"/>
              <w:numPr>
                <w:ilvl w:val="0"/>
                <w:numId w:val="5"/>
              </w:numPr>
              <w:spacing w:after="0"/>
              <w:rPr>
                <w:sz w:val="24"/>
                <w:szCs w:val="24"/>
              </w:rPr>
            </w:pPr>
            <w:r w:rsidRPr="00A90DFA">
              <w:rPr>
                <w:sz w:val="24"/>
                <w:szCs w:val="24"/>
              </w:rPr>
              <w:t>Have received long list of actions from working group and now need sub group members to prioritise them and present recommendations to Area Partnership.</w:t>
            </w:r>
          </w:p>
          <w:p w:rsidR="005F6B77" w:rsidRPr="00A90DFA" w:rsidRDefault="005F6B77" w:rsidP="005F6B77">
            <w:pPr>
              <w:pStyle w:val="ListParagraph"/>
              <w:numPr>
                <w:ilvl w:val="0"/>
                <w:numId w:val="5"/>
              </w:numPr>
              <w:spacing w:after="0"/>
              <w:rPr>
                <w:sz w:val="24"/>
                <w:szCs w:val="24"/>
              </w:rPr>
            </w:pPr>
            <w:r w:rsidRPr="00A90DFA">
              <w:rPr>
                <w:color w:val="FF0000"/>
                <w:sz w:val="24"/>
                <w:szCs w:val="24"/>
                <w:highlight w:val="yellow"/>
              </w:rPr>
              <w:t>Ongoing</w:t>
            </w:r>
          </w:p>
        </w:tc>
      </w:tr>
    </w:tbl>
    <w:p w:rsidR="005F6B77" w:rsidRPr="00A90DFA" w:rsidRDefault="005F6B77" w:rsidP="005F6B77">
      <w:r w:rsidRPr="00A90DFA">
        <w:lastRenderedPageBreak/>
        <w:br w:type="column"/>
      </w:r>
    </w:p>
    <w:tbl>
      <w:tblPr>
        <w:tblStyle w:val="TableGrid"/>
        <w:tblW w:w="5000" w:type="pct"/>
        <w:tblInd w:w="-34" w:type="dxa"/>
        <w:tblLayout w:type="fixed"/>
        <w:tblLook w:val="04A0"/>
      </w:tblPr>
      <w:tblGrid>
        <w:gridCol w:w="989"/>
        <w:gridCol w:w="5221"/>
        <w:gridCol w:w="1412"/>
        <w:gridCol w:w="2664"/>
        <w:gridCol w:w="2664"/>
        <w:gridCol w:w="2664"/>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 xml:space="preserve"> Goal: Increase Sustainable Travel Options</w:t>
            </w:r>
          </w:p>
        </w:tc>
      </w:tr>
      <w:tr w:rsidR="005F6B77" w:rsidRPr="00A90DFA" w:rsidTr="005F6B77">
        <w:trPr>
          <w:cantSplit/>
          <w:tblHeader/>
        </w:trPr>
        <w:tc>
          <w:tcPr>
            <w:tcW w:w="317" w:type="pct"/>
            <w:tcBorders>
              <w:bottom w:val="single" w:sz="4" w:space="0" w:color="auto"/>
            </w:tcBorders>
            <w:vAlign w:val="center"/>
          </w:tcPr>
          <w:p w:rsidR="005F6B77" w:rsidRPr="00A90DFA" w:rsidRDefault="005F6B77" w:rsidP="005F6B77">
            <w:pPr>
              <w:jc w:val="center"/>
              <w:rPr>
                <w:b/>
                <w:i/>
                <w:sz w:val="24"/>
                <w:szCs w:val="24"/>
              </w:rPr>
            </w:pPr>
          </w:p>
        </w:tc>
        <w:tc>
          <w:tcPr>
            <w:tcW w:w="1672"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2"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53"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53"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53"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17" w:type="pct"/>
            <w:tcBorders>
              <w:top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3.8</w:t>
            </w:r>
          </w:p>
        </w:tc>
        <w:tc>
          <w:tcPr>
            <w:tcW w:w="1672" w:type="pct"/>
            <w:shd w:val="clear" w:color="auto" w:fill="92D050"/>
          </w:tcPr>
          <w:p w:rsidR="005F6B77" w:rsidRPr="00A90DFA" w:rsidRDefault="005F6B77" w:rsidP="005F6B77">
            <w:pPr>
              <w:spacing w:after="0"/>
              <w:rPr>
                <w:sz w:val="24"/>
                <w:szCs w:val="24"/>
              </w:rPr>
            </w:pPr>
            <w:r w:rsidRPr="00A90DFA">
              <w:rPr>
                <w:sz w:val="24"/>
                <w:szCs w:val="24"/>
              </w:rPr>
              <w:t>Implement targeted ‘behaviour change’ initiatives identified through East Lothian on the Move</w:t>
            </w:r>
          </w:p>
          <w:p w:rsidR="005F6B77" w:rsidRPr="00A90DFA" w:rsidRDefault="005F6B77" w:rsidP="005F6B77">
            <w:pPr>
              <w:pStyle w:val="ListParagraph"/>
              <w:numPr>
                <w:ilvl w:val="0"/>
                <w:numId w:val="5"/>
              </w:numPr>
              <w:spacing w:after="0"/>
              <w:rPr>
                <w:sz w:val="24"/>
                <w:szCs w:val="24"/>
              </w:rPr>
            </w:pPr>
            <w:r w:rsidRPr="00A90DFA">
              <w:rPr>
                <w:sz w:val="24"/>
                <w:szCs w:val="24"/>
              </w:rPr>
              <w:t>Utilise match funding available specifically for ‘seed projects’</w:t>
            </w:r>
          </w:p>
          <w:p w:rsidR="007F06D4" w:rsidRDefault="005F6B77" w:rsidP="005F6B77">
            <w:pPr>
              <w:spacing w:after="0"/>
              <w:rPr>
                <w:sz w:val="24"/>
                <w:szCs w:val="24"/>
              </w:rPr>
            </w:pPr>
            <w:r w:rsidRPr="00A90DFA">
              <w:rPr>
                <w:sz w:val="24"/>
                <w:szCs w:val="24"/>
              </w:rPr>
              <w:t>(Proposal from East Lothian Council Sustainable Transport Officers Group)</w:t>
            </w:r>
          </w:p>
          <w:p w:rsidR="007F06D4" w:rsidRDefault="007F06D4" w:rsidP="007F06D4">
            <w:pPr>
              <w:rPr>
                <w:sz w:val="24"/>
                <w:szCs w:val="24"/>
              </w:rPr>
            </w:pPr>
          </w:p>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7F06D4" w:rsidRDefault="005F6B77" w:rsidP="007F06D4">
            <w:pPr>
              <w:rPr>
                <w:sz w:val="24"/>
                <w:szCs w:val="24"/>
              </w:rPr>
            </w:pPr>
          </w:p>
        </w:tc>
        <w:tc>
          <w:tcPr>
            <w:tcW w:w="452" w:type="pct"/>
            <w:shd w:val="clear" w:color="auto" w:fill="92D050"/>
            <w:vAlign w:val="center"/>
          </w:tcPr>
          <w:p w:rsidR="005F6B77" w:rsidRPr="00A90DFA" w:rsidRDefault="005F6B77" w:rsidP="005F6B77">
            <w:pPr>
              <w:spacing w:after="0"/>
              <w:jc w:val="center"/>
              <w:rPr>
                <w:b/>
                <w:sz w:val="24"/>
                <w:szCs w:val="24"/>
              </w:rPr>
            </w:pPr>
            <w:r w:rsidRPr="00A90DFA">
              <w:rPr>
                <w:b/>
                <w:sz w:val="24"/>
                <w:szCs w:val="24"/>
              </w:rPr>
              <w:t>S</w:t>
            </w:r>
          </w:p>
        </w:tc>
        <w:tc>
          <w:tcPr>
            <w:tcW w:w="853" w:type="pct"/>
            <w:shd w:val="clear" w:color="auto" w:fill="92D050"/>
          </w:tcPr>
          <w:p w:rsidR="005F6B77" w:rsidRPr="00A90DFA" w:rsidRDefault="005F6B77" w:rsidP="005F6B77">
            <w:pPr>
              <w:spacing w:after="0"/>
              <w:rPr>
                <w:rFonts w:cs="Arial"/>
                <w:sz w:val="24"/>
                <w:szCs w:val="24"/>
              </w:rPr>
            </w:pPr>
            <w:r w:rsidRPr="00A90DFA">
              <w:rPr>
                <w:b/>
                <w:sz w:val="24"/>
                <w:szCs w:val="24"/>
              </w:rPr>
              <w:t xml:space="preserve">Lead - </w:t>
            </w:r>
            <w:r w:rsidRPr="00A90DFA">
              <w:rPr>
                <w:sz w:val="24"/>
                <w:szCs w:val="24"/>
              </w:rPr>
              <w:t xml:space="preserve">Fa’side Area Partnership and </w:t>
            </w:r>
            <w:r w:rsidRPr="00A90DFA">
              <w:rPr>
                <w:rFonts w:cs="Arial"/>
                <w:sz w:val="24"/>
                <w:szCs w:val="24"/>
              </w:rPr>
              <w:t>Area Manager</w:t>
            </w:r>
          </w:p>
          <w:p w:rsidR="005F6B77" w:rsidRPr="00A90DFA" w:rsidRDefault="005F6B77" w:rsidP="005F6B77">
            <w:pPr>
              <w:spacing w:after="0"/>
              <w:rPr>
                <w:rFonts w:cs="Arial"/>
                <w:sz w:val="24"/>
                <w:szCs w:val="24"/>
              </w:rPr>
            </w:pPr>
          </w:p>
          <w:p w:rsidR="005F6B77" w:rsidRPr="00A90DFA" w:rsidRDefault="005F6B77" w:rsidP="005F6B77">
            <w:pPr>
              <w:spacing w:after="0"/>
              <w:rPr>
                <w:b/>
                <w:sz w:val="24"/>
                <w:szCs w:val="24"/>
              </w:rPr>
            </w:pPr>
            <w:r w:rsidRPr="00A90DFA">
              <w:rPr>
                <w:b/>
                <w:sz w:val="24"/>
                <w:szCs w:val="24"/>
              </w:rPr>
              <w:t>Others –</w:t>
            </w:r>
            <w:r w:rsidRPr="00A90DFA">
              <w:rPr>
                <w:sz w:val="24"/>
                <w:szCs w:val="24"/>
              </w:rPr>
              <w:t xml:space="preserve"> </w:t>
            </w:r>
            <w:r w:rsidRPr="00A90DFA">
              <w:rPr>
                <w:i/>
                <w:sz w:val="24"/>
                <w:szCs w:val="24"/>
              </w:rPr>
              <w:t>dependent on priorities identified</w:t>
            </w:r>
          </w:p>
        </w:tc>
        <w:tc>
          <w:tcPr>
            <w:tcW w:w="853" w:type="pct"/>
            <w:shd w:val="clear" w:color="auto" w:fill="92D050"/>
          </w:tcPr>
          <w:p w:rsidR="005F6B77" w:rsidRPr="00A90DFA" w:rsidRDefault="005F6B77" w:rsidP="005F6B77">
            <w:pPr>
              <w:spacing w:after="0"/>
              <w:rPr>
                <w:sz w:val="24"/>
                <w:szCs w:val="24"/>
              </w:rPr>
            </w:pPr>
            <w:r w:rsidRPr="00A90DFA">
              <w:rPr>
                <w:sz w:val="24"/>
                <w:szCs w:val="24"/>
              </w:rPr>
              <w:t>£5000 additional available from Smarter Choices... Smarter Places... funding if matched with £5000 from Area Partnership devolved funding</w:t>
            </w:r>
          </w:p>
        </w:tc>
        <w:tc>
          <w:tcPr>
            <w:tcW w:w="853" w:type="pct"/>
            <w:shd w:val="clear" w:color="auto" w:fill="92D050"/>
          </w:tcPr>
          <w:p w:rsidR="005F6B77" w:rsidRPr="00A90DFA" w:rsidRDefault="005F6B77" w:rsidP="005F6B77">
            <w:pPr>
              <w:pStyle w:val="ListParagraph"/>
              <w:numPr>
                <w:ilvl w:val="0"/>
                <w:numId w:val="5"/>
              </w:numPr>
              <w:spacing w:after="0"/>
              <w:rPr>
                <w:sz w:val="24"/>
                <w:szCs w:val="24"/>
              </w:rPr>
            </w:pPr>
            <w:r w:rsidRPr="00A90DFA">
              <w:rPr>
                <w:sz w:val="24"/>
                <w:szCs w:val="24"/>
              </w:rPr>
              <w:t>Funding approved 3/11/15. Awaiting confirmation of seed corn projects from sub group.</w:t>
            </w:r>
          </w:p>
          <w:p w:rsidR="005F6B77" w:rsidRPr="00A90DFA" w:rsidRDefault="005F6B77" w:rsidP="005F6B77">
            <w:pPr>
              <w:pStyle w:val="ListParagraph"/>
              <w:numPr>
                <w:ilvl w:val="0"/>
                <w:numId w:val="5"/>
              </w:numPr>
              <w:spacing w:after="0"/>
              <w:rPr>
                <w:sz w:val="24"/>
                <w:szCs w:val="24"/>
              </w:rPr>
            </w:pPr>
            <w:r w:rsidRPr="00A90DFA">
              <w:rPr>
                <w:sz w:val="24"/>
                <w:szCs w:val="24"/>
              </w:rPr>
              <w:t>East Lothian on the Move Action Planning stage November 2015</w:t>
            </w:r>
          </w:p>
          <w:p w:rsidR="005F6B77" w:rsidRPr="00A90DFA" w:rsidRDefault="005F6B77" w:rsidP="005F6B77">
            <w:pPr>
              <w:pStyle w:val="ListParagraph"/>
              <w:numPr>
                <w:ilvl w:val="0"/>
                <w:numId w:val="5"/>
              </w:numPr>
              <w:spacing w:after="0"/>
              <w:rPr>
                <w:sz w:val="24"/>
                <w:szCs w:val="24"/>
              </w:rPr>
            </w:pPr>
            <w:r w:rsidRPr="00A90DFA">
              <w:rPr>
                <w:sz w:val="24"/>
                <w:szCs w:val="24"/>
              </w:rPr>
              <w:t>Path Audit project approved and £20k (15/16) set aside to support.</w:t>
            </w:r>
          </w:p>
          <w:p w:rsidR="005F6B77" w:rsidRPr="00A90DFA" w:rsidRDefault="005F6B77" w:rsidP="005F6B77">
            <w:pPr>
              <w:pStyle w:val="ListParagraph"/>
              <w:numPr>
                <w:ilvl w:val="0"/>
                <w:numId w:val="5"/>
              </w:numPr>
              <w:spacing w:after="0"/>
              <w:rPr>
                <w:sz w:val="24"/>
                <w:szCs w:val="24"/>
              </w:rPr>
            </w:pPr>
            <w:r w:rsidRPr="00A90DFA">
              <w:rPr>
                <w:sz w:val="24"/>
                <w:szCs w:val="24"/>
              </w:rPr>
              <w:t>Paths leaflet launched August 16.</w:t>
            </w:r>
          </w:p>
          <w:p w:rsidR="005F6B77" w:rsidRPr="00A90DFA" w:rsidRDefault="005F6B77" w:rsidP="005F6B77">
            <w:pPr>
              <w:pStyle w:val="ListParagraph"/>
              <w:numPr>
                <w:ilvl w:val="0"/>
                <w:numId w:val="5"/>
              </w:numPr>
              <w:spacing w:after="0"/>
              <w:rPr>
                <w:color w:val="FF0000"/>
                <w:sz w:val="24"/>
                <w:szCs w:val="24"/>
              </w:rPr>
            </w:pPr>
            <w:r w:rsidRPr="00A90DFA">
              <w:rPr>
                <w:color w:val="FF0000"/>
                <w:sz w:val="24"/>
                <w:szCs w:val="24"/>
                <w:highlight w:val="yellow"/>
              </w:rPr>
              <w:t>Audit is ongoing.</w:t>
            </w:r>
          </w:p>
        </w:tc>
      </w:tr>
      <w:tr w:rsidR="005F6B77" w:rsidRPr="00A90DFA" w:rsidTr="005F6B77">
        <w:trPr>
          <w:cantSplit/>
        </w:trPr>
        <w:tc>
          <w:tcPr>
            <w:tcW w:w="317" w:type="pct"/>
            <w:tcBorders>
              <w:top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lastRenderedPageBreak/>
              <w:t>3.9</w:t>
            </w:r>
          </w:p>
        </w:tc>
        <w:tc>
          <w:tcPr>
            <w:tcW w:w="1672" w:type="pct"/>
            <w:shd w:val="clear" w:color="auto" w:fill="92D050"/>
          </w:tcPr>
          <w:p w:rsidR="005F6B77" w:rsidRPr="00A90DFA" w:rsidRDefault="005F6B77" w:rsidP="005F6B77">
            <w:pPr>
              <w:rPr>
                <w:b/>
                <w:sz w:val="24"/>
                <w:szCs w:val="24"/>
              </w:rPr>
            </w:pPr>
            <w:r w:rsidRPr="00A90DFA">
              <w:rPr>
                <w:b/>
                <w:sz w:val="24"/>
                <w:szCs w:val="24"/>
              </w:rPr>
              <w:t xml:space="preserve">Install path to link </w:t>
            </w:r>
            <w:proofErr w:type="spellStart"/>
            <w:r w:rsidRPr="00A90DFA">
              <w:rPr>
                <w:b/>
                <w:sz w:val="24"/>
                <w:szCs w:val="24"/>
              </w:rPr>
              <w:t>Glenkinchie</w:t>
            </w:r>
            <w:proofErr w:type="spellEnd"/>
            <w:r w:rsidRPr="00A90DFA">
              <w:rPr>
                <w:b/>
                <w:sz w:val="24"/>
                <w:szCs w:val="24"/>
              </w:rPr>
              <w:t xml:space="preserve"> Distillery with the Pencaitland Railway Walk: </w:t>
            </w:r>
          </w:p>
          <w:p w:rsidR="00D55B66" w:rsidRDefault="005F6B77" w:rsidP="005F6B77">
            <w:pPr>
              <w:pStyle w:val="ListParagraph"/>
              <w:numPr>
                <w:ilvl w:val="0"/>
                <w:numId w:val="7"/>
              </w:numPr>
              <w:spacing w:after="0"/>
              <w:rPr>
                <w:sz w:val="24"/>
                <w:szCs w:val="24"/>
              </w:rPr>
            </w:pPr>
            <w:r w:rsidRPr="00A90DFA">
              <w:rPr>
                <w:sz w:val="24"/>
                <w:szCs w:val="24"/>
              </w:rPr>
              <w:t>To encourage visitors to the distillery from within the county, Edinburgh or from further afield to enjoy East Lothian with easy access to local hospitality businesses in Pencaitland and Ormiston. (Active Travel Improvement Working Group)</w:t>
            </w:r>
          </w:p>
          <w:p w:rsidR="00D55B66" w:rsidRDefault="00D55B66" w:rsidP="00D55B66"/>
          <w:p w:rsidR="005F6B77" w:rsidRPr="007F06D4" w:rsidRDefault="00D55B66" w:rsidP="00D55B66">
            <w:pPr>
              <w:rPr>
                <w:b/>
              </w:rPr>
            </w:pPr>
            <w:r w:rsidRPr="007F06D4">
              <w:rPr>
                <w:b/>
                <w:sz w:val="24"/>
                <w:szCs w:val="24"/>
                <w:highlight w:val="yellow"/>
              </w:rPr>
              <w:t>2 votes from Ross High PTC</w:t>
            </w:r>
          </w:p>
        </w:tc>
        <w:tc>
          <w:tcPr>
            <w:tcW w:w="452" w:type="pct"/>
            <w:shd w:val="clear" w:color="auto" w:fill="92D050"/>
            <w:vAlign w:val="center"/>
          </w:tcPr>
          <w:p w:rsidR="005F6B77" w:rsidRPr="00A90DFA" w:rsidRDefault="005F6B77" w:rsidP="005F6B77">
            <w:pPr>
              <w:spacing w:after="0"/>
              <w:jc w:val="center"/>
              <w:rPr>
                <w:b/>
                <w:sz w:val="24"/>
                <w:szCs w:val="24"/>
              </w:rPr>
            </w:pPr>
            <w:r w:rsidRPr="00A90DFA">
              <w:rPr>
                <w:b/>
                <w:sz w:val="24"/>
                <w:szCs w:val="24"/>
              </w:rPr>
              <w:t>S</w:t>
            </w:r>
          </w:p>
        </w:tc>
        <w:tc>
          <w:tcPr>
            <w:tcW w:w="853" w:type="pct"/>
            <w:shd w:val="clear" w:color="auto" w:fill="92D050"/>
          </w:tcPr>
          <w:p w:rsidR="005F6B77" w:rsidRPr="00A90DFA" w:rsidRDefault="005F6B77" w:rsidP="005F6B77">
            <w:pPr>
              <w:spacing w:after="0"/>
              <w:rPr>
                <w:sz w:val="24"/>
                <w:szCs w:val="24"/>
              </w:rPr>
            </w:pPr>
            <w:r w:rsidRPr="00A90DFA">
              <w:rPr>
                <w:b/>
                <w:sz w:val="24"/>
                <w:szCs w:val="24"/>
              </w:rPr>
              <w:t>Lead:</w:t>
            </w:r>
            <w:r w:rsidRPr="00A90DFA">
              <w:rPr>
                <w:sz w:val="24"/>
                <w:szCs w:val="24"/>
              </w:rPr>
              <w:t xml:space="preserve"> East Lothian Council Sport, Countryside &amp; Leisure</w:t>
            </w:r>
          </w:p>
          <w:p w:rsidR="005F6B77" w:rsidRPr="00A90DFA" w:rsidRDefault="005F6B77" w:rsidP="005F6B77">
            <w:pPr>
              <w:spacing w:after="0"/>
              <w:rPr>
                <w:sz w:val="24"/>
                <w:szCs w:val="24"/>
              </w:rPr>
            </w:pPr>
            <w:r w:rsidRPr="00A90DFA">
              <w:rPr>
                <w:b/>
                <w:sz w:val="24"/>
                <w:szCs w:val="24"/>
              </w:rPr>
              <w:t>Other</w:t>
            </w:r>
            <w:r w:rsidRPr="00A90DFA">
              <w:rPr>
                <w:sz w:val="24"/>
                <w:szCs w:val="24"/>
              </w:rPr>
              <w:t>: Fa’side Area Partnership, East Lothian Council Economic Development, Diageo, Pencaitland Community Council</w:t>
            </w:r>
          </w:p>
        </w:tc>
        <w:tc>
          <w:tcPr>
            <w:tcW w:w="853" w:type="pct"/>
            <w:shd w:val="clear" w:color="auto" w:fill="92D050"/>
          </w:tcPr>
          <w:p w:rsidR="005F6B77" w:rsidRPr="00A90DFA" w:rsidRDefault="005F6B77" w:rsidP="005F6B77">
            <w:pPr>
              <w:spacing w:after="0"/>
              <w:rPr>
                <w:sz w:val="24"/>
                <w:szCs w:val="24"/>
              </w:rPr>
            </w:pPr>
            <w:r w:rsidRPr="00A90DFA">
              <w:rPr>
                <w:sz w:val="24"/>
                <w:szCs w:val="24"/>
              </w:rPr>
              <w:t>Funding for installation.</w:t>
            </w:r>
          </w:p>
          <w:p w:rsidR="005F6B77" w:rsidRPr="00A90DFA" w:rsidRDefault="005F6B77" w:rsidP="005F6B77">
            <w:pPr>
              <w:spacing w:after="0"/>
              <w:rPr>
                <w:sz w:val="24"/>
                <w:szCs w:val="24"/>
              </w:rPr>
            </w:pPr>
          </w:p>
          <w:p w:rsidR="005F6B77" w:rsidRPr="00A90DFA" w:rsidRDefault="005F6B77" w:rsidP="005F6B77">
            <w:pPr>
              <w:spacing w:after="0"/>
              <w:rPr>
                <w:sz w:val="24"/>
                <w:szCs w:val="24"/>
              </w:rPr>
            </w:pPr>
            <w:r w:rsidRPr="00A90DFA">
              <w:rPr>
                <w:sz w:val="24"/>
                <w:szCs w:val="24"/>
              </w:rPr>
              <w:t>Diageo (</w:t>
            </w:r>
            <w:proofErr w:type="spellStart"/>
            <w:r w:rsidRPr="00A90DFA">
              <w:rPr>
                <w:sz w:val="24"/>
                <w:szCs w:val="24"/>
              </w:rPr>
              <w:t>Glenkinchie</w:t>
            </w:r>
            <w:proofErr w:type="spellEnd"/>
            <w:r w:rsidRPr="00A90DFA">
              <w:rPr>
                <w:sz w:val="24"/>
                <w:szCs w:val="24"/>
              </w:rPr>
              <w:t xml:space="preserve"> Distillery) have agreed to pay £12,500 to support this project.</w:t>
            </w:r>
          </w:p>
          <w:p w:rsidR="005F6B77" w:rsidRPr="00A90DFA" w:rsidRDefault="005F6B77" w:rsidP="005F6B77">
            <w:pPr>
              <w:spacing w:after="0"/>
              <w:rPr>
                <w:sz w:val="24"/>
                <w:szCs w:val="24"/>
              </w:rPr>
            </w:pPr>
          </w:p>
          <w:p w:rsidR="005F6B77" w:rsidRPr="00A90DFA" w:rsidRDefault="005F6B77" w:rsidP="005F6B77">
            <w:pPr>
              <w:spacing w:after="0"/>
              <w:rPr>
                <w:sz w:val="24"/>
                <w:szCs w:val="24"/>
              </w:rPr>
            </w:pPr>
            <w:r w:rsidRPr="00A90DFA">
              <w:rPr>
                <w:sz w:val="24"/>
                <w:szCs w:val="24"/>
              </w:rPr>
              <w:t>FAP will make applications to cover £42,500 additional costs.</w:t>
            </w:r>
          </w:p>
          <w:p w:rsidR="005F6B77" w:rsidRPr="00A90DFA" w:rsidRDefault="005F6B77" w:rsidP="005F6B77">
            <w:pPr>
              <w:spacing w:after="0"/>
              <w:rPr>
                <w:sz w:val="24"/>
                <w:szCs w:val="24"/>
              </w:rPr>
            </w:pPr>
          </w:p>
          <w:p w:rsidR="005F6B77" w:rsidRPr="00A90DFA" w:rsidRDefault="005F6B77" w:rsidP="005F6B77">
            <w:pPr>
              <w:spacing w:after="0"/>
              <w:rPr>
                <w:sz w:val="24"/>
                <w:szCs w:val="24"/>
              </w:rPr>
            </w:pPr>
            <w:r w:rsidRPr="00A90DFA">
              <w:rPr>
                <w:sz w:val="24"/>
                <w:szCs w:val="24"/>
              </w:rPr>
              <w:t>Total project costs approximately £55k.</w:t>
            </w:r>
          </w:p>
        </w:tc>
        <w:tc>
          <w:tcPr>
            <w:tcW w:w="853" w:type="pct"/>
            <w:shd w:val="clear" w:color="auto" w:fill="92D050"/>
          </w:tcPr>
          <w:p w:rsidR="005F6B77" w:rsidRPr="00A90DFA" w:rsidRDefault="005F6B77" w:rsidP="005F6B77">
            <w:pPr>
              <w:pStyle w:val="ListParagraph"/>
              <w:numPr>
                <w:ilvl w:val="0"/>
                <w:numId w:val="7"/>
              </w:numPr>
              <w:spacing w:after="0"/>
              <w:rPr>
                <w:sz w:val="24"/>
                <w:szCs w:val="24"/>
              </w:rPr>
            </w:pPr>
            <w:r w:rsidRPr="00A90DFA">
              <w:rPr>
                <w:sz w:val="24"/>
                <w:szCs w:val="24"/>
              </w:rPr>
              <w:t>Active project.</w:t>
            </w:r>
          </w:p>
          <w:p w:rsidR="005F6B77" w:rsidRPr="00A90DFA" w:rsidRDefault="005F6B77" w:rsidP="005F6B77">
            <w:pPr>
              <w:pStyle w:val="ListParagraph"/>
              <w:numPr>
                <w:ilvl w:val="0"/>
                <w:numId w:val="7"/>
              </w:numPr>
              <w:spacing w:after="0"/>
              <w:rPr>
                <w:sz w:val="24"/>
                <w:szCs w:val="24"/>
              </w:rPr>
            </w:pPr>
            <w:r w:rsidRPr="00A90DFA">
              <w:rPr>
                <w:sz w:val="24"/>
                <w:szCs w:val="24"/>
              </w:rPr>
              <w:t>Delivery spec. being developed and funding sought.</w:t>
            </w:r>
          </w:p>
          <w:p w:rsidR="005F6B77" w:rsidRPr="00A90DFA" w:rsidRDefault="005F6B77" w:rsidP="005F6B77">
            <w:pPr>
              <w:pStyle w:val="ListParagraph"/>
              <w:numPr>
                <w:ilvl w:val="0"/>
                <w:numId w:val="7"/>
              </w:numPr>
              <w:spacing w:after="0"/>
              <w:rPr>
                <w:sz w:val="24"/>
                <w:szCs w:val="24"/>
              </w:rPr>
            </w:pPr>
            <w:r w:rsidRPr="00A90DFA">
              <w:rPr>
                <w:sz w:val="24"/>
                <w:szCs w:val="24"/>
              </w:rPr>
              <w:t>In principle funding agreed.</w:t>
            </w:r>
          </w:p>
          <w:p w:rsidR="005F6B77" w:rsidRPr="00A90DFA" w:rsidRDefault="005F6B77" w:rsidP="005F6B77">
            <w:pPr>
              <w:pStyle w:val="ListParagraph"/>
              <w:numPr>
                <w:ilvl w:val="0"/>
                <w:numId w:val="7"/>
              </w:numPr>
              <w:spacing w:after="0"/>
              <w:rPr>
                <w:sz w:val="24"/>
                <w:szCs w:val="24"/>
              </w:rPr>
            </w:pPr>
            <w:r w:rsidRPr="00A90DFA">
              <w:rPr>
                <w:sz w:val="24"/>
                <w:szCs w:val="24"/>
              </w:rPr>
              <w:t>Sought other streams of funding unable to secure</w:t>
            </w:r>
          </w:p>
          <w:p w:rsidR="005F6B77" w:rsidRDefault="005F6B77" w:rsidP="005F6B77">
            <w:pPr>
              <w:pStyle w:val="ListParagraph"/>
              <w:numPr>
                <w:ilvl w:val="0"/>
                <w:numId w:val="7"/>
              </w:numPr>
              <w:spacing w:after="0"/>
              <w:rPr>
                <w:color w:val="FF0000"/>
                <w:sz w:val="24"/>
                <w:szCs w:val="24"/>
                <w:highlight w:val="yellow"/>
              </w:rPr>
            </w:pPr>
            <w:r w:rsidRPr="00A90DFA">
              <w:rPr>
                <w:color w:val="FF0000"/>
                <w:sz w:val="24"/>
                <w:szCs w:val="24"/>
                <w:highlight w:val="yellow"/>
              </w:rPr>
              <w:t>FAP will deliver project</w:t>
            </w:r>
            <w:r w:rsidR="00047507">
              <w:rPr>
                <w:color w:val="FF0000"/>
                <w:sz w:val="24"/>
                <w:szCs w:val="24"/>
                <w:highlight w:val="yellow"/>
              </w:rPr>
              <w:t>.</w:t>
            </w:r>
          </w:p>
          <w:p w:rsidR="00047507" w:rsidRPr="00A90DFA" w:rsidRDefault="00047507" w:rsidP="005F6B77">
            <w:pPr>
              <w:pStyle w:val="ListParagraph"/>
              <w:numPr>
                <w:ilvl w:val="0"/>
                <w:numId w:val="7"/>
              </w:numPr>
              <w:spacing w:after="0"/>
              <w:rPr>
                <w:color w:val="FF0000"/>
                <w:sz w:val="24"/>
                <w:szCs w:val="24"/>
                <w:highlight w:val="yellow"/>
              </w:rPr>
            </w:pPr>
            <w:r>
              <w:rPr>
                <w:color w:val="FF0000"/>
                <w:sz w:val="24"/>
                <w:szCs w:val="24"/>
                <w:highlight w:val="yellow"/>
              </w:rPr>
              <w:t xml:space="preserve">Project being delivered by Amenity Services. Likely cost reduction to complete project. </w:t>
            </w:r>
          </w:p>
          <w:p w:rsidR="00047507" w:rsidRPr="00047507" w:rsidRDefault="00047507" w:rsidP="00047507">
            <w:pPr>
              <w:pStyle w:val="ListParagraph"/>
              <w:numPr>
                <w:ilvl w:val="0"/>
                <w:numId w:val="7"/>
              </w:numPr>
              <w:spacing w:after="0"/>
              <w:rPr>
                <w:sz w:val="24"/>
                <w:szCs w:val="24"/>
              </w:rPr>
            </w:pPr>
            <w:r>
              <w:rPr>
                <w:color w:val="FF0000"/>
                <w:sz w:val="24"/>
                <w:szCs w:val="24"/>
                <w:highlight w:val="yellow"/>
              </w:rPr>
              <w:t>Work has commenced and is on schedule.</w:t>
            </w:r>
          </w:p>
          <w:p w:rsidR="005F6B77" w:rsidRPr="00A90DFA" w:rsidRDefault="00047507" w:rsidP="00047507">
            <w:pPr>
              <w:pStyle w:val="ListParagraph"/>
              <w:numPr>
                <w:ilvl w:val="0"/>
                <w:numId w:val="7"/>
              </w:numPr>
              <w:spacing w:after="0"/>
              <w:rPr>
                <w:sz w:val="24"/>
                <w:szCs w:val="24"/>
              </w:rPr>
            </w:pPr>
            <w:r>
              <w:rPr>
                <w:color w:val="FF0000"/>
                <w:sz w:val="24"/>
                <w:szCs w:val="24"/>
                <w:highlight w:val="yellow"/>
              </w:rPr>
              <w:t>S</w:t>
            </w:r>
            <w:r w:rsidR="005F6B77" w:rsidRPr="00A90DFA">
              <w:rPr>
                <w:color w:val="FF0000"/>
                <w:sz w:val="24"/>
                <w:szCs w:val="24"/>
                <w:highlight w:val="yellow"/>
              </w:rPr>
              <w:t>hould conclude by 31/3/17</w:t>
            </w:r>
          </w:p>
        </w:tc>
      </w:tr>
    </w:tbl>
    <w:p w:rsidR="005F6B77" w:rsidRPr="00A90DFA" w:rsidRDefault="005F6B77" w:rsidP="005F6B77"/>
    <w:p w:rsidR="005F6B77" w:rsidRPr="00A90DFA" w:rsidRDefault="005F6B77" w:rsidP="005F6B77">
      <w:r w:rsidRPr="00A90DFA">
        <w:br w:type="column"/>
      </w:r>
    </w:p>
    <w:tbl>
      <w:tblPr>
        <w:tblStyle w:val="TableGrid"/>
        <w:tblW w:w="5000" w:type="pct"/>
        <w:tblInd w:w="-34" w:type="dxa"/>
        <w:tblLayout w:type="fixed"/>
        <w:tblLook w:val="04A0"/>
      </w:tblPr>
      <w:tblGrid>
        <w:gridCol w:w="917"/>
        <w:gridCol w:w="75"/>
        <w:gridCol w:w="72"/>
        <w:gridCol w:w="5031"/>
        <w:gridCol w:w="1418"/>
        <w:gridCol w:w="2701"/>
        <w:gridCol w:w="56"/>
        <w:gridCol w:w="222"/>
        <w:gridCol w:w="2408"/>
        <w:gridCol w:w="16"/>
        <w:gridCol w:w="25"/>
        <w:gridCol w:w="2598"/>
        <w:gridCol w:w="75"/>
      </w:tblGrid>
      <w:tr w:rsidR="005F6B77" w:rsidRPr="00A90DFA" w:rsidTr="00E767BC">
        <w:trPr>
          <w:gridAfter w:val="1"/>
          <w:wAfter w:w="24" w:type="pct"/>
          <w:cantSplit/>
          <w:tblHeader/>
        </w:trPr>
        <w:tc>
          <w:tcPr>
            <w:tcW w:w="4976" w:type="pct"/>
            <w:gridSpan w:val="12"/>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Goal: Increase Sustainable Travel Options</w:t>
            </w:r>
          </w:p>
        </w:tc>
      </w:tr>
      <w:tr w:rsidR="005F6B77" w:rsidRPr="00A90DFA" w:rsidTr="00E767BC">
        <w:trPr>
          <w:gridAfter w:val="1"/>
          <w:wAfter w:w="24" w:type="pct"/>
          <w:cantSplit/>
          <w:tblHeader/>
        </w:trPr>
        <w:tc>
          <w:tcPr>
            <w:tcW w:w="318" w:type="pct"/>
            <w:gridSpan w:val="2"/>
            <w:tcBorders>
              <w:bottom w:val="single" w:sz="4" w:space="0" w:color="auto"/>
            </w:tcBorders>
            <w:vAlign w:val="center"/>
          </w:tcPr>
          <w:p w:rsidR="005F6B77" w:rsidRPr="00A90DFA" w:rsidRDefault="005F6B77" w:rsidP="005F6B77">
            <w:pPr>
              <w:jc w:val="center"/>
              <w:rPr>
                <w:b/>
                <w:i/>
                <w:sz w:val="24"/>
                <w:szCs w:val="24"/>
              </w:rPr>
            </w:pPr>
          </w:p>
        </w:tc>
        <w:tc>
          <w:tcPr>
            <w:tcW w:w="1634" w:type="pct"/>
            <w:gridSpan w:val="2"/>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4"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954" w:type="pct"/>
            <w:gridSpan w:val="3"/>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771"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45" w:type="pct"/>
            <w:gridSpan w:val="3"/>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E767BC" w:rsidRPr="00D21674" w:rsidTr="00E767BC">
        <w:trPr>
          <w:cantSplit/>
          <w:trHeight w:val="955"/>
        </w:trPr>
        <w:tc>
          <w:tcPr>
            <w:tcW w:w="341" w:type="pct"/>
            <w:gridSpan w:val="3"/>
            <w:tcBorders>
              <w:top w:val="single" w:sz="4" w:space="0" w:color="auto"/>
              <w:bottom w:val="single" w:sz="4" w:space="0" w:color="auto"/>
            </w:tcBorders>
            <w:shd w:val="clear" w:color="auto" w:fill="D99594" w:themeFill="accent2" w:themeFillTint="99"/>
            <w:vAlign w:val="center"/>
          </w:tcPr>
          <w:p w:rsidR="00E767BC" w:rsidRPr="00B11037" w:rsidRDefault="00E767BC" w:rsidP="00F03588">
            <w:pPr>
              <w:jc w:val="center"/>
              <w:rPr>
                <w:b/>
                <w:sz w:val="24"/>
                <w:szCs w:val="24"/>
              </w:rPr>
            </w:pPr>
            <w:r>
              <w:rPr>
                <w:b/>
                <w:sz w:val="24"/>
                <w:szCs w:val="24"/>
              </w:rPr>
              <w:t>3.12</w:t>
            </w:r>
          </w:p>
        </w:tc>
        <w:tc>
          <w:tcPr>
            <w:tcW w:w="1611" w:type="pct"/>
            <w:shd w:val="clear" w:color="auto" w:fill="D99594" w:themeFill="accent2" w:themeFillTint="99"/>
          </w:tcPr>
          <w:p w:rsidR="00E767BC" w:rsidRPr="00D21674" w:rsidRDefault="00E767BC" w:rsidP="00F03588">
            <w:pPr>
              <w:rPr>
                <w:sz w:val="24"/>
                <w:szCs w:val="24"/>
              </w:rPr>
            </w:pPr>
            <w:r w:rsidRPr="00D21674">
              <w:rPr>
                <w:b/>
                <w:sz w:val="24"/>
                <w:szCs w:val="24"/>
              </w:rPr>
              <w:t xml:space="preserve">Improve </w:t>
            </w:r>
            <w:proofErr w:type="spellStart"/>
            <w:r w:rsidRPr="00D21674">
              <w:rPr>
                <w:b/>
                <w:sz w:val="24"/>
                <w:szCs w:val="24"/>
              </w:rPr>
              <w:t>Heugh</w:t>
            </w:r>
            <w:proofErr w:type="spellEnd"/>
            <w:r w:rsidRPr="00D21674">
              <w:rPr>
                <w:b/>
                <w:sz w:val="24"/>
                <w:szCs w:val="24"/>
              </w:rPr>
              <w:t xml:space="preserve"> Path to Prestonpans Train Station:</w:t>
            </w:r>
            <w:r w:rsidRPr="00D21674">
              <w:rPr>
                <w:sz w:val="24"/>
                <w:szCs w:val="24"/>
              </w:rPr>
              <w:t xml:space="preserve"> </w:t>
            </w:r>
          </w:p>
          <w:p w:rsidR="00E767BC" w:rsidRPr="00D21674" w:rsidRDefault="00E767BC" w:rsidP="00F03588">
            <w:pPr>
              <w:pStyle w:val="ListParagraph"/>
              <w:numPr>
                <w:ilvl w:val="0"/>
                <w:numId w:val="5"/>
              </w:numPr>
              <w:spacing w:after="0"/>
              <w:rPr>
                <w:sz w:val="24"/>
                <w:szCs w:val="24"/>
              </w:rPr>
            </w:pPr>
            <w:r w:rsidRPr="00D21674">
              <w:rPr>
                <w:sz w:val="24"/>
                <w:szCs w:val="24"/>
              </w:rPr>
              <w:t xml:space="preserve">Need to ensure people feel safe and secure using path. </w:t>
            </w:r>
          </w:p>
          <w:p w:rsidR="00E767BC" w:rsidRPr="00D21674" w:rsidRDefault="00E767BC" w:rsidP="00F03588">
            <w:pPr>
              <w:pStyle w:val="ListParagraph"/>
              <w:numPr>
                <w:ilvl w:val="0"/>
                <w:numId w:val="5"/>
              </w:numPr>
              <w:spacing w:after="0"/>
              <w:rPr>
                <w:sz w:val="24"/>
                <w:szCs w:val="24"/>
              </w:rPr>
            </w:pPr>
            <w:r w:rsidRPr="00D21674">
              <w:rPr>
                <w:sz w:val="24"/>
                <w:szCs w:val="24"/>
              </w:rPr>
              <w:t xml:space="preserve">Requires lighting installed along path, lighting repaired in underpass and </w:t>
            </w:r>
          </w:p>
          <w:p w:rsidR="00E767BC" w:rsidRPr="00D21674" w:rsidRDefault="00E767BC" w:rsidP="00F03588">
            <w:pPr>
              <w:pStyle w:val="ListParagraph"/>
              <w:numPr>
                <w:ilvl w:val="0"/>
                <w:numId w:val="5"/>
              </w:numPr>
              <w:spacing w:after="0"/>
              <w:rPr>
                <w:sz w:val="24"/>
                <w:szCs w:val="24"/>
              </w:rPr>
            </w:pPr>
            <w:r w:rsidRPr="00D21674">
              <w:rPr>
                <w:sz w:val="24"/>
                <w:szCs w:val="24"/>
              </w:rPr>
              <w:t>Signage improved at access point in Tranent and on north side of Underpass</w:t>
            </w:r>
          </w:p>
          <w:p w:rsidR="00E767BC" w:rsidRPr="00D21674" w:rsidRDefault="00E767BC" w:rsidP="00F03588">
            <w:pPr>
              <w:pStyle w:val="ListParagraph"/>
              <w:numPr>
                <w:ilvl w:val="0"/>
                <w:numId w:val="5"/>
              </w:numPr>
              <w:spacing w:after="0"/>
              <w:contextualSpacing w:val="0"/>
              <w:rPr>
                <w:sz w:val="24"/>
                <w:szCs w:val="24"/>
              </w:rPr>
            </w:pPr>
            <w:r w:rsidRPr="00D21674">
              <w:rPr>
                <w:sz w:val="24"/>
                <w:szCs w:val="24"/>
              </w:rPr>
              <w:t>Secure bike storage at the station. (Active Travel Improvement Working Group)</w:t>
            </w:r>
          </w:p>
        </w:tc>
        <w:tc>
          <w:tcPr>
            <w:tcW w:w="454" w:type="pct"/>
            <w:shd w:val="clear" w:color="auto" w:fill="D99594" w:themeFill="accent2" w:themeFillTint="99"/>
            <w:vAlign w:val="center"/>
          </w:tcPr>
          <w:p w:rsidR="00E767BC" w:rsidRPr="00D21674" w:rsidRDefault="00E767BC" w:rsidP="00F03588">
            <w:pPr>
              <w:spacing w:after="0"/>
              <w:jc w:val="center"/>
              <w:rPr>
                <w:b/>
                <w:sz w:val="24"/>
                <w:szCs w:val="24"/>
              </w:rPr>
            </w:pPr>
            <w:r w:rsidRPr="00D21674">
              <w:rPr>
                <w:b/>
                <w:sz w:val="24"/>
                <w:szCs w:val="24"/>
              </w:rPr>
              <w:t>L</w:t>
            </w:r>
          </w:p>
        </w:tc>
        <w:tc>
          <w:tcPr>
            <w:tcW w:w="883" w:type="pct"/>
            <w:gridSpan w:val="2"/>
            <w:shd w:val="clear" w:color="auto" w:fill="D99594" w:themeFill="accent2" w:themeFillTint="99"/>
          </w:tcPr>
          <w:p w:rsidR="00E767BC" w:rsidRPr="00D21674" w:rsidRDefault="00E767BC" w:rsidP="00F03588">
            <w:pPr>
              <w:spacing w:after="0"/>
              <w:rPr>
                <w:sz w:val="24"/>
                <w:szCs w:val="24"/>
              </w:rPr>
            </w:pPr>
            <w:r w:rsidRPr="00D21674">
              <w:rPr>
                <w:b/>
                <w:sz w:val="24"/>
                <w:szCs w:val="24"/>
              </w:rPr>
              <w:t>Lead:</w:t>
            </w:r>
            <w:r w:rsidRPr="00D21674">
              <w:rPr>
                <w:sz w:val="24"/>
                <w:szCs w:val="24"/>
              </w:rPr>
              <w:t xml:space="preserve"> East Lothian Council Sport Countryside &amp; Leisure</w:t>
            </w:r>
          </w:p>
          <w:p w:rsidR="00E767BC" w:rsidRPr="00D21674" w:rsidRDefault="00E767BC" w:rsidP="00F03588">
            <w:pPr>
              <w:spacing w:after="0"/>
              <w:rPr>
                <w:sz w:val="24"/>
                <w:szCs w:val="24"/>
              </w:rPr>
            </w:pPr>
            <w:r w:rsidRPr="00D21674">
              <w:rPr>
                <w:b/>
                <w:sz w:val="24"/>
                <w:szCs w:val="24"/>
              </w:rPr>
              <w:t xml:space="preserve">Other: </w:t>
            </w:r>
            <w:r w:rsidRPr="00D21674">
              <w:rPr>
                <w:sz w:val="24"/>
                <w:szCs w:val="24"/>
              </w:rPr>
              <w:t xml:space="preserve">East Lothian Council </w:t>
            </w:r>
            <w:r>
              <w:rPr>
                <w:sz w:val="24"/>
                <w:szCs w:val="24"/>
              </w:rPr>
              <w:t>Roads</w:t>
            </w:r>
            <w:r w:rsidRPr="00D21674">
              <w:rPr>
                <w:sz w:val="24"/>
                <w:szCs w:val="24"/>
              </w:rPr>
              <w:t>, East Lothian Community Rail Partnership</w:t>
            </w:r>
          </w:p>
        </w:tc>
        <w:tc>
          <w:tcPr>
            <w:tcW w:w="855" w:type="pct"/>
            <w:gridSpan w:val="4"/>
            <w:shd w:val="clear" w:color="auto" w:fill="D99594" w:themeFill="accent2" w:themeFillTint="99"/>
          </w:tcPr>
          <w:p w:rsidR="00E767BC" w:rsidRPr="00D21674" w:rsidRDefault="00E767BC" w:rsidP="00F03588">
            <w:pPr>
              <w:spacing w:after="0"/>
              <w:rPr>
                <w:i/>
                <w:sz w:val="24"/>
                <w:szCs w:val="24"/>
              </w:rPr>
            </w:pPr>
            <w:r w:rsidRPr="00D21674">
              <w:rPr>
                <w:i/>
                <w:sz w:val="24"/>
                <w:szCs w:val="24"/>
              </w:rPr>
              <w:t>Potential to allocate resources from Area Partnership devolved funds</w:t>
            </w:r>
          </w:p>
        </w:tc>
        <w:tc>
          <w:tcPr>
            <w:tcW w:w="856" w:type="pct"/>
            <w:gridSpan w:val="2"/>
            <w:shd w:val="clear" w:color="auto" w:fill="D99594" w:themeFill="accent2" w:themeFillTint="99"/>
          </w:tcPr>
          <w:p w:rsidR="00E767BC" w:rsidRDefault="00E767BC" w:rsidP="00F03588">
            <w:pPr>
              <w:spacing w:after="0"/>
              <w:rPr>
                <w:sz w:val="24"/>
                <w:szCs w:val="24"/>
              </w:rPr>
            </w:pPr>
            <w:r w:rsidRPr="00D21674">
              <w:rPr>
                <w:sz w:val="24"/>
                <w:szCs w:val="24"/>
              </w:rPr>
              <w:t>Under consideration</w:t>
            </w:r>
          </w:p>
          <w:p w:rsidR="00E767BC" w:rsidRDefault="00E767BC" w:rsidP="00F03588">
            <w:pPr>
              <w:spacing w:after="0"/>
              <w:rPr>
                <w:sz w:val="24"/>
                <w:szCs w:val="24"/>
              </w:rPr>
            </w:pPr>
          </w:p>
          <w:p w:rsidR="00E767BC" w:rsidRPr="00E767BC" w:rsidRDefault="00E767BC" w:rsidP="00F03588">
            <w:pPr>
              <w:spacing w:after="0"/>
              <w:rPr>
                <w:i/>
                <w:sz w:val="24"/>
                <w:szCs w:val="24"/>
              </w:rPr>
            </w:pPr>
            <w:r w:rsidRPr="00E767BC">
              <w:rPr>
                <w:i/>
                <w:sz w:val="24"/>
                <w:szCs w:val="24"/>
              </w:rPr>
              <w:t>Possibility of new project working with Children’s Parliament.</w:t>
            </w:r>
          </w:p>
        </w:tc>
      </w:tr>
      <w:tr w:rsidR="00E25220" w:rsidRPr="00D21674" w:rsidTr="00D55B66">
        <w:tc>
          <w:tcPr>
            <w:tcW w:w="294" w:type="pct"/>
            <w:shd w:val="clear" w:color="auto" w:fill="FFC000"/>
            <w:vAlign w:val="center"/>
          </w:tcPr>
          <w:p w:rsidR="00E25220" w:rsidRPr="00D21674" w:rsidRDefault="00E25220" w:rsidP="00D55B66">
            <w:pPr>
              <w:jc w:val="center"/>
              <w:rPr>
                <w:b/>
                <w:sz w:val="24"/>
                <w:szCs w:val="24"/>
              </w:rPr>
            </w:pPr>
            <w:r>
              <w:rPr>
                <w:b/>
                <w:sz w:val="24"/>
                <w:szCs w:val="24"/>
              </w:rPr>
              <w:t>3.19</w:t>
            </w:r>
          </w:p>
        </w:tc>
        <w:tc>
          <w:tcPr>
            <w:tcW w:w="1658" w:type="pct"/>
            <w:gridSpan w:val="3"/>
            <w:shd w:val="clear" w:color="auto" w:fill="FFC000"/>
          </w:tcPr>
          <w:p w:rsidR="00E25220" w:rsidRPr="00D21674" w:rsidRDefault="00E25220" w:rsidP="00D55B66">
            <w:pPr>
              <w:rPr>
                <w:b/>
                <w:sz w:val="24"/>
                <w:szCs w:val="24"/>
              </w:rPr>
            </w:pPr>
            <w:r w:rsidRPr="00D21674">
              <w:rPr>
                <w:b/>
                <w:sz w:val="24"/>
                <w:szCs w:val="24"/>
              </w:rPr>
              <w:t xml:space="preserve">Improve path from </w:t>
            </w:r>
            <w:proofErr w:type="spellStart"/>
            <w:r w:rsidRPr="00D21674">
              <w:rPr>
                <w:b/>
                <w:sz w:val="24"/>
                <w:szCs w:val="24"/>
              </w:rPr>
              <w:t>Sandee</w:t>
            </w:r>
            <w:proofErr w:type="spellEnd"/>
            <w:r w:rsidRPr="00D21674">
              <w:rPr>
                <w:b/>
                <w:sz w:val="24"/>
                <w:szCs w:val="24"/>
              </w:rPr>
              <w:t>, Tranent to Lammermoor Terrace including:</w:t>
            </w:r>
          </w:p>
          <w:p w:rsidR="00E25220" w:rsidRDefault="00E25220" w:rsidP="00D55B66">
            <w:pPr>
              <w:pStyle w:val="ListParagraph"/>
              <w:numPr>
                <w:ilvl w:val="0"/>
                <w:numId w:val="2"/>
              </w:numPr>
              <w:rPr>
                <w:sz w:val="24"/>
                <w:szCs w:val="24"/>
              </w:rPr>
            </w:pPr>
            <w:r w:rsidRPr="00D21674">
              <w:rPr>
                <w:sz w:val="24"/>
                <w:szCs w:val="24"/>
              </w:rPr>
              <w:t>Investigating crossing points at Elphinstone Road to encourage residents from centre of town to be able to access Polson Park by walking or cycling. (T &amp;DCSC / Members of Public)</w:t>
            </w:r>
          </w:p>
          <w:p w:rsidR="00E25220" w:rsidRDefault="00E25220" w:rsidP="00D55B66">
            <w:pPr>
              <w:rPr>
                <w:b/>
              </w:rPr>
            </w:pPr>
            <w:r>
              <w:rPr>
                <w:b/>
                <w:highlight w:val="yellow"/>
              </w:rPr>
              <w:t>Three</w:t>
            </w:r>
            <w:r w:rsidRPr="00C14D98">
              <w:rPr>
                <w:b/>
                <w:highlight w:val="yellow"/>
              </w:rPr>
              <w:t xml:space="preserve"> vote</w:t>
            </w:r>
            <w:r>
              <w:rPr>
                <w:b/>
                <w:highlight w:val="yellow"/>
              </w:rPr>
              <w:t>s</w:t>
            </w:r>
            <w:r w:rsidRPr="00C14D98">
              <w:rPr>
                <w:b/>
                <w:highlight w:val="yellow"/>
              </w:rPr>
              <w:t xml:space="preserve"> for this project</w:t>
            </w:r>
          </w:p>
          <w:p w:rsidR="00E25220" w:rsidRDefault="00E25220" w:rsidP="00D55B66">
            <w:pPr>
              <w:rPr>
                <w:b/>
              </w:rPr>
            </w:pPr>
          </w:p>
          <w:p w:rsidR="00E25220" w:rsidRPr="00E25220" w:rsidRDefault="00E25220" w:rsidP="00D55B66">
            <w:pPr>
              <w:rPr>
                <w:b/>
                <w:color w:val="FF0000"/>
              </w:rPr>
            </w:pPr>
            <w:r w:rsidRPr="00E25220">
              <w:rPr>
                <w:b/>
                <w:color w:val="FF0000"/>
                <w:highlight w:val="yellow"/>
              </w:rPr>
              <w:t>PROJECT</w:t>
            </w:r>
            <w:r w:rsidR="0064019A">
              <w:rPr>
                <w:b/>
                <w:color w:val="FF0000"/>
                <w:highlight w:val="yellow"/>
              </w:rPr>
              <w:t xml:space="preserve"> ALMOST</w:t>
            </w:r>
            <w:r w:rsidRPr="00E25220">
              <w:rPr>
                <w:b/>
                <w:color w:val="FF0000"/>
                <w:highlight w:val="yellow"/>
              </w:rPr>
              <w:t xml:space="preserve"> COMPLETED</w:t>
            </w:r>
          </w:p>
        </w:tc>
        <w:tc>
          <w:tcPr>
            <w:tcW w:w="454" w:type="pct"/>
            <w:shd w:val="clear" w:color="auto" w:fill="FFC000"/>
            <w:vAlign w:val="center"/>
          </w:tcPr>
          <w:p w:rsidR="00E25220" w:rsidRPr="00D21674" w:rsidRDefault="00E25220" w:rsidP="00D55B66">
            <w:pPr>
              <w:jc w:val="center"/>
              <w:rPr>
                <w:b/>
                <w:sz w:val="24"/>
                <w:szCs w:val="24"/>
              </w:rPr>
            </w:pPr>
            <w:r w:rsidRPr="00D21674">
              <w:rPr>
                <w:b/>
                <w:sz w:val="24"/>
                <w:szCs w:val="24"/>
              </w:rPr>
              <w:t>M</w:t>
            </w:r>
          </w:p>
        </w:tc>
        <w:tc>
          <w:tcPr>
            <w:tcW w:w="865" w:type="pct"/>
            <w:shd w:val="clear" w:color="auto" w:fill="FFC000"/>
          </w:tcPr>
          <w:p w:rsidR="00E25220" w:rsidRDefault="00E25220" w:rsidP="00D55B66">
            <w:pPr>
              <w:rPr>
                <w:b/>
                <w:sz w:val="24"/>
                <w:szCs w:val="24"/>
              </w:rPr>
            </w:pPr>
            <w:r w:rsidRPr="00D21674">
              <w:rPr>
                <w:b/>
                <w:sz w:val="24"/>
                <w:szCs w:val="24"/>
              </w:rPr>
              <w:t>Lead:</w:t>
            </w:r>
            <w:r>
              <w:rPr>
                <w:b/>
                <w:sz w:val="24"/>
                <w:szCs w:val="24"/>
              </w:rPr>
              <w:t xml:space="preserve"> Fa’side Active Travel</w:t>
            </w:r>
          </w:p>
          <w:p w:rsidR="00E25220" w:rsidRDefault="00E25220" w:rsidP="00D55B66">
            <w:pPr>
              <w:rPr>
                <w:b/>
                <w:sz w:val="24"/>
                <w:szCs w:val="24"/>
              </w:rPr>
            </w:pPr>
          </w:p>
          <w:p w:rsidR="00E25220" w:rsidRPr="00D21674" w:rsidRDefault="00E25220" w:rsidP="00D55B66">
            <w:pPr>
              <w:rPr>
                <w:sz w:val="24"/>
                <w:szCs w:val="24"/>
              </w:rPr>
            </w:pPr>
            <w:r w:rsidRPr="00D21674">
              <w:rPr>
                <w:b/>
                <w:sz w:val="24"/>
                <w:szCs w:val="24"/>
              </w:rPr>
              <w:t xml:space="preserve"> </w:t>
            </w:r>
          </w:p>
          <w:p w:rsidR="00E25220" w:rsidRPr="00D21674" w:rsidRDefault="00E25220" w:rsidP="00D55B66">
            <w:pPr>
              <w:rPr>
                <w:sz w:val="24"/>
                <w:szCs w:val="24"/>
              </w:rPr>
            </w:pPr>
            <w:r w:rsidRPr="00D21674">
              <w:rPr>
                <w:b/>
                <w:sz w:val="24"/>
                <w:szCs w:val="24"/>
              </w:rPr>
              <w:t xml:space="preserve">Other: </w:t>
            </w:r>
            <w:r w:rsidRPr="00D21674">
              <w:rPr>
                <w:sz w:val="24"/>
                <w:szCs w:val="24"/>
              </w:rPr>
              <w:t>Area Manager/ T &amp; DCSC / Community Sports Hub DO</w:t>
            </w:r>
            <w:r>
              <w:rPr>
                <w:sz w:val="24"/>
                <w:szCs w:val="24"/>
              </w:rPr>
              <w:t xml:space="preserve">, </w:t>
            </w:r>
            <w:r w:rsidRPr="00D21674">
              <w:rPr>
                <w:sz w:val="24"/>
                <w:szCs w:val="24"/>
              </w:rPr>
              <w:t>Countryside rangers/outdoor access</w:t>
            </w:r>
          </w:p>
        </w:tc>
        <w:tc>
          <w:tcPr>
            <w:tcW w:w="865" w:type="pct"/>
            <w:gridSpan w:val="4"/>
            <w:shd w:val="clear" w:color="auto" w:fill="FFC000"/>
          </w:tcPr>
          <w:p w:rsidR="00E25220" w:rsidRPr="00D21674" w:rsidRDefault="00E25220" w:rsidP="00D55B66">
            <w:pPr>
              <w:rPr>
                <w:sz w:val="24"/>
                <w:szCs w:val="24"/>
              </w:rPr>
            </w:pPr>
            <w:r>
              <w:rPr>
                <w:sz w:val="24"/>
                <w:szCs w:val="24"/>
              </w:rPr>
              <w:t>Used Amenity allocation to complete this path upgrade.</w:t>
            </w:r>
          </w:p>
        </w:tc>
        <w:tc>
          <w:tcPr>
            <w:tcW w:w="864" w:type="pct"/>
            <w:gridSpan w:val="3"/>
            <w:shd w:val="clear" w:color="auto" w:fill="FFC000"/>
          </w:tcPr>
          <w:p w:rsidR="00E25220" w:rsidRDefault="00E25220" w:rsidP="00E25220">
            <w:pPr>
              <w:pStyle w:val="ListParagraph"/>
              <w:numPr>
                <w:ilvl w:val="0"/>
                <w:numId w:val="2"/>
              </w:numPr>
              <w:rPr>
                <w:color w:val="FF0000"/>
              </w:rPr>
            </w:pPr>
            <w:r w:rsidRPr="00E25220">
              <w:rPr>
                <w:color w:val="FF0000"/>
                <w:highlight w:val="yellow"/>
              </w:rPr>
              <w:t>Works completed</w:t>
            </w:r>
          </w:p>
          <w:p w:rsidR="00E25220" w:rsidRPr="00E25220" w:rsidRDefault="00E25220" w:rsidP="00E25220">
            <w:pPr>
              <w:pStyle w:val="ListParagraph"/>
              <w:numPr>
                <w:ilvl w:val="0"/>
                <w:numId w:val="2"/>
              </w:numPr>
              <w:rPr>
                <w:color w:val="FF0000"/>
              </w:rPr>
            </w:pPr>
            <w:r w:rsidRPr="00E25220">
              <w:rPr>
                <w:color w:val="FF0000"/>
                <w:highlight w:val="yellow"/>
              </w:rPr>
              <w:t>Some signage needing to be installed.</w:t>
            </w:r>
          </w:p>
        </w:tc>
      </w:tr>
    </w:tbl>
    <w:p w:rsidR="005F6B77" w:rsidRDefault="005F6B77" w:rsidP="005F6B77">
      <w:pPr>
        <w:pStyle w:val="NoSpacing"/>
      </w:pPr>
    </w:p>
    <w:p w:rsidR="0064019A" w:rsidRDefault="0064019A" w:rsidP="005F6B77">
      <w:pPr>
        <w:pStyle w:val="NoSpacing"/>
      </w:pPr>
    </w:p>
    <w:p w:rsidR="0064019A" w:rsidRDefault="0064019A" w:rsidP="005F6B77">
      <w:pPr>
        <w:pStyle w:val="NoSpacing"/>
      </w:pPr>
    </w:p>
    <w:p w:rsidR="0064019A" w:rsidRDefault="0064019A" w:rsidP="005F6B77">
      <w:pPr>
        <w:pStyle w:val="NoSpacing"/>
      </w:pPr>
    </w:p>
    <w:p w:rsidR="0064019A" w:rsidRDefault="0064019A" w:rsidP="005F6B77">
      <w:pPr>
        <w:pStyle w:val="NoSpacing"/>
      </w:pPr>
    </w:p>
    <w:p w:rsidR="0064019A" w:rsidRPr="00A90DFA" w:rsidRDefault="0064019A" w:rsidP="005F6B77">
      <w:pPr>
        <w:pStyle w:val="NoSpacing"/>
      </w:pPr>
    </w:p>
    <w:tbl>
      <w:tblPr>
        <w:tblStyle w:val="TableGrid"/>
        <w:tblW w:w="5000" w:type="pct"/>
        <w:tblInd w:w="-1" w:type="dxa"/>
        <w:tblLook w:val="04A0"/>
      </w:tblPr>
      <w:tblGrid>
        <w:gridCol w:w="952"/>
        <w:gridCol w:w="5109"/>
        <w:gridCol w:w="1415"/>
        <w:gridCol w:w="2982"/>
        <w:gridCol w:w="2442"/>
        <w:gridCol w:w="2714"/>
      </w:tblGrid>
      <w:tr w:rsidR="005F6B77" w:rsidRPr="00A90DFA" w:rsidTr="005F6B77">
        <w:trPr>
          <w:cantSplit/>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lastRenderedPageBreak/>
              <w:t>Goal: Improve Road Safety</w:t>
            </w:r>
          </w:p>
        </w:tc>
      </w:tr>
      <w:tr w:rsidR="005F6B77" w:rsidRPr="00A90DFA" w:rsidTr="005F6B77">
        <w:trPr>
          <w:cantSplit/>
        </w:trPr>
        <w:tc>
          <w:tcPr>
            <w:tcW w:w="305" w:type="pct"/>
            <w:tcBorders>
              <w:bottom w:val="single" w:sz="4" w:space="0" w:color="auto"/>
            </w:tcBorders>
            <w:vAlign w:val="center"/>
          </w:tcPr>
          <w:p w:rsidR="005F6B77" w:rsidRPr="00A90DFA" w:rsidRDefault="005F6B77" w:rsidP="005F6B77">
            <w:pPr>
              <w:jc w:val="center"/>
              <w:rPr>
                <w:b/>
                <w:i/>
                <w:sz w:val="24"/>
                <w:szCs w:val="24"/>
              </w:rPr>
            </w:pPr>
          </w:p>
        </w:tc>
        <w:tc>
          <w:tcPr>
            <w:tcW w:w="1636"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3"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955"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782"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69" w:type="pct"/>
            <w:vAlign w:val="center"/>
          </w:tcPr>
          <w:p w:rsidR="005F6B77" w:rsidRPr="00A90DFA" w:rsidRDefault="005F6B77" w:rsidP="005F6B77">
            <w:pPr>
              <w:spacing w:after="0"/>
              <w:jc w:val="center"/>
              <w:rPr>
                <w:b/>
                <w:i/>
                <w:color w:val="FFFFFF" w:themeColor="background1"/>
                <w:sz w:val="24"/>
                <w:szCs w:val="24"/>
              </w:rPr>
            </w:pPr>
            <w:r w:rsidRPr="00A90DFA">
              <w:rPr>
                <w:b/>
                <w:i/>
                <w:sz w:val="24"/>
                <w:szCs w:val="24"/>
              </w:rPr>
              <w:t>Current Stage</w:t>
            </w:r>
          </w:p>
        </w:tc>
      </w:tr>
      <w:tr w:rsidR="005F6B77" w:rsidRPr="00A90DFA" w:rsidTr="005F6B77">
        <w:trPr>
          <w:cantSplit/>
        </w:trPr>
        <w:tc>
          <w:tcPr>
            <w:tcW w:w="305" w:type="pct"/>
            <w:shd w:val="clear" w:color="auto" w:fill="92D050"/>
            <w:vAlign w:val="center"/>
          </w:tcPr>
          <w:p w:rsidR="005F6B77" w:rsidRPr="00A90DFA" w:rsidRDefault="005F6B77" w:rsidP="005F6B77">
            <w:pPr>
              <w:jc w:val="center"/>
              <w:rPr>
                <w:b/>
                <w:sz w:val="24"/>
                <w:szCs w:val="24"/>
              </w:rPr>
            </w:pPr>
            <w:r w:rsidRPr="00A90DFA">
              <w:rPr>
                <w:b/>
                <w:sz w:val="24"/>
                <w:szCs w:val="24"/>
              </w:rPr>
              <w:t>3.20</w:t>
            </w:r>
          </w:p>
        </w:tc>
        <w:tc>
          <w:tcPr>
            <w:tcW w:w="1636" w:type="pct"/>
            <w:shd w:val="clear" w:color="auto" w:fill="92D050"/>
          </w:tcPr>
          <w:p w:rsidR="005F6B77" w:rsidRPr="00A90DFA" w:rsidRDefault="005F6B77" w:rsidP="005F6B77">
            <w:pPr>
              <w:rPr>
                <w:b/>
                <w:sz w:val="24"/>
                <w:szCs w:val="24"/>
              </w:rPr>
            </w:pPr>
            <w:r w:rsidRPr="00A90DFA">
              <w:rPr>
                <w:b/>
                <w:sz w:val="24"/>
                <w:szCs w:val="24"/>
              </w:rPr>
              <w:t>Incorporate traffic calming measures in line with ‘gateway’ signage for village and town in the Area:</w:t>
            </w:r>
          </w:p>
          <w:p w:rsidR="005F6B77" w:rsidRPr="00A90DFA" w:rsidRDefault="005F6B77" w:rsidP="005F6B77">
            <w:pPr>
              <w:pStyle w:val="ListParagraph"/>
              <w:numPr>
                <w:ilvl w:val="0"/>
                <w:numId w:val="7"/>
              </w:numPr>
              <w:rPr>
                <w:sz w:val="24"/>
                <w:szCs w:val="24"/>
              </w:rPr>
            </w:pPr>
            <w:r w:rsidRPr="00A90DFA">
              <w:rPr>
                <w:sz w:val="24"/>
                <w:szCs w:val="24"/>
              </w:rPr>
              <w:t xml:space="preserve"> (Partnership Meeting Discussions)</w:t>
            </w:r>
          </w:p>
        </w:tc>
        <w:tc>
          <w:tcPr>
            <w:tcW w:w="453"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955" w:type="pct"/>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Fa’side Area Manager</w:t>
            </w:r>
          </w:p>
          <w:p w:rsidR="005F6B77" w:rsidRPr="00A90DFA" w:rsidRDefault="005F6B77" w:rsidP="005F6B77">
            <w:pPr>
              <w:rPr>
                <w:sz w:val="24"/>
                <w:szCs w:val="24"/>
              </w:rPr>
            </w:pPr>
            <w:r w:rsidRPr="00A90DFA">
              <w:rPr>
                <w:b/>
                <w:sz w:val="24"/>
                <w:szCs w:val="24"/>
              </w:rPr>
              <w:t>Other:</w:t>
            </w:r>
            <w:r w:rsidRPr="00A90DFA">
              <w:rPr>
                <w:sz w:val="24"/>
                <w:szCs w:val="24"/>
              </w:rPr>
              <w:t xml:space="preserve"> Fa’side Area Partnership, Community Councils, East Lothian Council Roads and Amenity Services</w:t>
            </w:r>
          </w:p>
        </w:tc>
        <w:tc>
          <w:tcPr>
            <w:tcW w:w="782" w:type="pct"/>
            <w:shd w:val="clear" w:color="auto" w:fill="92D050"/>
          </w:tcPr>
          <w:p w:rsidR="005F6B77" w:rsidRPr="00A90DFA" w:rsidRDefault="005F6B77" w:rsidP="005F6B77">
            <w:pPr>
              <w:rPr>
                <w:sz w:val="24"/>
                <w:szCs w:val="24"/>
              </w:rPr>
            </w:pPr>
            <w:r w:rsidRPr="00A90DFA">
              <w:rPr>
                <w:i/>
                <w:sz w:val="24"/>
                <w:szCs w:val="24"/>
              </w:rPr>
              <w:t>£60k</w:t>
            </w:r>
          </w:p>
        </w:tc>
        <w:tc>
          <w:tcPr>
            <w:tcW w:w="869" w:type="pct"/>
            <w:shd w:val="clear" w:color="auto" w:fill="92D050"/>
          </w:tcPr>
          <w:p w:rsidR="005F6B77" w:rsidRPr="00A90DFA" w:rsidRDefault="005F6B77" w:rsidP="005F6B77">
            <w:pPr>
              <w:pStyle w:val="ListParagraph"/>
              <w:numPr>
                <w:ilvl w:val="0"/>
                <w:numId w:val="7"/>
              </w:numPr>
              <w:rPr>
                <w:sz w:val="24"/>
                <w:szCs w:val="24"/>
              </w:rPr>
            </w:pPr>
            <w:r w:rsidRPr="00A90DFA">
              <w:rPr>
                <w:sz w:val="24"/>
                <w:szCs w:val="24"/>
              </w:rPr>
              <w:t>Live project under development</w:t>
            </w:r>
          </w:p>
          <w:p w:rsidR="005F6B77" w:rsidRPr="00A90DFA" w:rsidRDefault="005F6B77" w:rsidP="005F6B77">
            <w:pPr>
              <w:pStyle w:val="ListParagraph"/>
              <w:numPr>
                <w:ilvl w:val="0"/>
                <w:numId w:val="7"/>
              </w:numPr>
              <w:rPr>
                <w:sz w:val="24"/>
                <w:szCs w:val="24"/>
              </w:rPr>
            </w:pPr>
            <w:r w:rsidRPr="00A90DFA">
              <w:rPr>
                <w:sz w:val="24"/>
                <w:szCs w:val="24"/>
              </w:rPr>
              <w:t xml:space="preserve">Approved at November 2015 meeting. </w:t>
            </w:r>
          </w:p>
          <w:p w:rsidR="005F6B77" w:rsidRPr="00A90DFA" w:rsidRDefault="005F6B77" w:rsidP="005F6B77">
            <w:pPr>
              <w:pStyle w:val="ListParagraph"/>
              <w:numPr>
                <w:ilvl w:val="0"/>
                <w:numId w:val="7"/>
              </w:numPr>
              <w:rPr>
                <w:sz w:val="24"/>
                <w:szCs w:val="24"/>
              </w:rPr>
            </w:pPr>
            <w:r w:rsidRPr="00A90DFA">
              <w:rPr>
                <w:sz w:val="24"/>
                <w:szCs w:val="24"/>
              </w:rPr>
              <w:t>Ongoing and will be delivered by end of March 2016.</w:t>
            </w:r>
          </w:p>
          <w:p w:rsidR="005F6B77" w:rsidRPr="00A90DFA" w:rsidRDefault="005F6B77" w:rsidP="005F6B77">
            <w:pPr>
              <w:pStyle w:val="ListParagraph"/>
              <w:numPr>
                <w:ilvl w:val="0"/>
                <w:numId w:val="7"/>
              </w:numPr>
              <w:rPr>
                <w:color w:val="FF0000"/>
                <w:sz w:val="24"/>
                <w:szCs w:val="24"/>
                <w:highlight w:val="yellow"/>
              </w:rPr>
            </w:pPr>
            <w:r w:rsidRPr="00A90DFA">
              <w:rPr>
                <w:color w:val="FF0000"/>
                <w:sz w:val="24"/>
                <w:szCs w:val="24"/>
                <w:highlight w:val="yellow"/>
              </w:rPr>
              <w:t>Completed as part of Gateway signage project. All speed reactive sign and road banners installed.</w:t>
            </w:r>
          </w:p>
          <w:p w:rsidR="005F6B77" w:rsidRPr="00A90DFA" w:rsidRDefault="005F6B77" w:rsidP="005F6B77">
            <w:pPr>
              <w:pStyle w:val="ListParagraph"/>
              <w:numPr>
                <w:ilvl w:val="0"/>
                <w:numId w:val="7"/>
              </w:numPr>
              <w:rPr>
                <w:color w:val="FF0000"/>
                <w:sz w:val="24"/>
                <w:szCs w:val="24"/>
                <w:highlight w:val="yellow"/>
              </w:rPr>
            </w:pPr>
            <w:r w:rsidRPr="00A90DFA">
              <w:rPr>
                <w:color w:val="FF0000"/>
                <w:sz w:val="24"/>
                <w:szCs w:val="24"/>
                <w:highlight w:val="yellow"/>
              </w:rPr>
              <w:t>Evaluation needed and SD to get support from Corp Policy and Improvement colleagues</w:t>
            </w:r>
          </w:p>
        </w:tc>
      </w:tr>
      <w:tr w:rsidR="005F6B77" w:rsidRPr="00A90DFA" w:rsidTr="005F6B77">
        <w:tc>
          <w:tcPr>
            <w:tcW w:w="305" w:type="pct"/>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3.21</w:t>
            </w:r>
          </w:p>
        </w:tc>
        <w:tc>
          <w:tcPr>
            <w:tcW w:w="1636" w:type="pct"/>
            <w:shd w:val="clear" w:color="auto" w:fill="92D050"/>
          </w:tcPr>
          <w:p w:rsidR="005F6B77" w:rsidRPr="00A90DFA" w:rsidRDefault="005F6B77" w:rsidP="005F6B77">
            <w:pPr>
              <w:rPr>
                <w:sz w:val="24"/>
                <w:szCs w:val="24"/>
              </w:rPr>
            </w:pPr>
            <w:r w:rsidRPr="00A90DFA">
              <w:rPr>
                <w:b/>
                <w:sz w:val="24"/>
                <w:szCs w:val="24"/>
              </w:rPr>
              <w:t>Install reactive speed signs at entrances to New Winton</w:t>
            </w:r>
            <w:r w:rsidRPr="00A90DFA">
              <w:rPr>
                <w:sz w:val="24"/>
                <w:szCs w:val="24"/>
              </w:rPr>
              <w:t>:</w:t>
            </w:r>
          </w:p>
          <w:p w:rsidR="005F6B77" w:rsidRPr="00A90DFA" w:rsidRDefault="005F6B77" w:rsidP="005F6B77">
            <w:pPr>
              <w:pStyle w:val="ListParagraph"/>
              <w:numPr>
                <w:ilvl w:val="0"/>
                <w:numId w:val="2"/>
              </w:numPr>
              <w:rPr>
                <w:sz w:val="24"/>
                <w:szCs w:val="24"/>
              </w:rPr>
            </w:pPr>
            <w:r w:rsidRPr="00A90DFA">
              <w:rPr>
                <w:sz w:val="24"/>
                <w:szCs w:val="24"/>
              </w:rPr>
              <w:t>Ensure all traffic through village travels at a safe and responsible speed. (Resident Suggestion)</w:t>
            </w:r>
          </w:p>
        </w:tc>
        <w:tc>
          <w:tcPr>
            <w:tcW w:w="453"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955" w:type="pct"/>
            <w:shd w:val="clear" w:color="auto" w:fill="92D050"/>
          </w:tcPr>
          <w:p w:rsidR="005F6B77" w:rsidRPr="00A90DFA" w:rsidRDefault="005F6B77" w:rsidP="005F6B77">
            <w:pPr>
              <w:rPr>
                <w:b/>
                <w:sz w:val="24"/>
                <w:szCs w:val="24"/>
              </w:rPr>
            </w:pPr>
            <w:r w:rsidRPr="00A90DFA">
              <w:rPr>
                <w:b/>
                <w:sz w:val="24"/>
                <w:szCs w:val="24"/>
              </w:rPr>
              <w:t xml:space="preserve">Lead: </w:t>
            </w:r>
            <w:r w:rsidRPr="00A90DFA">
              <w:rPr>
                <w:sz w:val="24"/>
                <w:szCs w:val="24"/>
              </w:rPr>
              <w:t>East Lothian Council Transportation</w:t>
            </w:r>
          </w:p>
          <w:p w:rsidR="005F6B77" w:rsidRPr="00A90DFA" w:rsidRDefault="005F6B77" w:rsidP="005F6B77">
            <w:pPr>
              <w:rPr>
                <w:b/>
                <w:sz w:val="24"/>
                <w:szCs w:val="24"/>
              </w:rPr>
            </w:pPr>
            <w:r w:rsidRPr="00A90DFA">
              <w:rPr>
                <w:b/>
                <w:sz w:val="24"/>
                <w:szCs w:val="24"/>
              </w:rPr>
              <w:t xml:space="preserve">Other: </w:t>
            </w:r>
            <w:r w:rsidRPr="00A90DFA">
              <w:rPr>
                <w:sz w:val="24"/>
                <w:szCs w:val="24"/>
              </w:rPr>
              <w:t>Fa’side Area Partnership</w:t>
            </w:r>
          </w:p>
        </w:tc>
        <w:tc>
          <w:tcPr>
            <w:tcW w:w="782" w:type="pct"/>
            <w:shd w:val="clear" w:color="auto" w:fill="92D050"/>
          </w:tcPr>
          <w:p w:rsidR="005F6B77" w:rsidRPr="00A90DFA" w:rsidRDefault="005F6B77" w:rsidP="005F6B77">
            <w:pPr>
              <w:rPr>
                <w:sz w:val="24"/>
                <w:szCs w:val="24"/>
              </w:rPr>
            </w:pPr>
            <w:r w:rsidRPr="00A90DFA">
              <w:rPr>
                <w:sz w:val="24"/>
                <w:szCs w:val="24"/>
              </w:rPr>
              <w:t>Contained within Roads element of Gateway project £60,000</w:t>
            </w:r>
          </w:p>
        </w:tc>
        <w:tc>
          <w:tcPr>
            <w:tcW w:w="869" w:type="pct"/>
            <w:shd w:val="clear" w:color="auto" w:fill="92D050"/>
          </w:tcPr>
          <w:p w:rsidR="005F6B77" w:rsidRPr="00A90DFA" w:rsidRDefault="005F6B77" w:rsidP="005F6B77">
            <w:pPr>
              <w:pStyle w:val="ListParagraph"/>
              <w:numPr>
                <w:ilvl w:val="0"/>
                <w:numId w:val="2"/>
              </w:numPr>
              <w:rPr>
                <w:sz w:val="24"/>
                <w:szCs w:val="24"/>
              </w:rPr>
            </w:pPr>
            <w:r w:rsidRPr="00A90DFA">
              <w:rPr>
                <w:sz w:val="24"/>
                <w:szCs w:val="24"/>
              </w:rPr>
              <w:t>Approved at November 2015 meeting.</w:t>
            </w:r>
          </w:p>
          <w:p w:rsidR="005F6B77" w:rsidRPr="00A90DFA" w:rsidRDefault="005F6B77" w:rsidP="005F6B77">
            <w:pPr>
              <w:pStyle w:val="ListParagraph"/>
              <w:numPr>
                <w:ilvl w:val="0"/>
                <w:numId w:val="2"/>
              </w:numPr>
              <w:rPr>
                <w:sz w:val="24"/>
                <w:szCs w:val="24"/>
              </w:rPr>
            </w:pPr>
            <w:r w:rsidRPr="00A90DFA">
              <w:rPr>
                <w:sz w:val="24"/>
                <w:szCs w:val="24"/>
              </w:rPr>
              <w:t>Signs ordered.</w:t>
            </w:r>
          </w:p>
          <w:p w:rsidR="005F6B77" w:rsidRPr="00A90DFA" w:rsidRDefault="005F6B77" w:rsidP="005F6B77">
            <w:pPr>
              <w:pStyle w:val="ListParagraph"/>
              <w:numPr>
                <w:ilvl w:val="0"/>
                <w:numId w:val="2"/>
              </w:numPr>
              <w:rPr>
                <w:color w:val="FF0000"/>
                <w:sz w:val="24"/>
                <w:szCs w:val="24"/>
              </w:rPr>
            </w:pPr>
            <w:r w:rsidRPr="00A90DFA">
              <w:rPr>
                <w:color w:val="FF0000"/>
                <w:sz w:val="24"/>
                <w:szCs w:val="24"/>
                <w:highlight w:val="yellow"/>
              </w:rPr>
              <w:t>As project 3.20. Now completed and waiting evaluation.</w:t>
            </w:r>
          </w:p>
        </w:tc>
      </w:tr>
    </w:tbl>
    <w:p w:rsidR="005F6B77" w:rsidRDefault="005F6B77" w:rsidP="005F6B77"/>
    <w:p w:rsidR="0064019A" w:rsidRPr="00A90DFA" w:rsidRDefault="0064019A" w:rsidP="005F6B77"/>
    <w:tbl>
      <w:tblPr>
        <w:tblStyle w:val="TableGrid"/>
        <w:tblW w:w="5000" w:type="pct"/>
        <w:tblInd w:w="-1" w:type="dxa"/>
        <w:tblLook w:val="04A0"/>
      </w:tblPr>
      <w:tblGrid>
        <w:gridCol w:w="952"/>
        <w:gridCol w:w="5109"/>
        <w:gridCol w:w="1415"/>
        <w:gridCol w:w="2982"/>
        <w:gridCol w:w="2408"/>
        <w:gridCol w:w="2695"/>
        <w:gridCol w:w="53"/>
      </w:tblGrid>
      <w:tr w:rsidR="005F6B77" w:rsidRPr="00A90DFA" w:rsidTr="005F6B77">
        <w:trPr>
          <w:cantSplit/>
        </w:trPr>
        <w:tc>
          <w:tcPr>
            <w:tcW w:w="5000" w:type="pct"/>
            <w:gridSpan w:val="7"/>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lastRenderedPageBreak/>
              <w:t>Goal: Improve Road Safety</w:t>
            </w:r>
          </w:p>
        </w:tc>
      </w:tr>
      <w:tr w:rsidR="005F6B77" w:rsidRPr="00A90DFA" w:rsidTr="005F6B77">
        <w:trPr>
          <w:cantSplit/>
        </w:trPr>
        <w:tc>
          <w:tcPr>
            <w:tcW w:w="305" w:type="pct"/>
            <w:tcBorders>
              <w:bottom w:val="single" w:sz="4" w:space="0" w:color="auto"/>
            </w:tcBorders>
            <w:vAlign w:val="center"/>
          </w:tcPr>
          <w:p w:rsidR="005F6B77" w:rsidRPr="00A90DFA" w:rsidRDefault="005F6B77" w:rsidP="005F6B77">
            <w:pPr>
              <w:jc w:val="center"/>
              <w:rPr>
                <w:b/>
                <w:i/>
                <w:sz w:val="24"/>
                <w:szCs w:val="24"/>
              </w:rPr>
            </w:pPr>
          </w:p>
        </w:tc>
        <w:tc>
          <w:tcPr>
            <w:tcW w:w="1636"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3"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955"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771"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80" w:type="pct"/>
            <w:gridSpan w:val="2"/>
            <w:vAlign w:val="center"/>
          </w:tcPr>
          <w:p w:rsidR="005F6B77" w:rsidRPr="00A90DFA" w:rsidRDefault="005F6B77" w:rsidP="005F6B77">
            <w:pPr>
              <w:spacing w:after="0"/>
              <w:jc w:val="center"/>
              <w:rPr>
                <w:b/>
                <w:i/>
                <w:color w:val="FFFFFF" w:themeColor="background1"/>
                <w:sz w:val="24"/>
                <w:szCs w:val="24"/>
              </w:rPr>
            </w:pPr>
            <w:r w:rsidRPr="00A90DFA">
              <w:rPr>
                <w:b/>
                <w:i/>
                <w:sz w:val="24"/>
                <w:szCs w:val="24"/>
              </w:rPr>
              <w:t>Current Stage</w:t>
            </w:r>
          </w:p>
        </w:tc>
      </w:tr>
      <w:tr w:rsidR="005F6B77" w:rsidRPr="00A90DFA" w:rsidTr="005F6B77">
        <w:trPr>
          <w:gridAfter w:val="1"/>
          <w:wAfter w:w="17" w:type="pct"/>
        </w:trPr>
        <w:tc>
          <w:tcPr>
            <w:tcW w:w="305" w:type="pct"/>
            <w:tcBorders>
              <w:top w:val="single" w:sz="4" w:space="0" w:color="auto"/>
              <w:bottom w:val="single" w:sz="4" w:space="0" w:color="auto"/>
            </w:tcBorders>
            <w:shd w:val="clear" w:color="auto" w:fill="FFC000"/>
            <w:vAlign w:val="center"/>
          </w:tcPr>
          <w:p w:rsidR="005F6B77" w:rsidRPr="00A90DFA" w:rsidRDefault="005F6B77" w:rsidP="005F6B77">
            <w:pPr>
              <w:jc w:val="center"/>
              <w:rPr>
                <w:b/>
                <w:sz w:val="24"/>
                <w:szCs w:val="24"/>
              </w:rPr>
            </w:pPr>
            <w:r w:rsidRPr="00A90DFA">
              <w:rPr>
                <w:b/>
                <w:sz w:val="24"/>
                <w:szCs w:val="24"/>
              </w:rPr>
              <w:t>3.23</w:t>
            </w:r>
          </w:p>
        </w:tc>
        <w:tc>
          <w:tcPr>
            <w:tcW w:w="1636" w:type="pct"/>
            <w:shd w:val="clear" w:color="auto" w:fill="FFC000"/>
          </w:tcPr>
          <w:p w:rsidR="005F6B77" w:rsidRPr="00A90DFA" w:rsidRDefault="005F6B77" w:rsidP="005F6B77">
            <w:pPr>
              <w:rPr>
                <w:sz w:val="24"/>
                <w:szCs w:val="24"/>
              </w:rPr>
            </w:pPr>
            <w:r w:rsidRPr="00A90DFA">
              <w:rPr>
                <w:b/>
                <w:sz w:val="24"/>
                <w:szCs w:val="24"/>
              </w:rPr>
              <w:t>Increase Road Crossing Safety in Macmerry:</w:t>
            </w:r>
          </w:p>
          <w:p w:rsidR="005F6B77" w:rsidRPr="00A90DFA" w:rsidRDefault="005F6B77" w:rsidP="005F6B77">
            <w:pPr>
              <w:pStyle w:val="ListParagraph"/>
              <w:numPr>
                <w:ilvl w:val="0"/>
                <w:numId w:val="2"/>
              </w:numPr>
              <w:rPr>
                <w:sz w:val="24"/>
                <w:szCs w:val="24"/>
              </w:rPr>
            </w:pPr>
            <w:r w:rsidRPr="00A90DFA">
              <w:rPr>
                <w:sz w:val="24"/>
                <w:szCs w:val="24"/>
              </w:rPr>
              <w:t>Deliver safe crossing over main road between Primary School and new housing in North of village to ensure safe access to school for children in the village. (Macmerry Parent Council)</w:t>
            </w:r>
          </w:p>
        </w:tc>
        <w:tc>
          <w:tcPr>
            <w:tcW w:w="453" w:type="pct"/>
            <w:shd w:val="clear" w:color="auto" w:fill="FFC000"/>
            <w:vAlign w:val="center"/>
          </w:tcPr>
          <w:p w:rsidR="005F6B77" w:rsidRPr="00A90DFA" w:rsidRDefault="005F6B77" w:rsidP="005F6B77">
            <w:pPr>
              <w:jc w:val="center"/>
              <w:rPr>
                <w:b/>
                <w:sz w:val="24"/>
                <w:szCs w:val="24"/>
              </w:rPr>
            </w:pPr>
            <w:r w:rsidRPr="00A90DFA">
              <w:rPr>
                <w:b/>
                <w:sz w:val="24"/>
                <w:szCs w:val="24"/>
              </w:rPr>
              <w:t>M</w:t>
            </w:r>
          </w:p>
        </w:tc>
        <w:tc>
          <w:tcPr>
            <w:tcW w:w="955" w:type="pct"/>
            <w:shd w:val="clear" w:color="auto" w:fill="FFC000"/>
          </w:tcPr>
          <w:p w:rsidR="005F6B77" w:rsidRPr="00A90DFA" w:rsidRDefault="005F6B77" w:rsidP="005F6B77">
            <w:pPr>
              <w:rPr>
                <w:sz w:val="24"/>
                <w:szCs w:val="24"/>
              </w:rPr>
            </w:pPr>
            <w:r w:rsidRPr="00A90DFA">
              <w:rPr>
                <w:b/>
                <w:sz w:val="24"/>
                <w:szCs w:val="24"/>
              </w:rPr>
              <w:t>Lead:</w:t>
            </w:r>
            <w:r w:rsidRPr="00A90DFA">
              <w:rPr>
                <w:sz w:val="24"/>
                <w:szCs w:val="24"/>
              </w:rPr>
              <w:t xml:space="preserve"> East Lothian Council Roads</w:t>
            </w:r>
          </w:p>
        </w:tc>
        <w:tc>
          <w:tcPr>
            <w:tcW w:w="771" w:type="pct"/>
            <w:shd w:val="clear" w:color="auto" w:fill="FFC000"/>
          </w:tcPr>
          <w:p w:rsidR="005F6B77" w:rsidRPr="00A90DFA" w:rsidRDefault="005F6B77" w:rsidP="005F6B77">
            <w:pPr>
              <w:rPr>
                <w:sz w:val="24"/>
                <w:szCs w:val="24"/>
              </w:rPr>
            </w:pPr>
            <w:r w:rsidRPr="00A90DFA">
              <w:rPr>
                <w:sz w:val="24"/>
                <w:szCs w:val="24"/>
              </w:rPr>
              <w:t>Funding for improvements</w:t>
            </w:r>
          </w:p>
        </w:tc>
        <w:tc>
          <w:tcPr>
            <w:tcW w:w="863" w:type="pct"/>
            <w:shd w:val="clear" w:color="auto" w:fill="FFC000"/>
          </w:tcPr>
          <w:p w:rsidR="005F6B77" w:rsidRPr="00A90DFA" w:rsidRDefault="005F6B77" w:rsidP="005F6B77">
            <w:pPr>
              <w:pStyle w:val="ListParagraph"/>
              <w:numPr>
                <w:ilvl w:val="0"/>
                <w:numId w:val="2"/>
              </w:numPr>
              <w:rPr>
                <w:sz w:val="24"/>
                <w:szCs w:val="24"/>
              </w:rPr>
            </w:pPr>
            <w:r w:rsidRPr="00A90DFA">
              <w:rPr>
                <w:sz w:val="24"/>
                <w:szCs w:val="24"/>
              </w:rPr>
              <w:t xml:space="preserve">Discussions with CC, School and local members. </w:t>
            </w:r>
          </w:p>
          <w:p w:rsidR="005F6B77" w:rsidRPr="00A90DFA" w:rsidRDefault="005F6B77" w:rsidP="005F6B77">
            <w:pPr>
              <w:pStyle w:val="ListParagraph"/>
              <w:numPr>
                <w:ilvl w:val="0"/>
                <w:numId w:val="2"/>
              </w:numPr>
              <w:rPr>
                <w:sz w:val="24"/>
                <w:szCs w:val="24"/>
              </w:rPr>
            </w:pPr>
            <w:r w:rsidRPr="00A90DFA">
              <w:rPr>
                <w:sz w:val="24"/>
                <w:szCs w:val="24"/>
              </w:rPr>
              <w:t>Actions to be clarified following meeting.</w:t>
            </w:r>
          </w:p>
          <w:p w:rsidR="005F6B77" w:rsidRPr="00DE7A58" w:rsidRDefault="00DE7A58" w:rsidP="00DE7A58">
            <w:pPr>
              <w:pStyle w:val="ListParagraph"/>
              <w:numPr>
                <w:ilvl w:val="0"/>
                <w:numId w:val="2"/>
              </w:numPr>
              <w:rPr>
                <w:color w:val="FF0000"/>
              </w:rPr>
            </w:pPr>
            <w:r w:rsidRPr="00DE7A58">
              <w:rPr>
                <w:color w:val="FF0000"/>
                <w:highlight w:val="yellow"/>
              </w:rPr>
              <w:t>No progress made</w:t>
            </w:r>
            <w:r w:rsidRPr="00DE7A58">
              <w:rPr>
                <w:color w:val="FF0000"/>
              </w:rPr>
              <w:t xml:space="preserve"> </w:t>
            </w:r>
          </w:p>
        </w:tc>
      </w:tr>
    </w:tbl>
    <w:p w:rsidR="005F6B77" w:rsidRPr="00A90DFA" w:rsidRDefault="005F6B77" w:rsidP="005F6B77"/>
    <w:p w:rsidR="005F6B77" w:rsidRPr="00A90DFA" w:rsidRDefault="005F6B77" w:rsidP="005F6B77"/>
    <w:p w:rsidR="005F6B77" w:rsidRPr="00A90DFA" w:rsidRDefault="005F6B77" w:rsidP="005F6B77">
      <w:pPr>
        <w:pStyle w:val="NoSpacing"/>
      </w:pPr>
    </w:p>
    <w:p w:rsidR="005F6B77" w:rsidRPr="00A90DFA" w:rsidRDefault="005F6B77" w:rsidP="005F6B77">
      <w:pPr>
        <w:rPr>
          <w:b/>
        </w:rPr>
      </w:pPr>
      <w:r w:rsidRPr="00A90DFA">
        <w:rPr>
          <w:b/>
        </w:rPr>
        <w:br w:type="column"/>
      </w:r>
    </w:p>
    <w:p w:rsidR="005F6B77" w:rsidRPr="00A90DFA" w:rsidRDefault="005F6B77" w:rsidP="005F6B77">
      <w:pPr>
        <w:jc w:val="center"/>
      </w:pPr>
    </w:p>
    <w:tbl>
      <w:tblPr>
        <w:tblStyle w:val="TableGrid"/>
        <w:tblW w:w="4993" w:type="pct"/>
        <w:tblInd w:w="-34" w:type="dxa"/>
        <w:tblLook w:val="04A0"/>
      </w:tblPr>
      <w:tblGrid>
        <w:gridCol w:w="958"/>
        <w:gridCol w:w="5139"/>
        <w:gridCol w:w="1416"/>
        <w:gridCol w:w="2694"/>
        <w:gridCol w:w="2694"/>
        <w:gridCol w:w="2691"/>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Goal: Increase number of people choosing walking or cycling</w:t>
            </w:r>
          </w:p>
        </w:tc>
      </w:tr>
      <w:tr w:rsidR="005F6B77" w:rsidRPr="00A90DFA" w:rsidTr="005F6B77">
        <w:trPr>
          <w:cantSplit/>
          <w:tblHeader/>
        </w:trPr>
        <w:tc>
          <w:tcPr>
            <w:tcW w:w="307" w:type="pct"/>
            <w:tcBorders>
              <w:bottom w:val="single" w:sz="4" w:space="0" w:color="auto"/>
            </w:tcBorders>
            <w:vAlign w:val="center"/>
          </w:tcPr>
          <w:p w:rsidR="005F6B77" w:rsidRPr="00A90DFA" w:rsidRDefault="005F6B77" w:rsidP="005F6B77">
            <w:pPr>
              <w:spacing w:after="0"/>
              <w:jc w:val="center"/>
              <w:rPr>
                <w:b/>
                <w:i/>
                <w:sz w:val="24"/>
                <w:szCs w:val="24"/>
              </w:rPr>
            </w:pPr>
          </w:p>
        </w:tc>
        <w:tc>
          <w:tcPr>
            <w:tcW w:w="1648"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4"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64"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64"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63"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07" w:type="pct"/>
            <w:tcBorders>
              <w:bottom w:val="single" w:sz="4" w:space="0" w:color="auto"/>
            </w:tcBorders>
            <w:shd w:val="clear" w:color="auto" w:fill="FFC000"/>
            <w:vAlign w:val="center"/>
          </w:tcPr>
          <w:p w:rsidR="005F6B77" w:rsidRPr="00A90DFA" w:rsidRDefault="005F6B77" w:rsidP="005F6B77">
            <w:pPr>
              <w:jc w:val="center"/>
              <w:rPr>
                <w:b/>
                <w:sz w:val="24"/>
                <w:szCs w:val="24"/>
              </w:rPr>
            </w:pPr>
            <w:r w:rsidRPr="00A90DFA">
              <w:rPr>
                <w:b/>
                <w:sz w:val="24"/>
                <w:szCs w:val="24"/>
              </w:rPr>
              <w:t>4.1</w:t>
            </w:r>
          </w:p>
        </w:tc>
        <w:tc>
          <w:tcPr>
            <w:tcW w:w="1648" w:type="pct"/>
            <w:shd w:val="clear" w:color="auto" w:fill="FFC000"/>
          </w:tcPr>
          <w:p w:rsidR="005F6B77" w:rsidRPr="00A90DFA" w:rsidRDefault="005F6B77" w:rsidP="005F6B77">
            <w:pPr>
              <w:spacing w:after="0"/>
              <w:rPr>
                <w:i/>
                <w:sz w:val="24"/>
                <w:szCs w:val="24"/>
              </w:rPr>
            </w:pPr>
            <w:r w:rsidRPr="00A90DFA">
              <w:rPr>
                <w:sz w:val="24"/>
                <w:szCs w:val="24"/>
              </w:rPr>
              <w:t>Clearly identified local priorities* for upgrading, improving and introducing cycle and walking routes across the Fa’side Area Partnership are defined through the East Lothian on the Move and actions which support this agenda, including the need for behavioural change, are integrated into this plan and delivered.</w:t>
            </w:r>
            <w:r w:rsidRPr="00A90DFA">
              <w:rPr>
                <w:b/>
                <w:sz w:val="24"/>
                <w:szCs w:val="24"/>
              </w:rPr>
              <w:t xml:space="preserve"> SEE PRIORITY 3</w:t>
            </w:r>
            <w:r w:rsidRPr="00A90DFA">
              <w:rPr>
                <w:b/>
                <w:i/>
                <w:sz w:val="24"/>
                <w:szCs w:val="24"/>
              </w:rPr>
              <w:t xml:space="preserve"> </w:t>
            </w:r>
          </w:p>
          <w:p w:rsidR="005F6B77" w:rsidRPr="00A90DFA" w:rsidRDefault="005F6B77" w:rsidP="005F6B77">
            <w:pPr>
              <w:spacing w:after="0"/>
              <w:rPr>
                <w:sz w:val="24"/>
                <w:szCs w:val="24"/>
              </w:rPr>
            </w:pPr>
            <w:r w:rsidRPr="00A90DFA">
              <w:rPr>
                <w:sz w:val="24"/>
                <w:szCs w:val="24"/>
              </w:rPr>
              <w:t>(Proposal from East Lothian Council Sustainable Transport Officers Group)</w:t>
            </w:r>
          </w:p>
          <w:p w:rsidR="005F6B77" w:rsidRPr="00A90DFA" w:rsidRDefault="005F6B77" w:rsidP="005F6B77">
            <w:pPr>
              <w:rPr>
                <w:sz w:val="24"/>
                <w:szCs w:val="24"/>
              </w:rPr>
            </w:pPr>
          </w:p>
          <w:p w:rsidR="005F6B77" w:rsidRDefault="005F6B77" w:rsidP="005F6B77">
            <w:pPr>
              <w:rPr>
                <w:b/>
                <w:color w:val="FF0000"/>
                <w:sz w:val="24"/>
                <w:szCs w:val="24"/>
              </w:rPr>
            </w:pPr>
            <w:r w:rsidRPr="00A90DFA">
              <w:rPr>
                <w:b/>
                <w:color w:val="FF0000"/>
                <w:sz w:val="24"/>
                <w:szCs w:val="24"/>
              </w:rPr>
              <w:t>Project title needs to be reviewed and made clearer.</w:t>
            </w:r>
          </w:p>
          <w:p w:rsidR="007F06D4" w:rsidRPr="007F06D4" w:rsidRDefault="007F06D4" w:rsidP="005F6B77">
            <w:pPr>
              <w:rPr>
                <w:b/>
                <w:sz w:val="24"/>
                <w:szCs w:val="24"/>
              </w:rPr>
            </w:pPr>
            <w:r w:rsidRPr="007F06D4">
              <w:rPr>
                <w:b/>
                <w:sz w:val="24"/>
                <w:szCs w:val="24"/>
                <w:highlight w:val="yellow"/>
              </w:rPr>
              <w:t xml:space="preserve">Recharge supports this priority </w:t>
            </w:r>
          </w:p>
        </w:tc>
        <w:tc>
          <w:tcPr>
            <w:tcW w:w="454" w:type="pct"/>
            <w:shd w:val="clear" w:color="auto" w:fill="FFC000"/>
            <w:vAlign w:val="center"/>
          </w:tcPr>
          <w:p w:rsidR="005F6B77" w:rsidRPr="00A90DFA" w:rsidRDefault="005F6B77" w:rsidP="005F6B77">
            <w:pPr>
              <w:spacing w:after="0"/>
              <w:jc w:val="center"/>
              <w:rPr>
                <w:b/>
                <w:sz w:val="24"/>
                <w:szCs w:val="24"/>
              </w:rPr>
            </w:pPr>
            <w:r w:rsidRPr="00A90DFA">
              <w:rPr>
                <w:b/>
                <w:sz w:val="24"/>
                <w:szCs w:val="24"/>
              </w:rPr>
              <w:t>M</w:t>
            </w:r>
          </w:p>
        </w:tc>
        <w:tc>
          <w:tcPr>
            <w:tcW w:w="864" w:type="pct"/>
            <w:shd w:val="clear" w:color="auto" w:fill="FFC000"/>
          </w:tcPr>
          <w:p w:rsidR="005F6B77" w:rsidRPr="00A90DFA" w:rsidRDefault="005F6B77" w:rsidP="005F6B77">
            <w:pPr>
              <w:spacing w:after="0"/>
              <w:rPr>
                <w:rFonts w:cs="Arial"/>
                <w:sz w:val="24"/>
                <w:szCs w:val="24"/>
              </w:rPr>
            </w:pPr>
            <w:r w:rsidRPr="00A90DFA">
              <w:rPr>
                <w:b/>
                <w:sz w:val="24"/>
                <w:szCs w:val="24"/>
              </w:rPr>
              <w:t xml:space="preserve">Lead - </w:t>
            </w:r>
            <w:r w:rsidRPr="00A90DFA">
              <w:rPr>
                <w:sz w:val="24"/>
                <w:szCs w:val="24"/>
              </w:rPr>
              <w:t>East Lothian Council</w:t>
            </w:r>
            <w:r w:rsidRPr="00A90DFA">
              <w:rPr>
                <w:rFonts w:cs="Arial"/>
                <w:sz w:val="24"/>
                <w:szCs w:val="24"/>
              </w:rPr>
              <w:t xml:space="preserve"> Sustainable Transport Officers group, </w:t>
            </w:r>
            <w:r w:rsidRPr="00A90DFA">
              <w:rPr>
                <w:sz w:val="24"/>
                <w:szCs w:val="24"/>
              </w:rPr>
              <w:t>Fa’side Area Partnership</w:t>
            </w:r>
          </w:p>
          <w:p w:rsidR="005F6B77" w:rsidRPr="00A90DFA" w:rsidRDefault="005F6B77" w:rsidP="005F6B77">
            <w:pPr>
              <w:spacing w:after="0"/>
              <w:rPr>
                <w:b/>
                <w:sz w:val="24"/>
                <w:szCs w:val="24"/>
              </w:rPr>
            </w:pPr>
            <w:r w:rsidRPr="00A90DFA">
              <w:rPr>
                <w:b/>
                <w:sz w:val="24"/>
                <w:szCs w:val="24"/>
              </w:rPr>
              <w:t>Others –</w:t>
            </w:r>
            <w:r w:rsidRPr="00A90DFA">
              <w:rPr>
                <w:rFonts w:cs="Arial"/>
                <w:sz w:val="24"/>
                <w:szCs w:val="24"/>
              </w:rPr>
              <w:t xml:space="preserve">, Fa’side Area Manager, </w:t>
            </w:r>
            <w:r w:rsidRPr="00A90DFA">
              <w:rPr>
                <w:sz w:val="24"/>
                <w:szCs w:val="24"/>
              </w:rPr>
              <w:t>East Lothian Council</w:t>
            </w:r>
            <w:r w:rsidRPr="00A90DFA">
              <w:rPr>
                <w:rFonts w:cs="Arial"/>
                <w:sz w:val="24"/>
                <w:szCs w:val="24"/>
              </w:rPr>
              <w:t xml:space="preserve"> roads, local communities, </w:t>
            </w:r>
            <w:r w:rsidRPr="00A90DFA">
              <w:rPr>
                <w:sz w:val="24"/>
                <w:szCs w:val="24"/>
              </w:rPr>
              <w:t xml:space="preserve">East Lothian Council Sport, Countryside &amp; Leisure, </w:t>
            </w:r>
          </w:p>
        </w:tc>
        <w:tc>
          <w:tcPr>
            <w:tcW w:w="864" w:type="pct"/>
            <w:shd w:val="clear" w:color="auto" w:fill="FFC000"/>
          </w:tcPr>
          <w:p w:rsidR="005F6B77" w:rsidRPr="00A90DFA" w:rsidRDefault="005F6B77" w:rsidP="005F6B77">
            <w:pPr>
              <w:spacing w:after="0"/>
              <w:rPr>
                <w:sz w:val="24"/>
                <w:szCs w:val="24"/>
              </w:rPr>
            </w:pPr>
            <w:r w:rsidRPr="00A90DFA">
              <w:rPr>
                <w:sz w:val="24"/>
                <w:szCs w:val="24"/>
              </w:rPr>
              <w:t xml:space="preserve">£10k agreed by </w:t>
            </w:r>
            <w:proofErr w:type="spellStart"/>
            <w:r w:rsidRPr="00A90DFA">
              <w:rPr>
                <w:sz w:val="24"/>
                <w:szCs w:val="24"/>
              </w:rPr>
              <w:t>Faside</w:t>
            </w:r>
            <w:proofErr w:type="spellEnd"/>
            <w:r w:rsidRPr="00A90DFA">
              <w:rPr>
                <w:sz w:val="24"/>
                <w:szCs w:val="24"/>
              </w:rPr>
              <w:t xml:space="preserve"> Active Travel (FAT</w:t>
            </w:r>
            <w:proofErr w:type="gramStart"/>
            <w:r w:rsidRPr="00A90DFA">
              <w:rPr>
                <w:sz w:val="24"/>
                <w:szCs w:val="24"/>
              </w:rPr>
              <w:t>)  (</w:t>
            </w:r>
            <w:proofErr w:type="gramEnd"/>
            <w:r w:rsidRPr="00A90DFA">
              <w:rPr>
                <w:sz w:val="24"/>
                <w:szCs w:val="24"/>
              </w:rPr>
              <w:t xml:space="preserve">15/16). </w:t>
            </w:r>
          </w:p>
          <w:p w:rsidR="005F6B77" w:rsidRPr="00A90DFA" w:rsidRDefault="005F6B77" w:rsidP="005F6B77">
            <w:pPr>
              <w:spacing w:after="0"/>
              <w:rPr>
                <w:sz w:val="24"/>
                <w:szCs w:val="24"/>
              </w:rPr>
            </w:pPr>
            <w:r w:rsidRPr="00A90DFA">
              <w:rPr>
                <w:sz w:val="24"/>
                <w:szCs w:val="24"/>
              </w:rPr>
              <w:t>Further £10k secured by Area Manager for 15/16.</w:t>
            </w:r>
          </w:p>
          <w:p w:rsidR="005F6B77" w:rsidRPr="00A90DFA" w:rsidRDefault="005F6B77" w:rsidP="005F6B77">
            <w:pPr>
              <w:spacing w:after="0"/>
              <w:rPr>
                <w:sz w:val="24"/>
                <w:szCs w:val="24"/>
              </w:rPr>
            </w:pPr>
            <w:r w:rsidRPr="00A90DFA">
              <w:rPr>
                <w:sz w:val="24"/>
                <w:szCs w:val="24"/>
              </w:rPr>
              <w:t>Total budget for 15/16 £20k.</w:t>
            </w:r>
          </w:p>
        </w:tc>
        <w:tc>
          <w:tcPr>
            <w:tcW w:w="863" w:type="pct"/>
            <w:shd w:val="clear" w:color="auto" w:fill="FFC000"/>
          </w:tcPr>
          <w:p w:rsidR="005F6B77" w:rsidRPr="00A90DFA" w:rsidRDefault="005F6B77" w:rsidP="005F6B77">
            <w:pPr>
              <w:pStyle w:val="ListParagraph"/>
              <w:numPr>
                <w:ilvl w:val="0"/>
                <w:numId w:val="5"/>
              </w:numPr>
              <w:spacing w:after="0"/>
              <w:rPr>
                <w:sz w:val="24"/>
                <w:szCs w:val="24"/>
              </w:rPr>
            </w:pPr>
            <w:r w:rsidRPr="00A90DFA">
              <w:rPr>
                <w:sz w:val="24"/>
                <w:szCs w:val="24"/>
              </w:rPr>
              <w:t>Approved allocation at November meeting.</w:t>
            </w:r>
          </w:p>
          <w:p w:rsidR="005F6B77" w:rsidRPr="00A90DFA" w:rsidRDefault="005F6B77" w:rsidP="005F6B77">
            <w:pPr>
              <w:pStyle w:val="ListParagraph"/>
              <w:numPr>
                <w:ilvl w:val="0"/>
                <w:numId w:val="5"/>
              </w:numPr>
              <w:spacing w:after="0"/>
              <w:rPr>
                <w:sz w:val="24"/>
                <w:szCs w:val="24"/>
              </w:rPr>
            </w:pPr>
            <w:r w:rsidRPr="00A90DFA">
              <w:rPr>
                <w:sz w:val="24"/>
                <w:szCs w:val="24"/>
              </w:rPr>
              <w:t>FAT meetings ongoing and Path Audit project and Recharge - Bike Project have been supported 15/16.</w:t>
            </w:r>
          </w:p>
          <w:p w:rsidR="005F6B77" w:rsidRPr="00A90DFA" w:rsidRDefault="005F6B77" w:rsidP="005F6B77">
            <w:pPr>
              <w:pStyle w:val="ListParagraph"/>
              <w:numPr>
                <w:ilvl w:val="0"/>
                <w:numId w:val="5"/>
              </w:numPr>
              <w:spacing w:after="0"/>
              <w:rPr>
                <w:color w:val="FF0000"/>
                <w:sz w:val="24"/>
                <w:szCs w:val="24"/>
                <w:highlight w:val="yellow"/>
              </w:rPr>
            </w:pPr>
            <w:r w:rsidRPr="00A90DFA">
              <w:rPr>
                <w:color w:val="FF0000"/>
                <w:sz w:val="24"/>
                <w:szCs w:val="24"/>
                <w:highlight w:val="yellow"/>
              </w:rPr>
              <w:t>Path Audit will run onto late 2016</w:t>
            </w:r>
          </w:p>
          <w:p w:rsidR="005F6B77" w:rsidRPr="00A90DFA" w:rsidRDefault="005F6B77" w:rsidP="005F6B77">
            <w:pPr>
              <w:pStyle w:val="ListParagraph"/>
              <w:numPr>
                <w:ilvl w:val="0"/>
                <w:numId w:val="5"/>
              </w:numPr>
              <w:spacing w:after="0"/>
              <w:rPr>
                <w:color w:val="FF0000"/>
                <w:sz w:val="24"/>
                <w:szCs w:val="24"/>
                <w:highlight w:val="yellow"/>
              </w:rPr>
            </w:pPr>
            <w:r w:rsidRPr="00A90DFA">
              <w:rPr>
                <w:color w:val="FF0000"/>
                <w:sz w:val="24"/>
                <w:szCs w:val="24"/>
                <w:highlight w:val="yellow"/>
              </w:rPr>
              <w:t>Project ongoing</w:t>
            </w:r>
          </w:p>
          <w:p w:rsidR="005F6B77" w:rsidRPr="00A90DFA" w:rsidRDefault="005F6B77" w:rsidP="005F6B77">
            <w:pPr>
              <w:pStyle w:val="ListParagraph"/>
              <w:numPr>
                <w:ilvl w:val="0"/>
                <w:numId w:val="5"/>
              </w:numPr>
              <w:spacing w:after="0"/>
              <w:rPr>
                <w:sz w:val="24"/>
                <w:szCs w:val="24"/>
              </w:rPr>
            </w:pPr>
            <w:r w:rsidRPr="00A90DFA">
              <w:rPr>
                <w:color w:val="FF0000"/>
                <w:sz w:val="24"/>
                <w:szCs w:val="24"/>
                <w:highlight w:val="yellow"/>
              </w:rPr>
              <w:t>See projects 3.7 and 3.8</w:t>
            </w:r>
          </w:p>
        </w:tc>
      </w:tr>
      <w:tr w:rsidR="005F6B77" w:rsidRPr="00A90DFA" w:rsidTr="005F6B77">
        <w:trPr>
          <w:trHeight w:val="954"/>
        </w:trPr>
        <w:tc>
          <w:tcPr>
            <w:tcW w:w="307" w:type="pct"/>
            <w:shd w:val="clear" w:color="auto" w:fill="FFC000"/>
          </w:tcPr>
          <w:p w:rsidR="005F6B77" w:rsidRPr="00A90DFA" w:rsidRDefault="005F6B77" w:rsidP="005F6B77">
            <w:pPr>
              <w:jc w:val="center"/>
              <w:rPr>
                <w:b/>
                <w:sz w:val="24"/>
                <w:szCs w:val="24"/>
              </w:rPr>
            </w:pPr>
            <w:r w:rsidRPr="00A90DFA">
              <w:rPr>
                <w:b/>
                <w:sz w:val="24"/>
                <w:szCs w:val="24"/>
              </w:rPr>
              <w:t>4.3</w:t>
            </w:r>
          </w:p>
        </w:tc>
        <w:tc>
          <w:tcPr>
            <w:tcW w:w="1648" w:type="pct"/>
            <w:shd w:val="clear" w:color="auto" w:fill="FFC000"/>
          </w:tcPr>
          <w:p w:rsidR="005F6B77" w:rsidRPr="00A90DFA" w:rsidRDefault="005F6B77" w:rsidP="005F6B77">
            <w:pPr>
              <w:rPr>
                <w:sz w:val="24"/>
                <w:szCs w:val="24"/>
              </w:rPr>
            </w:pPr>
            <w:r w:rsidRPr="00A90DFA">
              <w:rPr>
                <w:b/>
                <w:sz w:val="24"/>
                <w:szCs w:val="24"/>
              </w:rPr>
              <w:t xml:space="preserve">Establish </w:t>
            </w:r>
            <w:proofErr w:type="spellStart"/>
            <w:r w:rsidRPr="00A90DFA">
              <w:rPr>
                <w:b/>
                <w:sz w:val="24"/>
                <w:szCs w:val="24"/>
              </w:rPr>
              <w:t>iBike</w:t>
            </w:r>
            <w:proofErr w:type="spellEnd"/>
            <w:r w:rsidRPr="00A90DFA">
              <w:rPr>
                <w:sz w:val="24"/>
                <w:szCs w:val="24"/>
              </w:rPr>
              <w:t xml:space="preserve"> </w:t>
            </w:r>
            <w:r w:rsidRPr="00A90DFA">
              <w:rPr>
                <w:b/>
                <w:sz w:val="24"/>
                <w:szCs w:val="24"/>
              </w:rPr>
              <w:t>officer at Ross High School:</w:t>
            </w:r>
          </w:p>
          <w:p w:rsidR="005F6B77" w:rsidRPr="00A90DFA" w:rsidRDefault="005F6B77" w:rsidP="005F6B77">
            <w:pPr>
              <w:pStyle w:val="ListParagraph"/>
              <w:numPr>
                <w:ilvl w:val="0"/>
                <w:numId w:val="6"/>
              </w:numPr>
              <w:rPr>
                <w:sz w:val="24"/>
                <w:szCs w:val="24"/>
              </w:rPr>
            </w:pPr>
            <w:proofErr w:type="spellStart"/>
            <w:r w:rsidRPr="00A90DFA">
              <w:rPr>
                <w:sz w:val="24"/>
                <w:szCs w:val="24"/>
              </w:rPr>
              <w:t>Sustrans</w:t>
            </w:r>
            <w:proofErr w:type="spellEnd"/>
            <w:r w:rsidRPr="00A90DFA">
              <w:rPr>
                <w:sz w:val="24"/>
                <w:szCs w:val="24"/>
              </w:rPr>
              <w:t xml:space="preserve"> initiative to encourage young people to cycle more at High School.</w:t>
            </w:r>
          </w:p>
          <w:p w:rsidR="007F06D4" w:rsidRDefault="005F6B77" w:rsidP="005F6B77">
            <w:pPr>
              <w:pStyle w:val="ListParagraph"/>
              <w:numPr>
                <w:ilvl w:val="0"/>
                <w:numId w:val="6"/>
              </w:numPr>
              <w:rPr>
                <w:sz w:val="24"/>
                <w:szCs w:val="24"/>
              </w:rPr>
            </w:pPr>
            <w:r w:rsidRPr="00A90DFA">
              <w:rPr>
                <w:sz w:val="24"/>
                <w:szCs w:val="24"/>
              </w:rPr>
              <w:t>Currently evidence of cycling culture at primary schools diminishing at RHS. (Active Travel Improvement Working Group)</w:t>
            </w:r>
          </w:p>
          <w:p w:rsidR="007F06D4" w:rsidRDefault="007F06D4" w:rsidP="007F06D4"/>
          <w:p w:rsidR="005F6B77" w:rsidRPr="007F06D4" w:rsidRDefault="007F06D4" w:rsidP="007F06D4">
            <w:pPr>
              <w:rPr>
                <w:b/>
                <w:sz w:val="24"/>
                <w:szCs w:val="24"/>
              </w:rPr>
            </w:pPr>
            <w:r w:rsidRPr="007F06D4">
              <w:rPr>
                <w:b/>
                <w:sz w:val="24"/>
                <w:szCs w:val="24"/>
                <w:highlight w:val="yellow"/>
              </w:rPr>
              <w:t xml:space="preserve">Recharge supports this priority </w:t>
            </w:r>
          </w:p>
        </w:tc>
        <w:tc>
          <w:tcPr>
            <w:tcW w:w="454" w:type="pct"/>
            <w:shd w:val="clear" w:color="auto" w:fill="FFC000"/>
          </w:tcPr>
          <w:p w:rsidR="005F6B77" w:rsidRPr="00A90DFA" w:rsidRDefault="005F6B77" w:rsidP="005F6B77">
            <w:pPr>
              <w:jc w:val="center"/>
              <w:rPr>
                <w:b/>
                <w:sz w:val="24"/>
                <w:szCs w:val="24"/>
              </w:rPr>
            </w:pPr>
            <w:r w:rsidRPr="00A90DFA">
              <w:rPr>
                <w:b/>
                <w:sz w:val="24"/>
                <w:szCs w:val="24"/>
              </w:rPr>
              <w:t>M</w:t>
            </w:r>
          </w:p>
        </w:tc>
        <w:tc>
          <w:tcPr>
            <w:tcW w:w="864" w:type="pct"/>
            <w:shd w:val="clear" w:color="auto" w:fill="FFC000"/>
          </w:tcPr>
          <w:p w:rsidR="005F6B77" w:rsidRPr="00A90DFA" w:rsidRDefault="005F6B77" w:rsidP="005F6B77">
            <w:pPr>
              <w:rPr>
                <w:sz w:val="24"/>
                <w:szCs w:val="24"/>
              </w:rPr>
            </w:pPr>
            <w:r w:rsidRPr="00A90DFA">
              <w:rPr>
                <w:b/>
                <w:sz w:val="24"/>
                <w:szCs w:val="24"/>
              </w:rPr>
              <w:t xml:space="preserve">Lead: </w:t>
            </w:r>
            <w:proofErr w:type="spellStart"/>
            <w:r w:rsidRPr="00A90DFA">
              <w:rPr>
                <w:sz w:val="24"/>
                <w:szCs w:val="24"/>
              </w:rPr>
              <w:t>Sustrans</w:t>
            </w:r>
            <w:proofErr w:type="spellEnd"/>
          </w:p>
          <w:p w:rsidR="005F6B77" w:rsidRPr="00A90DFA" w:rsidRDefault="005F6B77" w:rsidP="005F6B77">
            <w:pPr>
              <w:rPr>
                <w:sz w:val="24"/>
                <w:szCs w:val="24"/>
              </w:rPr>
            </w:pPr>
            <w:r w:rsidRPr="00A90DFA">
              <w:rPr>
                <w:b/>
                <w:sz w:val="24"/>
                <w:szCs w:val="24"/>
              </w:rPr>
              <w:t xml:space="preserve">Others: </w:t>
            </w:r>
            <w:r w:rsidRPr="00A90DFA">
              <w:rPr>
                <w:sz w:val="24"/>
                <w:szCs w:val="24"/>
              </w:rPr>
              <w:t>Ross High School</w:t>
            </w:r>
          </w:p>
        </w:tc>
        <w:tc>
          <w:tcPr>
            <w:tcW w:w="864" w:type="pct"/>
            <w:shd w:val="clear" w:color="auto" w:fill="FFC000"/>
          </w:tcPr>
          <w:p w:rsidR="005F6B77" w:rsidRPr="00A90DFA" w:rsidRDefault="005F6B77" w:rsidP="005F6B77">
            <w:pPr>
              <w:rPr>
                <w:sz w:val="24"/>
                <w:szCs w:val="24"/>
              </w:rPr>
            </w:pPr>
            <w:proofErr w:type="spellStart"/>
            <w:r w:rsidRPr="00A90DFA">
              <w:rPr>
                <w:sz w:val="24"/>
                <w:szCs w:val="24"/>
              </w:rPr>
              <w:t>Sustrans</w:t>
            </w:r>
            <w:proofErr w:type="spellEnd"/>
            <w:r w:rsidRPr="00A90DFA">
              <w:rPr>
                <w:i/>
                <w:sz w:val="24"/>
                <w:szCs w:val="24"/>
              </w:rPr>
              <w:t xml:space="preserve"> funding available but also Potential to allocate resources from </w:t>
            </w:r>
            <w:r w:rsidRPr="00A90DFA">
              <w:rPr>
                <w:sz w:val="24"/>
                <w:szCs w:val="24"/>
              </w:rPr>
              <w:t>Area Partnership</w:t>
            </w:r>
            <w:r w:rsidRPr="00A90DFA">
              <w:rPr>
                <w:i/>
                <w:sz w:val="24"/>
                <w:szCs w:val="24"/>
              </w:rPr>
              <w:t xml:space="preserve"> devolved funds as matched/ project funding.</w:t>
            </w:r>
          </w:p>
        </w:tc>
        <w:tc>
          <w:tcPr>
            <w:tcW w:w="863" w:type="pct"/>
            <w:shd w:val="clear" w:color="auto" w:fill="FFC000"/>
          </w:tcPr>
          <w:p w:rsidR="005F6B77" w:rsidRPr="00A90DFA" w:rsidRDefault="005F6B77" w:rsidP="005F6B77">
            <w:pPr>
              <w:pStyle w:val="ListParagraph"/>
              <w:numPr>
                <w:ilvl w:val="0"/>
                <w:numId w:val="6"/>
              </w:numPr>
              <w:rPr>
                <w:sz w:val="24"/>
                <w:szCs w:val="24"/>
              </w:rPr>
            </w:pPr>
            <w:r w:rsidRPr="00A90DFA">
              <w:rPr>
                <w:sz w:val="24"/>
                <w:szCs w:val="24"/>
              </w:rPr>
              <w:t xml:space="preserve">Some initial discussions taken place with school and other local interested parties. </w:t>
            </w:r>
          </w:p>
          <w:p w:rsidR="005F6B77" w:rsidRPr="00A90DFA" w:rsidRDefault="005F6B77" w:rsidP="005F6B77">
            <w:pPr>
              <w:pStyle w:val="ListParagraph"/>
              <w:numPr>
                <w:ilvl w:val="0"/>
                <w:numId w:val="6"/>
              </w:numPr>
              <w:rPr>
                <w:sz w:val="24"/>
                <w:szCs w:val="24"/>
              </w:rPr>
            </w:pPr>
            <w:r w:rsidRPr="00A90DFA">
              <w:rPr>
                <w:sz w:val="24"/>
                <w:szCs w:val="24"/>
              </w:rPr>
              <w:t>Recharge hope to support through Bike project if it is successful</w:t>
            </w:r>
          </w:p>
          <w:p w:rsidR="005F6B77" w:rsidRPr="00A90DFA" w:rsidRDefault="005F6B77" w:rsidP="005F6B77">
            <w:pPr>
              <w:pStyle w:val="ListParagraph"/>
              <w:numPr>
                <w:ilvl w:val="0"/>
                <w:numId w:val="6"/>
              </w:numPr>
              <w:rPr>
                <w:sz w:val="24"/>
                <w:szCs w:val="24"/>
              </w:rPr>
            </w:pPr>
            <w:r w:rsidRPr="00A90DFA">
              <w:rPr>
                <w:color w:val="FF0000"/>
                <w:sz w:val="24"/>
                <w:szCs w:val="24"/>
                <w:highlight w:val="yellow"/>
              </w:rPr>
              <w:t>Ongoing</w:t>
            </w:r>
          </w:p>
        </w:tc>
      </w:tr>
    </w:tbl>
    <w:p w:rsidR="005F6B77" w:rsidRPr="00A90DFA" w:rsidRDefault="005F6B77" w:rsidP="005F6B77">
      <w:pPr>
        <w:jc w:val="center"/>
        <w:rPr>
          <w:b/>
        </w:rPr>
      </w:pPr>
    </w:p>
    <w:p w:rsidR="005F6B77" w:rsidRPr="00A90DFA" w:rsidRDefault="005F6B77" w:rsidP="005F6B77">
      <w:pPr>
        <w:pStyle w:val="NoSpacing"/>
      </w:pPr>
      <w:r w:rsidRPr="00A90DFA">
        <w:br w:type="column"/>
      </w:r>
    </w:p>
    <w:tbl>
      <w:tblPr>
        <w:tblStyle w:val="TableGrid"/>
        <w:tblW w:w="4993" w:type="pct"/>
        <w:tblInd w:w="-34" w:type="dxa"/>
        <w:tblLook w:val="04A0"/>
      </w:tblPr>
      <w:tblGrid>
        <w:gridCol w:w="955"/>
        <w:gridCol w:w="37"/>
        <w:gridCol w:w="5105"/>
        <w:gridCol w:w="1419"/>
        <w:gridCol w:w="2694"/>
        <w:gridCol w:w="2694"/>
        <w:gridCol w:w="2688"/>
      </w:tblGrid>
      <w:tr w:rsidR="005F6B77" w:rsidRPr="00A90DFA" w:rsidTr="005F6B77">
        <w:trPr>
          <w:cantSplit/>
          <w:tblHeader/>
        </w:trPr>
        <w:tc>
          <w:tcPr>
            <w:tcW w:w="5000" w:type="pct"/>
            <w:gridSpan w:val="7"/>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Goal: Increase number of people choosing walking or cycling</w:t>
            </w:r>
          </w:p>
        </w:tc>
      </w:tr>
      <w:tr w:rsidR="005F6B77" w:rsidRPr="00A90DFA" w:rsidTr="005F6B77">
        <w:trPr>
          <w:cantSplit/>
          <w:tblHeader/>
        </w:trPr>
        <w:tc>
          <w:tcPr>
            <w:tcW w:w="318" w:type="pct"/>
            <w:gridSpan w:val="2"/>
            <w:tcBorders>
              <w:bottom w:val="single" w:sz="4" w:space="0" w:color="auto"/>
            </w:tcBorders>
            <w:vAlign w:val="center"/>
          </w:tcPr>
          <w:p w:rsidR="005F6B77" w:rsidRPr="00A90DFA" w:rsidRDefault="005F6B77" w:rsidP="005F6B77">
            <w:pPr>
              <w:spacing w:after="0"/>
              <w:jc w:val="center"/>
              <w:rPr>
                <w:b/>
                <w:i/>
                <w:sz w:val="24"/>
                <w:szCs w:val="24"/>
              </w:rPr>
            </w:pPr>
          </w:p>
        </w:tc>
        <w:tc>
          <w:tcPr>
            <w:tcW w:w="1637"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5"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64"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64"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62"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18" w:type="pct"/>
            <w:gridSpan w:val="2"/>
            <w:shd w:val="clear" w:color="auto" w:fill="FFC000"/>
            <w:vAlign w:val="center"/>
          </w:tcPr>
          <w:p w:rsidR="005F6B77" w:rsidRPr="00A90DFA" w:rsidRDefault="005F6B77" w:rsidP="005F6B77">
            <w:pPr>
              <w:jc w:val="center"/>
              <w:rPr>
                <w:b/>
                <w:sz w:val="24"/>
                <w:szCs w:val="24"/>
              </w:rPr>
            </w:pPr>
            <w:r w:rsidRPr="00A90DFA">
              <w:rPr>
                <w:b/>
                <w:sz w:val="24"/>
                <w:szCs w:val="24"/>
              </w:rPr>
              <w:t>4.5</w:t>
            </w:r>
          </w:p>
        </w:tc>
        <w:tc>
          <w:tcPr>
            <w:tcW w:w="1637" w:type="pct"/>
            <w:shd w:val="clear" w:color="auto" w:fill="FFC000"/>
          </w:tcPr>
          <w:p w:rsidR="005F6B77" w:rsidRPr="00A90DFA" w:rsidRDefault="005F6B77" w:rsidP="005F6B77">
            <w:pPr>
              <w:rPr>
                <w:sz w:val="24"/>
                <w:szCs w:val="24"/>
              </w:rPr>
            </w:pPr>
            <w:r w:rsidRPr="00A90DFA">
              <w:rPr>
                <w:b/>
                <w:sz w:val="24"/>
                <w:szCs w:val="24"/>
              </w:rPr>
              <w:t>Improve signage of current path network:</w:t>
            </w:r>
            <w:r w:rsidRPr="00A90DFA">
              <w:rPr>
                <w:sz w:val="24"/>
                <w:szCs w:val="24"/>
              </w:rPr>
              <w:t xml:space="preserve"> Need to install consistent signage throughout Area Partnership including destinations and distances.</w:t>
            </w:r>
          </w:p>
          <w:p w:rsidR="007F06D4" w:rsidRDefault="005F6B77" w:rsidP="005F6B77">
            <w:pPr>
              <w:pStyle w:val="ListParagraph"/>
              <w:numPr>
                <w:ilvl w:val="0"/>
                <w:numId w:val="4"/>
              </w:numPr>
              <w:rPr>
                <w:sz w:val="24"/>
                <w:szCs w:val="24"/>
              </w:rPr>
            </w:pPr>
            <w:r w:rsidRPr="00A90DFA">
              <w:rPr>
                <w:sz w:val="24"/>
                <w:szCs w:val="24"/>
              </w:rPr>
              <w:t>Need Information on placement and requirements. (Active Travel Improvement Working Group)</w:t>
            </w:r>
          </w:p>
          <w:p w:rsidR="007F06D4" w:rsidRDefault="007F06D4" w:rsidP="007F06D4"/>
          <w:p w:rsidR="005F6B77" w:rsidRPr="0064019A" w:rsidRDefault="007F06D4" w:rsidP="007F06D4">
            <w:pPr>
              <w:rPr>
                <w:b/>
                <w:sz w:val="24"/>
                <w:szCs w:val="24"/>
              </w:rPr>
            </w:pPr>
            <w:r w:rsidRPr="007F06D4">
              <w:rPr>
                <w:b/>
                <w:sz w:val="24"/>
                <w:szCs w:val="24"/>
                <w:highlight w:val="yellow"/>
              </w:rPr>
              <w:t xml:space="preserve">Recharge supports this priority </w:t>
            </w:r>
          </w:p>
        </w:tc>
        <w:tc>
          <w:tcPr>
            <w:tcW w:w="455" w:type="pct"/>
            <w:shd w:val="clear" w:color="auto" w:fill="FFC000"/>
            <w:vAlign w:val="center"/>
          </w:tcPr>
          <w:p w:rsidR="005F6B77" w:rsidRPr="00A90DFA" w:rsidRDefault="005F6B77" w:rsidP="005F6B77">
            <w:pPr>
              <w:jc w:val="center"/>
              <w:rPr>
                <w:b/>
                <w:sz w:val="24"/>
                <w:szCs w:val="24"/>
              </w:rPr>
            </w:pPr>
            <w:r w:rsidRPr="00A90DFA">
              <w:rPr>
                <w:b/>
                <w:sz w:val="24"/>
                <w:szCs w:val="24"/>
              </w:rPr>
              <w:t>M</w:t>
            </w:r>
          </w:p>
        </w:tc>
        <w:tc>
          <w:tcPr>
            <w:tcW w:w="864" w:type="pct"/>
            <w:shd w:val="clear" w:color="auto" w:fill="FFC000"/>
          </w:tcPr>
          <w:p w:rsidR="005F6B77" w:rsidRPr="00A90DFA" w:rsidRDefault="005F6B77" w:rsidP="005F6B77">
            <w:pPr>
              <w:rPr>
                <w:sz w:val="24"/>
                <w:szCs w:val="24"/>
              </w:rPr>
            </w:pPr>
            <w:r w:rsidRPr="00A90DFA">
              <w:rPr>
                <w:b/>
                <w:sz w:val="24"/>
                <w:szCs w:val="24"/>
              </w:rPr>
              <w:t xml:space="preserve">Lead: </w:t>
            </w:r>
            <w:r w:rsidRPr="00A90DFA">
              <w:rPr>
                <w:sz w:val="24"/>
                <w:szCs w:val="24"/>
              </w:rPr>
              <w:t>East Lothian Council Sport, Countryside &amp; Leisure</w:t>
            </w:r>
          </w:p>
          <w:p w:rsidR="005F6B77" w:rsidRPr="00A90DFA" w:rsidRDefault="005F6B77" w:rsidP="005F6B77">
            <w:pPr>
              <w:rPr>
                <w:sz w:val="24"/>
                <w:szCs w:val="24"/>
              </w:rPr>
            </w:pPr>
            <w:r w:rsidRPr="00A90DFA">
              <w:rPr>
                <w:b/>
                <w:sz w:val="24"/>
                <w:szCs w:val="24"/>
              </w:rPr>
              <w:t>Other:</w:t>
            </w:r>
            <w:r w:rsidRPr="00A90DFA">
              <w:rPr>
                <w:sz w:val="24"/>
                <w:szCs w:val="24"/>
              </w:rPr>
              <w:t xml:space="preserve"> Fa’side Area Partnership, Fa’side Area manager, East Lothian Council Roads, </w:t>
            </w:r>
            <w:proofErr w:type="spellStart"/>
            <w:r w:rsidRPr="00A90DFA">
              <w:rPr>
                <w:sz w:val="24"/>
                <w:szCs w:val="24"/>
              </w:rPr>
              <w:t>Sustrans</w:t>
            </w:r>
            <w:proofErr w:type="spellEnd"/>
            <w:r w:rsidRPr="00A90DFA">
              <w:rPr>
                <w:sz w:val="24"/>
                <w:szCs w:val="24"/>
              </w:rPr>
              <w:t xml:space="preserve">, </w:t>
            </w:r>
            <w:proofErr w:type="spellStart"/>
            <w:r w:rsidRPr="00A90DFA">
              <w:rPr>
                <w:sz w:val="24"/>
                <w:szCs w:val="24"/>
              </w:rPr>
              <w:t>SESTran</w:t>
            </w:r>
            <w:proofErr w:type="spellEnd"/>
            <w:r w:rsidRPr="00A90DFA">
              <w:rPr>
                <w:sz w:val="24"/>
                <w:szCs w:val="24"/>
              </w:rPr>
              <w:t xml:space="preserve"> </w:t>
            </w:r>
          </w:p>
        </w:tc>
        <w:tc>
          <w:tcPr>
            <w:tcW w:w="864" w:type="pct"/>
            <w:shd w:val="clear" w:color="auto" w:fill="FFC000"/>
          </w:tcPr>
          <w:p w:rsidR="005F6B77" w:rsidRPr="00A90DFA" w:rsidRDefault="005F6B77" w:rsidP="005F6B77">
            <w:pPr>
              <w:rPr>
                <w:i/>
                <w:sz w:val="24"/>
                <w:szCs w:val="24"/>
              </w:rPr>
            </w:pPr>
            <w:r w:rsidRPr="00A90DFA">
              <w:rPr>
                <w:i/>
                <w:sz w:val="24"/>
                <w:szCs w:val="24"/>
              </w:rPr>
              <w:t>Potential to allocate resources from Area Partnership devolved funds</w:t>
            </w:r>
          </w:p>
        </w:tc>
        <w:tc>
          <w:tcPr>
            <w:tcW w:w="862" w:type="pct"/>
            <w:shd w:val="clear" w:color="auto" w:fill="FFC000"/>
          </w:tcPr>
          <w:p w:rsidR="005F6B77" w:rsidRPr="00A90DFA" w:rsidRDefault="005F6B77" w:rsidP="005F6B77">
            <w:pPr>
              <w:pStyle w:val="ListParagraph"/>
              <w:numPr>
                <w:ilvl w:val="0"/>
                <w:numId w:val="6"/>
              </w:numPr>
              <w:rPr>
                <w:sz w:val="24"/>
                <w:szCs w:val="24"/>
              </w:rPr>
            </w:pPr>
            <w:r w:rsidRPr="00A90DFA">
              <w:rPr>
                <w:sz w:val="24"/>
                <w:szCs w:val="24"/>
              </w:rPr>
              <w:t xml:space="preserve">Prioritised by the FAT Group as deliverable. </w:t>
            </w:r>
          </w:p>
          <w:p w:rsidR="005F6B77" w:rsidRPr="00A90DFA" w:rsidRDefault="005F6B77" w:rsidP="005F6B77">
            <w:pPr>
              <w:pStyle w:val="ListParagraph"/>
              <w:numPr>
                <w:ilvl w:val="0"/>
                <w:numId w:val="4"/>
              </w:numPr>
              <w:rPr>
                <w:sz w:val="24"/>
                <w:szCs w:val="24"/>
              </w:rPr>
            </w:pPr>
            <w:r w:rsidRPr="00A90DFA">
              <w:rPr>
                <w:sz w:val="24"/>
                <w:szCs w:val="24"/>
              </w:rPr>
              <w:t>Installing new finger post signage in Ormiston as part of Gateway project.</w:t>
            </w:r>
          </w:p>
          <w:p w:rsidR="005F6B77" w:rsidRPr="00A90DFA" w:rsidRDefault="005F6B77" w:rsidP="005F6B77">
            <w:pPr>
              <w:pStyle w:val="ListParagraph"/>
              <w:numPr>
                <w:ilvl w:val="0"/>
                <w:numId w:val="4"/>
              </w:numPr>
              <w:rPr>
                <w:color w:val="FF0000"/>
                <w:sz w:val="24"/>
                <w:szCs w:val="24"/>
              </w:rPr>
            </w:pPr>
            <w:r w:rsidRPr="00A90DFA">
              <w:rPr>
                <w:color w:val="FF0000"/>
                <w:sz w:val="24"/>
                <w:szCs w:val="24"/>
                <w:highlight w:val="yellow"/>
              </w:rPr>
              <w:t>Will collate baseline information from Path Audit and feedback to FAT</w:t>
            </w:r>
          </w:p>
        </w:tc>
      </w:tr>
      <w:tr w:rsidR="005F6B77" w:rsidRPr="00A90DFA" w:rsidTr="005F6B77">
        <w:tc>
          <w:tcPr>
            <w:tcW w:w="30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F6B77" w:rsidRPr="00A90DFA" w:rsidRDefault="005F6B77" w:rsidP="005F6B77">
            <w:pPr>
              <w:jc w:val="center"/>
              <w:rPr>
                <w:b/>
                <w:sz w:val="24"/>
                <w:szCs w:val="24"/>
              </w:rPr>
            </w:pPr>
            <w:r w:rsidRPr="00A90DFA">
              <w:rPr>
                <w:b/>
                <w:sz w:val="24"/>
                <w:szCs w:val="24"/>
              </w:rPr>
              <w:t>4.6</w:t>
            </w:r>
          </w:p>
        </w:tc>
        <w:tc>
          <w:tcPr>
            <w:tcW w:w="1649" w:type="pct"/>
            <w:gridSpan w:val="2"/>
            <w:tcBorders>
              <w:top w:val="single" w:sz="4" w:space="0" w:color="auto"/>
              <w:left w:val="single" w:sz="4" w:space="0" w:color="auto"/>
              <w:bottom w:val="single" w:sz="4" w:space="0" w:color="auto"/>
              <w:right w:val="single" w:sz="4" w:space="0" w:color="auto"/>
            </w:tcBorders>
            <w:shd w:val="clear" w:color="auto" w:fill="FFC000"/>
          </w:tcPr>
          <w:p w:rsidR="005F6B77" w:rsidRPr="00A90DFA" w:rsidRDefault="005F6B77" w:rsidP="005F6B77">
            <w:pPr>
              <w:rPr>
                <w:sz w:val="24"/>
                <w:szCs w:val="24"/>
              </w:rPr>
            </w:pPr>
            <w:r w:rsidRPr="00A90DFA">
              <w:rPr>
                <w:b/>
                <w:sz w:val="24"/>
                <w:szCs w:val="24"/>
              </w:rPr>
              <w:t>Improve quality of core paths for use by cyclists:</w:t>
            </w:r>
            <w:r w:rsidRPr="00A90DFA">
              <w:rPr>
                <w:sz w:val="24"/>
                <w:szCs w:val="24"/>
              </w:rPr>
              <w:t xml:space="preserve"> Need to re-surface some core paths with appropriate material (e.g.: </w:t>
            </w:r>
            <w:proofErr w:type="spellStart"/>
            <w:r w:rsidRPr="00A90DFA">
              <w:rPr>
                <w:sz w:val="24"/>
                <w:szCs w:val="24"/>
              </w:rPr>
              <w:t>toptrec</w:t>
            </w:r>
            <w:proofErr w:type="spellEnd"/>
            <w:r w:rsidRPr="00A90DFA">
              <w:rPr>
                <w:sz w:val="24"/>
                <w:szCs w:val="24"/>
              </w:rPr>
              <w:t>) so they are cycle friendly.</w:t>
            </w:r>
          </w:p>
          <w:p w:rsidR="007F06D4" w:rsidRDefault="005F6B77" w:rsidP="005F6B77">
            <w:pPr>
              <w:pStyle w:val="ListParagraph"/>
              <w:numPr>
                <w:ilvl w:val="0"/>
                <w:numId w:val="14"/>
              </w:numPr>
              <w:spacing w:after="0"/>
              <w:rPr>
                <w:sz w:val="24"/>
                <w:szCs w:val="24"/>
              </w:rPr>
            </w:pPr>
            <w:r w:rsidRPr="00A90DFA">
              <w:rPr>
                <w:sz w:val="24"/>
                <w:szCs w:val="24"/>
              </w:rPr>
              <w:t>Need information on local priorities for improvement. (Active Travel Improvement Working Group)</w:t>
            </w:r>
          </w:p>
          <w:p w:rsidR="007F06D4" w:rsidRPr="007F06D4" w:rsidRDefault="007F06D4" w:rsidP="007F06D4"/>
          <w:p w:rsidR="007F06D4" w:rsidRDefault="007F06D4" w:rsidP="007F06D4"/>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7F06D4" w:rsidRDefault="005F6B77" w:rsidP="007F06D4"/>
        </w:tc>
        <w:tc>
          <w:tcPr>
            <w:tcW w:w="455"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F6B77" w:rsidRPr="00A90DFA" w:rsidRDefault="005F6B77" w:rsidP="005F6B77">
            <w:pPr>
              <w:spacing w:after="0"/>
              <w:jc w:val="center"/>
              <w:rPr>
                <w:b/>
                <w:sz w:val="24"/>
                <w:szCs w:val="24"/>
              </w:rPr>
            </w:pPr>
            <w:r w:rsidRPr="00A90DFA">
              <w:rPr>
                <w:b/>
                <w:sz w:val="24"/>
                <w:szCs w:val="24"/>
              </w:rPr>
              <w:t>M</w:t>
            </w:r>
          </w:p>
        </w:tc>
        <w:tc>
          <w:tcPr>
            <w:tcW w:w="864" w:type="pct"/>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spacing w:after="0"/>
              <w:rPr>
                <w:sz w:val="24"/>
                <w:szCs w:val="24"/>
              </w:rPr>
            </w:pPr>
            <w:r w:rsidRPr="00A90DFA">
              <w:rPr>
                <w:b/>
                <w:sz w:val="24"/>
                <w:szCs w:val="24"/>
              </w:rPr>
              <w:t xml:space="preserve">Lead: </w:t>
            </w:r>
            <w:r w:rsidRPr="00A90DFA">
              <w:rPr>
                <w:sz w:val="24"/>
                <w:szCs w:val="24"/>
              </w:rPr>
              <w:t>East Lothian Council Sport Countryside &amp; Leisure</w:t>
            </w:r>
          </w:p>
          <w:p w:rsidR="005F6B77" w:rsidRPr="00A90DFA" w:rsidRDefault="005F6B77" w:rsidP="005F6B77">
            <w:pPr>
              <w:spacing w:after="0"/>
              <w:rPr>
                <w:sz w:val="24"/>
                <w:szCs w:val="24"/>
              </w:rPr>
            </w:pPr>
            <w:r w:rsidRPr="00A90DFA">
              <w:rPr>
                <w:b/>
                <w:sz w:val="24"/>
                <w:szCs w:val="24"/>
              </w:rPr>
              <w:t xml:space="preserve">Other: </w:t>
            </w:r>
            <w:r w:rsidRPr="00A90DFA">
              <w:rPr>
                <w:sz w:val="24"/>
                <w:szCs w:val="24"/>
              </w:rPr>
              <w:t>Fa’side Area Partnership</w:t>
            </w:r>
          </w:p>
        </w:tc>
        <w:tc>
          <w:tcPr>
            <w:tcW w:w="864" w:type="pct"/>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spacing w:after="0"/>
              <w:rPr>
                <w:sz w:val="24"/>
                <w:szCs w:val="24"/>
              </w:rPr>
            </w:pPr>
            <w:r w:rsidRPr="00A90DFA">
              <w:rPr>
                <w:sz w:val="24"/>
                <w:szCs w:val="24"/>
              </w:rPr>
              <w:t xml:space="preserve">Recharge have submitted funding request to start Bike project and worker to support project. </w:t>
            </w:r>
          </w:p>
          <w:p w:rsidR="005F6B77" w:rsidRPr="00A90DFA" w:rsidRDefault="005F6B77" w:rsidP="005F6B77">
            <w:pPr>
              <w:spacing w:after="0"/>
              <w:rPr>
                <w:sz w:val="24"/>
                <w:szCs w:val="24"/>
              </w:rPr>
            </w:pPr>
            <w:r w:rsidRPr="00A90DFA">
              <w:rPr>
                <w:sz w:val="24"/>
                <w:szCs w:val="24"/>
              </w:rPr>
              <w:t>Recharge proposes to cover this project as part of their bike project. £5K overall. To be sent to Jan 16 mtg.</w:t>
            </w:r>
            <w:r w:rsidR="00CD67F2">
              <w:rPr>
                <w:sz w:val="24"/>
                <w:szCs w:val="24"/>
              </w:rPr>
              <w:t xml:space="preserve"> </w:t>
            </w:r>
            <w:r w:rsidRPr="00A90DFA">
              <w:rPr>
                <w:sz w:val="24"/>
                <w:szCs w:val="24"/>
              </w:rPr>
              <w:t xml:space="preserve">Linked as part of FAT path audit project – various projects in plan connected to this. </w:t>
            </w:r>
          </w:p>
        </w:tc>
        <w:tc>
          <w:tcPr>
            <w:tcW w:w="862" w:type="pct"/>
            <w:tcBorders>
              <w:top w:val="single" w:sz="4" w:space="0" w:color="auto"/>
              <w:left w:val="single" w:sz="4" w:space="0" w:color="auto"/>
              <w:bottom w:val="single" w:sz="4" w:space="0" w:color="auto"/>
              <w:right w:val="single" w:sz="4" w:space="0" w:color="auto"/>
            </w:tcBorders>
            <w:shd w:val="clear" w:color="auto" w:fill="FFC000"/>
          </w:tcPr>
          <w:p w:rsidR="005F6B77" w:rsidRPr="00A90DFA" w:rsidRDefault="005F6B77" w:rsidP="005F6B77">
            <w:pPr>
              <w:pStyle w:val="ListParagraph"/>
              <w:numPr>
                <w:ilvl w:val="0"/>
                <w:numId w:val="4"/>
              </w:numPr>
              <w:rPr>
                <w:sz w:val="24"/>
                <w:szCs w:val="24"/>
              </w:rPr>
            </w:pPr>
            <w:r w:rsidRPr="00A90DFA">
              <w:rPr>
                <w:sz w:val="24"/>
                <w:szCs w:val="24"/>
              </w:rPr>
              <w:t>FAP, approved request 26/1/16.</w:t>
            </w:r>
          </w:p>
          <w:p w:rsidR="005F6B77" w:rsidRPr="00A90DFA" w:rsidRDefault="005F6B77" w:rsidP="005F6B77">
            <w:pPr>
              <w:pStyle w:val="ListParagraph"/>
              <w:numPr>
                <w:ilvl w:val="0"/>
                <w:numId w:val="4"/>
              </w:numPr>
              <w:rPr>
                <w:sz w:val="24"/>
                <w:szCs w:val="24"/>
              </w:rPr>
            </w:pPr>
            <w:r w:rsidRPr="00A90DFA">
              <w:rPr>
                <w:sz w:val="24"/>
                <w:szCs w:val="24"/>
              </w:rPr>
              <w:t>Recharge have appointed a project worker to the role</w:t>
            </w:r>
          </w:p>
          <w:p w:rsidR="005F6B77" w:rsidRPr="00A90DFA" w:rsidRDefault="005F6B77" w:rsidP="005F6B77">
            <w:pPr>
              <w:pStyle w:val="ListParagraph"/>
              <w:numPr>
                <w:ilvl w:val="0"/>
                <w:numId w:val="4"/>
              </w:numPr>
              <w:rPr>
                <w:color w:val="FF0000"/>
                <w:sz w:val="24"/>
                <w:szCs w:val="24"/>
                <w:highlight w:val="yellow"/>
              </w:rPr>
            </w:pPr>
            <w:r w:rsidRPr="00A90DFA">
              <w:rPr>
                <w:color w:val="FF0000"/>
                <w:sz w:val="24"/>
                <w:szCs w:val="24"/>
                <w:highlight w:val="yellow"/>
              </w:rPr>
              <w:t xml:space="preserve">Recharge heavily involved in FAT and will lead the cycling element of the Path Audit project </w:t>
            </w:r>
          </w:p>
          <w:p w:rsidR="005F6B77" w:rsidRPr="00A90DFA" w:rsidRDefault="005F6B77" w:rsidP="005F6B77">
            <w:pPr>
              <w:spacing w:after="0"/>
              <w:rPr>
                <w:sz w:val="24"/>
                <w:szCs w:val="24"/>
              </w:rPr>
            </w:pPr>
          </w:p>
        </w:tc>
      </w:tr>
      <w:tr w:rsidR="00CD67F2" w:rsidRPr="00A90DFA" w:rsidTr="005F6B77">
        <w:tc>
          <w:tcPr>
            <w:tcW w:w="306" w:type="pct"/>
            <w:tcBorders>
              <w:top w:val="single" w:sz="4" w:space="0" w:color="auto"/>
              <w:left w:val="single" w:sz="4" w:space="0" w:color="auto"/>
              <w:bottom w:val="single" w:sz="4" w:space="0" w:color="auto"/>
              <w:right w:val="single" w:sz="4" w:space="0" w:color="auto"/>
            </w:tcBorders>
            <w:shd w:val="clear" w:color="auto" w:fill="FFC000"/>
            <w:vAlign w:val="center"/>
          </w:tcPr>
          <w:p w:rsidR="00CD67F2" w:rsidRPr="00B11037" w:rsidRDefault="00CD67F2" w:rsidP="00D55B66">
            <w:pPr>
              <w:jc w:val="center"/>
              <w:rPr>
                <w:b/>
                <w:sz w:val="24"/>
                <w:szCs w:val="24"/>
              </w:rPr>
            </w:pPr>
            <w:r>
              <w:rPr>
                <w:b/>
                <w:sz w:val="24"/>
                <w:szCs w:val="24"/>
              </w:rPr>
              <w:t>4.7</w:t>
            </w:r>
          </w:p>
        </w:tc>
        <w:tc>
          <w:tcPr>
            <w:tcW w:w="1649" w:type="pct"/>
            <w:gridSpan w:val="2"/>
            <w:tcBorders>
              <w:top w:val="single" w:sz="4" w:space="0" w:color="auto"/>
              <w:left w:val="single" w:sz="4" w:space="0" w:color="auto"/>
              <w:bottom w:val="single" w:sz="4" w:space="0" w:color="auto"/>
              <w:right w:val="single" w:sz="4" w:space="0" w:color="auto"/>
            </w:tcBorders>
            <w:shd w:val="clear" w:color="auto" w:fill="FFC000"/>
          </w:tcPr>
          <w:p w:rsidR="00CD67F2" w:rsidRDefault="00CD67F2" w:rsidP="00D55B66">
            <w:pPr>
              <w:rPr>
                <w:b/>
                <w:sz w:val="24"/>
                <w:szCs w:val="24"/>
              </w:rPr>
            </w:pPr>
            <w:r w:rsidRPr="00D21674">
              <w:rPr>
                <w:b/>
                <w:sz w:val="24"/>
                <w:szCs w:val="24"/>
              </w:rPr>
              <w:t>Improve the quality of core paths in and around Macmerry (Macmerry and Gladsmuir action plan group)</w:t>
            </w:r>
          </w:p>
          <w:p w:rsidR="00CD67F2" w:rsidRPr="0016105D" w:rsidRDefault="00CD67F2" w:rsidP="00D55B66">
            <w:pPr>
              <w:rPr>
                <w:b/>
                <w:color w:val="FF0000"/>
                <w:sz w:val="24"/>
                <w:szCs w:val="24"/>
              </w:rPr>
            </w:pPr>
            <w:r w:rsidRPr="0016105D">
              <w:rPr>
                <w:b/>
                <w:color w:val="FF0000"/>
                <w:sz w:val="24"/>
                <w:szCs w:val="24"/>
                <w:highlight w:val="yellow"/>
              </w:rPr>
              <w:t xml:space="preserve">PROJECT </w:t>
            </w:r>
            <w:r w:rsidR="0064019A">
              <w:rPr>
                <w:b/>
                <w:color w:val="FF0000"/>
                <w:sz w:val="24"/>
                <w:szCs w:val="24"/>
                <w:highlight w:val="yellow"/>
              </w:rPr>
              <w:t xml:space="preserve">ALMOST </w:t>
            </w:r>
            <w:r w:rsidRPr="0016105D">
              <w:rPr>
                <w:b/>
                <w:color w:val="FF0000"/>
                <w:sz w:val="24"/>
                <w:szCs w:val="24"/>
                <w:highlight w:val="yellow"/>
              </w:rPr>
              <w:t>COMPLETED</w:t>
            </w:r>
          </w:p>
          <w:p w:rsidR="00CD67F2" w:rsidRPr="00D21674" w:rsidRDefault="00CD67F2" w:rsidP="00D55B66">
            <w:pPr>
              <w:rPr>
                <w:b/>
                <w:sz w:val="24"/>
                <w:szCs w:val="24"/>
              </w:rPr>
            </w:pPr>
            <w:r>
              <w:rPr>
                <w:b/>
                <w:highlight w:val="yellow"/>
              </w:rPr>
              <w:t>One</w:t>
            </w:r>
            <w:r w:rsidRPr="00F62454">
              <w:rPr>
                <w:b/>
                <w:highlight w:val="yellow"/>
              </w:rPr>
              <w:t xml:space="preserve"> vote for this project</w:t>
            </w:r>
          </w:p>
        </w:tc>
        <w:tc>
          <w:tcPr>
            <w:tcW w:w="455" w:type="pct"/>
            <w:tcBorders>
              <w:top w:val="single" w:sz="4" w:space="0" w:color="auto"/>
              <w:left w:val="single" w:sz="4" w:space="0" w:color="auto"/>
              <w:bottom w:val="single" w:sz="4" w:space="0" w:color="auto"/>
              <w:right w:val="single" w:sz="4" w:space="0" w:color="auto"/>
            </w:tcBorders>
            <w:shd w:val="clear" w:color="auto" w:fill="FFC000"/>
            <w:vAlign w:val="center"/>
          </w:tcPr>
          <w:p w:rsidR="00CD67F2" w:rsidRPr="00D21674" w:rsidRDefault="00CD67F2" w:rsidP="00D55B66">
            <w:pPr>
              <w:spacing w:after="0"/>
              <w:jc w:val="center"/>
              <w:rPr>
                <w:b/>
                <w:sz w:val="24"/>
                <w:szCs w:val="24"/>
              </w:rPr>
            </w:pPr>
            <w:r w:rsidRPr="00D21674">
              <w:rPr>
                <w:b/>
                <w:sz w:val="24"/>
                <w:szCs w:val="24"/>
              </w:rPr>
              <w:t>M</w:t>
            </w:r>
          </w:p>
        </w:tc>
        <w:tc>
          <w:tcPr>
            <w:tcW w:w="864" w:type="pct"/>
            <w:tcBorders>
              <w:top w:val="single" w:sz="4" w:space="0" w:color="auto"/>
              <w:left w:val="single" w:sz="4" w:space="0" w:color="auto"/>
              <w:bottom w:val="single" w:sz="4" w:space="0" w:color="auto"/>
              <w:right w:val="single" w:sz="4" w:space="0" w:color="auto"/>
            </w:tcBorders>
            <w:shd w:val="clear" w:color="auto" w:fill="FFC000"/>
          </w:tcPr>
          <w:p w:rsidR="00CD67F2" w:rsidRPr="00D21674" w:rsidRDefault="00CD67F2" w:rsidP="00D55B66">
            <w:pPr>
              <w:spacing w:after="0"/>
              <w:rPr>
                <w:b/>
                <w:sz w:val="24"/>
                <w:szCs w:val="24"/>
              </w:rPr>
            </w:pPr>
            <w:r w:rsidRPr="00D21674">
              <w:rPr>
                <w:b/>
                <w:sz w:val="24"/>
                <w:szCs w:val="24"/>
              </w:rPr>
              <w:t>Lead: Macmerry and Gladsmuir Action Group/CC – TBC?</w:t>
            </w:r>
          </w:p>
          <w:p w:rsidR="00CD67F2" w:rsidRPr="00D21674" w:rsidRDefault="00CD67F2" w:rsidP="00D55B66">
            <w:pPr>
              <w:spacing w:after="0"/>
              <w:rPr>
                <w:b/>
                <w:sz w:val="24"/>
                <w:szCs w:val="24"/>
              </w:rPr>
            </w:pPr>
            <w:r w:rsidRPr="00D21674">
              <w:rPr>
                <w:b/>
                <w:sz w:val="24"/>
                <w:szCs w:val="24"/>
              </w:rPr>
              <w:t>Other: Fa’side Area Partnership / Outdoor Access  / Roads</w:t>
            </w:r>
          </w:p>
        </w:tc>
        <w:tc>
          <w:tcPr>
            <w:tcW w:w="864" w:type="pct"/>
            <w:tcBorders>
              <w:top w:val="single" w:sz="4" w:space="0" w:color="auto"/>
              <w:left w:val="single" w:sz="4" w:space="0" w:color="auto"/>
              <w:bottom w:val="single" w:sz="4" w:space="0" w:color="auto"/>
              <w:right w:val="single" w:sz="4" w:space="0" w:color="auto"/>
            </w:tcBorders>
            <w:shd w:val="clear" w:color="auto" w:fill="FFC000"/>
          </w:tcPr>
          <w:p w:rsidR="00CD67F2" w:rsidRPr="00D21674" w:rsidRDefault="00CD67F2" w:rsidP="00D55B66">
            <w:pPr>
              <w:spacing w:after="0"/>
              <w:rPr>
                <w:sz w:val="24"/>
                <w:szCs w:val="24"/>
              </w:rPr>
            </w:pPr>
            <w:r>
              <w:rPr>
                <w:sz w:val="24"/>
                <w:szCs w:val="24"/>
              </w:rPr>
              <w:t>Used Amenity resource to complete the works to this path in conjunction with ELC core path budget.</w:t>
            </w:r>
          </w:p>
        </w:tc>
        <w:tc>
          <w:tcPr>
            <w:tcW w:w="862" w:type="pct"/>
            <w:tcBorders>
              <w:top w:val="single" w:sz="4" w:space="0" w:color="auto"/>
              <w:left w:val="single" w:sz="4" w:space="0" w:color="auto"/>
              <w:bottom w:val="single" w:sz="4" w:space="0" w:color="auto"/>
              <w:right w:val="single" w:sz="4" w:space="0" w:color="auto"/>
            </w:tcBorders>
            <w:shd w:val="clear" w:color="auto" w:fill="FFC000"/>
          </w:tcPr>
          <w:p w:rsidR="00CD67F2" w:rsidRPr="0016105D" w:rsidRDefault="00CD67F2" w:rsidP="00D55B66">
            <w:pPr>
              <w:pStyle w:val="ListParagraph"/>
              <w:numPr>
                <w:ilvl w:val="0"/>
                <w:numId w:val="4"/>
              </w:numPr>
              <w:spacing w:after="0"/>
              <w:rPr>
                <w:color w:val="FF0000"/>
                <w:highlight w:val="yellow"/>
              </w:rPr>
            </w:pPr>
            <w:r w:rsidRPr="0016105D">
              <w:rPr>
                <w:color w:val="FF0000"/>
                <w:highlight w:val="yellow"/>
              </w:rPr>
              <w:t>Project completed.</w:t>
            </w:r>
          </w:p>
          <w:p w:rsidR="00CD67F2" w:rsidRPr="0016105D" w:rsidRDefault="00CD67F2" w:rsidP="00D55B66">
            <w:pPr>
              <w:pStyle w:val="ListParagraph"/>
              <w:numPr>
                <w:ilvl w:val="0"/>
                <w:numId w:val="4"/>
              </w:numPr>
              <w:spacing w:after="0"/>
            </w:pPr>
            <w:r w:rsidRPr="0016105D">
              <w:rPr>
                <w:color w:val="FF0000"/>
                <w:highlight w:val="yellow"/>
              </w:rPr>
              <w:t>Still some small items such as benches and some signage to be installed.</w:t>
            </w:r>
          </w:p>
        </w:tc>
      </w:tr>
    </w:tbl>
    <w:p w:rsidR="005F6B77" w:rsidRPr="00A90DFA" w:rsidRDefault="005F6B77" w:rsidP="005F6B77">
      <w:pPr>
        <w:rPr>
          <w:b/>
        </w:rPr>
      </w:pPr>
      <w:r w:rsidRPr="00A90DFA">
        <w:rPr>
          <w:b/>
        </w:rPr>
        <w:br w:type="column"/>
      </w:r>
    </w:p>
    <w:tbl>
      <w:tblPr>
        <w:tblStyle w:val="TableGrid"/>
        <w:tblW w:w="4948" w:type="pct"/>
        <w:tblInd w:w="-34" w:type="dxa"/>
        <w:tblLayout w:type="fixed"/>
        <w:tblLook w:val="04A0"/>
      </w:tblPr>
      <w:tblGrid>
        <w:gridCol w:w="928"/>
        <w:gridCol w:w="5171"/>
        <w:gridCol w:w="1418"/>
        <w:gridCol w:w="2645"/>
        <w:gridCol w:w="2645"/>
        <w:gridCol w:w="2645"/>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Improve the quality of our outdoor spaces</w:t>
            </w:r>
          </w:p>
        </w:tc>
      </w:tr>
      <w:tr w:rsidR="005F6B77" w:rsidRPr="00A90DFA" w:rsidTr="005F6B77">
        <w:trPr>
          <w:cantSplit/>
          <w:tblHeader/>
        </w:trPr>
        <w:tc>
          <w:tcPr>
            <w:tcW w:w="300" w:type="pct"/>
            <w:tcBorders>
              <w:bottom w:val="single" w:sz="4" w:space="0" w:color="auto"/>
            </w:tcBorders>
            <w:vAlign w:val="center"/>
          </w:tcPr>
          <w:p w:rsidR="005F6B77" w:rsidRPr="00A90DFA" w:rsidRDefault="005F6B77" w:rsidP="005F6B77">
            <w:pPr>
              <w:spacing w:after="0"/>
              <w:jc w:val="center"/>
              <w:rPr>
                <w:b/>
                <w:i/>
                <w:sz w:val="24"/>
                <w:szCs w:val="24"/>
              </w:rPr>
            </w:pPr>
          </w:p>
        </w:tc>
        <w:tc>
          <w:tcPr>
            <w:tcW w:w="1673"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9"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56"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56"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56"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00" w:type="pct"/>
            <w:shd w:val="clear" w:color="auto" w:fill="FFC000"/>
          </w:tcPr>
          <w:p w:rsidR="005F6B77" w:rsidRPr="00A90DFA" w:rsidRDefault="005F6B77" w:rsidP="005F6B77">
            <w:pPr>
              <w:jc w:val="center"/>
              <w:rPr>
                <w:b/>
                <w:sz w:val="24"/>
                <w:szCs w:val="24"/>
              </w:rPr>
            </w:pPr>
            <w:r w:rsidRPr="00A90DFA">
              <w:rPr>
                <w:b/>
                <w:sz w:val="24"/>
                <w:szCs w:val="24"/>
              </w:rPr>
              <w:t>4.10</w:t>
            </w:r>
          </w:p>
        </w:tc>
        <w:tc>
          <w:tcPr>
            <w:tcW w:w="1673" w:type="pct"/>
            <w:shd w:val="clear" w:color="auto" w:fill="FFC000"/>
          </w:tcPr>
          <w:p w:rsidR="005F6B77" w:rsidRPr="00A90DFA" w:rsidRDefault="005F6B77" w:rsidP="005F6B77">
            <w:pPr>
              <w:rPr>
                <w:b/>
                <w:sz w:val="24"/>
                <w:szCs w:val="24"/>
              </w:rPr>
            </w:pPr>
            <w:r w:rsidRPr="00A90DFA">
              <w:rPr>
                <w:b/>
                <w:sz w:val="24"/>
                <w:szCs w:val="24"/>
              </w:rPr>
              <w:t>Implement the improvements planned to Polson Park Pavilion:</w:t>
            </w:r>
          </w:p>
          <w:p w:rsidR="005F6B77" w:rsidRPr="00A90DFA" w:rsidRDefault="005F6B77" w:rsidP="005F6B77">
            <w:pPr>
              <w:pStyle w:val="ListParagraph"/>
              <w:numPr>
                <w:ilvl w:val="0"/>
                <w:numId w:val="3"/>
              </w:numPr>
              <w:rPr>
                <w:sz w:val="24"/>
                <w:szCs w:val="24"/>
              </w:rPr>
            </w:pPr>
            <w:r w:rsidRPr="00A90DFA">
              <w:rPr>
                <w:sz w:val="24"/>
                <w:szCs w:val="24"/>
              </w:rPr>
              <w:t>To support sport use and provide public toilets.</w:t>
            </w:r>
          </w:p>
          <w:p w:rsidR="005F6B77" w:rsidRPr="00A90DFA" w:rsidRDefault="005F6B77" w:rsidP="005F6B77">
            <w:pPr>
              <w:pStyle w:val="ListParagraph"/>
              <w:numPr>
                <w:ilvl w:val="0"/>
                <w:numId w:val="3"/>
              </w:numPr>
              <w:rPr>
                <w:sz w:val="24"/>
                <w:szCs w:val="24"/>
              </w:rPr>
            </w:pPr>
            <w:r w:rsidRPr="00A90DFA">
              <w:rPr>
                <w:sz w:val="24"/>
                <w:szCs w:val="24"/>
              </w:rPr>
              <w:t>Upgrade retaining wall around tennis courts</w:t>
            </w:r>
          </w:p>
        </w:tc>
        <w:tc>
          <w:tcPr>
            <w:tcW w:w="459" w:type="pct"/>
            <w:shd w:val="clear" w:color="auto" w:fill="FFC000"/>
          </w:tcPr>
          <w:p w:rsidR="005F6B77" w:rsidRPr="00A90DFA" w:rsidRDefault="005F6B77" w:rsidP="005F6B77">
            <w:pPr>
              <w:jc w:val="center"/>
              <w:rPr>
                <w:b/>
                <w:sz w:val="24"/>
                <w:szCs w:val="24"/>
              </w:rPr>
            </w:pPr>
            <w:r w:rsidRPr="00A90DFA">
              <w:rPr>
                <w:b/>
                <w:sz w:val="24"/>
                <w:szCs w:val="24"/>
              </w:rPr>
              <w:t>M</w:t>
            </w:r>
          </w:p>
        </w:tc>
        <w:tc>
          <w:tcPr>
            <w:tcW w:w="856" w:type="pct"/>
            <w:shd w:val="clear" w:color="auto" w:fill="FFC000"/>
          </w:tcPr>
          <w:p w:rsidR="005F6B77" w:rsidRPr="00A90DFA" w:rsidRDefault="005F6B77" w:rsidP="005F6B77">
            <w:pPr>
              <w:rPr>
                <w:i/>
                <w:color w:val="0070C0"/>
                <w:sz w:val="24"/>
                <w:szCs w:val="24"/>
              </w:rPr>
            </w:pPr>
            <w:r w:rsidRPr="00A90DFA">
              <w:rPr>
                <w:b/>
                <w:sz w:val="24"/>
                <w:szCs w:val="24"/>
              </w:rPr>
              <w:t xml:space="preserve">Lead: </w:t>
            </w:r>
            <w:r w:rsidRPr="00A90DFA">
              <w:rPr>
                <w:sz w:val="24"/>
                <w:szCs w:val="24"/>
              </w:rPr>
              <w:t>T &amp; DSC, East Lothian Council Sport, Countryside &amp; Leisure</w:t>
            </w:r>
          </w:p>
          <w:p w:rsidR="005F6B77" w:rsidRPr="00A90DFA" w:rsidRDefault="005F6B77" w:rsidP="005F6B77">
            <w:pPr>
              <w:rPr>
                <w:b/>
                <w:sz w:val="24"/>
                <w:szCs w:val="24"/>
              </w:rPr>
            </w:pPr>
            <w:r w:rsidRPr="00A90DFA">
              <w:rPr>
                <w:b/>
                <w:sz w:val="24"/>
                <w:szCs w:val="24"/>
              </w:rPr>
              <w:t>Other:</w:t>
            </w:r>
            <w:r w:rsidRPr="00A90DFA">
              <w:rPr>
                <w:sz w:val="24"/>
                <w:szCs w:val="24"/>
              </w:rPr>
              <w:t>, Fa’side Area Manager</w:t>
            </w:r>
          </w:p>
        </w:tc>
        <w:tc>
          <w:tcPr>
            <w:tcW w:w="856" w:type="pct"/>
            <w:shd w:val="clear" w:color="auto" w:fill="FFC000"/>
          </w:tcPr>
          <w:p w:rsidR="005F6B77" w:rsidRPr="00A90DFA" w:rsidRDefault="005F6B77" w:rsidP="005F6B77">
            <w:pPr>
              <w:rPr>
                <w:sz w:val="24"/>
                <w:szCs w:val="24"/>
              </w:rPr>
            </w:pPr>
            <w:r w:rsidRPr="00A90DFA">
              <w:rPr>
                <w:sz w:val="24"/>
                <w:szCs w:val="24"/>
              </w:rPr>
              <w:t>Sports Hub securing funding</w:t>
            </w:r>
            <w:r w:rsidRPr="00A90DFA">
              <w:rPr>
                <w:i/>
                <w:sz w:val="24"/>
                <w:szCs w:val="24"/>
              </w:rPr>
              <w:t xml:space="preserve"> </w:t>
            </w:r>
          </w:p>
        </w:tc>
        <w:tc>
          <w:tcPr>
            <w:tcW w:w="856" w:type="pct"/>
            <w:shd w:val="clear" w:color="auto" w:fill="FFC000"/>
          </w:tcPr>
          <w:p w:rsidR="005F6B77" w:rsidRPr="00A90DFA" w:rsidRDefault="005F6B77" w:rsidP="005F6B77">
            <w:pPr>
              <w:pStyle w:val="ListParagraph"/>
              <w:numPr>
                <w:ilvl w:val="0"/>
                <w:numId w:val="3"/>
              </w:numPr>
              <w:rPr>
                <w:sz w:val="24"/>
                <w:szCs w:val="24"/>
              </w:rPr>
            </w:pPr>
            <w:r w:rsidRPr="00A90DFA">
              <w:rPr>
                <w:sz w:val="24"/>
                <w:szCs w:val="24"/>
              </w:rPr>
              <w:t>Sports hub co-ordinating project and seeking funding</w:t>
            </w:r>
          </w:p>
          <w:p w:rsidR="005F6B77" w:rsidRPr="00A90DFA" w:rsidRDefault="005F6B77" w:rsidP="005F6B77">
            <w:pPr>
              <w:pStyle w:val="ListParagraph"/>
              <w:numPr>
                <w:ilvl w:val="0"/>
                <w:numId w:val="3"/>
              </w:numPr>
              <w:rPr>
                <w:sz w:val="24"/>
                <w:szCs w:val="24"/>
              </w:rPr>
            </w:pPr>
            <w:r w:rsidRPr="00A90DFA">
              <w:rPr>
                <w:sz w:val="24"/>
                <w:szCs w:val="24"/>
              </w:rPr>
              <w:t>Sports Hub have confirmed that they have secured some funds and materials</w:t>
            </w:r>
          </w:p>
          <w:p w:rsidR="005F6B77" w:rsidRPr="00A90DFA" w:rsidRDefault="005F6B77" w:rsidP="005F6B77">
            <w:pPr>
              <w:pStyle w:val="ListParagraph"/>
              <w:numPr>
                <w:ilvl w:val="0"/>
                <w:numId w:val="3"/>
              </w:numPr>
              <w:rPr>
                <w:color w:val="FF0000"/>
                <w:sz w:val="24"/>
                <w:szCs w:val="24"/>
                <w:highlight w:val="yellow"/>
              </w:rPr>
            </w:pPr>
            <w:r w:rsidRPr="00A90DFA">
              <w:rPr>
                <w:color w:val="FF0000"/>
                <w:sz w:val="24"/>
                <w:szCs w:val="24"/>
                <w:highlight w:val="yellow"/>
              </w:rPr>
              <w:t>Project ongoing</w:t>
            </w:r>
          </w:p>
          <w:p w:rsidR="005F6B77" w:rsidRPr="00A90DFA" w:rsidRDefault="005F6B77" w:rsidP="005F6B77">
            <w:pPr>
              <w:rPr>
                <w:sz w:val="24"/>
                <w:szCs w:val="24"/>
              </w:rPr>
            </w:pPr>
          </w:p>
        </w:tc>
      </w:tr>
    </w:tbl>
    <w:p w:rsidR="005F6B77" w:rsidRPr="00A90DFA" w:rsidRDefault="005F6B77" w:rsidP="005F6B77">
      <w:pPr>
        <w:pStyle w:val="NoSpacing"/>
      </w:pPr>
    </w:p>
    <w:tbl>
      <w:tblPr>
        <w:tblStyle w:val="TableGrid"/>
        <w:tblW w:w="4948" w:type="pct"/>
        <w:tblInd w:w="-34" w:type="dxa"/>
        <w:tblLayout w:type="fixed"/>
        <w:tblLook w:val="04A0"/>
      </w:tblPr>
      <w:tblGrid>
        <w:gridCol w:w="928"/>
        <w:gridCol w:w="5171"/>
        <w:gridCol w:w="1418"/>
        <w:gridCol w:w="2645"/>
        <w:gridCol w:w="2645"/>
        <w:gridCol w:w="2645"/>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Improve the quality of our outdoor spaces</w:t>
            </w:r>
          </w:p>
        </w:tc>
      </w:tr>
      <w:tr w:rsidR="005F6B77" w:rsidRPr="00A90DFA" w:rsidTr="005F6B77">
        <w:trPr>
          <w:cantSplit/>
          <w:tblHeader/>
        </w:trPr>
        <w:tc>
          <w:tcPr>
            <w:tcW w:w="300" w:type="pct"/>
            <w:tcBorders>
              <w:bottom w:val="single" w:sz="4" w:space="0" w:color="auto"/>
            </w:tcBorders>
            <w:vAlign w:val="center"/>
          </w:tcPr>
          <w:p w:rsidR="005F6B77" w:rsidRPr="00A90DFA" w:rsidRDefault="005F6B77" w:rsidP="005F6B77">
            <w:pPr>
              <w:spacing w:after="0"/>
              <w:jc w:val="center"/>
              <w:rPr>
                <w:b/>
                <w:i/>
                <w:sz w:val="24"/>
                <w:szCs w:val="24"/>
              </w:rPr>
            </w:pPr>
          </w:p>
        </w:tc>
        <w:tc>
          <w:tcPr>
            <w:tcW w:w="1673"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9"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56"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56"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56"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00" w:type="pct"/>
            <w:shd w:val="clear" w:color="auto" w:fill="FFC000"/>
          </w:tcPr>
          <w:p w:rsidR="005F6B77" w:rsidRPr="00A90DFA" w:rsidRDefault="005F6B77" w:rsidP="005F6B77">
            <w:pPr>
              <w:jc w:val="center"/>
              <w:rPr>
                <w:b/>
                <w:sz w:val="24"/>
                <w:szCs w:val="24"/>
              </w:rPr>
            </w:pPr>
            <w:r w:rsidRPr="00A90DFA">
              <w:rPr>
                <w:b/>
                <w:sz w:val="24"/>
                <w:szCs w:val="24"/>
              </w:rPr>
              <w:t>4.13</w:t>
            </w:r>
          </w:p>
        </w:tc>
        <w:tc>
          <w:tcPr>
            <w:tcW w:w="1673" w:type="pct"/>
            <w:shd w:val="clear" w:color="auto" w:fill="FFC000"/>
          </w:tcPr>
          <w:p w:rsidR="005F6B77" w:rsidRPr="00A90DFA" w:rsidRDefault="005F6B77" w:rsidP="005F6B77">
            <w:pPr>
              <w:rPr>
                <w:b/>
                <w:sz w:val="24"/>
                <w:szCs w:val="24"/>
              </w:rPr>
            </w:pPr>
            <w:r w:rsidRPr="00A90DFA">
              <w:rPr>
                <w:b/>
                <w:sz w:val="24"/>
                <w:szCs w:val="24"/>
              </w:rPr>
              <w:t>Support the planned expansion and development of Ormiston Park</w:t>
            </w:r>
          </w:p>
          <w:p w:rsidR="005F6B77" w:rsidRPr="00A90DFA" w:rsidRDefault="005F6B77" w:rsidP="005F6B77">
            <w:pPr>
              <w:pStyle w:val="ListParagraph"/>
              <w:numPr>
                <w:ilvl w:val="0"/>
                <w:numId w:val="6"/>
              </w:numPr>
              <w:rPr>
                <w:b/>
                <w:sz w:val="24"/>
                <w:szCs w:val="24"/>
              </w:rPr>
            </w:pPr>
            <w:r w:rsidRPr="00A90DFA">
              <w:rPr>
                <w:sz w:val="24"/>
                <w:szCs w:val="24"/>
              </w:rPr>
              <w:t>Working with the Friends of Ormiston Park (</w:t>
            </w:r>
            <w:proofErr w:type="spellStart"/>
            <w:r w:rsidRPr="00A90DFA">
              <w:rPr>
                <w:sz w:val="24"/>
                <w:szCs w:val="24"/>
              </w:rPr>
              <w:t>FoOP</w:t>
            </w:r>
            <w:proofErr w:type="spellEnd"/>
            <w:r w:rsidRPr="00A90DFA">
              <w:rPr>
                <w:sz w:val="24"/>
                <w:szCs w:val="24"/>
              </w:rPr>
              <w:t>) to investigate possible project around new entrance to the Park</w:t>
            </w:r>
          </w:p>
          <w:p w:rsidR="005F6B77" w:rsidRPr="00A90DFA" w:rsidRDefault="005F6B77" w:rsidP="005F6B77">
            <w:pPr>
              <w:rPr>
                <w:b/>
                <w:sz w:val="24"/>
                <w:szCs w:val="24"/>
              </w:rPr>
            </w:pPr>
          </w:p>
        </w:tc>
        <w:tc>
          <w:tcPr>
            <w:tcW w:w="459" w:type="pct"/>
            <w:shd w:val="clear" w:color="auto" w:fill="FFC000"/>
          </w:tcPr>
          <w:p w:rsidR="005F6B77" w:rsidRPr="00A90DFA" w:rsidRDefault="005F6B77" w:rsidP="005F6B77">
            <w:pPr>
              <w:jc w:val="center"/>
              <w:rPr>
                <w:b/>
                <w:sz w:val="24"/>
                <w:szCs w:val="24"/>
              </w:rPr>
            </w:pPr>
            <w:r w:rsidRPr="00A90DFA">
              <w:rPr>
                <w:b/>
                <w:sz w:val="24"/>
                <w:szCs w:val="24"/>
              </w:rPr>
              <w:t>M</w:t>
            </w:r>
          </w:p>
        </w:tc>
        <w:tc>
          <w:tcPr>
            <w:tcW w:w="856" w:type="pct"/>
            <w:shd w:val="clear" w:color="auto" w:fill="FFC000"/>
          </w:tcPr>
          <w:p w:rsidR="005F6B77" w:rsidRPr="00A90DFA" w:rsidRDefault="005F6B77" w:rsidP="005F6B77">
            <w:pPr>
              <w:rPr>
                <w:i/>
                <w:color w:val="0070C0"/>
                <w:sz w:val="24"/>
                <w:szCs w:val="24"/>
              </w:rPr>
            </w:pPr>
            <w:r w:rsidRPr="00A90DFA">
              <w:rPr>
                <w:b/>
                <w:sz w:val="24"/>
                <w:szCs w:val="24"/>
              </w:rPr>
              <w:t xml:space="preserve">Lead: </w:t>
            </w:r>
            <w:r w:rsidRPr="00A90DFA">
              <w:rPr>
                <w:sz w:val="24"/>
                <w:szCs w:val="24"/>
              </w:rPr>
              <w:t>Friends of Ormiston Park</w:t>
            </w:r>
          </w:p>
          <w:p w:rsidR="005F6B77" w:rsidRPr="00A90DFA" w:rsidRDefault="005F6B77" w:rsidP="005F6B77">
            <w:pPr>
              <w:rPr>
                <w:i/>
                <w:sz w:val="24"/>
                <w:szCs w:val="24"/>
                <w:u w:val="single"/>
              </w:rPr>
            </w:pPr>
            <w:r w:rsidRPr="00A90DFA">
              <w:rPr>
                <w:b/>
                <w:sz w:val="24"/>
                <w:szCs w:val="24"/>
              </w:rPr>
              <w:t xml:space="preserve">Other: </w:t>
            </w:r>
            <w:r w:rsidRPr="00A90DFA">
              <w:rPr>
                <w:sz w:val="24"/>
                <w:szCs w:val="24"/>
              </w:rPr>
              <w:t>East Lothian Council Sport, Countryside &amp; Leisure, Ormiston Football Club, Ormiston Community Council</w:t>
            </w:r>
            <w:r w:rsidR="005F7EDD">
              <w:rPr>
                <w:sz w:val="24"/>
                <w:szCs w:val="24"/>
              </w:rPr>
              <w:t xml:space="preserve"> and</w:t>
            </w:r>
            <w:r w:rsidRPr="00A90DFA">
              <w:rPr>
                <w:sz w:val="24"/>
                <w:szCs w:val="24"/>
              </w:rPr>
              <w:t xml:space="preserve"> Fa’side Area Manager</w:t>
            </w:r>
          </w:p>
        </w:tc>
        <w:tc>
          <w:tcPr>
            <w:tcW w:w="856" w:type="pct"/>
            <w:shd w:val="clear" w:color="auto" w:fill="FFC000"/>
          </w:tcPr>
          <w:p w:rsidR="005F6B77" w:rsidRPr="00A90DFA" w:rsidRDefault="005F6B77" w:rsidP="005F6B77">
            <w:pPr>
              <w:rPr>
                <w:sz w:val="24"/>
                <w:szCs w:val="24"/>
              </w:rPr>
            </w:pPr>
            <w:r w:rsidRPr="00A90DFA">
              <w:rPr>
                <w:sz w:val="24"/>
                <w:szCs w:val="24"/>
              </w:rPr>
              <w:t>P</w:t>
            </w:r>
            <w:r w:rsidRPr="00A90DFA">
              <w:rPr>
                <w:i/>
                <w:sz w:val="24"/>
                <w:szCs w:val="24"/>
              </w:rPr>
              <w:t>otential to allocate resources from Area Partnership devolved funds</w:t>
            </w:r>
          </w:p>
        </w:tc>
        <w:tc>
          <w:tcPr>
            <w:tcW w:w="856" w:type="pct"/>
            <w:shd w:val="clear" w:color="auto" w:fill="FFC000"/>
          </w:tcPr>
          <w:p w:rsidR="005F6B77" w:rsidRPr="00A90DFA" w:rsidRDefault="005F6B77" w:rsidP="005F6B77">
            <w:pPr>
              <w:pStyle w:val="ListParagraph"/>
              <w:numPr>
                <w:ilvl w:val="0"/>
                <w:numId w:val="6"/>
              </w:numPr>
              <w:rPr>
                <w:sz w:val="24"/>
                <w:szCs w:val="24"/>
              </w:rPr>
            </w:pPr>
            <w:r w:rsidRPr="00A90DFA">
              <w:rPr>
                <w:sz w:val="24"/>
                <w:szCs w:val="24"/>
              </w:rPr>
              <w:t>Working group in place and some funding already secured.</w:t>
            </w:r>
          </w:p>
          <w:p w:rsidR="005F6B77" w:rsidRPr="00A90DFA" w:rsidRDefault="005F6B77" w:rsidP="005F6B77">
            <w:pPr>
              <w:pStyle w:val="ListParagraph"/>
              <w:numPr>
                <w:ilvl w:val="0"/>
                <w:numId w:val="6"/>
              </w:numPr>
              <w:rPr>
                <w:sz w:val="24"/>
                <w:szCs w:val="24"/>
              </w:rPr>
            </w:pPr>
            <w:r w:rsidRPr="00A90DFA">
              <w:rPr>
                <w:sz w:val="24"/>
                <w:szCs w:val="24"/>
              </w:rPr>
              <w:t>Area Manager has attended FOOP meetings and is awaiting update from group.</w:t>
            </w:r>
          </w:p>
          <w:p w:rsidR="005F6B77" w:rsidRPr="00A90DFA" w:rsidRDefault="005F6B77" w:rsidP="005F6B77">
            <w:pPr>
              <w:pStyle w:val="ListParagraph"/>
              <w:numPr>
                <w:ilvl w:val="0"/>
                <w:numId w:val="6"/>
              </w:numPr>
              <w:rPr>
                <w:sz w:val="24"/>
                <w:szCs w:val="24"/>
              </w:rPr>
            </w:pPr>
            <w:r w:rsidRPr="00A90DFA">
              <w:rPr>
                <w:sz w:val="24"/>
                <w:szCs w:val="24"/>
                <w:highlight w:val="blue"/>
              </w:rPr>
              <w:t>No requests for financial support this year however, project is</w:t>
            </w:r>
            <w:r w:rsidR="005F7EDD">
              <w:rPr>
                <w:sz w:val="24"/>
                <w:szCs w:val="24"/>
                <w:highlight w:val="blue"/>
              </w:rPr>
              <w:t xml:space="preserve"> </w:t>
            </w:r>
            <w:r w:rsidRPr="00A90DFA">
              <w:rPr>
                <w:sz w:val="24"/>
                <w:szCs w:val="24"/>
                <w:highlight w:val="blue"/>
              </w:rPr>
              <w:t xml:space="preserve">progressing and they </w:t>
            </w:r>
            <w:r w:rsidRPr="00A90DFA">
              <w:rPr>
                <w:sz w:val="24"/>
                <w:szCs w:val="24"/>
                <w:highlight w:val="blue"/>
              </w:rPr>
              <w:lastRenderedPageBreak/>
              <w:t>hope to submit an application next financial year. See project no 1.8.</w:t>
            </w:r>
          </w:p>
        </w:tc>
      </w:tr>
    </w:tbl>
    <w:p w:rsidR="005F6B77" w:rsidRPr="00A90DFA" w:rsidRDefault="005F6B77" w:rsidP="005F6B77"/>
    <w:p w:rsidR="005F6B77" w:rsidRPr="00A90DFA" w:rsidRDefault="005F6B77" w:rsidP="005F6B77">
      <w:r w:rsidRPr="00A90DFA">
        <w:br w:type="column"/>
      </w:r>
    </w:p>
    <w:p w:rsidR="005F6B77" w:rsidRPr="00A90DFA" w:rsidRDefault="005F6B77" w:rsidP="005F6B77">
      <w:pPr>
        <w:pStyle w:val="NoSpacing"/>
      </w:pPr>
    </w:p>
    <w:p w:rsidR="005F6B77" w:rsidRPr="00A90DFA" w:rsidRDefault="005F6B77" w:rsidP="005F6B77">
      <w:pPr>
        <w:pStyle w:val="NoSpacing"/>
      </w:pPr>
    </w:p>
    <w:tbl>
      <w:tblPr>
        <w:tblStyle w:val="TableGrid"/>
        <w:tblW w:w="5000" w:type="pct"/>
        <w:tblInd w:w="-34" w:type="dxa"/>
        <w:tblLayout w:type="fixed"/>
        <w:tblLook w:val="04A0"/>
      </w:tblPr>
      <w:tblGrid>
        <w:gridCol w:w="921"/>
        <w:gridCol w:w="5131"/>
        <w:gridCol w:w="1408"/>
        <w:gridCol w:w="2717"/>
        <w:gridCol w:w="2717"/>
        <w:gridCol w:w="2720"/>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Improve the quality of our outdoor spaces</w:t>
            </w:r>
          </w:p>
        </w:tc>
      </w:tr>
      <w:tr w:rsidR="005F6B77" w:rsidRPr="00A90DFA" w:rsidTr="005F6B77">
        <w:trPr>
          <w:cantSplit/>
          <w:tblHeader/>
        </w:trPr>
        <w:tc>
          <w:tcPr>
            <w:tcW w:w="295" w:type="pct"/>
            <w:tcBorders>
              <w:bottom w:val="single" w:sz="4" w:space="0" w:color="auto"/>
            </w:tcBorders>
            <w:vAlign w:val="center"/>
          </w:tcPr>
          <w:p w:rsidR="005F6B77" w:rsidRPr="00A90DFA" w:rsidRDefault="005F6B77" w:rsidP="005F6B77">
            <w:pPr>
              <w:spacing w:after="0"/>
              <w:jc w:val="center"/>
              <w:rPr>
                <w:b/>
                <w:i/>
                <w:sz w:val="24"/>
                <w:szCs w:val="24"/>
              </w:rPr>
            </w:pPr>
          </w:p>
        </w:tc>
        <w:tc>
          <w:tcPr>
            <w:tcW w:w="1643"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1"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70"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70"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71"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295" w:type="pct"/>
            <w:shd w:val="clear" w:color="auto" w:fill="92D050"/>
            <w:vAlign w:val="center"/>
          </w:tcPr>
          <w:p w:rsidR="005F6B77" w:rsidRPr="00A90DFA" w:rsidRDefault="005F6B77" w:rsidP="005F6B77">
            <w:pPr>
              <w:jc w:val="center"/>
              <w:rPr>
                <w:b/>
                <w:sz w:val="24"/>
                <w:szCs w:val="24"/>
              </w:rPr>
            </w:pPr>
            <w:r w:rsidRPr="00A90DFA">
              <w:rPr>
                <w:b/>
                <w:sz w:val="24"/>
                <w:szCs w:val="24"/>
              </w:rPr>
              <w:t>4.20</w:t>
            </w:r>
          </w:p>
        </w:tc>
        <w:tc>
          <w:tcPr>
            <w:tcW w:w="1643" w:type="pct"/>
            <w:shd w:val="clear" w:color="auto" w:fill="92D050"/>
          </w:tcPr>
          <w:p w:rsidR="005F6B77" w:rsidRPr="00A90DFA" w:rsidRDefault="005F6B77" w:rsidP="005F6B77">
            <w:pPr>
              <w:rPr>
                <w:b/>
                <w:sz w:val="24"/>
                <w:szCs w:val="24"/>
              </w:rPr>
            </w:pPr>
            <w:r w:rsidRPr="00A90DFA">
              <w:rPr>
                <w:b/>
                <w:sz w:val="24"/>
                <w:szCs w:val="24"/>
              </w:rPr>
              <w:t>Carry out research with older men focusing on those least likely to participate in sport to identify activities currently available, usage and gaps in provision in order to widen access to sports/sports facilities.</w:t>
            </w:r>
          </w:p>
          <w:p w:rsidR="00D55B66" w:rsidRDefault="005F6B77" w:rsidP="005F6B77">
            <w:pPr>
              <w:pStyle w:val="ListParagraph"/>
              <w:numPr>
                <w:ilvl w:val="0"/>
                <w:numId w:val="13"/>
              </w:numPr>
              <w:spacing w:after="200" w:line="276" w:lineRule="auto"/>
              <w:rPr>
                <w:b/>
                <w:sz w:val="24"/>
                <w:szCs w:val="24"/>
              </w:rPr>
            </w:pPr>
            <w:r w:rsidRPr="00A90DFA">
              <w:rPr>
                <w:sz w:val="24"/>
                <w:szCs w:val="24"/>
              </w:rPr>
              <w:t>not necessarily organised sport (Healthy Living Working Group)</w:t>
            </w:r>
          </w:p>
          <w:p w:rsidR="005F6B77" w:rsidRPr="00D55B66" w:rsidRDefault="00D55B66" w:rsidP="00D55B66">
            <w:r>
              <w:rPr>
                <w:sz w:val="24"/>
                <w:szCs w:val="24"/>
                <w:highlight w:val="yellow"/>
              </w:rPr>
              <w:t>2</w:t>
            </w:r>
            <w:r w:rsidRPr="00D55B66">
              <w:rPr>
                <w:sz w:val="24"/>
                <w:szCs w:val="24"/>
                <w:highlight w:val="yellow"/>
              </w:rPr>
              <w:t xml:space="preserve"> votes from Ross High PTC</w:t>
            </w:r>
          </w:p>
        </w:tc>
        <w:tc>
          <w:tcPr>
            <w:tcW w:w="451"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70" w:type="pct"/>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Area Manager?</w:t>
            </w:r>
          </w:p>
          <w:p w:rsidR="005F6B77" w:rsidRPr="00A90DFA" w:rsidRDefault="005F6B77" w:rsidP="005F6B77">
            <w:pPr>
              <w:rPr>
                <w:b/>
                <w:sz w:val="24"/>
                <w:szCs w:val="24"/>
              </w:rPr>
            </w:pPr>
            <w:r w:rsidRPr="00A90DFA">
              <w:rPr>
                <w:b/>
                <w:sz w:val="24"/>
                <w:szCs w:val="24"/>
              </w:rPr>
              <w:t>Other</w:t>
            </w:r>
            <w:r w:rsidRPr="00A90DFA">
              <w:rPr>
                <w:sz w:val="24"/>
                <w:szCs w:val="24"/>
              </w:rPr>
              <w:t>: Enjoy Leisure, Tranent Sports Clubs, Men’s Shed, Community Learning and Development &amp; Health, Aging well.</w:t>
            </w:r>
          </w:p>
        </w:tc>
        <w:tc>
          <w:tcPr>
            <w:tcW w:w="870" w:type="pct"/>
            <w:shd w:val="clear" w:color="auto" w:fill="92D050"/>
          </w:tcPr>
          <w:p w:rsidR="005F6B77" w:rsidRPr="00A90DFA" w:rsidRDefault="005F6B77" w:rsidP="005F6B77">
            <w:pPr>
              <w:rPr>
                <w:sz w:val="24"/>
                <w:szCs w:val="24"/>
              </w:rPr>
            </w:pPr>
          </w:p>
        </w:tc>
        <w:tc>
          <w:tcPr>
            <w:tcW w:w="871" w:type="pct"/>
            <w:shd w:val="clear" w:color="auto" w:fill="92D050"/>
          </w:tcPr>
          <w:p w:rsidR="005F6B77" w:rsidRPr="00A90DFA" w:rsidRDefault="005F6B77" w:rsidP="005F6B77">
            <w:pPr>
              <w:pStyle w:val="ListParagraph"/>
              <w:numPr>
                <w:ilvl w:val="0"/>
                <w:numId w:val="13"/>
              </w:numPr>
              <w:rPr>
                <w:sz w:val="24"/>
                <w:szCs w:val="24"/>
              </w:rPr>
            </w:pPr>
            <w:r w:rsidRPr="00A90DFA">
              <w:rPr>
                <w:sz w:val="24"/>
                <w:szCs w:val="24"/>
              </w:rPr>
              <w:t>Student carried out small amount of research for this project.</w:t>
            </w:r>
          </w:p>
          <w:p w:rsidR="005F6B77" w:rsidRPr="00A90DFA" w:rsidRDefault="005F6B77" w:rsidP="005F6B77">
            <w:pPr>
              <w:pStyle w:val="ListParagraph"/>
              <w:numPr>
                <w:ilvl w:val="0"/>
                <w:numId w:val="13"/>
              </w:numPr>
              <w:rPr>
                <w:color w:val="FF0000"/>
                <w:sz w:val="24"/>
                <w:szCs w:val="24"/>
              </w:rPr>
            </w:pPr>
            <w:r w:rsidRPr="00A90DFA">
              <w:rPr>
                <w:color w:val="FF0000"/>
                <w:sz w:val="24"/>
                <w:szCs w:val="24"/>
                <w:highlight w:val="yellow"/>
              </w:rPr>
              <w:t>Student or mentor to report to Health/Older peoples sub?</w:t>
            </w:r>
            <w:r w:rsidRPr="00A90DFA">
              <w:rPr>
                <w:color w:val="FF0000"/>
                <w:sz w:val="24"/>
                <w:szCs w:val="24"/>
              </w:rPr>
              <w:t xml:space="preserve"> </w:t>
            </w:r>
            <w:r w:rsidRPr="00A90DFA">
              <w:rPr>
                <w:color w:val="FF0000"/>
                <w:sz w:val="24"/>
                <w:szCs w:val="24"/>
                <w:highlight w:val="yellow"/>
              </w:rPr>
              <w:t>SD unable to re-organise sub group due to lack of capacity. Will need to either obtain community lead or put on hold permanently or until new resources are identified.</w:t>
            </w:r>
          </w:p>
        </w:tc>
      </w:tr>
    </w:tbl>
    <w:p w:rsidR="005F6B77" w:rsidRPr="00A90DFA" w:rsidRDefault="005F6B77" w:rsidP="005F6B77">
      <w:pPr>
        <w:pStyle w:val="NoSpacing"/>
      </w:pPr>
    </w:p>
    <w:p w:rsidR="005F6B77" w:rsidRPr="00A90DFA" w:rsidRDefault="005F6B77" w:rsidP="005F6B77">
      <w:pPr>
        <w:pStyle w:val="NoSpacing"/>
      </w:pPr>
      <w:r w:rsidRPr="00A90DFA">
        <w:br w:type="column"/>
      </w:r>
    </w:p>
    <w:tbl>
      <w:tblPr>
        <w:tblStyle w:val="TableGrid"/>
        <w:tblW w:w="5000" w:type="pct"/>
        <w:tblInd w:w="-34" w:type="dxa"/>
        <w:tblLook w:val="04A0"/>
      </w:tblPr>
      <w:tblGrid>
        <w:gridCol w:w="993"/>
        <w:gridCol w:w="5103"/>
        <w:gridCol w:w="1418"/>
        <w:gridCol w:w="2701"/>
        <w:gridCol w:w="2701"/>
        <w:gridCol w:w="2698"/>
      </w:tblGrid>
      <w:tr w:rsidR="005F6B77" w:rsidRPr="00A90DFA" w:rsidTr="005F6B77">
        <w:trPr>
          <w:cantSplit/>
          <w:tblHead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before="120"/>
              <w:jc w:val="center"/>
              <w:rPr>
                <w:b/>
                <w:sz w:val="24"/>
                <w:szCs w:val="24"/>
              </w:rPr>
            </w:pPr>
            <w:r w:rsidRPr="00A90DFA">
              <w:rPr>
                <w:sz w:val="24"/>
                <w:szCs w:val="24"/>
              </w:rPr>
              <w:br w:type="column"/>
            </w:r>
            <w:r w:rsidRPr="00A90DFA">
              <w:rPr>
                <w:b/>
                <w:sz w:val="24"/>
                <w:szCs w:val="24"/>
              </w:rPr>
              <w:t>Goal: Ensure all Women have a Healthy and Positive Experience of Pregnancy and early motherhood</w:t>
            </w:r>
          </w:p>
        </w:tc>
      </w:tr>
      <w:tr w:rsidR="005F6B77" w:rsidRPr="00A90DFA" w:rsidTr="005F6B77">
        <w:trPr>
          <w:cantSplit/>
          <w:tblHeader/>
        </w:trPr>
        <w:tc>
          <w:tcPr>
            <w:tcW w:w="318" w:type="pct"/>
            <w:tcBorders>
              <w:top w:val="single" w:sz="4" w:space="0" w:color="auto"/>
              <w:left w:val="single" w:sz="4" w:space="0" w:color="auto"/>
              <w:bottom w:val="single" w:sz="4" w:space="0" w:color="auto"/>
              <w:right w:val="single" w:sz="4" w:space="0" w:color="auto"/>
            </w:tcBorders>
            <w:vAlign w:val="center"/>
          </w:tcPr>
          <w:p w:rsidR="005F6B77" w:rsidRPr="00A90DFA" w:rsidRDefault="005F6B77" w:rsidP="005F6B77">
            <w:pPr>
              <w:jc w:val="center"/>
              <w:rPr>
                <w:b/>
                <w:i/>
                <w:sz w:val="24"/>
                <w:szCs w:val="24"/>
              </w:rPr>
            </w:pPr>
          </w:p>
        </w:tc>
        <w:tc>
          <w:tcPr>
            <w:tcW w:w="163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Timescales</w:t>
            </w:r>
          </w:p>
        </w:tc>
        <w:tc>
          <w:tcPr>
            <w:tcW w:w="865"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65"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Resources required</w:t>
            </w:r>
          </w:p>
        </w:tc>
        <w:tc>
          <w:tcPr>
            <w:tcW w:w="86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318"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5F6B77" w:rsidRPr="00A90DFA" w:rsidRDefault="005F6B77" w:rsidP="005F6B77">
            <w:pPr>
              <w:jc w:val="center"/>
              <w:rPr>
                <w:b/>
                <w:sz w:val="24"/>
                <w:szCs w:val="24"/>
              </w:rPr>
            </w:pPr>
            <w:r w:rsidRPr="00A90DFA">
              <w:rPr>
                <w:b/>
                <w:sz w:val="24"/>
                <w:szCs w:val="24"/>
              </w:rPr>
              <w:t>5.1</w:t>
            </w:r>
          </w:p>
        </w:tc>
        <w:tc>
          <w:tcPr>
            <w:tcW w:w="1634" w:type="pct"/>
            <w:tcBorders>
              <w:top w:val="single" w:sz="4" w:space="0" w:color="auto"/>
              <w:left w:val="single" w:sz="4" w:space="0" w:color="auto"/>
              <w:bottom w:val="single" w:sz="4" w:space="0" w:color="auto"/>
              <w:right w:val="single" w:sz="4" w:space="0" w:color="auto"/>
            </w:tcBorders>
            <w:shd w:val="clear" w:color="auto" w:fill="92D050"/>
            <w:hideMark/>
          </w:tcPr>
          <w:p w:rsidR="005F6B77" w:rsidRPr="00A90DFA" w:rsidRDefault="005F6B77" w:rsidP="005F6B77">
            <w:pPr>
              <w:spacing w:line="276" w:lineRule="auto"/>
              <w:rPr>
                <w:b/>
                <w:sz w:val="24"/>
                <w:szCs w:val="24"/>
              </w:rPr>
            </w:pPr>
            <w:r w:rsidRPr="00A90DFA">
              <w:rPr>
                <w:b/>
                <w:sz w:val="24"/>
                <w:szCs w:val="24"/>
              </w:rPr>
              <w:t>Establish a Maternal Health Working Group:</w:t>
            </w:r>
          </w:p>
          <w:p w:rsidR="005F6B77" w:rsidRPr="00A90DFA" w:rsidRDefault="005F6B77" w:rsidP="005F6B77">
            <w:pPr>
              <w:pStyle w:val="ListParagraph"/>
              <w:numPr>
                <w:ilvl w:val="0"/>
                <w:numId w:val="11"/>
              </w:numPr>
              <w:spacing w:after="0"/>
              <w:rPr>
                <w:sz w:val="24"/>
                <w:szCs w:val="24"/>
              </w:rPr>
            </w:pPr>
            <w:r w:rsidRPr="00A90DFA">
              <w:rPr>
                <w:sz w:val="24"/>
                <w:szCs w:val="24"/>
              </w:rPr>
              <w:t>To provide long-term sustained local leadership.</w:t>
            </w:r>
          </w:p>
          <w:p w:rsidR="005F6B77" w:rsidRPr="00A90DFA" w:rsidRDefault="005F6B77" w:rsidP="005F6B77">
            <w:pPr>
              <w:pStyle w:val="ListParagraph"/>
              <w:numPr>
                <w:ilvl w:val="0"/>
                <w:numId w:val="11"/>
              </w:numPr>
              <w:spacing w:after="0"/>
              <w:rPr>
                <w:sz w:val="24"/>
                <w:szCs w:val="24"/>
              </w:rPr>
            </w:pPr>
            <w:r w:rsidRPr="00A90DFA">
              <w:rPr>
                <w:sz w:val="24"/>
                <w:szCs w:val="24"/>
              </w:rPr>
              <w:t>Investigate possible solutions to issues such as: Teenage Pregnancy Rates; Smoking during Pregnancy; Low Breastfeeding Rates; Post-Natal Depression, etc.</w:t>
            </w:r>
          </w:p>
          <w:p w:rsidR="005F6B77" w:rsidRPr="00A90DFA" w:rsidRDefault="005F6B77" w:rsidP="005F6B77">
            <w:pPr>
              <w:pStyle w:val="ListParagraph"/>
              <w:numPr>
                <w:ilvl w:val="0"/>
                <w:numId w:val="11"/>
              </w:numPr>
              <w:spacing w:after="0"/>
              <w:rPr>
                <w:sz w:val="24"/>
                <w:szCs w:val="24"/>
              </w:rPr>
            </w:pPr>
            <w:r w:rsidRPr="00A90DFA">
              <w:rPr>
                <w:sz w:val="24"/>
                <w:szCs w:val="24"/>
              </w:rPr>
              <w:t>Support from the Start already doing work but more needed. (Healthy Living Working Group)</w:t>
            </w:r>
          </w:p>
          <w:p w:rsidR="005F6B77" w:rsidRDefault="005F6B77" w:rsidP="005F6B77">
            <w:pPr>
              <w:rPr>
                <w:sz w:val="24"/>
                <w:szCs w:val="24"/>
              </w:rPr>
            </w:pPr>
          </w:p>
          <w:p w:rsidR="005F6B77" w:rsidRPr="00A90DFA" w:rsidRDefault="005F6B77" w:rsidP="005F6B77">
            <w:pPr>
              <w:rPr>
                <w:b/>
                <w:color w:val="FF0000"/>
                <w:sz w:val="24"/>
                <w:szCs w:val="24"/>
              </w:rPr>
            </w:pPr>
            <w:r w:rsidRPr="005F7EDD">
              <w:rPr>
                <w:b/>
                <w:color w:val="FF0000"/>
                <w:sz w:val="24"/>
                <w:szCs w:val="24"/>
                <w:highlight w:val="yellow"/>
              </w:rPr>
              <w:t>BREASTFEEDING ASPECT NOW COMPLETED THROUGH PROJECT.</w:t>
            </w:r>
          </w:p>
          <w:p w:rsidR="005F6B77" w:rsidRPr="00A90DFA" w:rsidRDefault="00D55B66" w:rsidP="005F6B77">
            <w:pPr>
              <w:rPr>
                <w:sz w:val="24"/>
                <w:szCs w:val="24"/>
              </w:rPr>
            </w:pPr>
            <w:r>
              <w:rPr>
                <w:sz w:val="24"/>
                <w:szCs w:val="24"/>
                <w:highlight w:val="yellow"/>
              </w:rPr>
              <w:t>3</w:t>
            </w:r>
            <w:r w:rsidRPr="00D55B66">
              <w:rPr>
                <w:sz w:val="24"/>
                <w:szCs w:val="24"/>
                <w:highlight w:val="yellow"/>
              </w:rPr>
              <w:t xml:space="preserve"> votes from Ross High PTC</w:t>
            </w:r>
          </w:p>
        </w:tc>
        <w:tc>
          <w:tcPr>
            <w:tcW w:w="45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5F6B77" w:rsidRPr="00A90DFA" w:rsidRDefault="005F6B77" w:rsidP="005F6B77">
            <w:pPr>
              <w:jc w:val="center"/>
              <w:rPr>
                <w:b/>
                <w:sz w:val="24"/>
                <w:szCs w:val="24"/>
              </w:rPr>
            </w:pPr>
            <w:r w:rsidRPr="00A90DFA">
              <w:rPr>
                <w:b/>
                <w:sz w:val="24"/>
                <w:szCs w:val="24"/>
              </w:rPr>
              <w:t>S</w:t>
            </w:r>
          </w:p>
        </w:tc>
        <w:tc>
          <w:tcPr>
            <w:tcW w:w="865" w:type="pct"/>
            <w:tcBorders>
              <w:top w:val="single" w:sz="4" w:space="0" w:color="auto"/>
              <w:left w:val="single" w:sz="4" w:space="0" w:color="auto"/>
              <w:bottom w:val="single" w:sz="4" w:space="0" w:color="auto"/>
              <w:right w:val="single" w:sz="4" w:space="0" w:color="auto"/>
            </w:tcBorders>
            <w:shd w:val="clear" w:color="auto" w:fill="92D050"/>
            <w:hideMark/>
          </w:tcPr>
          <w:p w:rsidR="005F6B77" w:rsidRPr="00A90DFA" w:rsidRDefault="005F6B77" w:rsidP="005F6B77">
            <w:pPr>
              <w:rPr>
                <w:sz w:val="24"/>
                <w:szCs w:val="24"/>
              </w:rPr>
            </w:pPr>
            <w:r w:rsidRPr="00A90DFA">
              <w:rPr>
                <w:b/>
                <w:sz w:val="24"/>
                <w:szCs w:val="24"/>
              </w:rPr>
              <w:t>Lead:  Public Health Practitioner</w:t>
            </w:r>
          </w:p>
          <w:p w:rsidR="005F6B77" w:rsidRPr="00A90DFA" w:rsidRDefault="005F6B77" w:rsidP="005F6B77">
            <w:pPr>
              <w:rPr>
                <w:sz w:val="24"/>
                <w:szCs w:val="24"/>
              </w:rPr>
            </w:pPr>
            <w:r w:rsidRPr="00A90DFA">
              <w:rPr>
                <w:b/>
                <w:sz w:val="24"/>
                <w:szCs w:val="24"/>
              </w:rPr>
              <w:t>Other:</w:t>
            </w:r>
            <w:r w:rsidRPr="00A90DFA">
              <w:rPr>
                <w:sz w:val="24"/>
                <w:szCs w:val="24"/>
              </w:rPr>
              <w:t xml:space="preserve"> Support from the Start, Health Visitors, East Lothian Council Community Learning and Development staff</w:t>
            </w:r>
          </w:p>
        </w:tc>
        <w:tc>
          <w:tcPr>
            <w:tcW w:w="865" w:type="pct"/>
            <w:tcBorders>
              <w:top w:val="single" w:sz="4" w:space="0" w:color="auto"/>
              <w:left w:val="single" w:sz="4" w:space="0" w:color="auto"/>
              <w:bottom w:val="single" w:sz="4" w:space="0" w:color="auto"/>
              <w:right w:val="single" w:sz="4" w:space="0" w:color="auto"/>
            </w:tcBorders>
            <w:shd w:val="clear" w:color="auto" w:fill="92D050"/>
            <w:hideMark/>
          </w:tcPr>
          <w:p w:rsidR="005F6B77" w:rsidRPr="00A90DFA" w:rsidRDefault="005F6B77" w:rsidP="005F6B77">
            <w:pPr>
              <w:rPr>
                <w:sz w:val="24"/>
                <w:szCs w:val="24"/>
              </w:rPr>
            </w:pPr>
            <w:r w:rsidRPr="00A90DFA">
              <w:rPr>
                <w:sz w:val="24"/>
                <w:szCs w:val="24"/>
              </w:rPr>
              <w:t>Funding request to extend existing Breast feeding pilot group. £760</w:t>
            </w:r>
          </w:p>
        </w:tc>
        <w:tc>
          <w:tcPr>
            <w:tcW w:w="864" w:type="pct"/>
            <w:tcBorders>
              <w:top w:val="single" w:sz="4" w:space="0" w:color="auto"/>
              <w:left w:val="single" w:sz="4" w:space="0" w:color="auto"/>
              <w:bottom w:val="single" w:sz="4" w:space="0" w:color="auto"/>
              <w:right w:val="single" w:sz="4" w:space="0" w:color="auto"/>
            </w:tcBorders>
            <w:shd w:val="clear" w:color="auto" w:fill="92D050"/>
            <w:hideMark/>
          </w:tcPr>
          <w:p w:rsidR="005F6B77" w:rsidRPr="00A90DFA" w:rsidRDefault="005F6B77" w:rsidP="005F6B77">
            <w:pPr>
              <w:pStyle w:val="ListParagraph"/>
              <w:numPr>
                <w:ilvl w:val="0"/>
                <w:numId w:val="11"/>
              </w:numPr>
              <w:rPr>
                <w:sz w:val="24"/>
                <w:szCs w:val="24"/>
              </w:rPr>
            </w:pPr>
            <w:r w:rsidRPr="00A90DFA">
              <w:rPr>
                <w:sz w:val="24"/>
                <w:szCs w:val="24"/>
              </w:rPr>
              <w:t>Need for working group to develop concrete actions identified.</w:t>
            </w:r>
          </w:p>
          <w:p w:rsidR="005F6B77" w:rsidRPr="00A90DFA" w:rsidRDefault="005F6B77" w:rsidP="005F6B77">
            <w:pPr>
              <w:pStyle w:val="ListParagraph"/>
              <w:numPr>
                <w:ilvl w:val="0"/>
                <w:numId w:val="11"/>
              </w:numPr>
              <w:rPr>
                <w:sz w:val="24"/>
                <w:szCs w:val="24"/>
              </w:rPr>
            </w:pPr>
            <w:r w:rsidRPr="00A90DFA">
              <w:rPr>
                <w:sz w:val="24"/>
                <w:szCs w:val="24"/>
              </w:rPr>
              <w:t xml:space="preserve">Request considered at our Area Partnership meeting on 3/11/15. </w:t>
            </w:r>
          </w:p>
          <w:p w:rsidR="005F6B77" w:rsidRPr="00A90DFA" w:rsidRDefault="005F6B77" w:rsidP="005F6B77">
            <w:pPr>
              <w:pStyle w:val="ListParagraph"/>
              <w:numPr>
                <w:ilvl w:val="0"/>
                <w:numId w:val="11"/>
              </w:numPr>
              <w:rPr>
                <w:sz w:val="24"/>
                <w:szCs w:val="24"/>
              </w:rPr>
            </w:pPr>
            <w:r w:rsidRPr="00A90DFA">
              <w:rPr>
                <w:sz w:val="24"/>
                <w:szCs w:val="24"/>
              </w:rPr>
              <w:t>Decision delayed.</w:t>
            </w:r>
          </w:p>
          <w:p w:rsidR="005F6B77" w:rsidRPr="00A90DFA" w:rsidRDefault="005F6B77" w:rsidP="005F6B77">
            <w:pPr>
              <w:pStyle w:val="ListParagraph"/>
              <w:numPr>
                <w:ilvl w:val="0"/>
                <w:numId w:val="11"/>
              </w:numPr>
              <w:rPr>
                <w:sz w:val="24"/>
                <w:szCs w:val="24"/>
              </w:rPr>
            </w:pPr>
            <w:r w:rsidRPr="00A90DFA">
              <w:rPr>
                <w:sz w:val="24"/>
                <w:szCs w:val="24"/>
              </w:rPr>
              <w:t>Decision to approve funding made on 3/12/15.</w:t>
            </w:r>
          </w:p>
          <w:p w:rsidR="005F6B77" w:rsidRPr="00A90DFA" w:rsidRDefault="005F6B77" w:rsidP="005F6B77">
            <w:pPr>
              <w:pStyle w:val="ListParagraph"/>
              <w:numPr>
                <w:ilvl w:val="0"/>
                <w:numId w:val="11"/>
              </w:numPr>
              <w:rPr>
                <w:color w:val="FF0000"/>
                <w:sz w:val="24"/>
                <w:szCs w:val="24"/>
              </w:rPr>
            </w:pPr>
            <w:r w:rsidRPr="00A90DFA">
              <w:rPr>
                <w:color w:val="FF0000"/>
                <w:sz w:val="24"/>
                <w:szCs w:val="24"/>
              </w:rPr>
              <w:t>To provide evaluation and attend Annual Public Meeting</w:t>
            </w:r>
          </w:p>
        </w:tc>
      </w:tr>
    </w:tbl>
    <w:p w:rsidR="005F6B77" w:rsidRPr="00A90DFA" w:rsidRDefault="005F6B77" w:rsidP="005F6B77">
      <w:pPr>
        <w:pStyle w:val="NoSpacing"/>
      </w:pPr>
    </w:p>
    <w:p w:rsidR="005F6B77" w:rsidRPr="00A90DFA" w:rsidRDefault="005F6B77" w:rsidP="005F6B77">
      <w:pPr>
        <w:pStyle w:val="NoSpacing"/>
      </w:pPr>
      <w:r w:rsidRPr="00A90DFA">
        <w:br w:type="column"/>
      </w:r>
    </w:p>
    <w:p w:rsidR="005F6B77" w:rsidRPr="00A90DFA" w:rsidRDefault="005F6B77" w:rsidP="005F6B77">
      <w:pPr>
        <w:pStyle w:val="NoSpacing"/>
      </w:pPr>
    </w:p>
    <w:tbl>
      <w:tblPr>
        <w:tblStyle w:val="TableGrid"/>
        <w:tblW w:w="4950" w:type="pct"/>
        <w:tblInd w:w="-34" w:type="dxa"/>
        <w:tblLook w:val="04A0"/>
      </w:tblPr>
      <w:tblGrid>
        <w:gridCol w:w="918"/>
        <w:gridCol w:w="5126"/>
        <w:gridCol w:w="1404"/>
        <w:gridCol w:w="2671"/>
        <w:gridCol w:w="2671"/>
        <w:gridCol w:w="2668"/>
      </w:tblGrid>
      <w:tr w:rsidR="005F6B77" w:rsidRPr="00A90DFA" w:rsidTr="005F6B77">
        <w:trPr>
          <w:cantSplit/>
          <w:tblHead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before="120"/>
              <w:jc w:val="center"/>
              <w:rPr>
                <w:b/>
                <w:sz w:val="24"/>
                <w:szCs w:val="24"/>
              </w:rPr>
            </w:pPr>
            <w:r w:rsidRPr="00A90DFA">
              <w:rPr>
                <w:b/>
                <w:sz w:val="24"/>
                <w:szCs w:val="24"/>
              </w:rPr>
              <w:t>Goal: Ensure Parents have access to the Support they Need</w:t>
            </w:r>
          </w:p>
        </w:tc>
      </w:tr>
      <w:tr w:rsidR="005F6B77" w:rsidRPr="00A90DFA" w:rsidTr="005F6B77">
        <w:trPr>
          <w:cantSplit/>
          <w:tblHeader/>
        </w:trPr>
        <w:tc>
          <w:tcPr>
            <w:tcW w:w="297" w:type="pct"/>
            <w:tcBorders>
              <w:top w:val="single" w:sz="4" w:space="0" w:color="auto"/>
              <w:left w:val="single" w:sz="4" w:space="0" w:color="auto"/>
              <w:bottom w:val="single" w:sz="4" w:space="0" w:color="auto"/>
              <w:right w:val="single" w:sz="4" w:space="0" w:color="auto"/>
            </w:tcBorders>
            <w:vAlign w:val="center"/>
          </w:tcPr>
          <w:p w:rsidR="005F6B77" w:rsidRPr="00A90DFA" w:rsidRDefault="005F6B77" w:rsidP="005F6B77">
            <w:pPr>
              <w:jc w:val="center"/>
              <w:rPr>
                <w:b/>
                <w:i/>
                <w:sz w:val="24"/>
                <w:szCs w:val="24"/>
              </w:rPr>
            </w:pPr>
          </w:p>
        </w:tc>
        <w:tc>
          <w:tcPr>
            <w:tcW w:w="1658"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Timescales</w:t>
            </w:r>
          </w:p>
        </w:tc>
        <w:tc>
          <w:tcPr>
            <w:tcW w:w="86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6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Resources required</w:t>
            </w:r>
          </w:p>
        </w:tc>
        <w:tc>
          <w:tcPr>
            <w:tcW w:w="864" w:type="pct"/>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rPr>
          <w:trHeight w:val="1717"/>
        </w:trPr>
        <w:tc>
          <w:tcPr>
            <w:tcW w:w="297"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F6B77" w:rsidRPr="00A90DFA" w:rsidRDefault="005F6B77" w:rsidP="005F6B77">
            <w:pPr>
              <w:jc w:val="center"/>
              <w:rPr>
                <w:b/>
                <w:sz w:val="24"/>
                <w:szCs w:val="24"/>
              </w:rPr>
            </w:pPr>
            <w:r w:rsidRPr="00A90DFA">
              <w:rPr>
                <w:b/>
                <w:sz w:val="24"/>
                <w:szCs w:val="24"/>
              </w:rPr>
              <w:t>5.6</w:t>
            </w:r>
          </w:p>
        </w:tc>
        <w:tc>
          <w:tcPr>
            <w:tcW w:w="1658" w:type="pct"/>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rPr>
                <w:b/>
                <w:sz w:val="24"/>
                <w:szCs w:val="24"/>
              </w:rPr>
            </w:pPr>
            <w:r w:rsidRPr="00A90DFA">
              <w:rPr>
                <w:b/>
                <w:sz w:val="24"/>
                <w:szCs w:val="24"/>
              </w:rPr>
              <w:t>Investigate support options for single parents:</w:t>
            </w:r>
          </w:p>
          <w:p w:rsidR="005F6B77" w:rsidRPr="00A90DFA" w:rsidRDefault="005F6B77" w:rsidP="005F6B77">
            <w:pPr>
              <w:pStyle w:val="ListParagraph"/>
              <w:numPr>
                <w:ilvl w:val="0"/>
                <w:numId w:val="11"/>
              </w:numPr>
              <w:spacing w:after="0"/>
              <w:rPr>
                <w:sz w:val="24"/>
                <w:szCs w:val="24"/>
              </w:rPr>
            </w:pPr>
            <w:r w:rsidRPr="00A90DFA">
              <w:rPr>
                <w:sz w:val="24"/>
                <w:szCs w:val="24"/>
              </w:rPr>
              <w:t>Ensuring that single parents of pre-school children are aware of current pathway and supports.</w:t>
            </w:r>
          </w:p>
          <w:p w:rsidR="005F6B77" w:rsidRPr="00A90DFA" w:rsidRDefault="005F6B77" w:rsidP="005F6B77">
            <w:pPr>
              <w:pStyle w:val="ListParagraph"/>
              <w:numPr>
                <w:ilvl w:val="0"/>
                <w:numId w:val="11"/>
              </w:numPr>
              <w:spacing w:after="0"/>
              <w:rPr>
                <w:sz w:val="24"/>
                <w:szCs w:val="24"/>
              </w:rPr>
            </w:pPr>
            <w:r w:rsidRPr="00A90DFA">
              <w:rPr>
                <w:sz w:val="24"/>
                <w:szCs w:val="24"/>
              </w:rPr>
              <w:t>E.g.: Gingerbread model</w:t>
            </w:r>
          </w:p>
          <w:p w:rsidR="005F6B77" w:rsidRPr="00A90DFA" w:rsidRDefault="005F6B77" w:rsidP="005F6B77">
            <w:pPr>
              <w:pStyle w:val="ListParagraph"/>
              <w:numPr>
                <w:ilvl w:val="0"/>
                <w:numId w:val="11"/>
              </w:numPr>
              <w:spacing w:after="0"/>
              <w:rPr>
                <w:sz w:val="24"/>
                <w:szCs w:val="24"/>
              </w:rPr>
            </w:pPr>
            <w:r w:rsidRPr="00A90DFA">
              <w:rPr>
                <w:sz w:val="24"/>
                <w:szCs w:val="24"/>
              </w:rPr>
              <w:t>Pink Ladies for young mothers</w:t>
            </w:r>
          </w:p>
          <w:p w:rsidR="005F6B77" w:rsidRPr="00A90DFA" w:rsidRDefault="005F6B77" w:rsidP="005F6B77">
            <w:pPr>
              <w:pStyle w:val="ListParagraph"/>
              <w:numPr>
                <w:ilvl w:val="0"/>
                <w:numId w:val="11"/>
              </w:numPr>
              <w:spacing w:after="0"/>
              <w:rPr>
                <w:sz w:val="24"/>
                <w:szCs w:val="24"/>
              </w:rPr>
            </w:pPr>
            <w:r w:rsidRPr="00A90DFA">
              <w:rPr>
                <w:sz w:val="24"/>
                <w:szCs w:val="24"/>
              </w:rPr>
              <w:t>Essential to include evening respite. (Healthy Living Working Group)</w:t>
            </w:r>
          </w:p>
          <w:p w:rsidR="005F6B77" w:rsidRPr="00A90DFA" w:rsidRDefault="005F6B77" w:rsidP="005F6B77">
            <w:pPr>
              <w:spacing w:after="0"/>
              <w:rPr>
                <w:sz w:val="24"/>
                <w:szCs w:val="24"/>
              </w:rPr>
            </w:pPr>
          </w:p>
          <w:p w:rsidR="005F6B77" w:rsidRPr="00A90DFA" w:rsidRDefault="005F6B77" w:rsidP="005F6B77">
            <w:pPr>
              <w:spacing w:after="0"/>
              <w:rPr>
                <w:b/>
                <w:color w:val="FF0000"/>
                <w:sz w:val="24"/>
                <w:szCs w:val="24"/>
              </w:rPr>
            </w:pPr>
            <w:r w:rsidRPr="005F7EDD">
              <w:rPr>
                <w:b/>
                <w:color w:val="FF0000"/>
                <w:sz w:val="24"/>
                <w:szCs w:val="24"/>
                <w:highlight w:val="yellow"/>
              </w:rPr>
              <w:t>PROMOTIONAL PART OF THIS PROJECT IS NOW COMPLETED, AS SUPPORT FROM THE START ARE USING THIS AT DIFFERENT COMMUNITY EVENTS AND LOCAL GROUPS.</w:t>
            </w:r>
          </w:p>
        </w:tc>
        <w:tc>
          <w:tcPr>
            <w:tcW w:w="454"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F6B77" w:rsidRPr="00A90DFA" w:rsidRDefault="005F6B77" w:rsidP="005F6B77">
            <w:pPr>
              <w:jc w:val="center"/>
              <w:rPr>
                <w:b/>
                <w:sz w:val="24"/>
                <w:szCs w:val="24"/>
              </w:rPr>
            </w:pPr>
            <w:r w:rsidRPr="00A90DFA">
              <w:rPr>
                <w:b/>
                <w:sz w:val="24"/>
                <w:szCs w:val="24"/>
              </w:rPr>
              <w:t>M</w:t>
            </w:r>
          </w:p>
        </w:tc>
        <w:tc>
          <w:tcPr>
            <w:tcW w:w="864" w:type="pct"/>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rPr>
                <w:sz w:val="24"/>
                <w:szCs w:val="24"/>
              </w:rPr>
            </w:pPr>
            <w:r w:rsidRPr="00A90DFA">
              <w:rPr>
                <w:b/>
                <w:sz w:val="24"/>
                <w:szCs w:val="24"/>
              </w:rPr>
              <w:t xml:space="preserve">Lead: </w:t>
            </w:r>
            <w:r w:rsidRPr="00A90DFA">
              <w:rPr>
                <w:sz w:val="24"/>
                <w:szCs w:val="24"/>
              </w:rPr>
              <w:t>Support from the Start</w:t>
            </w:r>
          </w:p>
          <w:p w:rsidR="005F6B77" w:rsidRPr="00A90DFA" w:rsidRDefault="005F6B77" w:rsidP="005F6B77">
            <w:pPr>
              <w:rPr>
                <w:sz w:val="24"/>
                <w:szCs w:val="24"/>
              </w:rPr>
            </w:pPr>
            <w:r w:rsidRPr="00A90DFA">
              <w:rPr>
                <w:b/>
                <w:sz w:val="24"/>
                <w:szCs w:val="24"/>
              </w:rPr>
              <w:t>Other:</w:t>
            </w:r>
            <w:r w:rsidRPr="00A90DFA">
              <w:rPr>
                <w:sz w:val="24"/>
                <w:szCs w:val="24"/>
              </w:rPr>
              <w:t xml:space="preserve"> TBC</w:t>
            </w:r>
          </w:p>
        </w:tc>
        <w:tc>
          <w:tcPr>
            <w:tcW w:w="864" w:type="pct"/>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rPr>
                <w:sz w:val="24"/>
                <w:szCs w:val="24"/>
              </w:rPr>
            </w:pPr>
            <w:r w:rsidRPr="00A90DFA">
              <w:rPr>
                <w:sz w:val="24"/>
                <w:szCs w:val="24"/>
              </w:rPr>
              <w:t>Request for £1,000 of funding.</w:t>
            </w:r>
          </w:p>
        </w:tc>
        <w:tc>
          <w:tcPr>
            <w:tcW w:w="864" w:type="pct"/>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pStyle w:val="ListParagraph"/>
              <w:numPr>
                <w:ilvl w:val="0"/>
                <w:numId w:val="11"/>
              </w:numPr>
              <w:rPr>
                <w:sz w:val="24"/>
                <w:szCs w:val="24"/>
              </w:rPr>
            </w:pPr>
            <w:r w:rsidRPr="00A90DFA">
              <w:rPr>
                <w:sz w:val="24"/>
                <w:szCs w:val="24"/>
              </w:rPr>
              <w:t xml:space="preserve">Discussed at Area Partnership meeting on 3/11/15. </w:t>
            </w:r>
          </w:p>
          <w:p w:rsidR="005F6B77" w:rsidRPr="00A90DFA" w:rsidRDefault="005F6B77" w:rsidP="005F6B77">
            <w:pPr>
              <w:pStyle w:val="ListParagraph"/>
              <w:numPr>
                <w:ilvl w:val="0"/>
                <w:numId w:val="11"/>
              </w:numPr>
              <w:rPr>
                <w:sz w:val="24"/>
                <w:szCs w:val="24"/>
              </w:rPr>
            </w:pPr>
            <w:r w:rsidRPr="00A90DFA">
              <w:rPr>
                <w:sz w:val="24"/>
                <w:szCs w:val="24"/>
              </w:rPr>
              <w:t xml:space="preserve">Decision delayed and further investigation needed. 30/11/15 </w:t>
            </w:r>
          </w:p>
          <w:p w:rsidR="005F6B77" w:rsidRPr="00A90DFA" w:rsidRDefault="005F6B77" w:rsidP="005F6B77">
            <w:pPr>
              <w:pStyle w:val="ListParagraph"/>
              <w:numPr>
                <w:ilvl w:val="0"/>
                <w:numId w:val="11"/>
              </w:numPr>
              <w:rPr>
                <w:sz w:val="24"/>
                <w:szCs w:val="24"/>
              </w:rPr>
            </w:pPr>
            <w:r w:rsidRPr="00A90DFA">
              <w:rPr>
                <w:sz w:val="24"/>
                <w:szCs w:val="24"/>
              </w:rPr>
              <w:t>Decision to fund project, as no other budgets can support.</w:t>
            </w:r>
          </w:p>
          <w:p w:rsidR="005F6B77" w:rsidRPr="00A90DFA" w:rsidRDefault="005F6B77" w:rsidP="005F6B77">
            <w:pPr>
              <w:pStyle w:val="ListParagraph"/>
              <w:numPr>
                <w:ilvl w:val="0"/>
                <w:numId w:val="11"/>
              </w:numPr>
              <w:rPr>
                <w:color w:val="FF0000"/>
                <w:sz w:val="24"/>
                <w:szCs w:val="24"/>
              </w:rPr>
            </w:pPr>
            <w:r w:rsidRPr="00A90DFA">
              <w:rPr>
                <w:color w:val="FF0000"/>
                <w:sz w:val="24"/>
                <w:szCs w:val="24"/>
              </w:rPr>
              <w:t>Evaluation and will attend Annual Public Meeting</w:t>
            </w:r>
          </w:p>
        </w:tc>
      </w:tr>
    </w:tbl>
    <w:p w:rsidR="005F6B77" w:rsidRPr="00A90DFA" w:rsidRDefault="005F6B77" w:rsidP="005F6B77">
      <w:pPr>
        <w:pStyle w:val="NoSpacing"/>
        <w:rPr>
          <w:b/>
        </w:rPr>
      </w:pPr>
    </w:p>
    <w:tbl>
      <w:tblPr>
        <w:tblStyle w:val="TableGrid"/>
        <w:tblW w:w="5000" w:type="pct"/>
        <w:tblInd w:w="-34" w:type="dxa"/>
        <w:shd w:val="clear" w:color="auto" w:fill="92D050"/>
        <w:tblLayout w:type="fixed"/>
        <w:tblLook w:val="04A0"/>
      </w:tblPr>
      <w:tblGrid>
        <w:gridCol w:w="852"/>
        <w:gridCol w:w="5103"/>
        <w:gridCol w:w="1418"/>
        <w:gridCol w:w="2748"/>
        <w:gridCol w:w="2748"/>
        <w:gridCol w:w="2745"/>
      </w:tblGrid>
      <w:tr w:rsidR="005F6B77" w:rsidRPr="00A90DFA" w:rsidTr="005F6B77">
        <w:trPr>
          <w:cantSplit/>
          <w:tblHeader/>
        </w:trPr>
        <w:tc>
          <w:tcPr>
            <w:tcW w:w="5000" w:type="pct"/>
            <w:gridSpan w:val="6"/>
            <w:tcBorders>
              <w:bottom w:val="single" w:sz="4" w:space="0" w:color="auto"/>
            </w:tcBorders>
            <w:shd w:val="clear" w:color="auto" w:fill="auto"/>
            <w:vAlign w:val="center"/>
          </w:tcPr>
          <w:p w:rsidR="005F6B77" w:rsidRPr="00A90DFA" w:rsidRDefault="005F6B77" w:rsidP="005F6B77">
            <w:pPr>
              <w:spacing w:before="120"/>
              <w:jc w:val="center"/>
              <w:rPr>
                <w:b/>
                <w:sz w:val="24"/>
                <w:szCs w:val="24"/>
              </w:rPr>
            </w:pPr>
            <w:r w:rsidRPr="00A90DFA">
              <w:rPr>
                <w:b/>
                <w:sz w:val="24"/>
                <w:szCs w:val="24"/>
              </w:rPr>
              <w:t>Goal: Increasing the availability of healthy food which is locally grown, including through involving more people in local food production</w:t>
            </w:r>
          </w:p>
        </w:tc>
      </w:tr>
      <w:tr w:rsidR="005F6B77" w:rsidRPr="00A90DFA" w:rsidTr="005F6B77">
        <w:trPr>
          <w:cantSplit/>
          <w:tblHeader/>
        </w:trPr>
        <w:tc>
          <w:tcPr>
            <w:tcW w:w="273" w:type="pct"/>
            <w:tcBorders>
              <w:bottom w:val="single" w:sz="4" w:space="0" w:color="auto"/>
            </w:tcBorders>
            <w:shd w:val="clear" w:color="auto" w:fill="auto"/>
            <w:vAlign w:val="center"/>
          </w:tcPr>
          <w:p w:rsidR="005F6B77" w:rsidRPr="00A90DFA" w:rsidRDefault="005F6B77" w:rsidP="005F6B77">
            <w:pPr>
              <w:jc w:val="center"/>
              <w:rPr>
                <w:b/>
                <w:i/>
                <w:sz w:val="24"/>
                <w:szCs w:val="24"/>
              </w:rPr>
            </w:pPr>
          </w:p>
        </w:tc>
        <w:tc>
          <w:tcPr>
            <w:tcW w:w="1634" w:type="pct"/>
            <w:shd w:val="clear" w:color="auto" w:fill="auto"/>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54" w:type="pct"/>
            <w:shd w:val="clear" w:color="auto" w:fill="auto"/>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80" w:type="pct"/>
            <w:shd w:val="clear" w:color="auto" w:fill="auto"/>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80" w:type="pct"/>
            <w:shd w:val="clear" w:color="auto" w:fill="auto"/>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79" w:type="pct"/>
            <w:shd w:val="clear" w:color="auto" w:fill="auto"/>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273" w:type="pct"/>
            <w:shd w:val="clear" w:color="auto" w:fill="92D050"/>
          </w:tcPr>
          <w:p w:rsidR="005F6B77" w:rsidRPr="00A90DFA" w:rsidRDefault="005F6B77" w:rsidP="005F6B77">
            <w:pPr>
              <w:jc w:val="center"/>
              <w:rPr>
                <w:b/>
                <w:sz w:val="24"/>
                <w:szCs w:val="24"/>
              </w:rPr>
            </w:pPr>
            <w:r w:rsidRPr="00A90DFA">
              <w:rPr>
                <w:b/>
                <w:sz w:val="24"/>
                <w:szCs w:val="24"/>
              </w:rPr>
              <w:t>6.6</w:t>
            </w:r>
          </w:p>
        </w:tc>
        <w:tc>
          <w:tcPr>
            <w:tcW w:w="1634" w:type="pct"/>
            <w:shd w:val="clear" w:color="auto" w:fill="92D050"/>
          </w:tcPr>
          <w:p w:rsidR="005F6B77" w:rsidRPr="00A90DFA" w:rsidRDefault="005F6B77" w:rsidP="005F6B77">
            <w:pPr>
              <w:rPr>
                <w:b/>
                <w:sz w:val="24"/>
                <w:szCs w:val="24"/>
              </w:rPr>
            </w:pPr>
            <w:r w:rsidRPr="00A90DFA">
              <w:rPr>
                <w:b/>
                <w:sz w:val="24"/>
                <w:szCs w:val="24"/>
              </w:rPr>
              <w:t>Create a new Tranent/Muirpark Allotment Association to support local residents who want to grow their own food:</w:t>
            </w:r>
          </w:p>
          <w:p w:rsidR="005F6B77" w:rsidRPr="00A90DFA" w:rsidRDefault="005F6B77" w:rsidP="005F6B77">
            <w:pPr>
              <w:pStyle w:val="ListParagraph"/>
              <w:numPr>
                <w:ilvl w:val="0"/>
                <w:numId w:val="9"/>
              </w:numPr>
              <w:rPr>
                <w:b/>
                <w:sz w:val="24"/>
                <w:szCs w:val="24"/>
              </w:rPr>
            </w:pPr>
            <w:r w:rsidRPr="00A90DFA">
              <w:rPr>
                <w:b/>
                <w:sz w:val="24"/>
                <w:szCs w:val="24"/>
              </w:rPr>
              <w:t>Discuss with residents at Muirpark whether they want to be umbrella group for Tranent?</w:t>
            </w:r>
          </w:p>
          <w:p w:rsidR="005F6B77" w:rsidRPr="00A90DFA" w:rsidRDefault="005F6B77" w:rsidP="005F6B77">
            <w:pPr>
              <w:pStyle w:val="ListParagraph"/>
              <w:numPr>
                <w:ilvl w:val="0"/>
                <w:numId w:val="9"/>
              </w:numPr>
              <w:rPr>
                <w:b/>
                <w:sz w:val="24"/>
                <w:szCs w:val="24"/>
              </w:rPr>
            </w:pPr>
            <w:r w:rsidRPr="00A90DFA">
              <w:rPr>
                <w:b/>
                <w:sz w:val="24"/>
                <w:szCs w:val="24"/>
              </w:rPr>
              <w:t>Possibly cover whole ward?</w:t>
            </w:r>
          </w:p>
          <w:p w:rsidR="005F6B77" w:rsidRPr="00A90DFA" w:rsidRDefault="005F6B77" w:rsidP="005F6B77">
            <w:pPr>
              <w:pStyle w:val="ListParagraph"/>
              <w:numPr>
                <w:ilvl w:val="0"/>
                <w:numId w:val="9"/>
              </w:numPr>
              <w:rPr>
                <w:b/>
                <w:sz w:val="24"/>
                <w:szCs w:val="24"/>
              </w:rPr>
            </w:pPr>
            <w:r w:rsidRPr="00A90DFA">
              <w:rPr>
                <w:b/>
                <w:sz w:val="24"/>
                <w:szCs w:val="24"/>
              </w:rPr>
              <w:t>Consider links with other groups?</w:t>
            </w:r>
          </w:p>
          <w:p w:rsidR="00D55B66" w:rsidRDefault="005F6B77" w:rsidP="005F6B77">
            <w:pPr>
              <w:pStyle w:val="ListParagraph"/>
              <w:numPr>
                <w:ilvl w:val="0"/>
                <w:numId w:val="9"/>
              </w:numPr>
              <w:rPr>
                <w:b/>
                <w:sz w:val="24"/>
                <w:szCs w:val="24"/>
              </w:rPr>
            </w:pPr>
            <w:r w:rsidRPr="00A90DFA">
              <w:rPr>
                <w:b/>
                <w:sz w:val="24"/>
                <w:szCs w:val="24"/>
              </w:rPr>
              <w:t xml:space="preserve">Consider how to support vulnerable residents in ward – either by assisting </w:t>
            </w:r>
          </w:p>
          <w:p w:rsidR="005F6B77" w:rsidRDefault="005F6B77" w:rsidP="005F6B77">
            <w:pPr>
              <w:pStyle w:val="ListParagraph"/>
              <w:numPr>
                <w:ilvl w:val="0"/>
                <w:numId w:val="9"/>
              </w:numPr>
              <w:rPr>
                <w:b/>
                <w:sz w:val="24"/>
                <w:szCs w:val="24"/>
              </w:rPr>
            </w:pPr>
            <w:proofErr w:type="gramStart"/>
            <w:r w:rsidRPr="00A90DFA">
              <w:rPr>
                <w:b/>
                <w:sz w:val="24"/>
                <w:szCs w:val="24"/>
              </w:rPr>
              <w:lastRenderedPageBreak/>
              <w:t>them</w:t>
            </w:r>
            <w:proofErr w:type="gramEnd"/>
            <w:r w:rsidRPr="00A90DFA">
              <w:rPr>
                <w:b/>
                <w:sz w:val="24"/>
                <w:szCs w:val="24"/>
              </w:rPr>
              <w:t xml:space="preserve"> grown their own/ sharing their produce?</w:t>
            </w:r>
          </w:p>
          <w:p w:rsidR="00D55B66" w:rsidRDefault="00D55B66" w:rsidP="00D55B66">
            <w:pPr>
              <w:rPr>
                <w:b/>
              </w:rPr>
            </w:pPr>
          </w:p>
          <w:p w:rsidR="00D55B66" w:rsidRPr="00D55B66" w:rsidRDefault="00D55B66" w:rsidP="00D55B66">
            <w:pPr>
              <w:rPr>
                <w:b/>
              </w:rPr>
            </w:pPr>
            <w:r>
              <w:rPr>
                <w:sz w:val="24"/>
                <w:szCs w:val="24"/>
                <w:highlight w:val="yellow"/>
              </w:rPr>
              <w:t>1</w:t>
            </w:r>
            <w:r w:rsidRPr="00D55B66">
              <w:rPr>
                <w:sz w:val="24"/>
                <w:szCs w:val="24"/>
                <w:highlight w:val="yellow"/>
              </w:rPr>
              <w:t xml:space="preserve"> vote from Ross High PTC</w:t>
            </w:r>
          </w:p>
        </w:tc>
        <w:tc>
          <w:tcPr>
            <w:tcW w:w="454" w:type="pct"/>
            <w:shd w:val="clear" w:color="auto" w:fill="92D050"/>
          </w:tcPr>
          <w:p w:rsidR="005F6B77" w:rsidRPr="00A90DFA" w:rsidRDefault="005F6B77" w:rsidP="005F6B77">
            <w:pPr>
              <w:jc w:val="center"/>
              <w:rPr>
                <w:b/>
                <w:sz w:val="24"/>
                <w:szCs w:val="24"/>
              </w:rPr>
            </w:pPr>
            <w:r w:rsidRPr="00A90DFA">
              <w:rPr>
                <w:b/>
                <w:sz w:val="24"/>
                <w:szCs w:val="24"/>
              </w:rPr>
              <w:lastRenderedPageBreak/>
              <w:t>S</w:t>
            </w:r>
          </w:p>
        </w:tc>
        <w:tc>
          <w:tcPr>
            <w:tcW w:w="880" w:type="pct"/>
            <w:shd w:val="clear" w:color="auto" w:fill="92D050"/>
          </w:tcPr>
          <w:p w:rsidR="005F6B77" w:rsidRPr="00A90DFA" w:rsidRDefault="005F6B77" w:rsidP="005F6B77">
            <w:pPr>
              <w:rPr>
                <w:b/>
                <w:sz w:val="24"/>
                <w:szCs w:val="24"/>
              </w:rPr>
            </w:pPr>
            <w:r w:rsidRPr="00A90DFA">
              <w:rPr>
                <w:b/>
                <w:sz w:val="24"/>
                <w:szCs w:val="24"/>
              </w:rPr>
              <w:t>Lead: Area Manager</w:t>
            </w:r>
          </w:p>
          <w:p w:rsidR="005F6B77" w:rsidRPr="00A90DFA" w:rsidRDefault="005F6B77" w:rsidP="005F6B77">
            <w:pPr>
              <w:rPr>
                <w:b/>
                <w:sz w:val="24"/>
                <w:szCs w:val="24"/>
              </w:rPr>
            </w:pPr>
          </w:p>
          <w:p w:rsidR="005F6B77" w:rsidRPr="00A90DFA" w:rsidRDefault="005F6B77" w:rsidP="005F6B77">
            <w:pPr>
              <w:rPr>
                <w:sz w:val="24"/>
                <w:szCs w:val="24"/>
              </w:rPr>
            </w:pPr>
            <w:r w:rsidRPr="00A90DFA">
              <w:rPr>
                <w:b/>
                <w:sz w:val="24"/>
                <w:szCs w:val="24"/>
              </w:rPr>
              <w:t xml:space="preserve">Other: </w:t>
            </w:r>
            <w:r w:rsidRPr="00A90DFA">
              <w:rPr>
                <w:sz w:val="24"/>
                <w:szCs w:val="24"/>
              </w:rPr>
              <w:t xml:space="preserve">Amenity Services, </w:t>
            </w:r>
            <w:proofErr w:type="spellStart"/>
            <w:r w:rsidRPr="00A90DFA">
              <w:rPr>
                <w:sz w:val="24"/>
                <w:szCs w:val="24"/>
              </w:rPr>
              <w:t>STRiVE</w:t>
            </w:r>
            <w:proofErr w:type="spellEnd"/>
            <w:r w:rsidRPr="00A90DFA">
              <w:rPr>
                <w:sz w:val="24"/>
                <w:szCs w:val="24"/>
              </w:rPr>
              <w:t>, Roots and Fruits, Ormiston Grows etc</w:t>
            </w:r>
          </w:p>
        </w:tc>
        <w:tc>
          <w:tcPr>
            <w:tcW w:w="880" w:type="pct"/>
            <w:shd w:val="clear" w:color="auto" w:fill="92D050"/>
          </w:tcPr>
          <w:p w:rsidR="005F6B77" w:rsidRPr="00A90DFA" w:rsidRDefault="005F6B77" w:rsidP="005F6B77">
            <w:pPr>
              <w:rPr>
                <w:sz w:val="24"/>
                <w:szCs w:val="24"/>
              </w:rPr>
            </w:pPr>
            <w:r w:rsidRPr="00A90DFA">
              <w:rPr>
                <w:sz w:val="24"/>
                <w:szCs w:val="24"/>
              </w:rPr>
              <w:t>Provide in kind support from Area Manager</w:t>
            </w:r>
          </w:p>
          <w:p w:rsidR="005F6B77" w:rsidRPr="00A90DFA" w:rsidRDefault="005F6B77" w:rsidP="005F6B77">
            <w:pPr>
              <w:rPr>
                <w:sz w:val="24"/>
                <w:szCs w:val="24"/>
              </w:rPr>
            </w:pPr>
            <w:r w:rsidRPr="00A90DFA">
              <w:rPr>
                <w:sz w:val="24"/>
                <w:szCs w:val="24"/>
              </w:rPr>
              <w:t>Provided small amount of financial assistance to host their first AGM (15/16)</w:t>
            </w:r>
          </w:p>
          <w:p w:rsidR="005F6B77" w:rsidRPr="00A90DFA" w:rsidRDefault="005F6B77" w:rsidP="005F6B77">
            <w:pPr>
              <w:rPr>
                <w:color w:val="FF0000"/>
                <w:sz w:val="24"/>
                <w:szCs w:val="24"/>
              </w:rPr>
            </w:pPr>
            <w:r w:rsidRPr="00A90DFA">
              <w:rPr>
                <w:color w:val="FF0000"/>
                <w:sz w:val="24"/>
                <w:szCs w:val="24"/>
              </w:rPr>
              <w:t xml:space="preserve">Small amount of financial assistance provided (16/17) to help with first </w:t>
            </w:r>
            <w:r w:rsidRPr="00A90DFA">
              <w:rPr>
                <w:color w:val="FF0000"/>
                <w:sz w:val="24"/>
                <w:szCs w:val="24"/>
              </w:rPr>
              <w:lastRenderedPageBreak/>
              <w:t xml:space="preserve">year set up costs. </w:t>
            </w:r>
          </w:p>
        </w:tc>
        <w:tc>
          <w:tcPr>
            <w:tcW w:w="879" w:type="pct"/>
            <w:shd w:val="clear" w:color="auto" w:fill="92D050"/>
          </w:tcPr>
          <w:p w:rsidR="005F6B77" w:rsidRPr="00A90DFA" w:rsidRDefault="005F6B77" w:rsidP="005F6B77">
            <w:pPr>
              <w:pStyle w:val="ListParagraph"/>
              <w:numPr>
                <w:ilvl w:val="0"/>
                <w:numId w:val="9"/>
              </w:numPr>
              <w:ind w:left="325" w:hanging="325"/>
              <w:rPr>
                <w:sz w:val="24"/>
                <w:szCs w:val="24"/>
              </w:rPr>
            </w:pPr>
            <w:r w:rsidRPr="00A90DFA">
              <w:rPr>
                <w:sz w:val="24"/>
                <w:szCs w:val="24"/>
              </w:rPr>
              <w:lastRenderedPageBreak/>
              <w:t>Association has a chair who has been initially elected.</w:t>
            </w:r>
          </w:p>
          <w:p w:rsidR="005F6B77" w:rsidRPr="00A90DFA" w:rsidRDefault="005F6B77" w:rsidP="005F6B77">
            <w:pPr>
              <w:pStyle w:val="ListParagraph"/>
              <w:numPr>
                <w:ilvl w:val="0"/>
                <w:numId w:val="9"/>
              </w:numPr>
              <w:ind w:left="325" w:hanging="325"/>
              <w:rPr>
                <w:sz w:val="24"/>
                <w:szCs w:val="24"/>
              </w:rPr>
            </w:pPr>
            <w:r w:rsidRPr="00A90DFA">
              <w:rPr>
                <w:sz w:val="24"/>
                <w:szCs w:val="24"/>
              </w:rPr>
              <w:t>Help chair co-ordinate an Annual General Meeting and agreement on paperwork.</w:t>
            </w:r>
          </w:p>
          <w:p w:rsidR="005F6B77" w:rsidRPr="00A90DFA" w:rsidRDefault="005F6B77" w:rsidP="005F6B77">
            <w:pPr>
              <w:pStyle w:val="ListParagraph"/>
              <w:numPr>
                <w:ilvl w:val="0"/>
                <w:numId w:val="9"/>
              </w:numPr>
              <w:ind w:left="325" w:hanging="325"/>
              <w:rPr>
                <w:sz w:val="24"/>
                <w:szCs w:val="24"/>
              </w:rPr>
            </w:pPr>
            <w:r w:rsidRPr="00A90DFA">
              <w:rPr>
                <w:sz w:val="24"/>
                <w:szCs w:val="24"/>
              </w:rPr>
              <w:t>Successful AGM took place on 4/2/16</w:t>
            </w:r>
          </w:p>
          <w:p w:rsidR="005F6B77" w:rsidRPr="00A90DFA" w:rsidRDefault="005F6B77" w:rsidP="005F6B77">
            <w:pPr>
              <w:pStyle w:val="ListParagraph"/>
              <w:numPr>
                <w:ilvl w:val="0"/>
                <w:numId w:val="9"/>
              </w:numPr>
              <w:ind w:left="325" w:hanging="325"/>
              <w:rPr>
                <w:color w:val="FF0000"/>
                <w:sz w:val="24"/>
                <w:szCs w:val="24"/>
              </w:rPr>
            </w:pPr>
            <w:r w:rsidRPr="00A90DFA">
              <w:rPr>
                <w:color w:val="FF0000"/>
                <w:sz w:val="24"/>
                <w:szCs w:val="24"/>
              </w:rPr>
              <w:lastRenderedPageBreak/>
              <w:t>Work with chair to develop group.</w:t>
            </w:r>
          </w:p>
          <w:p w:rsidR="005F6B77" w:rsidRPr="00A90DFA" w:rsidRDefault="005F6B77" w:rsidP="005F6B77">
            <w:pPr>
              <w:pStyle w:val="ListParagraph"/>
              <w:numPr>
                <w:ilvl w:val="0"/>
                <w:numId w:val="9"/>
              </w:numPr>
              <w:ind w:left="325" w:hanging="325"/>
              <w:rPr>
                <w:color w:val="FF0000"/>
                <w:sz w:val="24"/>
                <w:szCs w:val="24"/>
              </w:rPr>
            </w:pPr>
            <w:r w:rsidRPr="00A90DFA">
              <w:rPr>
                <w:color w:val="FF0000"/>
                <w:sz w:val="24"/>
                <w:szCs w:val="24"/>
              </w:rPr>
              <w:t>Substantial amount of work and support has gone into this project.</w:t>
            </w:r>
          </w:p>
          <w:p w:rsidR="005F6B77" w:rsidRPr="00A90DFA" w:rsidRDefault="005F6B77" w:rsidP="005F6B77">
            <w:pPr>
              <w:pStyle w:val="ListParagraph"/>
              <w:numPr>
                <w:ilvl w:val="0"/>
                <w:numId w:val="9"/>
              </w:numPr>
              <w:ind w:left="325" w:hanging="325"/>
              <w:rPr>
                <w:color w:val="FF0000"/>
                <w:sz w:val="24"/>
                <w:szCs w:val="24"/>
              </w:rPr>
            </w:pPr>
            <w:r w:rsidRPr="00A90DFA">
              <w:rPr>
                <w:color w:val="FF0000"/>
                <w:sz w:val="24"/>
                <w:szCs w:val="24"/>
              </w:rPr>
              <w:t>Almost complete need to arrange new AGM and sign of paperwork.</w:t>
            </w:r>
          </w:p>
        </w:tc>
      </w:tr>
    </w:tbl>
    <w:p w:rsidR="005F6B77" w:rsidRPr="00A90DFA" w:rsidRDefault="005F6B77" w:rsidP="005F6B77">
      <w:pPr>
        <w:pStyle w:val="NoSpacing"/>
      </w:pPr>
    </w:p>
    <w:p w:rsidR="005F6B77" w:rsidRPr="00A90DFA" w:rsidRDefault="005F6B77" w:rsidP="005F6B77">
      <w:pPr>
        <w:pStyle w:val="NoSpacing"/>
      </w:pPr>
    </w:p>
    <w:tbl>
      <w:tblPr>
        <w:tblStyle w:val="TableGrid"/>
        <w:tblW w:w="5076" w:type="pct"/>
        <w:tblInd w:w="-34" w:type="dxa"/>
        <w:tblLayout w:type="fixed"/>
        <w:tblLook w:val="04A0"/>
      </w:tblPr>
      <w:tblGrid>
        <w:gridCol w:w="849"/>
        <w:gridCol w:w="5104"/>
        <w:gridCol w:w="1420"/>
        <w:gridCol w:w="2825"/>
        <w:gridCol w:w="2825"/>
        <w:gridCol w:w="2828"/>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Improve people’s home cooking and healthy eating knowledge</w:t>
            </w:r>
          </w:p>
        </w:tc>
      </w:tr>
      <w:tr w:rsidR="005F6B77" w:rsidRPr="00A90DFA" w:rsidTr="005F6B77">
        <w:trPr>
          <w:cantSplit/>
          <w:tblHeader/>
        </w:trPr>
        <w:tc>
          <w:tcPr>
            <w:tcW w:w="268" w:type="pct"/>
            <w:tcBorders>
              <w:bottom w:val="single" w:sz="4" w:space="0" w:color="auto"/>
            </w:tcBorders>
            <w:vAlign w:val="center"/>
          </w:tcPr>
          <w:p w:rsidR="005F6B77" w:rsidRPr="00A90DFA" w:rsidRDefault="005F6B77" w:rsidP="005F6B77">
            <w:pPr>
              <w:jc w:val="center"/>
              <w:rPr>
                <w:b/>
                <w:i/>
                <w:sz w:val="24"/>
                <w:szCs w:val="24"/>
              </w:rPr>
            </w:pPr>
          </w:p>
        </w:tc>
        <w:tc>
          <w:tcPr>
            <w:tcW w:w="1610"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48"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92"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268" w:type="pct"/>
            <w:shd w:val="clear" w:color="auto" w:fill="FFC000"/>
          </w:tcPr>
          <w:p w:rsidR="005F6B77" w:rsidRPr="00A90DFA" w:rsidRDefault="005F6B77" w:rsidP="005F6B77">
            <w:pPr>
              <w:jc w:val="center"/>
              <w:rPr>
                <w:b/>
                <w:sz w:val="24"/>
                <w:szCs w:val="24"/>
              </w:rPr>
            </w:pPr>
            <w:r w:rsidRPr="00A90DFA">
              <w:rPr>
                <w:b/>
                <w:sz w:val="24"/>
                <w:szCs w:val="24"/>
              </w:rPr>
              <w:t>6.7</w:t>
            </w:r>
          </w:p>
        </w:tc>
        <w:tc>
          <w:tcPr>
            <w:tcW w:w="1610" w:type="pct"/>
            <w:shd w:val="clear" w:color="auto" w:fill="FFC000"/>
          </w:tcPr>
          <w:p w:rsidR="005F6B77" w:rsidRPr="00A90DFA" w:rsidRDefault="005F6B77" w:rsidP="005F6B77">
            <w:pPr>
              <w:rPr>
                <w:b/>
                <w:sz w:val="24"/>
                <w:szCs w:val="24"/>
              </w:rPr>
            </w:pPr>
            <w:r w:rsidRPr="00A90DFA">
              <w:rPr>
                <w:b/>
                <w:sz w:val="24"/>
                <w:szCs w:val="24"/>
              </w:rPr>
              <w:t>Establish a programme of cooking classes where people of all ages can learn to cook.</w:t>
            </w:r>
          </w:p>
          <w:p w:rsidR="005F6B77" w:rsidRPr="00A90DFA" w:rsidRDefault="005F6B77" w:rsidP="005F6B77">
            <w:pPr>
              <w:pStyle w:val="ListParagraph"/>
              <w:numPr>
                <w:ilvl w:val="0"/>
                <w:numId w:val="3"/>
              </w:numPr>
              <w:rPr>
                <w:sz w:val="24"/>
                <w:szCs w:val="24"/>
              </w:rPr>
            </w:pPr>
            <w:r w:rsidRPr="00A90DFA">
              <w:rPr>
                <w:sz w:val="24"/>
                <w:szCs w:val="24"/>
              </w:rPr>
              <w:t>Facilities would need to be big enough to cater to small/medium sized classes.</w:t>
            </w:r>
          </w:p>
          <w:p w:rsidR="005F6B77" w:rsidRPr="00A90DFA" w:rsidRDefault="005F6B77" w:rsidP="005F6B77">
            <w:pPr>
              <w:pStyle w:val="ListParagraph"/>
              <w:numPr>
                <w:ilvl w:val="0"/>
                <w:numId w:val="3"/>
              </w:numPr>
              <w:rPr>
                <w:sz w:val="24"/>
                <w:szCs w:val="24"/>
              </w:rPr>
            </w:pPr>
            <w:r w:rsidRPr="00A90DFA">
              <w:rPr>
                <w:sz w:val="24"/>
                <w:szCs w:val="24"/>
              </w:rPr>
              <w:t xml:space="preserve">Classes could take dual role as intergenerational with old teaching young. </w:t>
            </w:r>
          </w:p>
          <w:p w:rsidR="007F06D4" w:rsidRDefault="005F6B77" w:rsidP="005F6B77">
            <w:pPr>
              <w:pStyle w:val="ListParagraph"/>
              <w:numPr>
                <w:ilvl w:val="0"/>
                <w:numId w:val="3"/>
              </w:numPr>
              <w:rPr>
                <w:sz w:val="24"/>
                <w:szCs w:val="24"/>
              </w:rPr>
            </w:pPr>
            <w:r w:rsidRPr="00A90DFA">
              <w:rPr>
                <w:sz w:val="24"/>
                <w:szCs w:val="24"/>
              </w:rPr>
              <w:t>Possibly at Ross High School or at the co-op bowling club in short term. (Healthy Living Working Group)</w:t>
            </w:r>
          </w:p>
          <w:p w:rsidR="007F06D4" w:rsidRPr="007F06D4" w:rsidRDefault="007F06D4" w:rsidP="007F06D4"/>
          <w:p w:rsidR="007F06D4" w:rsidRDefault="007F06D4" w:rsidP="007F06D4"/>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7F06D4" w:rsidRDefault="005F6B77" w:rsidP="007F06D4"/>
        </w:tc>
        <w:tc>
          <w:tcPr>
            <w:tcW w:w="448" w:type="pct"/>
            <w:shd w:val="clear" w:color="auto" w:fill="FFC000"/>
          </w:tcPr>
          <w:p w:rsidR="005F6B77" w:rsidRPr="00A90DFA" w:rsidRDefault="005F6B77" w:rsidP="005F6B77">
            <w:pPr>
              <w:jc w:val="center"/>
              <w:rPr>
                <w:b/>
                <w:sz w:val="24"/>
                <w:szCs w:val="24"/>
              </w:rPr>
            </w:pPr>
            <w:r w:rsidRPr="00A90DFA">
              <w:rPr>
                <w:b/>
                <w:sz w:val="24"/>
                <w:szCs w:val="24"/>
              </w:rPr>
              <w:t>M</w:t>
            </w:r>
          </w:p>
        </w:tc>
        <w:tc>
          <w:tcPr>
            <w:tcW w:w="891" w:type="pct"/>
            <w:shd w:val="clear" w:color="auto" w:fill="FFC000"/>
          </w:tcPr>
          <w:p w:rsidR="005F6B77" w:rsidRPr="00A90DFA" w:rsidRDefault="005F6B77" w:rsidP="005F6B77">
            <w:pPr>
              <w:rPr>
                <w:b/>
                <w:sz w:val="24"/>
                <w:szCs w:val="24"/>
              </w:rPr>
            </w:pPr>
            <w:r w:rsidRPr="00A90DFA">
              <w:rPr>
                <w:b/>
                <w:sz w:val="24"/>
                <w:szCs w:val="24"/>
              </w:rPr>
              <w:t>Lead:</w:t>
            </w:r>
            <w:r w:rsidRPr="00A90DFA">
              <w:rPr>
                <w:sz w:val="24"/>
                <w:szCs w:val="24"/>
              </w:rPr>
              <w:t xml:space="preserve"> </w:t>
            </w:r>
            <w:r w:rsidRPr="00A90DFA">
              <w:rPr>
                <w:b/>
                <w:sz w:val="24"/>
                <w:szCs w:val="24"/>
              </w:rPr>
              <w:t>TBC?</w:t>
            </w:r>
          </w:p>
          <w:p w:rsidR="005F6B77" w:rsidRPr="00A90DFA" w:rsidRDefault="005F6B77" w:rsidP="005F6B77">
            <w:pPr>
              <w:rPr>
                <w:sz w:val="24"/>
                <w:szCs w:val="24"/>
              </w:rPr>
            </w:pPr>
            <w:r w:rsidRPr="00A90DFA">
              <w:rPr>
                <w:b/>
                <w:sz w:val="24"/>
                <w:szCs w:val="24"/>
              </w:rPr>
              <w:t>Other:</w:t>
            </w:r>
            <w:r w:rsidRPr="00A90DFA">
              <w:rPr>
                <w:sz w:val="24"/>
                <w:szCs w:val="24"/>
              </w:rPr>
              <w:t xml:space="preserve"> Fa’side Area Partnership, East Lothian Council Community Learning &amp; Development, Tranent Foodbank</w:t>
            </w:r>
            <w:r w:rsidRPr="00A90DFA">
              <w:rPr>
                <w:sz w:val="24"/>
                <w:szCs w:val="24"/>
              </w:rPr>
              <w:br/>
            </w:r>
          </w:p>
        </w:tc>
        <w:tc>
          <w:tcPr>
            <w:tcW w:w="891" w:type="pct"/>
            <w:shd w:val="clear" w:color="auto" w:fill="FFC000"/>
          </w:tcPr>
          <w:p w:rsidR="005F6B77" w:rsidRPr="00A90DFA" w:rsidRDefault="005F6B77" w:rsidP="005F6B77">
            <w:pPr>
              <w:rPr>
                <w:sz w:val="24"/>
                <w:szCs w:val="24"/>
              </w:rPr>
            </w:pPr>
            <w:r w:rsidRPr="00A90DFA">
              <w:rPr>
                <w:i/>
                <w:sz w:val="24"/>
                <w:szCs w:val="24"/>
              </w:rPr>
              <w:t xml:space="preserve">Potential to allocate resources </w:t>
            </w:r>
            <w:r w:rsidRPr="00A90DFA">
              <w:rPr>
                <w:sz w:val="24"/>
                <w:szCs w:val="24"/>
              </w:rPr>
              <w:t>from Area Partnership</w:t>
            </w:r>
            <w:r w:rsidRPr="00A90DFA">
              <w:rPr>
                <w:i/>
                <w:sz w:val="24"/>
                <w:szCs w:val="24"/>
              </w:rPr>
              <w:t xml:space="preserve"> devolved funds</w:t>
            </w:r>
          </w:p>
        </w:tc>
        <w:tc>
          <w:tcPr>
            <w:tcW w:w="892" w:type="pct"/>
            <w:shd w:val="clear" w:color="auto" w:fill="FFC000"/>
          </w:tcPr>
          <w:p w:rsidR="005F6B77" w:rsidRDefault="005F6B77" w:rsidP="005F6B77">
            <w:pPr>
              <w:pStyle w:val="ListParagraph"/>
              <w:numPr>
                <w:ilvl w:val="0"/>
                <w:numId w:val="3"/>
              </w:numPr>
              <w:rPr>
                <w:sz w:val="24"/>
                <w:szCs w:val="24"/>
              </w:rPr>
            </w:pPr>
            <w:r w:rsidRPr="00A90DFA">
              <w:rPr>
                <w:sz w:val="24"/>
                <w:szCs w:val="24"/>
              </w:rPr>
              <w:t xml:space="preserve">Fundamental foods and </w:t>
            </w:r>
            <w:proofErr w:type="gramStart"/>
            <w:r w:rsidRPr="00A90DFA">
              <w:rPr>
                <w:sz w:val="24"/>
                <w:szCs w:val="24"/>
              </w:rPr>
              <w:t>Early</w:t>
            </w:r>
            <w:proofErr w:type="gramEnd"/>
            <w:r w:rsidRPr="00A90DFA">
              <w:rPr>
                <w:sz w:val="24"/>
                <w:szCs w:val="24"/>
              </w:rPr>
              <w:t xml:space="preserve"> years worker have run a couple of sessions last year.</w:t>
            </w:r>
          </w:p>
          <w:p w:rsidR="005F6B77" w:rsidRPr="00A90DFA" w:rsidRDefault="005F6B77" w:rsidP="005F6B77">
            <w:pPr>
              <w:pStyle w:val="ListParagraph"/>
              <w:numPr>
                <w:ilvl w:val="0"/>
                <w:numId w:val="3"/>
              </w:numPr>
              <w:rPr>
                <w:sz w:val="24"/>
                <w:szCs w:val="24"/>
              </w:rPr>
            </w:pPr>
            <w:r w:rsidRPr="00A90DFA">
              <w:rPr>
                <w:sz w:val="24"/>
                <w:szCs w:val="24"/>
              </w:rPr>
              <w:t xml:space="preserve">Community Food and Nutritionist from Fundamental Foods co-ordinating a meeting of interested parties in August to discuss Community Food and Nutrition and consider way forward. </w:t>
            </w:r>
          </w:p>
          <w:p w:rsidR="005F6B77" w:rsidRPr="00A90DFA" w:rsidRDefault="005F6B77" w:rsidP="005F6B77">
            <w:pPr>
              <w:pStyle w:val="ListParagraph"/>
              <w:numPr>
                <w:ilvl w:val="0"/>
                <w:numId w:val="3"/>
              </w:numPr>
              <w:rPr>
                <w:sz w:val="24"/>
                <w:szCs w:val="24"/>
              </w:rPr>
            </w:pPr>
            <w:r w:rsidRPr="00A90DFA">
              <w:rPr>
                <w:sz w:val="24"/>
                <w:szCs w:val="24"/>
              </w:rPr>
              <w:t xml:space="preserve">This could lead some </w:t>
            </w:r>
            <w:r w:rsidRPr="00A90DFA">
              <w:rPr>
                <w:sz w:val="24"/>
                <w:szCs w:val="24"/>
              </w:rPr>
              <w:lastRenderedPageBreak/>
              <w:t>project work and classes being delivered.</w:t>
            </w:r>
          </w:p>
          <w:p w:rsidR="005F6B77" w:rsidRPr="00A90DFA" w:rsidRDefault="005F6B77" w:rsidP="005F6B77">
            <w:pPr>
              <w:pStyle w:val="ListParagraph"/>
              <w:numPr>
                <w:ilvl w:val="0"/>
                <w:numId w:val="3"/>
              </w:numPr>
              <w:rPr>
                <w:sz w:val="24"/>
                <w:szCs w:val="24"/>
                <w:highlight w:val="yellow"/>
              </w:rPr>
            </w:pPr>
            <w:r w:rsidRPr="00A90DFA">
              <w:rPr>
                <w:color w:val="FF0000"/>
                <w:sz w:val="24"/>
                <w:szCs w:val="24"/>
                <w:highlight w:val="yellow"/>
              </w:rPr>
              <w:t>No progress made this financial year due to uncertainty over budgets and large scale projects</w:t>
            </w:r>
          </w:p>
          <w:p w:rsidR="005F6B77" w:rsidRPr="00A90DFA" w:rsidRDefault="005F6B77" w:rsidP="005F6B77">
            <w:pPr>
              <w:rPr>
                <w:sz w:val="24"/>
                <w:szCs w:val="24"/>
              </w:rPr>
            </w:pPr>
          </w:p>
        </w:tc>
      </w:tr>
    </w:tbl>
    <w:p w:rsidR="005F6B77" w:rsidRPr="00A90DFA" w:rsidRDefault="005F6B77" w:rsidP="005F6B77"/>
    <w:tbl>
      <w:tblPr>
        <w:tblStyle w:val="TableGrid"/>
        <w:tblW w:w="5084" w:type="pct"/>
        <w:tblInd w:w="-34" w:type="dxa"/>
        <w:tblLayout w:type="fixed"/>
        <w:tblLook w:val="04A0"/>
      </w:tblPr>
      <w:tblGrid>
        <w:gridCol w:w="838"/>
        <w:gridCol w:w="5160"/>
        <w:gridCol w:w="1394"/>
        <w:gridCol w:w="2829"/>
        <w:gridCol w:w="2829"/>
        <w:gridCol w:w="2826"/>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 xml:space="preserve">Goal: </w:t>
            </w:r>
            <w:r w:rsidRPr="00A90DFA">
              <w:rPr>
                <w:b/>
                <w:bCs/>
                <w:sz w:val="24"/>
                <w:szCs w:val="24"/>
              </w:rPr>
              <w:t>There are high quality facilities across the Area Partnership for recreation and learning</w:t>
            </w:r>
          </w:p>
        </w:tc>
      </w:tr>
      <w:tr w:rsidR="005F6B77" w:rsidRPr="00A90DFA" w:rsidTr="005F6B77">
        <w:trPr>
          <w:cantSplit/>
          <w:tblHeader/>
        </w:trPr>
        <w:tc>
          <w:tcPr>
            <w:tcW w:w="264" w:type="pct"/>
            <w:tcBorders>
              <w:bottom w:val="single" w:sz="4" w:space="0" w:color="auto"/>
            </w:tcBorders>
            <w:vAlign w:val="center"/>
          </w:tcPr>
          <w:p w:rsidR="005F6B77" w:rsidRPr="00A90DFA" w:rsidRDefault="005F6B77" w:rsidP="005F6B77">
            <w:pPr>
              <w:jc w:val="center"/>
              <w:rPr>
                <w:b/>
                <w:i/>
                <w:sz w:val="24"/>
                <w:szCs w:val="24"/>
              </w:rPr>
            </w:pPr>
          </w:p>
        </w:tc>
        <w:tc>
          <w:tcPr>
            <w:tcW w:w="1625"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39"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90"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rPr>
          <w:cantSplit/>
        </w:trPr>
        <w:tc>
          <w:tcPr>
            <w:tcW w:w="264" w:type="pct"/>
            <w:tcBorders>
              <w:top w:val="single" w:sz="4" w:space="0" w:color="auto"/>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7.1</w:t>
            </w:r>
          </w:p>
        </w:tc>
        <w:tc>
          <w:tcPr>
            <w:tcW w:w="1625" w:type="pct"/>
            <w:shd w:val="clear" w:color="auto" w:fill="92D050"/>
          </w:tcPr>
          <w:p w:rsidR="005F6B77" w:rsidRPr="00A90DFA" w:rsidRDefault="005F6B77" w:rsidP="005F6B77">
            <w:pPr>
              <w:rPr>
                <w:sz w:val="24"/>
                <w:szCs w:val="24"/>
              </w:rPr>
            </w:pPr>
            <w:r w:rsidRPr="00A90DFA">
              <w:rPr>
                <w:b/>
                <w:sz w:val="24"/>
                <w:szCs w:val="24"/>
              </w:rPr>
              <w:t>Identify a long term home for Recharge:</w:t>
            </w:r>
            <w:r w:rsidRPr="00A90DFA">
              <w:rPr>
                <w:sz w:val="24"/>
                <w:szCs w:val="24"/>
              </w:rPr>
              <w:t xml:space="preserve"> </w:t>
            </w:r>
          </w:p>
          <w:p w:rsidR="005F6B77" w:rsidRPr="00A90DFA" w:rsidRDefault="005F6B77" w:rsidP="005F6B77">
            <w:pPr>
              <w:pStyle w:val="ListParagraph"/>
              <w:numPr>
                <w:ilvl w:val="0"/>
                <w:numId w:val="2"/>
              </w:numPr>
              <w:rPr>
                <w:sz w:val="24"/>
                <w:szCs w:val="24"/>
              </w:rPr>
            </w:pPr>
            <w:r w:rsidRPr="00A90DFA">
              <w:rPr>
                <w:sz w:val="24"/>
                <w:szCs w:val="24"/>
              </w:rPr>
              <w:t>With enhanced space and facilities.</w:t>
            </w:r>
          </w:p>
          <w:p w:rsidR="005F6B77" w:rsidRPr="00A90DFA" w:rsidRDefault="005F6B77" w:rsidP="005F6B77">
            <w:pPr>
              <w:pStyle w:val="ListParagraph"/>
              <w:numPr>
                <w:ilvl w:val="0"/>
                <w:numId w:val="2"/>
              </w:numPr>
              <w:rPr>
                <w:sz w:val="24"/>
                <w:szCs w:val="24"/>
              </w:rPr>
            </w:pPr>
            <w:r w:rsidRPr="00A90DFA">
              <w:rPr>
                <w:sz w:val="24"/>
                <w:szCs w:val="24"/>
              </w:rPr>
              <w:t>Central Tranent location.</w:t>
            </w:r>
          </w:p>
          <w:p w:rsidR="005F6B77" w:rsidRPr="00A90DFA" w:rsidRDefault="005F6B77" w:rsidP="005F6B77">
            <w:pPr>
              <w:pStyle w:val="ListParagraph"/>
              <w:numPr>
                <w:ilvl w:val="0"/>
                <w:numId w:val="2"/>
              </w:numPr>
              <w:rPr>
                <w:sz w:val="24"/>
                <w:szCs w:val="24"/>
              </w:rPr>
            </w:pPr>
            <w:r w:rsidRPr="00A90DFA">
              <w:rPr>
                <w:sz w:val="24"/>
                <w:szCs w:val="24"/>
              </w:rPr>
              <w:t>Possibly utilising one of the currently un-used or underused spaces within the Town Centre.</w:t>
            </w:r>
          </w:p>
          <w:p w:rsidR="00D55B66" w:rsidRDefault="005F6B77" w:rsidP="005F6B77">
            <w:pPr>
              <w:pStyle w:val="ListParagraph"/>
              <w:numPr>
                <w:ilvl w:val="0"/>
                <w:numId w:val="2"/>
              </w:numPr>
              <w:rPr>
                <w:sz w:val="24"/>
                <w:szCs w:val="24"/>
              </w:rPr>
            </w:pPr>
            <w:r w:rsidRPr="00A90DFA">
              <w:rPr>
                <w:sz w:val="24"/>
                <w:szCs w:val="24"/>
              </w:rPr>
              <w:t>Key priority for Young People in the Area. (Community Facilities Sub-Group)</w:t>
            </w:r>
          </w:p>
          <w:p w:rsidR="005F6B77" w:rsidRPr="007F06D4" w:rsidRDefault="007F06D4" w:rsidP="00D55B66">
            <w:pPr>
              <w:rPr>
                <w:b/>
                <w:sz w:val="24"/>
                <w:szCs w:val="24"/>
              </w:rPr>
            </w:pPr>
            <w:r w:rsidRPr="007F06D4">
              <w:rPr>
                <w:b/>
                <w:sz w:val="24"/>
                <w:szCs w:val="24"/>
                <w:highlight w:val="yellow"/>
              </w:rPr>
              <w:t>4</w:t>
            </w:r>
            <w:r w:rsidR="00D55B66" w:rsidRPr="007F06D4">
              <w:rPr>
                <w:b/>
                <w:sz w:val="24"/>
                <w:szCs w:val="24"/>
                <w:highlight w:val="yellow"/>
              </w:rPr>
              <w:t xml:space="preserve"> votes from Ross High PTC</w:t>
            </w:r>
          </w:p>
          <w:p w:rsidR="007F06D4" w:rsidRPr="007F06D4" w:rsidRDefault="007F06D4" w:rsidP="007F06D4">
            <w:pPr>
              <w:rPr>
                <w:b/>
                <w:sz w:val="24"/>
                <w:szCs w:val="24"/>
              </w:rPr>
            </w:pPr>
            <w:r w:rsidRPr="007F06D4">
              <w:rPr>
                <w:b/>
                <w:sz w:val="24"/>
                <w:szCs w:val="24"/>
                <w:highlight w:val="yellow"/>
              </w:rPr>
              <w:t xml:space="preserve">Recharge supports this priority </w:t>
            </w:r>
          </w:p>
          <w:p w:rsidR="007F06D4" w:rsidRPr="00D55B66" w:rsidRDefault="007F06D4" w:rsidP="00D55B66"/>
        </w:tc>
        <w:tc>
          <w:tcPr>
            <w:tcW w:w="439"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91" w:type="pct"/>
            <w:shd w:val="clear" w:color="auto" w:fill="92D050"/>
          </w:tcPr>
          <w:p w:rsidR="005F6B77" w:rsidRPr="00A90DFA" w:rsidRDefault="005F6B77" w:rsidP="005F6B77">
            <w:pPr>
              <w:rPr>
                <w:sz w:val="24"/>
                <w:szCs w:val="24"/>
              </w:rPr>
            </w:pPr>
            <w:r w:rsidRPr="00A90DFA">
              <w:rPr>
                <w:b/>
                <w:sz w:val="24"/>
                <w:szCs w:val="24"/>
              </w:rPr>
              <w:t xml:space="preserve">Lead: </w:t>
            </w:r>
            <w:r w:rsidRPr="00A90DFA">
              <w:rPr>
                <w:sz w:val="24"/>
                <w:szCs w:val="24"/>
              </w:rPr>
              <w:t>Recharge Management Committee</w:t>
            </w:r>
          </w:p>
          <w:p w:rsidR="005F6B77" w:rsidRPr="00A90DFA" w:rsidRDefault="005F6B77" w:rsidP="005F6B77">
            <w:pPr>
              <w:rPr>
                <w:sz w:val="24"/>
                <w:szCs w:val="24"/>
              </w:rPr>
            </w:pPr>
            <w:r w:rsidRPr="00A90DFA">
              <w:rPr>
                <w:b/>
                <w:sz w:val="24"/>
                <w:szCs w:val="24"/>
              </w:rPr>
              <w:t xml:space="preserve">Other: </w:t>
            </w:r>
            <w:r w:rsidRPr="00A90DFA">
              <w:rPr>
                <w:sz w:val="24"/>
                <w:szCs w:val="24"/>
              </w:rPr>
              <w:t>Fa’side Area Partnership as required</w:t>
            </w:r>
          </w:p>
        </w:tc>
        <w:tc>
          <w:tcPr>
            <w:tcW w:w="891" w:type="pct"/>
            <w:shd w:val="clear" w:color="auto" w:fill="92D050"/>
          </w:tcPr>
          <w:p w:rsidR="005F6B77" w:rsidRPr="00A90DFA" w:rsidRDefault="005F6B77" w:rsidP="005F6B77">
            <w:pPr>
              <w:pStyle w:val="ListParagraph"/>
              <w:numPr>
                <w:ilvl w:val="0"/>
                <w:numId w:val="2"/>
              </w:numPr>
              <w:rPr>
                <w:sz w:val="24"/>
                <w:szCs w:val="24"/>
              </w:rPr>
            </w:pPr>
            <w:r w:rsidRPr="00A90DFA">
              <w:rPr>
                <w:sz w:val="24"/>
                <w:szCs w:val="24"/>
              </w:rPr>
              <w:t>Support around rent and utilities.</w:t>
            </w:r>
          </w:p>
          <w:p w:rsidR="005F6B77" w:rsidRPr="00A90DFA" w:rsidRDefault="005F6B77" w:rsidP="005F6B77">
            <w:pPr>
              <w:pStyle w:val="ListParagraph"/>
              <w:ind w:left="360"/>
              <w:rPr>
                <w:sz w:val="24"/>
                <w:szCs w:val="24"/>
              </w:rPr>
            </w:pPr>
          </w:p>
          <w:p w:rsidR="005F6B77" w:rsidRPr="00A90DFA" w:rsidRDefault="005F6B77" w:rsidP="005F6B77">
            <w:pPr>
              <w:pStyle w:val="ListParagraph"/>
              <w:numPr>
                <w:ilvl w:val="0"/>
                <w:numId w:val="2"/>
              </w:numPr>
              <w:rPr>
                <w:sz w:val="24"/>
                <w:szCs w:val="24"/>
              </w:rPr>
            </w:pPr>
            <w:r w:rsidRPr="00A90DFA">
              <w:rPr>
                <w:sz w:val="24"/>
                <w:szCs w:val="24"/>
              </w:rPr>
              <w:t xml:space="preserve">Other support maybe required. </w:t>
            </w:r>
          </w:p>
        </w:tc>
        <w:tc>
          <w:tcPr>
            <w:tcW w:w="890" w:type="pct"/>
            <w:shd w:val="clear" w:color="auto" w:fill="92D050"/>
          </w:tcPr>
          <w:p w:rsidR="005F6B77" w:rsidRPr="00A90DFA" w:rsidRDefault="005F6B77" w:rsidP="005F6B77">
            <w:pPr>
              <w:pStyle w:val="ListParagraph"/>
              <w:numPr>
                <w:ilvl w:val="0"/>
                <w:numId w:val="2"/>
              </w:numPr>
              <w:rPr>
                <w:sz w:val="24"/>
                <w:szCs w:val="24"/>
              </w:rPr>
            </w:pPr>
            <w:r w:rsidRPr="00A90DFA">
              <w:rPr>
                <w:sz w:val="24"/>
                <w:szCs w:val="24"/>
              </w:rPr>
              <w:t>Building has been secured.</w:t>
            </w:r>
          </w:p>
          <w:p w:rsidR="005F6B77" w:rsidRPr="00A90DFA" w:rsidRDefault="005F6B77" w:rsidP="005F6B77">
            <w:pPr>
              <w:pStyle w:val="ListParagraph"/>
              <w:numPr>
                <w:ilvl w:val="0"/>
                <w:numId w:val="2"/>
              </w:numPr>
              <w:rPr>
                <w:sz w:val="24"/>
                <w:szCs w:val="24"/>
              </w:rPr>
            </w:pPr>
            <w:r w:rsidRPr="00A90DFA">
              <w:rPr>
                <w:sz w:val="24"/>
                <w:szCs w:val="24"/>
              </w:rPr>
              <w:t>New owner keen to see Recharge’s future secured.</w:t>
            </w:r>
          </w:p>
          <w:p w:rsidR="005F6B77" w:rsidRPr="00A90DFA" w:rsidRDefault="005F6B77" w:rsidP="005F6B77">
            <w:pPr>
              <w:pStyle w:val="ListParagraph"/>
              <w:numPr>
                <w:ilvl w:val="0"/>
                <w:numId w:val="2"/>
              </w:numPr>
              <w:rPr>
                <w:color w:val="FF0000"/>
                <w:sz w:val="24"/>
                <w:szCs w:val="24"/>
              </w:rPr>
            </w:pPr>
            <w:r w:rsidRPr="00A90DFA">
              <w:rPr>
                <w:color w:val="FF0000"/>
                <w:sz w:val="24"/>
                <w:szCs w:val="24"/>
                <w:highlight w:val="yellow"/>
              </w:rPr>
              <w:t>Ongoing discussions between Area Manager, Recharge and new owner.</w:t>
            </w:r>
          </w:p>
        </w:tc>
      </w:tr>
      <w:tr w:rsidR="005F6B77" w:rsidRPr="00A90DFA" w:rsidTr="005F6B77">
        <w:trPr>
          <w:cantSplit/>
        </w:trPr>
        <w:tc>
          <w:tcPr>
            <w:tcW w:w="264" w:type="pct"/>
            <w:tcBorders>
              <w:top w:val="single" w:sz="4" w:space="0" w:color="auto"/>
              <w:bottom w:val="single" w:sz="4" w:space="0" w:color="auto"/>
            </w:tcBorders>
            <w:shd w:val="clear" w:color="auto" w:fill="FFC000"/>
            <w:vAlign w:val="center"/>
          </w:tcPr>
          <w:p w:rsidR="005F6B77" w:rsidRPr="00A90DFA" w:rsidRDefault="005F6B77" w:rsidP="005F6B77">
            <w:pPr>
              <w:jc w:val="center"/>
              <w:rPr>
                <w:b/>
                <w:sz w:val="24"/>
                <w:szCs w:val="24"/>
              </w:rPr>
            </w:pPr>
            <w:r w:rsidRPr="00A90DFA">
              <w:rPr>
                <w:b/>
                <w:sz w:val="24"/>
                <w:szCs w:val="24"/>
              </w:rPr>
              <w:lastRenderedPageBreak/>
              <w:t>7.2</w:t>
            </w:r>
          </w:p>
        </w:tc>
        <w:tc>
          <w:tcPr>
            <w:tcW w:w="1625" w:type="pct"/>
            <w:shd w:val="clear" w:color="auto" w:fill="FFC000"/>
          </w:tcPr>
          <w:p w:rsidR="005F6B77" w:rsidRPr="00A90DFA" w:rsidRDefault="005F6B77" w:rsidP="005F6B77">
            <w:pPr>
              <w:rPr>
                <w:sz w:val="24"/>
                <w:szCs w:val="24"/>
              </w:rPr>
            </w:pPr>
            <w:r w:rsidRPr="00A90DFA">
              <w:rPr>
                <w:b/>
                <w:sz w:val="24"/>
                <w:szCs w:val="24"/>
              </w:rPr>
              <w:t>Support the Fraser Centre to deliver enhancements to their building</w:t>
            </w:r>
          </w:p>
          <w:p w:rsidR="005F6B77" w:rsidRPr="00A90DFA" w:rsidRDefault="005F6B77" w:rsidP="005F6B77">
            <w:pPr>
              <w:pStyle w:val="ListParagraph"/>
              <w:numPr>
                <w:ilvl w:val="0"/>
                <w:numId w:val="2"/>
              </w:numPr>
              <w:rPr>
                <w:sz w:val="24"/>
                <w:szCs w:val="24"/>
              </w:rPr>
            </w:pPr>
            <w:r w:rsidRPr="00A90DFA">
              <w:rPr>
                <w:sz w:val="24"/>
                <w:szCs w:val="24"/>
              </w:rPr>
              <w:t>Developing the space into a larger, multi-purpose community facility for the use of the Tranent community and beyond, based on the results of their recent consultation</w:t>
            </w:r>
          </w:p>
          <w:p w:rsidR="005F6B77" w:rsidRPr="00A90DFA" w:rsidRDefault="005F6B77" w:rsidP="005F6B77">
            <w:pPr>
              <w:pStyle w:val="ListParagraph"/>
              <w:ind w:left="360"/>
              <w:rPr>
                <w:sz w:val="24"/>
                <w:szCs w:val="24"/>
              </w:rPr>
            </w:pPr>
            <w:r w:rsidRPr="00A90DFA">
              <w:rPr>
                <w:sz w:val="24"/>
                <w:szCs w:val="24"/>
              </w:rPr>
              <w:t xml:space="preserve"> (Community Facilities Sub-Group)</w:t>
            </w:r>
          </w:p>
        </w:tc>
        <w:tc>
          <w:tcPr>
            <w:tcW w:w="439" w:type="pct"/>
            <w:shd w:val="clear" w:color="auto" w:fill="FFC000"/>
            <w:vAlign w:val="center"/>
          </w:tcPr>
          <w:p w:rsidR="005F6B77" w:rsidRPr="00A90DFA" w:rsidRDefault="005F6B77" w:rsidP="005F6B77">
            <w:pPr>
              <w:jc w:val="center"/>
              <w:rPr>
                <w:b/>
                <w:sz w:val="24"/>
                <w:szCs w:val="24"/>
              </w:rPr>
            </w:pPr>
            <w:r w:rsidRPr="00A90DFA">
              <w:rPr>
                <w:b/>
                <w:sz w:val="24"/>
                <w:szCs w:val="24"/>
              </w:rPr>
              <w:t>M</w:t>
            </w:r>
          </w:p>
        </w:tc>
        <w:tc>
          <w:tcPr>
            <w:tcW w:w="891" w:type="pct"/>
            <w:shd w:val="clear" w:color="auto" w:fill="FFC000"/>
          </w:tcPr>
          <w:p w:rsidR="005F6B77" w:rsidRPr="00A90DFA" w:rsidRDefault="005F6B77" w:rsidP="005F6B77">
            <w:pPr>
              <w:rPr>
                <w:sz w:val="24"/>
                <w:szCs w:val="24"/>
              </w:rPr>
            </w:pPr>
            <w:r w:rsidRPr="00A90DFA">
              <w:rPr>
                <w:b/>
                <w:sz w:val="24"/>
                <w:szCs w:val="24"/>
              </w:rPr>
              <w:t xml:space="preserve">Lead: </w:t>
            </w:r>
            <w:r w:rsidRPr="00A90DFA">
              <w:rPr>
                <w:sz w:val="24"/>
                <w:szCs w:val="24"/>
              </w:rPr>
              <w:t>Fraser Centre</w:t>
            </w:r>
          </w:p>
          <w:p w:rsidR="005F6B77" w:rsidRPr="00A90DFA" w:rsidRDefault="005F6B77" w:rsidP="005F6B77">
            <w:pPr>
              <w:rPr>
                <w:sz w:val="24"/>
                <w:szCs w:val="24"/>
              </w:rPr>
            </w:pPr>
            <w:r w:rsidRPr="00A90DFA">
              <w:rPr>
                <w:b/>
                <w:sz w:val="24"/>
                <w:szCs w:val="24"/>
              </w:rPr>
              <w:t xml:space="preserve">Other: </w:t>
            </w:r>
            <w:r w:rsidRPr="00A90DFA">
              <w:rPr>
                <w:sz w:val="24"/>
                <w:szCs w:val="24"/>
              </w:rPr>
              <w:t>Fa’side Area Partnership as required</w:t>
            </w:r>
          </w:p>
        </w:tc>
        <w:tc>
          <w:tcPr>
            <w:tcW w:w="891" w:type="pct"/>
            <w:shd w:val="clear" w:color="auto" w:fill="FFC000"/>
          </w:tcPr>
          <w:p w:rsidR="005F6B77" w:rsidRPr="00A90DFA" w:rsidRDefault="005F6B77" w:rsidP="005F6B77">
            <w:pPr>
              <w:pStyle w:val="ListParagraph"/>
              <w:numPr>
                <w:ilvl w:val="0"/>
                <w:numId w:val="2"/>
              </w:numPr>
              <w:rPr>
                <w:sz w:val="24"/>
                <w:szCs w:val="24"/>
              </w:rPr>
            </w:pPr>
            <w:r w:rsidRPr="00A90DFA">
              <w:rPr>
                <w:sz w:val="24"/>
                <w:szCs w:val="24"/>
              </w:rPr>
              <w:t>None at present, possibly in kind support or assistance.</w:t>
            </w:r>
          </w:p>
        </w:tc>
        <w:tc>
          <w:tcPr>
            <w:tcW w:w="890" w:type="pct"/>
            <w:shd w:val="clear" w:color="auto" w:fill="FFC000"/>
          </w:tcPr>
          <w:p w:rsidR="005F6B77" w:rsidRPr="00A90DFA" w:rsidRDefault="005F6B77" w:rsidP="005F6B77">
            <w:pPr>
              <w:pStyle w:val="ListParagraph"/>
              <w:numPr>
                <w:ilvl w:val="0"/>
                <w:numId w:val="2"/>
              </w:numPr>
              <w:rPr>
                <w:sz w:val="24"/>
                <w:szCs w:val="24"/>
              </w:rPr>
            </w:pPr>
            <w:r w:rsidRPr="00A90DFA">
              <w:rPr>
                <w:sz w:val="24"/>
                <w:szCs w:val="24"/>
              </w:rPr>
              <w:t>Fraser Centre 2</w:t>
            </w:r>
            <w:r w:rsidRPr="00A90DFA">
              <w:rPr>
                <w:sz w:val="24"/>
                <w:szCs w:val="24"/>
                <w:vertAlign w:val="superscript"/>
              </w:rPr>
              <w:t>nd</w:t>
            </w:r>
            <w:r w:rsidRPr="00A90DFA">
              <w:rPr>
                <w:sz w:val="24"/>
                <w:szCs w:val="24"/>
              </w:rPr>
              <w:t xml:space="preserve"> Stage Lottery Bid in preparation.</w:t>
            </w:r>
          </w:p>
          <w:p w:rsidR="005F6B77" w:rsidRPr="00A90DFA" w:rsidRDefault="005F6B77" w:rsidP="005F6B77">
            <w:pPr>
              <w:pStyle w:val="ListParagraph"/>
              <w:numPr>
                <w:ilvl w:val="0"/>
                <w:numId w:val="2"/>
              </w:numPr>
              <w:rPr>
                <w:sz w:val="24"/>
                <w:szCs w:val="24"/>
              </w:rPr>
            </w:pPr>
            <w:r w:rsidRPr="00A90DFA">
              <w:rPr>
                <w:sz w:val="24"/>
                <w:szCs w:val="24"/>
              </w:rPr>
              <w:t>SD is adviser to the centre on behalf of East Lothian Council.</w:t>
            </w:r>
          </w:p>
          <w:p w:rsidR="005F7EDD" w:rsidRPr="005F7EDD" w:rsidRDefault="005F7EDD" w:rsidP="005F6B77">
            <w:pPr>
              <w:pStyle w:val="ListParagraph"/>
              <w:numPr>
                <w:ilvl w:val="0"/>
                <w:numId w:val="2"/>
              </w:numPr>
              <w:rPr>
                <w:color w:val="FF0000"/>
                <w:sz w:val="24"/>
                <w:szCs w:val="24"/>
                <w:highlight w:val="yellow"/>
              </w:rPr>
            </w:pPr>
            <w:r w:rsidRPr="005F7EDD">
              <w:rPr>
                <w:color w:val="FF0000"/>
                <w:sz w:val="24"/>
                <w:szCs w:val="24"/>
                <w:highlight w:val="yellow"/>
              </w:rPr>
              <w:t>Planning permission granted for the centre in Feb 2017</w:t>
            </w:r>
          </w:p>
          <w:p w:rsidR="005F6B77" w:rsidRPr="00A90DFA" w:rsidRDefault="005F6B77" w:rsidP="005F6B77">
            <w:pPr>
              <w:pStyle w:val="ListParagraph"/>
              <w:numPr>
                <w:ilvl w:val="0"/>
                <w:numId w:val="2"/>
              </w:numPr>
              <w:rPr>
                <w:color w:val="FF0000"/>
                <w:sz w:val="24"/>
                <w:szCs w:val="24"/>
              </w:rPr>
            </w:pPr>
            <w:r w:rsidRPr="00A90DFA">
              <w:rPr>
                <w:color w:val="FF0000"/>
                <w:sz w:val="24"/>
                <w:szCs w:val="24"/>
                <w:highlight w:val="yellow"/>
              </w:rPr>
              <w:t>Centre awaiting outcome from funding applications, should know by end of Feb 2017</w:t>
            </w:r>
          </w:p>
        </w:tc>
      </w:tr>
      <w:tr w:rsidR="005F6B77" w:rsidRPr="00A90DFA" w:rsidTr="005F6B77">
        <w:trPr>
          <w:cantSplit/>
        </w:trPr>
        <w:tc>
          <w:tcPr>
            <w:tcW w:w="264" w:type="pct"/>
            <w:tcBorders>
              <w:top w:val="single" w:sz="4" w:space="0" w:color="auto"/>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7.3</w:t>
            </w:r>
          </w:p>
        </w:tc>
        <w:tc>
          <w:tcPr>
            <w:tcW w:w="1625" w:type="pct"/>
            <w:shd w:val="clear" w:color="auto" w:fill="92D050"/>
          </w:tcPr>
          <w:p w:rsidR="005F6B77" w:rsidRPr="00A90DFA" w:rsidRDefault="005F6B77" w:rsidP="005F6B77">
            <w:pPr>
              <w:rPr>
                <w:b/>
                <w:sz w:val="24"/>
                <w:szCs w:val="24"/>
              </w:rPr>
            </w:pPr>
            <w:r w:rsidRPr="00A90DFA">
              <w:rPr>
                <w:b/>
                <w:sz w:val="24"/>
                <w:szCs w:val="24"/>
              </w:rPr>
              <w:t>Establish a Community Cafe in Macmerry Miners Welfare Club:</w:t>
            </w:r>
          </w:p>
          <w:p w:rsidR="007F06D4" w:rsidRDefault="005F6B77" w:rsidP="005F6B77">
            <w:pPr>
              <w:pStyle w:val="ListParagraph"/>
              <w:numPr>
                <w:ilvl w:val="0"/>
                <w:numId w:val="2"/>
              </w:numPr>
              <w:rPr>
                <w:sz w:val="24"/>
                <w:szCs w:val="24"/>
              </w:rPr>
            </w:pPr>
            <w:r w:rsidRPr="00A90DFA">
              <w:rPr>
                <w:sz w:val="24"/>
                <w:szCs w:val="24"/>
              </w:rPr>
              <w:t>To establish a local, family friendly space for the community to meet and network.  (Macmerry and Gladsmuir Action Group)</w:t>
            </w:r>
          </w:p>
          <w:p w:rsidR="005F6B77" w:rsidRPr="007F06D4" w:rsidRDefault="007F06D4" w:rsidP="007F06D4">
            <w:r>
              <w:rPr>
                <w:sz w:val="24"/>
                <w:szCs w:val="24"/>
                <w:highlight w:val="yellow"/>
              </w:rPr>
              <w:t>1</w:t>
            </w:r>
            <w:r w:rsidRPr="00D55B66">
              <w:rPr>
                <w:sz w:val="24"/>
                <w:szCs w:val="24"/>
                <w:highlight w:val="yellow"/>
              </w:rPr>
              <w:t xml:space="preserve"> vote from Ross High PTC</w:t>
            </w:r>
          </w:p>
        </w:tc>
        <w:tc>
          <w:tcPr>
            <w:tcW w:w="439"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91" w:type="pct"/>
            <w:shd w:val="clear" w:color="auto" w:fill="92D050"/>
          </w:tcPr>
          <w:p w:rsidR="005F6B77" w:rsidRPr="00A90DFA" w:rsidRDefault="005F6B77" w:rsidP="005F6B77">
            <w:pPr>
              <w:rPr>
                <w:sz w:val="24"/>
                <w:szCs w:val="24"/>
              </w:rPr>
            </w:pPr>
            <w:r w:rsidRPr="00A90DFA">
              <w:rPr>
                <w:b/>
                <w:sz w:val="24"/>
                <w:szCs w:val="24"/>
              </w:rPr>
              <w:t xml:space="preserve">Lead: </w:t>
            </w:r>
            <w:r w:rsidRPr="00A90DFA">
              <w:rPr>
                <w:sz w:val="24"/>
                <w:szCs w:val="24"/>
              </w:rPr>
              <w:t>Macmerry Miners Welfare Club</w:t>
            </w:r>
          </w:p>
          <w:p w:rsidR="005F6B77" w:rsidRPr="00A90DFA" w:rsidRDefault="005F6B77" w:rsidP="005F6B77">
            <w:pPr>
              <w:rPr>
                <w:b/>
                <w:sz w:val="24"/>
                <w:szCs w:val="24"/>
              </w:rPr>
            </w:pPr>
            <w:r w:rsidRPr="00A90DFA">
              <w:rPr>
                <w:b/>
                <w:sz w:val="24"/>
                <w:szCs w:val="24"/>
              </w:rPr>
              <w:t xml:space="preserve">Other: </w:t>
            </w:r>
            <w:r w:rsidRPr="00A90DFA">
              <w:rPr>
                <w:sz w:val="24"/>
                <w:szCs w:val="24"/>
              </w:rPr>
              <w:t>Macmerry and Gladsmuir Action Group</w:t>
            </w:r>
          </w:p>
        </w:tc>
        <w:tc>
          <w:tcPr>
            <w:tcW w:w="891" w:type="pct"/>
            <w:shd w:val="clear" w:color="auto" w:fill="92D050"/>
          </w:tcPr>
          <w:p w:rsidR="005F6B77" w:rsidRPr="00A90DFA" w:rsidRDefault="005F6B77" w:rsidP="005F6B77">
            <w:pPr>
              <w:rPr>
                <w:sz w:val="24"/>
                <w:szCs w:val="24"/>
              </w:rPr>
            </w:pPr>
            <w:r w:rsidRPr="00A90DFA">
              <w:rPr>
                <w:sz w:val="24"/>
                <w:szCs w:val="24"/>
              </w:rPr>
              <w:t>None</w:t>
            </w:r>
          </w:p>
        </w:tc>
        <w:tc>
          <w:tcPr>
            <w:tcW w:w="890" w:type="pct"/>
            <w:shd w:val="clear" w:color="auto" w:fill="92D050"/>
          </w:tcPr>
          <w:p w:rsidR="005F6B77" w:rsidRPr="00A90DFA" w:rsidRDefault="005F6B77" w:rsidP="005F6B77">
            <w:pPr>
              <w:pStyle w:val="ListParagraph"/>
              <w:numPr>
                <w:ilvl w:val="0"/>
                <w:numId w:val="2"/>
              </w:numPr>
              <w:rPr>
                <w:sz w:val="24"/>
                <w:szCs w:val="24"/>
              </w:rPr>
            </w:pPr>
            <w:r w:rsidRPr="00A90DFA">
              <w:rPr>
                <w:sz w:val="24"/>
                <w:szCs w:val="24"/>
              </w:rPr>
              <w:t>Start-up funding provided by the Coalfields Community Futures Programme.</w:t>
            </w:r>
          </w:p>
          <w:p w:rsidR="005F6B77" w:rsidRDefault="005F6B77" w:rsidP="005F6B77">
            <w:pPr>
              <w:pStyle w:val="ListParagraph"/>
              <w:numPr>
                <w:ilvl w:val="0"/>
                <w:numId w:val="2"/>
              </w:numPr>
              <w:rPr>
                <w:sz w:val="24"/>
                <w:szCs w:val="24"/>
              </w:rPr>
            </w:pPr>
            <w:r w:rsidRPr="00A90DFA">
              <w:rPr>
                <w:sz w:val="24"/>
                <w:szCs w:val="24"/>
              </w:rPr>
              <w:t>Ongoing through Macmerry and Gladsmuir Action Group.</w:t>
            </w:r>
          </w:p>
          <w:p w:rsidR="005F7EDD" w:rsidRPr="005F7EDD" w:rsidRDefault="005F7EDD" w:rsidP="005F6B77">
            <w:pPr>
              <w:pStyle w:val="ListParagraph"/>
              <w:numPr>
                <w:ilvl w:val="0"/>
                <w:numId w:val="2"/>
              </w:numPr>
              <w:rPr>
                <w:color w:val="FF0000"/>
                <w:sz w:val="24"/>
                <w:szCs w:val="24"/>
              </w:rPr>
            </w:pPr>
            <w:r w:rsidRPr="005F7EDD">
              <w:rPr>
                <w:color w:val="FF0000"/>
                <w:sz w:val="24"/>
                <w:szCs w:val="24"/>
                <w:highlight w:val="yellow"/>
              </w:rPr>
              <w:t>Aware cafe is completed but not sure of status.</w:t>
            </w:r>
          </w:p>
        </w:tc>
      </w:tr>
    </w:tbl>
    <w:p w:rsidR="005F6B77" w:rsidRPr="00A90DFA" w:rsidRDefault="005F6B77" w:rsidP="005F6B77"/>
    <w:p w:rsidR="005F6B77" w:rsidRDefault="005F6B77" w:rsidP="005F6B77"/>
    <w:p w:rsidR="005F7EDD" w:rsidRPr="00A90DFA" w:rsidRDefault="005F7EDD" w:rsidP="005F6B77"/>
    <w:tbl>
      <w:tblPr>
        <w:tblStyle w:val="TableGrid"/>
        <w:tblW w:w="5084" w:type="pct"/>
        <w:tblInd w:w="-34" w:type="dxa"/>
        <w:tblLayout w:type="fixed"/>
        <w:tblLook w:val="04A0"/>
      </w:tblPr>
      <w:tblGrid>
        <w:gridCol w:w="838"/>
        <w:gridCol w:w="5160"/>
        <w:gridCol w:w="1394"/>
        <w:gridCol w:w="2829"/>
        <w:gridCol w:w="2829"/>
        <w:gridCol w:w="2826"/>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lastRenderedPageBreak/>
              <w:t xml:space="preserve">Goal: </w:t>
            </w:r>
            <w:r w:rsidRPr="00A90DFA">
              <w:rPr>
                <w:b/>
                <w:bCs/>
                <w:sz w:val="24"/>
                <w:szCs w:val="24"/>
              </w:rPr>
              <w:t>There are high quality facilities across the Area Partnership for recreation and learning</w:t>
            </w:r>
          </w:p>
        </w:tc>
      </w:tr>
      <w:tr w:rsidR="005F6B77" w:rsidRPr="00A90DFA" w:rsidTr="005F6B77">
        <w:trPr>
          <w:cantSplit/>
          <w:tblHeader/>
        </w:trPr>
        <w:tc>
          <w:tcPr>
            <w:tcW w:w="264" w:type="pct"/>
            <w:tcBorders>
              <w:bottom w:val="single" w:sz="4" w:space="0" w:color="auto"/>
            </w:tcBorders>
            <w:vAlign w:val="center"/>
          </w:tcPr>
          <w:p w:rsidR="005F6B77" w:rsidRPr="00A90DFA" w:rsidRDefault="005F6B77" w:rsidP="005F6B77">
            <w:pPr>
              <w:jc w:val="center"/>
              <w:rPr>
                <w:b/>
                <w:i/>
                <w:sz w:val="24"/>
                <w:szCs w:val="24"/>
              </w:rPr>
            </w:pPr>
          </w:p>
        </w:tc>
        <w:tc>
          <w:tcPr>
            <w:tcW w:w="1625"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39"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90"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264" w:type="pct"/>
            <w:shd w:val="clear" w:color="auto" w:fill="FFC000"/>
          </w:tcPr>
          <w:p w:rsidR="005F6B77" w:rsidRPr="00A90DFA" w:rsidRDefault="005F6B77" w:rsidP="005F6B77">
            <w:pPr>
              <w:jc w:val="center"/>
              <w:rPr>
                <w:b/>
                <w:sz w:val="24"/>
                <w:szCs w:val="24"/>
              </w:rPr>
            </w:pPr>
            <w:r w:rsidRPr="00A90DFA">
              <w:rPr>
                <w:b/>
                <w:sz w:val="24"/>
                <w:szCs w:val="24"/>
              </w:rPr>
              <w:t>7.5</w:t>
            </w:r>
          </w:p>
        </w:tc>
        <w:tc>
          <w:tcPr>
            <w:tcW w:w="1625" w:type="pct"/>
            <w:shd w:val="clear" w:color="auto" w:fill="FFC000"/>
          </w:tcPr>
          <w:p w:rsidR="005F6B77" w:rsidRPr="00A90DFA" w:rsidRDefault="005F6B77" w:rsidP="005F6B77">
            <w:pPr>
              <w:rPr>
                <w:b/>
                <w:sz w:val="24"/>
                <w:szCs w:val="24"/>
              </w:rPr>
            </w:pPr>
            <w:r w:rsidRPr="00A90DFA">
              <w:rPr>
                <w:b/>
                <w:sz w:val="24"/>
                <w:szCs w:val="24"/>
              </w:rPr>
              <w:t>Investigate options for East Lothian Council owned and vacant / underused building in Tranent Town Centre including:</w:t>
            </w:r>
          </w:p>
          <w:p w:rsidR="005F6B77" w:rsidRPr="00A90DFA" w:rsidRDefault="005F6B77" w:rsidP="005F6B77">
            <w:pPr>
              <w:pStyle w:val="ListParagraph"/>
              <w:numPr>
                <w:ilvl w:val="0"/>
                <w:numId w:val="2"/>
              </w:numPr>
              <w:rPr>
                <w:sz w:val="24"/>
                <w:szCs w:val="24"/>
              </w:rPr>
            </w:pPr>
            <w:r w:rsidRPr="00A90DFA">
              <w:rPr>
                <w:sz w:val="24"/>
                <w:szCs w:val="24"/>
              </w:rPr>
              <w:t xml:space="preserve">The old Tranent Infants School </w:t>
            </w:r>
          </w:p>
          <w:p w:rsidR="005F6B77" w:rsidRPr="00A90DFA" w:rsidRDefault="005F6B77" w:rsidP="005F6B77">
            <w:pPr>
              <w:pStyle w:val="ListParagraph"/>
              <w:numPr>
                <w:ilvl w:val="0"/>
                <w:numId w:val="2"/>
              </w:numPr>
              <w:rPr>
                <w:sz w:val="24"/>
                <w:szCs w:val="24"/>
              </w:rPr>
            </w:pPr>
            <w:r w:rsidRPr="00A90DFA">
              <w:rPr>
                <w:sz w:val="24"/>
                <w:szCs w:val="24"/>
              </w:rPr>
              <w:t>Civic Square</w:t>
            </w:r>
          </w:p>
          <w:p w:rsidR="007F06D4" w:rsidRDefault="005F6B77" w:rsidP="005F6B77">
            <w:pPr>
              <w:pStyle w:val="ListParagraph"/>
              <w:numPr>
                <w:ilvl w:val="0"/>
                <w:numId w:val="2"/>
              </w:numPr>
              <w:rPr>
                <w:sz w:val="24"/>
                <w:szCs w:val="24"/>
              </w:rPr>
            </w:pPr>
            <w:r w:rsidRPr="00A90DFA">
              <w:rPr>
                <w:sz w:val="24"/>
                <w:szCs w:val="24"/>
              </w:rPr>
              <w:t>Tranent Town Hall – is it serving a useful function for the community? (Community Facilities Sub-Group)</w:t>
            </w:r>
          </w:p>
          <w:p w:rsidR="007F06D4" w:rsidRPr="007F06D4" w:rsidRDefault="007F06D4" w:rsidP="007F06D4"/>
          <w:p w:rsidR="007F06D4" w:rsidRDefault="007F06D4" w:rsidP="007F06D4"/>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7F06D4" w:rsidRDefault="005F6B77" w:rsidP="007F06D4"/>
        </w:tc>
        <w:tc>
          <w:tcPr>
            <w:tcW w:w="439" w:type="pct"/>
            <w:shd w:val="clear" w:color="auto" w:fill="FFC000"/>
          </w:tcPr>
          <w:p w:rsidR="005F6B77" w:rsidRPr="00A90DFA" w:rsidRDefault="005F6B77" w:rsidP="005F6B77">
            <w:pPr>
              <w:jc w:val="center"/>
              <w:rPr>
                <w:b/>
                <w:sz w:val="24"/>
                <w:szCs w:val="24"/>
              </w:rPr>
            </w:pPr>
            <w:r w:rsidRPr="00A90DFA">
              <w:rPr>
                <w:b/>
                <w:sz w:val="24"/>
                <w:szCs w:val="24"/>
              </w:rPr>
              <w:t>M</w:t>
            </w:r>
          </w:p>
        </w:tc>
        <w:tc>
          <w:tcPr>
            <w:tcW w:w="891" w:type="pct"/>
            <w:shd w:val="clear" w:color="auto" w:fill="FFC000"/>
          </w:tcPr>
          <w:p w:rsidR="005F6B77" w:rsidRPr="00A90DFA" w:rsidRDefault="005F6B77" w:rsidP="005F6B77">
            <w:pPr>
              <w:rPr>
                <w:sz w:val="24"/>
                <w:szCs w:val="24"/>
              </w:rPr>
            </w:pPr>
            <w:r w:rsidRPr="00A90DFA">
              <w:rPr>
                <w:b/>
                <w:sz w:val="24"/>
                <w:szCs w:val="24"/>
              </w:rPr>
              <w:t xml:space="preserve">Lead: </w:t>
            </w:r>
            <w:r w:rsidRPr="00A90DFA">
              <w:rPr>
                <w:sz w:val="24"/>
                <w:szCs w:val="24"/>
              </w:rPr>
              <w:t>Fa’side Area Manager</w:t>
            </w:r>
          </w:p>
          <w:p w:rsidR="005F6B77" w:rsidRPr="00A90DFA" w:rsidRDefault="005F6B77" w:rsidP="005F6B77">
            <w:pPr>
              <w:rPr>
                <w:sz w:val="24"/>
                <w:szCs w:val="24"/>
              </w:rPr>
            </w:pPr>
            <w:r w:rsidRPr="00A90DFA">
              <w:rPr>
                <w:b/>
                <w:sz w:val="24"/>
                <w:szCs w:val="24"/>
              </w:rPr>
              <w:t xml:space="preserve">Other: </w:t>
            </w:r>
            <w:r w:rsidRPr="00A90DFA">
              <w:rPr>
                <w:sz w:val="24"/>
                <w:szCs w:val="24"/>
              </w:rPr>
              <w:t>Fa’side Area Partnership, East Lothian Council Estates and Projects</w:t>
            </w:r>
            <w:r w:rsidRPr="00A90DFA">
              <w:rPr>
                <w:b/>
                <w:sz w:val="24"/>
                <w:szCs w:val="24"/>
              </w:rPr>
              <w:t xml:space="preserve">, </w:t>
            </w:r>
            <w:r w:rsidRPr="00A90DFA">
              <w:rPr>
                <w:sz w:val="24"/>
                <w:szCs w:val="24"/>
              </w:rPr>
              <w:t>Tranent Business Association, Tranent District Sports Clubs, Recharge</w:t>
            </w:r>
          </w:p>
        </w:tc>
        <w:tc>
          <w:tcPr>
            <w:tcW w:w="891" w:type="pct"/>
            <w:shd w:val="clear" w:color="auto" w:fill="FFC000"/>
          </w:tcPr>
          <w:p w:rsidR="005F6B77" w:rsidRPr="00A90DFA" w:rsidRDefault="005F6B77" w:rsidP="005F6B77">
            <w:pPr>
              <w:rPr>
                <w:sz w:val="24"/>
                <w:szCs w:val="24"/>
              </w:rPr>
            </w:pPr>
          </w:p>
        </w:tc>
        <w:tc>
          <w:tcPr>
            <w:tcW w:w="890" w:type="pct"/>
            <w:shd w:val="clear" w:color="auto" w:fill="FFC000"/>
          </w:tcPr>
          <w:p w:rsidR="005F6B77" w:rsidRPr="00A90DFA" w:rsidRDefault="005F6B77" w:rsidP="005F6B77">
            <w:pPr>
              <w:pStyle w:val="ListParagraph"/>
              <w:numPr>
                <w:ilvl w:val="0"/>
                <w:numId w:val="2"/>
              </w:numPr>
              <w:rPr>
                <w:sz w:val="24"/>
                <w:szCs w:val="24"/>
              </w:rPr>
            </w:pPr>
            <w:r w:rsidRPr="00A90DFA">
              <w:rPr>
                <w:sz w:val="24"/>
                <w:szCs w:val="24"/>
              </w:rPr>
              <w:t>Awaiting update on East Lothian Council’s Corporate Asset Management Policy.</w:t>
            </w:r>
          </w:p>
          <w:p w:rsidR="005F6B77" w:rsidRPr="00A90DFA" w:rsidRDefault="005F6B77" w:rsidP="005F6B77">
            <w:pPr>
              <w:pStyle w:val="ListParagraph"/>
              <w:numPr>
                <w:ilvl w:val="0"/>
                <w:numId w:val="2"/>
              </w:numPr>
              <w:rPr>
                <w:sz w:val="24"/>
                <w:szCs w:val="24"/>
              </w:rPr>
            </w:pPr>
            <w:r w:rsidRPr="00A90DFA">
              <w:rPr>
                <w:sz w:val="24"/>
                <w:szCs w:val="24"/>
              </w:rPr>
              <w:t>Undertaking from East Lothian Council Chief Executive to provide an update to Fa’side Area Partnership re: Tranent Infant School.</w:t>
            </w:r>
          </w:p>
          <w:p w:rsidR="005F6B77" w:rsidRPr="00A90DFA" w:rsidRDefault="005F6B77" w:rsidP="005F6B77">
            <w:pPr>
              <w:pStyle w:val="ListParagraph"/>
              <w:numPr>
                <w:ilvl w:val="0"/>
                <w:numId w:val="2"/>
              </w:numPr>
              <w:rPr>
                <w:color w:val="FF0000"/>
                <w:sz w:val="24"/>
                <w:szCs w:val="24"/>
              </w:rPr>
            </w:pPr>
            <w:r w:rsidRPr="00A90DFA">
              <w:rPr>
                <w:color w:val="FF0000"/>
                <w:sz w:val="24"/>
                <w:szCs w:val="24"/>
                <w:highlight w:val="yellow"/>
              </w:rPr>
              <w:t>Possible interest in Civic Square for old Dom care offices only. If there is a strong business case for ELC to invest in getting the building ready for the open market, may see building leased (short term only).</w:t>
            </w:r>
            <w:r w:rsidRPr="00A90DFA">
              <w:rPr>
                <w:color w:val="FF0000"/>
                <w:sz w:val="24"/>
                <w:szCs w:val="24"/>
              </w:rPr>
              <w:t xml:space="preserve"> </w:t>
            </w:r>
          </w:p>
        </w:tc>
      </w:tr>
    </w:tbl>
    <w:p w:rsidR="005F6B77" w:rsidRPr="00A90DFA" w:rsidRDefault="005F6B77" w:rsidP="005F6B77"/>
    <w:p w:rsidR="005F6B77" w:rsidRPr="00A90DFA" w:rsidRDefault="005F6B77" w:rsidP="005F6B77">
      <w:pPr>
        <w:pStyle w:val="NoSpacing"/>
      </w:pPr>
      <w:r w:rsidRPr="00A90DFA">
        <w:br w:type="column"/>
      </w:r>
    </w:p>
    <w:tbl>
      <w:tblPr>
        <w:tblStyle w:val="TableGrid"/>
        <w:tblW w:w="5084" w:type="pct"/>
        <w:tblInd w:w="-34" w:type="dxa"/>
        <w:tblLayout w:type="fixed"/>
        <w:tblLook w:val="04A0"/>
      </w:tblPr>
      <w:tblGrid>
        <w:gridCol w:w="838"/>
        <w:gridCol w:w="5160"/>
        <w:gridCol w:w="1394"/>
        <w:gridCol w:w="2829"/>
        <w:gridCol w:w="2829"/>
        <w:gridCol w:w="2826"/>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bCs/>
                <w:sz w:val="24"/>
                <w:szCs w:val="24"/>
              </w:rPr>
            </w:pPr>
            <w:r w:rsidRPr="00A90DFA">
              <w:rPr>
                <w:b/>
                <w:sz w:val="24"/>
                <w:szCs w:val="24"/>
              </w:rPr>
              <w:t xml:space="preserve">Goal: </w:t>
            </w:r>
            <w:r w:rsidRPr="00A90DFA">
              <w:rPr>
                <w:b/>
                <w:bCs/>
                <w:sz w:val="24"/>
                <w:szCs w:val="24"/>
              </w:rPr>
              <w:t>There are high quality facilities across the Area Partnership for recreation and learning</w:t>
            </w:r>
          </w:p>
        </w:tc>
      </w:tr>
      <w:tr w:rsidR="005F6B77" w:rsidRPr="00A90DFA" w:rsidTr="005F6B77">
        <w:trPr>
          <w:cantSplit/>
          <w:tblHeader/>
        </w:trPr>
        <w:tc>
          <w:tcPr>
            <w:tcW w:w="264" w:type="pct"/>
            <w:tcBorders>
              <w:bottom w:val="single" w:sz="4" w:space="0" w:color="auto"/>
            </w:tcBorders>
            <w:vAlign w:val="center"/>
          </w:tcPr>
          <w:p w:rsidR="005F6B77" w:rsidRPr="00A90DFA" w:rsidRDefault="005F6B77" w:rsidP="005F6B77">
            <w:pPr>
              <w:jc w:val="center"/>
              <w:rPr>
                <w:b/>
                <w:i/>
                <w:sz w:val="24"/>
                <w:szCs w:val="24"/>
              </w:rPr>
            </w:pPr>
          </w:p>
        </w:tc>
        <w:tc>
          <w:tcPr>
            <w:tcW w:w="1625"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39"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91"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90"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264" w:type="pct"/>
            <w:shd w:val="clear" w:color="auto" w:fill="FFC000"/>
            <w:vAlign w:val="center"/>
          </w:tcPr>
          <w:p w:rsidR="005F6B77" w:rsidRPr="00A90DFA" w:rsidRDefault="005F6B77" w:rsidP="005F6B77">
            <w:pPr>
              <w:jc w:val="center"/>
              <w:rPr>
                <w:b/>
                <w:sz w:val="24"/>
                <w:szCs w:val="24"/>
              </w:rPr>
            </w:pPr>
            <w:r w:rsidRPr="00A90DFA">
              <w:rPr>
                <w:b/>
                <w:sz w:val="24"/>
                <w:szCs w:val="24"/>
              </w:rPr>
              <w:t>7.6</w:t>
            </w:r>
          </w:p>
        </w:tc>
        <w:tc>
          <w:tcPr>
            <w:tcW w:w="1625" w:type="pct"/>
            <w:shd w:val="clear" w:color="auto" w:fill="FFC000"/>
          </w:tcPr>
          <w:p w:rsidR="005F6B77" w:rsidRPr="00A90DFA" w:rsidRDefault="005F6B77" w:rsidP="005F6B77">
            <w:pPr>
              <w:rPr>
                <w:sz w:val="24"/>
                <w:szCs w:val="24"/>
              </w:rPr>
            </w:pPr>
            <w:r w:rsidRPr="00A90DFA">
              <w:rPr>
                <w:sz w:val="24"/>
                <w:szCs w:val="24"/>
              </w:rPr>
              <w:t>Undertake a needs assessment for Sports clubs/ facilities and identify key priorities. (Community Facilities Sub-Group)</w:t>
            </w:r>
          </w:p>
        </w:tc>
        <w:tc>
          <w:tcPr>
            <w:tcW w:w="439" w:type="pct"/>
            <w:shd w:val="clear" w:color="auto" w:fill="FFC000"/>
            <w:vAlign w:val="center"/>
          </w:tcPr>
          <w:p w:rsidR="005F6B77" w:rsidRPr="00A90DFA" w:rsidRDefault="005F6B77" w:rsidP="005F6B77">
            <w:pPr>
              <w:jc w:val="center"/>
              <w:rPr>
                <w:b/>
                <w:sz w:val="24"/>
                <w:szCs w:val="24"/>
              </w:rPr>
            </w:pPr>
            <w:r w:rsidRPr="00A90DFA">
              <w:rPr>
                <w:b/>
                <w:sz w:val="24"/>
                <w:szCs w:val="24"/>
              </w:rPr>
              <w:t>M</w:t>
            </w:r>
          </w:p>
        </w:tc>
        <w:tc>
          <w:tcPr>
            <w:tcW w:w="891" w:type="pct"/>
            <w:shd w:val="clear" w:color="auto" w:fill="FFC000"/>
          </w:tcPr>
          <w:p w:rsidR="005F6B77" w:rsidRPr="00A90DFA" w:rsidRDefault="005F6B77" w:rsidP="005F6B77">
            <w:pPr>
              <w:rPr>
                <w:sz w:val="24"/>
                <w:szCs w:val="24"/>
              </w:rPr>
            </w:pPr>
            <w:r w:rsidRPr="00A90DFA">
              <w:rPr>
                <w:b/>
                <w:sz w:val="24"/>
                <w:szCs w:val="24"/>
              </w:rPr>
              <w:t xml:space="preserve">Lead: </w:t>
            </w:r>
            <w:r w:rsidRPr="00A90DFA">
              <w:rPr>
                <w:sz w:val="24"/>
                <w:szCs w:val="24"/>
              </w:rPr>
              <w:t xml:space="preserve">Tranent District Community Sports Clubs </w:t>
            </w:r>
          </w:p>
          <w:p w:rsidR="005F6B77" w:rsidRPr="00A90DFA" w:rsidRDefault="005F6B77" w:rsidP="005F6B77">
            <w:pPr>
              <w:rPr>
                <w:sz w:val="24"/>
                <w:szCs w:val="24"/>
              </w:rPr>
            </w:pPr>
            <w:r w:rsidRPr="00A90DFA">
              <w:rPr>
                <w:b/>
                <w:sz w:val="24"/>
                <w:szCs w:val="24"/>
              </w:rPr>
              <w:t xml:space="preserve">Other: </w:t>
            </w:r>
            <w:r w:rsidRPr="00A90DFA">
              <w:rPr>
                <w:sz w:val="24"/>
                <w:szCs w:val="24"/>
              </w:rPr>
              <w:t>Fa’side Area Manager, other clubs and users.</w:t>
            </w:r>
          </w:p>
        </w:tc>
        <w:tc>
          <w:tcPr>
            <w:tcW w:w="891" w:type="pct"/>
            <w:shd w:val="clear" w:color="auto" w:fill="FFC000"/>
          </w:tcPr>
          <w:p w:rsidR="005F6B77" w:rsidRPr="00A90DFA" w:rsidRDefault="005F6B77" w:rsidP="005F6B77">
            <w:pPr>
              <w:rPr>
                <w:i/>
                <w:sz w:val="24"/>
                <w:szCs w:val="24"/>
              </w:rPr>
            </w:pPr>
            <w:r w:rsidRPr="00A90DFA">
              <w:rPr>
                <w:i/>
                <w:sz w:val="24"/>
                <w:szCs w:val="24"/>
              </w:rPr>
              <w:t>Tranent and District Community Sports Club have submitted a funding application for notice board. Will be heard on 26/1/16. Seeking £1,000. Bid agreed in principle but not finalised.</w:t>
            </w:r>
            <w:r w:rsidR="00212539">
              <w:rPr>
                <w:i/>
                <w:sz w:val="24"/>
                <w:szCs w:val="24"/>
              </w:rPr>
              <w:t xml:space="preserve"> Confirmation given to the group that they require to have this finalised by 31/3/17 or funding will be lost.</w:t>
            </w:r>
          </w:p>
        </w:tc>
        <w:tc>
          <w:tcPr>
            <w:tcW w:w="890" w:type="pct"/>
            <w:shd w:val="clear" w:color="auto" w:fill="FFC000"/>
          </w:tcPr>
          <w:p w:rsidR="005F6B77" w:rsidRPr="00A90DFA" w:rsidRDefault="005F6B77" w:rsidP="005F6B77">
            <w:pPr>
              <w:pStyle w:val="ListParagraph"/>
              <w:numPr>
                <w:ilvl w:val="0"/>
                <w:numId w:val="15"/>
              </w:numPr>
              <w:rPr>
                <w:sz w:val="24"/>
                <w:szCs w:val="24"/>
              </w:rPr>
            </w:pPr>
            <w:r w:rsidRPr="00A90DFA">
              <w:rPr>
                <w:sz w:val="24"/>
                <w:szCs w:val="24"/>
              </w:rPr>
              <w:t>Prioritised to develop clear actions for the Area Plan.</w:t>
            </w:r>
          </w:p>
          <w:p w:rsidR="005F6B77" w:rsidRPr="00A90DFA" w:rsidRDefault="005F6B77" w:rsidP="005F6B77">
            <w:pPr>
              <w:pStyle w:val="ListParagraph"/>
              <w:numPr>
                <w:ilvl w:val="0"/>
                <w:numId w:val="15"/>
              </w:numPr>
              <w:rPr>
                <w:sz w:val="24"/>
                <w:szCs w:val="24"/>
              </w:rPr>
            </w:pPr>
            <w:r w:rsidRPr="00A90DFA">
              <w:rPr>
                <w:sz w:val="24"/>
                <w:szCs w:val="24"/>
              </w:rPr>
              <w:t xml:space="preserve">Discussed with T&amp;DSC and also TECC. TECC can assist with planning permission and want to use board. Can also assist with additional funding if needed to increase size. </w:t>
            </w:r>
          </w:p>
          <w:p w:rsidR="005F6B77" w:rsidRPr="00A90DFA" w:rsidRDefault="005F6B77" w:rsidP="005F6B77">
            <w:pPr>
              <w:pStyle w:val="ListParagraph"/>
              <w:numPr>
                <w:ilvl w:val="0"/>
                <w:numId w:val="15"/>
              </w:numPr>
              <w:rPr>
                <w:sz w:val="24"/>
                <w:szCs w:val="24"/>
              </w:rPr>
            </w:pPr>
            <w:r w:rsidRPr="00A90DFA">
              <w:rPr>
                <w:color w:val="FF0000"/>
                <w:sz w:val="24"/>
                <w:szCs w:val="24"/>
                <w:highlight w:val="yellow"/>
              </w:rPr>
              <w:t>One meeting of group held in 2016.</w:t>
            </w:r>
            <w:r w:rsidRPr="00A90DFA">
              <w:rPr>
                <w:sz w:val="24"/>
                <w:szCs w:val="24"/>
              </w:rPr>
              <w:t xml:space="preserve"> </w:t>
            </w:r>
            <w:r w:rsidRPr="00A90DFA">
              <w:rPr>
                <w:color w:val="FF0000"/>
                <w:sz w:val="24"/>
                <w:szCs w:val="24"/>
                <w:highlight w:val="yellow"/>
              </w:rPr>
              <w:t>SD unable to re-organise sub group due to lack of capacity. Will need to either obtain community lead or put on hold permanently or until new resources are identified.</w:t>
            </w:r>
          </w:p>
        </w:tc>
      </w:tr>
      <w:tr w:rsidR="005F6B77" w:rsidRPr="00A90DFA" w:rsidTr="005F6B77">
        <w:tc>
          <w:tcPr>
            <w:tcW w:w="264" w:type="pct"/>
            <w:shd w:val="clear" w:color="auto" w:fill="FFC000"/>
          </w:tcPr>
          <w:p w:rsidR="005F6B77" w:rsidRPr="00A90DFA" w:rsidRDefault="005F6B77" w:rsidP="005F6B77">
            <w:pPr>
              <w:jc w:val="center"/>
              <w:rPr>
                <w:b/>
                <w:sz w:val="24"/>
                <w:szCs w:val="24"/>
              </w:rPr>
            </w:pPr>
            <w:r w:rsidRPr="00A90DFA">
              <w:rPr>
                <w:b/>
                <w:sz w:val="24"/>
                <w:szCs w:val="24"/>
              </w:rPr>
              <w:t>7.9</w:t>
            </w:r>
          </w:p>
        </w:tc>
        <w:tc>
          <w:tcPr>
            <w:tcW w:w="1625" w:type="pct"/>
            <w:shd w:val="clear" w:color="auto" w:fill="FFC000"/>
          </w:tcPr>
          <w:p w:rsidR="005F6B77" w:rsidRPr="00A90DFA" w:rsidRDefault="005F6B77" w:rsidP="005F6B77">
            <w:pPr>
              <w:rPr>
                <w:sz w:val="24"/>
                <w:szCs w:val="24"/>
              </w:rPr>
            </w:pPr>
            <w:r w:rsidRPr="00A90DFA">
              <w:rPr>
                <w:b/>
                <w:sz w:val="24"/>
                <w:szCs w:val="24"/>
              </w:rPr>
              <w:t>Improve access to and opening times of Elphinstone Community Centre:</w:t>
            </w:r>
          </w:p>
          <w:p w:rsidR="005F6B77" w:rsidRPr="00A90DFA" w:rsidRDefault="005F6B77" w:rsidP="005F6B77">
            <w:pPr>
              <w:pStyle w:val="ListParagraph"/>
              <w:numPr>
                <w:ilvl w:val="0"/>
                <w:numId w:val="2"/>
              </w:numPr>
              <w:rPr>
                <w:sz w:val="24"/>
                <w:szCs w:val="24"/>
              </w:rPr>
            </w:pPr>
            <w:r w:rsidRPr="00A90DFA">
              <w:rPr>
                <w:sz w:val="24"/>
                <w:szCs w:val="24"/>
              </w:rPr>
              <w:t>Need to develop a local management structure that can promote increased use of the centre in a financially sustainable way</w:t>
            </w:r>
          </w:p>
          <w:p w:rsidR="003F1E25" w:rsidRDefault="005F6B77" w:rsidP="005F6B77">
            <w:pPr>
              <w:pStyle w:val="ListParagraph"/>
              <w:ind w:left="360"/>
              <w:rPr>
                <w:sz w:val="24"/>
                <w:szCs w:val="24"/>
              </w:rPr>
            </w:pPr>
            <w:r w:rsidRPr="00A90DFA">
              <w:rPr>
                <w:sz w:val="24"/>
                <w:szCs w:val="24"/>
              </w:rPr>
              <w:t xml:space="preserve">(Elphinstone Community Association and </w:t>
            </w:r>
            <w:r w:rsidRPr="00A90DFA">
              <w:rPr>
                <w:sz w:val="24"/>
                <w:szCs w:val="24"/>
              </w:rPr>
              <w:lastRenderedPageBreak/>
              <w:t>Community Facilities Sub-Group)</w:t>
            </w:r>
          </w:p>
          <w:p w:rsidR="003F1E25" w:rsidRPr="003F1E25" w:rsidRDefault="003F1E25" w:rsidP="003F1E25"/>
          <w:p w:rsidR="003F1E25" w:rsidRDefault="003F1E25" w:rsidP="003F1E25"/>
          <w:p w:rsidR="005F6B77" w:rsidRPr="003F1E25" w:rsidRDefault="003F1E25" w:rsidP="003F1E25">
            <w:r w:rsidRPr="00F62454">
              <w:rPr>
                <w:b/>
                <w:highlight w:val="yellow"/>
              </w:rPr>
              <w:t>T</w:t>
            </w:r>
            <w:r>
              <w:rPr>
                <w:b/>
                <w:highlight w:val="yellow"/>
              </w:rPr>
              <w:t>welv</w:t>
            </w:r>
            <w:r w:rsidRPr="00F62454">
              <w:rPr>
                <w:b/>
                <w:highlight w:val="yellow"/>
              </w:rPr>
              <w:t>e votes for this project</w:t>
            </w:r>
          </w:p>
        </w:tc>
        <w:tc>
          <w:tcPr>
            <w:tcW w:w="439" w:type="pct"/>
            <w:shd w:val="clear" w:color="auto" w:fill="FFC000"/>
          </w:tcPr>
          <w:p w:rsidR="005F6B77" w:rsidRPr="00A90DFA" w:rsidRDefault="005F6B77" w:rsidP="005F6B77">
            <w:pPr>
              <w:jc w:val="center"/>
              <w:rPr>
                <w:b/>
                <w:sz w:val="24"/>
                <w:szCs w:val="24"/>
              </w:rPr>
            </w:pPr>
            <w:r w:rsidRPr="00A90DFA">
              <w:rPr>
                <w:b/>
                <w:sz w:val="24"/>
                <w:szCs w:val="24"/>
              </w:rPr>
              <w:lastRenderedPageBreak/>
              <w:t>M</w:t>
            </w:r>
          </w:p>
        </w:tc>
        <w:tc>
          <w:tcPr>
            <w:tcW w:w="891" w:type="pct"/>
            <w:shd w:val="clear" w:color="auto" w:fill="FFC000"/>
          </w:tcPr>
          <w:p w:rsidR="005F6B77" w:rsidRPr="00A90DFA" w:rsidRDefault="005F6B77" w:rsidP="005F6B77">
            <w:pPr>
              <w:rPr>
                <w:sz w:val="24"/>
                <w:szCs w:val="24"/>
              </w:rPr>
            </w:pPr>
            <w:r w:rsidRPr="00A90DFA">
              <w:rPr>
                <w:b/>
                <w:sz w:val="24"/>
                <w:szCs w:val="24"/>
              </w:rPr>
              <w:t xml:space="preserve">Lead: </w:t>
            </w:r>
            <w:r w:rsidRPr="00A90DFA">
              <w:rPr>
                <w:sz w:val="24"/>
                <w:szCs w:val="24"/>
              </w:rPr>
              <w:t>Elphinstone Community Association</w:t>
            </w:r>
          </w:p>
          <w:p w:rsidR="005F6B77" w:rsidRPr="00A90DFA" w:rsidRDefault="005F6B77" w:rsidP="005F6B77">
            <w:pPr>
              <w:rPr>
                <w:sz w:val="24"/>
                <w:szCs w:val="24"/>
              </w:rPr>
            </w:pPr>
            <w:r w:rsidRPr="00A90DFA">
              <w:rPr>
                <w:b/>
                <w:sz w:val="24"/>
                <w:szCs w:val="24"/>
              </w:rPr>
              <w:t xml:space="preserve">Other: </w:t>
            </w:r>
            <w:r w:rsidRPr="00A90DFA">
              <w:rPr>
                <w:sz w:val="24"/>
                <w:szCs w:val="24"/>
              </w:rPr>
              <w:t xml:space="preserve">Fa’side Area Manager, East Lothian Council Community Learning and </w:t>
            </w:r>
            <w:r w:rsidRPr="00A90DFA">
              <w:rPr>
                <w:sz w:val="24"/>
                <w:szCs w:val="24"/>
              </w:rPr>
              <w:lastRenderedPageBreak/>
              <w:t>Development staff</w:t>
            </w:r>
          </w:p>
        </w:tc>
        <w:tc>
          <w:tcPr>
            <w:tcW w:w="891" w:type="pct"/>
            <w:shd w:val="clear" w:color="auto" w:fill="FFC000"/>
          </w:tcPr>
          <w:p w:rsidR="005F6B77" w:rsidRPr="00A90DFA" w:rsidRDefault="005F6B77" w:rsidP="005F6B77">
            <w:pPr>
              <w:rPr>
                <w:sz w:val="24"/>
                <w:szCs w:val="24"/>
              </w:rPr>
            </w:pPr>
            <w:r w:rsidRPr="00A90DFA">
              <w:rPr>
                <w:sz w:val="24"/>
                <w:szCs w:val="24"/>
              </w:rPr>
              <w:lastRenderedPageBreak/>
              <w:t>P</w:t>
            </w:r>
            <w:r w:rsidRPr="00A90DFA">
              <w:rPr>
                <w:i/>
                <w:sz w:val="24"/>
                <w:szCs w:val="24"/>
              </w:rPr>
              <w:t>otential to allocate resources from Area Partnership devolved funds to cover additional opening hours to pilot activities</w:t>
            </w:r>
          </w:p>
        </w:tc>
        <w:tc>
          <w:tcPr>
            <w:tcW w:w="890" w:type="pct"/>
            <w:shd w:val="clear" w:color="auto" w:fill="FFC000"/>
          </w:tcPr>
          <w:p w:rsidR="005F6B77" w:rsidRPr="00A90DFA" w:rsidRDefault="005F6B77" w:rsidP="005F6B77">
            <w:pPr>
              <w:pStyle w:val="ListParagraph"/>
              <w:numPr>
                <w:ilvl w:val="0"/>
                <w:numId w:val="2"/>
              </w:numPr>
              <w:rPr>
                <w:sz w:val="24"/>
                <w:szCs w:val="24"/>
              </w:rPr>
            </w:pPr>
            <w:r w:rsidRPr="00A90DFA">
              <w:rPr>
                <w:sz w:val="24"/>
                <w:szCs w:val="24"/>
              </w:rPr>
              <w:t>Ongoing discussions with Elphinstone Community Association and East Lothian Council.</w:t>
            </w:r>
          </w:p>
          <w:p w:rsidR="005F6B77" w:rsidRPr="00A90DFA" w:rsidRDefault="005F6B77" w:rsidP="005F6B77">
            <w:pPr>
              <w:pStyle w:val="ListParagraph"/>
              <w:numPr>
                <w:ilvl w:val="0"/>
                <w:numId w:val="2"/>
              </w:numPr>
              <w:rPr>
                <w:sz w:val="24"/>
                <w:szCs w:val="24"/>
              </w:rPr>
            </w:pPr>
            <w:r w:rsidRPr="00A90DFA">
              <w:rPr>
                <w:sz w:val="24"/>
                <w:szCs w:val="24"/>
              </w:rPr>
              <w:t xml:space="preserve">Ongoing meetings between Community </w:t>
            </w:r>
            <w:r w:rsidRPr="00A90DFA">
              <w:rPr>
                <w:sz w:val="24"/>
                <w:szCs w:val="24"/>
              </w:rPr>
              <w:lastRenderedPageBreak/>
              <w:t>Learning and Development and Elphinstone Community Association</w:t>
            </w:r>
          </w:p>
          <w:p w:rsidR="005F6B77" w:rsidRPr="00A90DFA" w:rsidRDefault="005F6B77" w:rsidP="005F6B77">
            <w:pPr>
              <w:pStyle w:val="ListParagraph"/>
              <w:numPr>
                <w:ilvl w:val="0"/>
                <w:numId w:val="2"/>
              </w:numPr>
              <w:rPr>
                <w:color w:val="FF0000"/>
                <w:sz w:val="24"/>
                <w:szCs w:val="24"/>
                <w:highlight w:val="yellow"/>
              </w:rPr>
            </w:pPr>
            <w:r w:rsidRPr="00A90DFA">
              <w:rPr>
                <w:color w:val="FF0000"/>
                <w:sz w:val="24"/>
                <w:szCs w:val="24"/>
                <w:highlight w:val="yellow"/>
              </w:rPr>
              <w:t>Some positive outcomes, agreed to additional opening hours for the centre.</w:t>
            </w:r>
          </w:p>
          <w:p w:rsidR="005F6B77" w:rsidRPr="00A90DFA" w:rsidRDefault="005F6B77" w:rsidP="005F6B77">
            <w:pPr>
              <w:pStyle w:val="ListParagraph"/>
              <w:numPr>
                <w:ilvl w:val="0"/>
                <w:numId w:val="2"/>
              </w:numPr>
              <w:rPr>
                <w:sz w:val="24"/>
                <w:szCs w:val="24"/>
              </w:rPr>
            </w:pPr>
            <w:r w:rsidRPr="00A90DFA">
              <w:rPr>
                <w:color w:val="FF0000"/>
                <w:sz w:val="24"/>
                <w:szCs w:val="24"/>
                <w:highlight w:val="yellow"/>
              </w:rPr>
              <w:t>CLDS will meet the cost of the additional hours/opening times.</w:t>
            </w:r>
          </w:p>
        </w:tc>
      </w:tr>
    </w:tbl>
    <w:p w:rsidR="005F6B77" w:rsidRPr="00A90DFA" w:rsidRDefault="005F6B77" w:rsidP="005F6B77">
      <w:pPr>
        <w:pStyle w:val="NoSpacing"/>
      </w:pPr>
    </w:p>
    <w:p w:rsidR="005F6B77" w:rsidRPr="00A90DFA" w:rsidRDefault="005F6B77" w:rsidP="005F6B77">
      <w:r w:rsidRPr="00A90DFA">
        <w:br w:type="column"/>
      </w:r>
    </w:p>
    <w:tbl>
      <w:tblPr>
        <w:tblStyle w:val="TableGrid"/>
        <w:tblW w:w="5070" w:type="pct"/>
        <w:tblInd w:w="-34" w:type="dxa"/>
        <w:tblLayout w:type="fixed"/>
        <w:tblLook w:val="04A0"/>
      </w:tblPr>
      <w:tblGrid>
        <w:gridCol w:w="1074"/>
        <w:gridCol w:w="5022"/>
        <w:gridCol w:w="1415"/>
        <w:gridCol w:w="2774"/>
        <w:gridCol w:w="2774"/>
        <w:gridCol w:w="2774"/>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sz w:val="24"/>
                <w:szCs w:val="24"/>
              </w:rPr>
              <w:br w:type="column"/>
            </w:r>
            <w:r w:rsidRPr="00A90DFA">
              <w:rPr>
                <w:b/>
                <w:sz w:val="24"/>
                <w:szCs w:val="24"/>
              </w:rPr>
              <w:t>Goal: Improve the availability of community information</w:t>
            </w:r>
          </w:p>
        </w:tc>
      </w:tr>
      <w:tr w:rsidR="005F6B77" w:rsidRPr="00A90DFA" w:rsidTr="005F6B77">
        <w:trPr>
          <w:cantSplit/>
          <w:tblHeader/>
        </w:trPr>
        <w:tc>
          <w:tcPr>
            <w:tcW w:w="339" w:type="pct"/>
            <w:tcBorders>
              <w:bottom w:val="single" w:sz="4" w:space="0" w:color="auto"/>
            </w:tcBorders>
            <w:vAlign w:val="center"/>
          </w:tcPr>
          <w:p w:rsidR="005F6B77" w:rsidRPr="00A90DFA" w:rsidRDefault="005F6B77" w:rsidP="005F6B77">
            <w:pPr>
              <w:jc w:val="center"/>
              <w:rPr>
                <w:b/>
                <w:i/>
                <w:sz w:val="24"/>
                <w:szCs w:val="24"/>
              </w:rPr>
            </w:pPr>
          </w:p>
        </w:tc>
        <w:tc>
          <w:tcPr>
            <w:tcW w:w="1586"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47"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76"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76"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76" w:type="pct"/>
            <w:vAlign w:val="center"/>
          </w:tcPr>
          <w:p w:rsidR="005F6B77" w:rsidRPr="00A90DFA" w:rsidRDefault="005F6B77" w:rsidP="005F6B77">
            <w:pPr>
              <w:spacing w:after="0"/>
              <w:jc w:val="center"/>
              <w:rPr>
                <w:b/>
                <w:i/>
                <w:sz w:val="24"/>
                <w:szCs w:val="24"/>
              </w:rPr>
            </w:pPr>
            <w:r w:rsidRPr="00A90DFA">
              <w:rPr>
                <w:b/>
                <w:i/>
                <w:sz w:val="24"/>
                <w:szCs w:val="24"/>
              </w:rPr>
              <w:t>Key milestones / indicators of success</w:t>
            </w:r>
          </w:p>
        </w:tc>
      </w:tr>
      <w:tr w:rsidR="005F6B77" w:rsidRPr="00A90DFA" w:rsidTr="005F6B77">
        <w:tc>
          <w:tcPr>
            <w:tcW w:w="339" w:type="pct"/>
            <w:tcBorders>
              <w:top w:val="single" w:sz="4" w:space="0" w:color="auto"/>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7.15</w:t>
            </w:r>
          </w:p>
        </w:tc>
        <w:tc>
          <w:tcPr>
            <w:tcW w:w="1586" w:type="pct"/>
            <w:shd w:val="clear" w:color="auto" w:fill="92D050"/>
          </w:tcPr>
          <w:p w:rsidR="005F6B77" w:rsidRPr="00A90DFA" w:rsidRDefault="005F6B77" w:rsidP="005F6B77">
            <w:pPr>
              <w:rPr>
                <w:b/>
                <w:sz w:val="24"/>
                <w:szCs w:val="24"/>
              </w:rPr>
            </w:pPr>
            <w:r w:rsidRPr="00A90DFA">
              <w:rPr>
                <w:b/>
                <w:sz w:val="24"/>
                <w:szCs w:val="24"/>
              </w:rPr>
              <w:t>Support the Disable Go website</w:t>
            </w:r>
          </w:p>
          <w:p w:rsidR="005F6B77" w:rsidRPr="00A90DFA" w:rsidRDefault="005F6B77" w:rsidP="005F6B77">
            <w:pPr>
              <w:rPr>
                <w:sz w:val="24"/>
                <w:szCs w:val="24"/>
              </w:rPr>
            </w:pPr>
            <w:r w:rsidRPr="00A90DFA">
              <w:rPr>
                <w:sz w:val="24"/>
                <w:szCs w:val="24"/>
              </w:rPr>
              <w:t xml:space="preserve"> to provide access information about local facilities for people with a disability and ensure key local facilities are assessed</w:t>
            </w:r>
          </w:p>
          <w:p w:rsidR="005F6B77" w:rsidRPr="00A90DFA" w:rsidRDefault="005F6B77" w:rsidP="005F6B77">
            <w:pPr>
              <w:rPr>
                <w:sz w:val="24"/>
                <w:szCs w:val="24"/>
              </w:rPr>
            </w:pPr>
            <w:r w:rsidRPr="00A90DFA">
              <w:rPr>
                <w:sz w:val="24"/>
                <w:szCs w:val="24"/>
              </w:rPr>
              <w:t>(Local Community Planning Officer and Equalities Officer)</w:t>
            </w:r>
          </w:p>
        </w:tc>
        <w:tc>
          <w:tcPr>
            <w:tcW w:w="447"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76" w:type="pct"/>
            <w:shd w:val="clear" w:color="auto" w:fill="92D050"/>
          </w:tcPr>
          <w:p w:rsidR="005F6B77" w:rsidRPr="00A90DFA" w:rsidRDefault="005F6B77" w:rsidP="005F6B77">
            <w:pPr>
              <w:rPr>
                <w:rFonts w:cs="Arial"/>
                <w:sz w:val="24"/>
                <w:szCs w:val="24"/>
              </w:rPr>
            </w:pPr>
            <w:r w:rsidRPr="00A90DFA">
              <w:rPr>
                <w:b/>
                <w:sz w:val="24"/>
                <w:szCs w:val="24"/>
              </w:rPr>
              <w:t xml:space="preserve">Lead - </w:t>
            </w:r>
            <w:r w:rsidRPr="00A90DFA">
              <w:rPr>
                <w:sz w:val="24"/>
                <w:szCs w:val="24"/>
              </w:rPr>
              <w:t>D</w:t>
            </w:r>
            <w:r w:rsidRPr="00A90DFA">
              <w:rPr>
                <w:rFonts w:cs="Arial"/>
                <w:sz w:val="24"/>
                <w:szCs w:val="24"/>
              </w:rPr>
              <w:t xml:space="preserve">isabled Go </w:t>
            </w:r>
          </w:p>
          <w:p w:rsidR="005F6B77" w:rsidRPr="00A90DFA" w:rsidRDefault="005F6B77" w:rsidP="005F6B77">
            <w:pPr>
              <w:rPr>
                <w:b/>
                <w:sz w:val="24"/>
                <w:szCs w:val="24"/>
              </w:rPr>
            </w:pPr>
          </w:p>
          <w:p w:rsidR="005F6B77" w:rsidRPr="00A90DFA" w:rsidRDefault="005F6B77" w:rsidP="005F6B77">
            <w:pPr>
              <w:rPr>
                <w:b/>
                <w:sz w:val="24"/>
                <w:szCs w:val="24"/>
              </w:rPr>
            </w:pPr>
            <w:r w:rsidRPr="00A90DFA">
              <w:rPr>
                <w:b/>
                <w:sz w:val="24"/>
                <w:szCs w:val="24"/>
              </w:rPr>
              <w:t xml:space="preserve">Others – </w:t>
            </w:r>
            <w:r w:rsidRPr="00A90DFA">
              <w:rPr>
                <w:sz w:val="24"/>
                <w:szCs w:val="24"/>
              </w:rPr>
              <w:t xml:space="preserve">Fa’side Area Partnership, East Lothian Council Equalities officer, </w:t>
            </w:r>
          </w:p>
        </w:tc>
        <w:tc>
          <w:tcPr>
            <w:tcW w:w="876" w:type="pct"/>
            <w:shd w:val="clear" w:color="auto" w:fill="92D050"/>
          </w:tcPr>
          <w:p w:rsidR="005F6B77" w:rsidRPr="00A90DFA" w:rsidRDefault="005F6B77" w:rsidP="005F6B77">
            <w:pPr>
              <w:rPr>
                <w:b/>
                <w:i/>
                <w:sz w:val="24"/>
                <w:szCs w:val="24"/>
              </w:rPr>
            </w:pPr>
            <w:r w:rsidRPr="00A90DFA">
              <w:rPr>
                <w:b/>
                <w:i/>
                <w:sz w:val="24"/>
                <w:szCs w:val="24"/>
              </w:rPr>
              <w:t xml:space="preserve">Request for funding received £1000 </w:t>
            </w:r>
          </w:p>
        </w:tc>
        <w:tc>
          <w:tcPr>
            <w:tcW w:w="876" w:type="pct"/>
            <w:shd w:val="clear" w:color="auto" w:fill="92D050"/>
          </w:tcPr>
          <w:p w:rsidR="005F6B77" w:rsidRPr="00A90DFA" w:rsidRDefault="005F6B77" w:rsidP="005F6B77">
            <w:pPr>
              <w:pStyle w:val="ListParagraph"/>
              <w:numPr>
                <w:ilvl w:val="0"/>
                <w:numId w:val="5"/>
              </w:numPr>
              <w:rPr>
                <w:sz w:val="24"/>
                <w:szCs w:val="24"/>
              </w:rPr>
            </w:pPr>
            <w:r w:rsidRPr="00A90DFA">
              <w:rPr>
                <w:sz w:val="24"/>
                <w:szCs w:val="24"/>
              </w:rPr>
              <w:t>Request considered at Area Partnership meeting on 3/11/15. Decision to fund this project.</w:t>
            </w:r>
          </w:p>
          <w:p w:rsidR="005F6B77" w:rsidRPr="00A90DFA" w:rsidRDefault="005F6B77" w:rsidP="005F6B77">
            <w:pPr>
              <w:pStyle w:val="ListParagraph"/>
              <w:numPr>
                <w:ilvl w:val="0"/>
                <w:numId w:val="5"/>
              </w:numPr>
              <w:rPr>
                <w:i/>
                <w:sz w:val="24"/>
                <w:szCs w:val="24"/>
                <w:u w:val="single"/>
              </w:rPr>
            </w:pPr>
            <w:r w:rsidRPr="00A90DFA">
              <w:rPr>
                <w:i/>
                <w:sz w:val="24"/>
                <w:szCs w:val="24"/>
                <w:u w:val="single"/>
              </w:rPr>
              <w:t xml:space="preserve">Support provided. </w:t>
            </w:r>
          </w:p>
          <w:p w:rsidR="005F6B77" w:rsidRPr="00A90DFA" w:rsidRDefault="005F6B77" w:rsidP="005F6B77">
            <w:pPr>
              <w:pStyle w:val="ListParagraph"/>
              <w:numPr>
                <w:ilvl w:val="0"/>
                <w:numId w:val="5"/>
              </w:numPr>
              <w:rPr>
                <w:sz w:val="24"/>
                <w:szCs w:val="24"/>
              </w:rPr>
            </w:pPr>
            <w:r w:rsidRPr="00A90DFA">
              <w:rPr>
                <w:sz w:val="24"/>
                <w:szCs w:val="24"/>
              </w:rPr>
              <w:t>Awaiting evaluation of project.</w:t>
            </w:r>
          </w:p>
          <w:p w:rsidR="005F6B77" w:rsidRPr="00A90DFA" w:rsidRDefault="005F6B77" w:rsidP="005F6B77">
            <w:pPr>
              <w:pStyle w:val="ListParagraph"/>
              <w:numPr>
                <w:ilvl w:val="0"/>
                <w:numId w:val="5"/>
              </w:numPr>
              <w:rPr>
                <w:color w:val="FF0000"/>
                <w:sz w:val="24"/>
                <w:szCs w:val="24"/>
              </w:rPr>
            </w:pPr>
            <w:r w:rsidRPr="00A90DFA">
              <w:rPr>
                <w:color w:val="FF0000"/>
                <w:sz w:val="24"/>
                <w:szCs w:val="24"/>
              </w:rPr>
              <w:t>Possible inclusion in Annual Public Meeting 2016?</w:t>
            </w:r>
          </w:p>
          <w:p w:rsidR="005F6B77" w:rsidRPr="00A90DFA" w:rsidRDefault="005F6B77" w:rsidP="005F6B77">
            <w:pPr>
              <w:pStyle w:val="ListParagraph"/>
              <w:numPr>
                <w:ilvl w:val="0"/>
                <w:numId w:val="5"/>
              </w:numPr>
              <w:rPr>
                <w:color w:val="FF0000"/>
                <w:sz w:val="24"/>
                <w:szCs w:val="24"/>
              </w:rPr>
            </w:pPr>
            <w:r w:rsidRPr="00A90DFA">
              <w:rPr>
                <w:color w:val="FF0000"/>
                <w:sz w:val="24"/>
                <w:szCs w:val="24"/>
                <w:highlight w:val="yellow"/>
              </w:rPr>
              <w:t>Awaiting update from officer co-ordinating project.</w:t>
            </w:r>
          </w:p>
        </w:tc>
      </w:tr>
    </w:tbl>
    <w:p w:rsidR="005F6B77" w:rsidRPr="00A90DFA" w:rsidRDefault="005F6B77" w:rsidP="005F6B77"/>
    <w:p w:rsidR="005F6B77" w:rsidRPr="00A90DFA" w:rsidRDefault="005F6B77" w:rsidP="005F6B77">
      <w:r w:rsidRPr="00A90DFA">
        <w:br w:type="column"/>
      </w:r>
    </w:p>
    <w:tbl>
      <w:tblPr>
        <w:tblStyle w:val="TableGrid"/>
        <w:tblW w:w="5084" w:type="pct"/>
        <w:tblInd w:w="-34" w:type="dxa"/>
        <w:tblLook w:val="04A0"/>
      </w:tblPr>
      <w:tblGrid>
        <w:gridCol w:w="964"/>
        <w:gridCol w:w="28"/>
        <w:gridCol w:w="5103"/>
        <w:gridCol w:w="29"/>
        <w:gridCol w:w="1388"/>
        <w:gridCol w:w="2664"/>
        <w:gridCol w:w="64"/>
        <w:gridCol w:w="2747"/>
        <w:gridCol w:w="13"/>
        <w:gridCol w:w="60"/>
        <w:gridCol w:w="2737"/>
        <w:gridCol w:w="22"/>
        <w:gridCol w:w="57"/>
      </w:tblGrid>
      <w:tr w:rsidR="005F6B77" w:rsidRPr="00A90DFA" w:rsidTr="0089433E">
        <w:trPr>
          <w:cantSplit/>
          <w:tblHeader/>
        </w:trPr>
        <w:tc>
          <w:tcPr>
            <w:tcW w:w="5000" w:type="pct"/>
            <w:gridSpan w:val="13"/>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Creating a Positive Environment, Supporting everyone’s Mental Health and Wellbeing</w:t>
            </w:r>
          </w:p>
        </w:tc>
      </w:tr>
      <w:tr w:rsidR="005F6B77" w:rsidRPr="00A90DFA" w:rsidTr="0089433E">
        <w:trPr>
          <w:cantSplit/>
          <w:tblHeader/>
        </w:trPr>
        <w:tc>
          <w:tcPr>
            <w:tcW w:w="304" w:type="pct"/>
            <w:tcBorders>
              <w:bottom w:val="single" w:sz="4" w:space="0" w:color="auto"/>
            </w:tcBorders>
            <w:vAlign w:val="center"/>
          </w:tcPr>
          <w:p w:rsidR="005F6B77" w:rsidRPr="00A90DFA" w:rsidRDefault="005F6B77" w:rsidP="005F6B77">
            <w:pPr>
              <w:ind w:left="34"/>
              <w:jc w:val="center"/>
              <w:rPr>
                <w:b/>
                <w:i/>
                <w:sz w:val="24"/>
                <w:szCs w:val="24"/>
              </w:rPr>
            </w:pPr>
          </w:p>
        </w:tc>
        <w:tc>
          <w:tcPr>
            <w:tcW w:w="1625" w:type="pct"/>
            <w:gridSpan w:val="3"/>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37"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59" w:type="pct"/>
            <w:gridSpan w:val="2"/>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88" w:type="pct"/>
            <w:gridSpan w:val="3"/>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87" w:type="pct"/>
            <w:gridSpan w:val="3"/>
            <w:vAlign w:val="center"/>
          </w:tcPr>
          <w:p w:rsidR="005F6B77" w:rsidRPr="00A90DFA" w:rsidRDefault="005F6B77" w:rsidP="005F6B77">
            <w:pPr>
              <w:spacing w:after="0"/>
              <w:jc w:val="center"/>
              <w:rPr>
                <w:b/>
                <w:i/>
                <w:sz w:val="24"/>
                <w:szCs w:val="24"/>
              </w:rPr>
            </w:pPr>
            <w:r w:rsidRPr="00A90DFA">
              <w:rPr>
                <w:b/>
                <w:i/>
                <w:sz w:val="24"/>
                <w:szCs w:val="24"/>
              </w:rPr>
              <w:t>Current Status</w:t>
            </w:r>
          </w:p>
        </w:tc>
      </w:tr>
      <w:tr w:rsidR="005F6B77" w:rsidRPr="00A90DFA" w:rsidTr="0089433E">
        <w:tc>
          <w:tcPr>
            <w:tcW w:w="304" w:type="pct"/>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9.1</w:t>
            </w:r>
          </w:p>
        </w:tc>
        <w:tc>
          <w:tcPr>
            <w:tcW w:w="1625" w:type="pct"/>
            <w:gridSpan w:val="3"/>
            <w:shd w:val="clear" w:color="auto" w:fill="92D050"/>
          </w:tcPr>
          <w:p w:rsidR="005F6B77" w:rsidRPr="00A90DFA" w:rsidRDefault="005F6B77" w:rsidP="005F6B77">
            <w:pPr>
              <w:rPr>
                <w:sz w:val="24"/>
                <w:szCs w:val="24"/>
              </w:rPr>
            </w:pPr>
            <w:r w:rsidRPr="00A90DFA">
              <w:rPr>
                <w:b/>
                <w:sz w:val="24"/>
                <w:szCs w:val="24"/>
              </w:rPr>
              <w:t xml:space="preserve">Increase community awareness of dementia, old age and mental health: </w:t>
            </w:r>
            <w:r w:rsidRPr="00A90DFA">
              <w:rPr>
                <w:sz w:val="24"/>
                <w:szCs w:val="24"/>
              </w:rPr>
              <w:t>Through several means including:</w:t>
            </w:r>
          </w:p>
          <w:p w:rsidR="005F6B77" w:rsidRPr="00A90DFA" w:rsidRDefault="005F6B77" w:rsidP="005F6B77">
            <w:pPr>
              <w:pStyle w:val="ListParagraph"/>
              <w:numPr>
                <w:ilvl w:val="0"/>
                <w:numId w:val="2"/>
              </w:numPr>
              <w:rPr>
                <w:sz w:val="24"/>
                <w:szCs w:val="24"/>
              </w:rPr>
            </w:pPr>
            <w:r w:rsidRPr="00A90DFA">
              <w:rPr>
                <w:sz w:val="24"/>
                <w:szCs w:val="24"/>
              </w:rPr>
              <w:t>Talks and sessions in schools</w:t>
            </w:r>
          </w:p>
          <w:p w:rsidR="005F6B77" w:rsidRPr="00A90DFA" w:rsidRDefault="005F6B77" w:rsidP="005F6B77">
            <w:pPr>
              <w:pStyle w:val="ListParagraph"/>
              <w:numPr>
                <w:ilvl w:val="0"/>
                <w:numId w:val="2"/>
              </w:numPr>
              <w:rPr>
                <w:sz w:val="24"/>
                <w:szCs w:val="24"/>
              </w:rPr>
            </w:pPr>
            <w:r w:rsidRPr="00A90DFA">
              <w:rPr>
                <w:sz w:val="24"/>
                <w:szCs w:val="24"/>
              </w:rPr>
              <w:t>Training for shopkeepers and business owners</w:t>
            </w:r>
          </w:p>
          <w:p w:rsidR="005F6B77" w:rsidRPr="00A90DFA" w:rsidRDefault="005F6B77" w:rsidP="005F6B77">
            <w:pPr>
              <w:pStyle w:val="ListParagraph"/>
              <w:numPr>
                <w:ilvl w:val="0"/>
                <w:numId w:val="2"/>
              </w:numPr>
              <w:rPr>
                <w:sz w:val="24"/>
                <w:szCs w:val="24"/>
              </w:rPr>
            </w:pPr>
            <w:r w:rsidRPr="00A90DFA">
              <w:rPr>
                <w:sz w:val="24"/>
                <w:szCs w:val="24"/>
              </w:rPr>
              <w:t>Leaflets</w:t>
            </w:r>
          </w:p>
          <w:p w:rsidR="007F06D4" w:rsidRDefault="005F6B77" w:rsidP="005F6B77">
            <w:pPr>
              <w:pStyle w:val="ListParagraph"/>
              <w:numPr>
                <w:ilvl w:val="0"/>
                <w:numId w:val="2"/>
              </w:numPr>
              <w:rPr>
                <w:sz w:val="24"/>
                <w:szCs w:val="24"/>
              </w:rPr>
            </w:pPr>
            <w:r w:rsidRPr="00A90DFA">
              <w:rPr>
                <w:sz w:val="24"/>
                <w:szCs w:val="24"/>
              </w:rPr>
              <w:t>Working with sports clubs to set up sports events where individuals can be taken along to watch, etc. (Healthy Living Working Group)</w:t>
            </w:r>
          </w:p>
          <w:p w:rsidR="007F06D4" w:rsidRDefault="007F06D4" w:rsidP="007F06D4"/>
          <w:p w:rsidR="005F6B77" w:rsidRPr="007F06D4" w:rsidRDefault="007F06D4" w:rsidP="007F06D4">
            <w:r>
              <w:rPr>
                <w:sz w:val="24"/>
                <w:szCs w:val="24"/>
                <w:highlight w:val="yellow"/>
              </w:rPr>
              <w:t xml:space="preserve">1 </w:t>
            </w:r>
            <w:r w:rsidRPr="00D55B66">
              <w:rPr>
                <w:sz w:val="24"/>
                <w:szCs w:val="24"/>
                <w:highlight w:val="yellow"/>
              </w:rPr>
              <w:t>vote from Ross High PTC</w:t>
            </w:r>
          </w:p>
        </w:tc>
        <w:tc>
          <w:tcPr>
            <w:tcW w:w="437"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59" w:type="pct"/>
            <w:gridSpan w:val="2"/>
            <w:shd w:val="clear" w:color="auto" w:fill="92D050"/>
          </w:tcPr>
          <w:p w:rsidR="005F6B77" w:rsidRPr="00A90DFA" w:rsidRDefault="005F6B77" w:rsidP="005F6B77">
            <w:pPr>
              <w:rPr>
                <w:sz w:val="24"/>
                <w:szCs w:val="24"/>
              </w:rPr>
            </w:pPr>
            <w:r w:rsidRPr="00A90DFA">
              <w:rPr>
                <w:b/>
                <w:sz w:val="24"/>
                <w:szCs w:val="24"/>
              </w:rPr>
              <w:t xml:space="preserve">Lead: </w:t>
            </w:r>
            <w:r w:rsidRPr="00A90DFA">
              <w:rPr>
                <w:sz w:val="24"/>
                <w:szCs w:val="24"/>
              </w:rPr>
              <w:t>Dementia Friendly, Fa’side Area Manager</w:t>
            </w:r>
          </w:p>
          <w:p w:rsidR="005F6B77" w:rsidRPr="00A90DFA" w:rsidRDefault="005F6B77" w:rsidP="005F6B77">
            <w:pPr>
              <w:rPr>
                <w:sz w:val="24"/>
                <w:szCs w:val="24"/>
              </w:rPr>
            </w:pPr>
            <w:r w:rsidRPr="00A90DFA">
              <w:rPr>
                <w:b/>
                <w:sz w:val="24"/>
                <w:szCs w:val="24"/>
              </w:rPr>
              <w:t xml:space="preserve">Other: </w:t>
            </w:r>
            <w:r w:rsidRPr="00A90DFA">
              <w:rPr>
                <w:sz w:val="24"/>
                <w:szCs w:val="24"/>
              </w:rPr>
              <w:t>Fa’side Area Partnership, Local Businesses, Tranent Business Association, Ross High, Sports Clubs</w:t>
            </w:r>
          </w:p>
        </w:tc>
        <w:tc>
          <w:tcPr>
            <w:tcW w:w="888" w:type="pct"/>
            <w:gridSpan w:val="3"/>
            <w:shd w:val="clear" w:color="auto" w:fill="92D050"/>
          </w:tcPr>
          <w:p w:rsidR="005F6B77" w:rsidRDefault="005F6B77" w:rsidP="005F6B77">
            <w:pPr>
              <w:rPr>
                <w:i/>
                <w:sz w:val="24"/>
                <w:szCs w:val="24"/>
              </w:rPr>
            </w:pPr>
            <w:r w:rsidRPr="00A90DFA">
              <w:rPr>
                <w:i/>
                <w:sz w:val="24"/>
                <w:szCs w:val="24"/>
              </w:rPr>
              <w:t xml:space="preserve">Potential to allocate from </w:t>
            </w:r>
            <w:r w:rsidRPr="00A90DFA">
              <w:rPr>
                <w:sz w:val="24"/>
                <w:szCs w:val="24"/>
              </w:rPr>
              <w:t>Area Partnership</w:t>
            </w:r>
            <w:r w:rsidRPr="00A90DFA">
              <w:rPr>
                <w:i/>
                <w:sz w:val="24"/>
                <w:szCs w:val="24"/>
              </w:rPr>
              <w:t xml:space="preserve"> devolved funds</w:t>
            </w:r>
          </w:p>
          <w:p w:rsidR="005F7EDD" w:rsidRPr="005F7EDD" w:rsidRDefault="005F7EDD" w:rsidP="005F6B77">
            <w:pPr>
              <w:rPr>
                <w:i/>
                <w:color w:val="FF0000"/>
                <w:sz w:val="24"/>
                <w:szCs w:val="24"/>
              </w:rPr>
            </w:pPr>
            <w:r w:rsidRPr="005F7EDD">
              <w:rPr>
                <w:i/>
                <w:color w:val="FF0000"/>
                <w:sz w:val="24"/>
                <w:szCs w:val="24"/>
                <w:highlight w:val="yellow"/>
              </w:rPr>
              <w:t>Small amount of funds available to DFT through general budget. Delegated authority awarded £</w:t>
            </w:r>
            <w:proofErr w:type="gramStart"/>
            <w:r w:rsidRPr="005F7EDD">
              <w:rPr>
                <w:i/>
                <w:color w:val="FF0000"/>
                <w:sz w:val="24"/>
                <w:szCs w:val="24"/>
                <w:highlight w:val="yellow"/>
              </w:rPr>
              <w:t xml:space="preserve">1,300 </w:t>
            </w:r>
            <w:r>
              <w:rPr>
                <w:i/>
                <w:color w:val="FF0000"/>
                <w:sz w:val="24"/>
                <w:szCs w:val="24"/>
                <w:highlight w:val="yellow"/>
              </w:rPr>
              <w:t xml:space="preserve"> (</w:t>
            </w:r>
            <w:proofErr w:type="gramEnd"/>
            <w:r>
              <w:rPr>
                <w:i/>
                <w:color w:val="FF0000"/>
                <w:sz w:val="24"/>
                <w:szCs w:val="24"/>
                <w:highlight w:val="yellow"/>
              </w:rPr>
              <w:t xml:space="preserve">on 27/2/17) </w:t>
            </w:r>
            <w:r w:rsidRPr="005F7EDD">
              <w:rPr>
                <w:i/>
                <w:color w:val="FF0000"/>
                <w:sz w:val="24"/>
                <w:szCs w:val="24"/>
                <w:highlight w:val="yellow"/>
              </w:rPr>
              <w:t>to support promotional material and create awareness through shopkeepers in Tranent High Street.</w:t>
            </w:r>
          </w:p>
          <w:p w:rsidR="005F7EDD" w:rsidRPr="00A90DFA" w:rsidRDefault="005F7EDD" w:rsidP="005F6B77">
            <w:pPr>
              <w:rPr>
                <w:sz w:val="24"/>
                <w:szCs w:val="24"/>
              </w:rPr>
            </w:pPr>
          </w:p>
        </w:tc>
        <w:tc>
          <w:tcPr>
            <w:tcW w:w="887" w:type="pct"/>
            <w:gridSpan w:val="3"/>
            <w:shd w:val="clear" w:color="auto" w:fill="92D050"/>
          </w:tcPr>
          <w:p w:rsidR="005F6B77" w:rsidRPr="00A90DFA" w:rsidRDefault="005F6B77" w:rsidP="005F6B77">
            <w:pPr>
              <w:pStyle w:val="ListParagraph"/>
              <w:numPr>
                <w:ilvl w:val="0"/>
                <w:numId w:val="2"/>
              </w:numPr>
              <w:rPr>
                <w:sz w:val="24"/>
                <w:szCs w:val="24"/>
              </w:rPr>
            </w:pPr>
            <w:r w:rsidRPr="00A90DFA">
              <w:rPr>
                <w:sz w:val="24"/>
                <w:szCs w:val="24"/>
              </w:rPr>
              <w:t>Talks underway with dementia Friendly Tranent to see if there are specific actions they would like to see supported in the Area Plan.</w:t>
            </w:r>
          </w:p>
          <w:p w:rsidR="005F6B77" w:rsidRPr="00A90DFA" w:rsidRDefault="005F6B77" w:rsidP="005F6B77">
            <w:pPr>
              <w:pStyle w:val="ListParagraph"/>
              <w:numPr>
                <w:ilvl w:val="0"/>
                <w:numId w:val="2"/>
              </w:numPr>
              <w:rPr>
                <w:sz w:val="24"/>
                <w:szCs w:val="24"/>
              </w:rPr>
            </w:pPr>
            <w:r w:rsidRPr="00A90DFA">
              <w:rPr>
                <w:sz w:val="24"/>
                <w:szCs w:val="24"/>
              </w:rPr>
              <w:t>Assisted in fund raising.</w:t>
            </w:r>
          </w:p>
          <w:p w:rsidR="005F6B77" w:rsidRPr="00A90DFA" w:rsidRDefault="005F6B77" w:rsidP="005F6B77">
            <w:pPr>
              <w:pStyle w:val="ListParagraph"/>
              <w:numPr>
                <w:ilvl w:val="0"/>
                <w:numId w:val="2"/>
              </w:numPr>
              <w:rPr>
                <w:sz w:val="24"/>
                <w:szCs w:val="24"/>
              </w:rPr>
            </w:pPr>
            <w:r w:rsidRPr="00A90DFA">
              <w:rPr>
                <w:color w:val="FF0000"/>
                <w:sz w:val="24"/>
                <w:szCs w:val="24"/>
                <w:highlight w:val="yellow"/>
              </w:rPr>
              <w:t>Dementia Friendly Tranent launched 2016 and investigating ways it can assist local people with funding.</w:t>
            </w:r>
          </w:p>
        </w:tc>
      </w:tr>
      <w:tr w:rsidR="005F6B77" w:rsidRPr="00A90DFA" w:rsidTr="0089433E">
        <w:trPr>
          <w:gridAfter w:val="2"/>
          <w:wAfter w:w="26" w:type="pct"/>
          <w:cantSplit/>
          <w:tblHeader/>
        </w:trPr>
        <w:tc>
          <w:tcPr>
            <w:tcW w:w="4974" w:type="pct"/>
            <w:gridSpan w:val="11"/>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 xml:space="preserve">Goal: </w:t>
            </w:r>
            <w:r w:rsidRPr="00A90DFA">
              <w:rPr>
                <w:rFonts w:cs="Arial"/>
                <w:b/>
                <w:sz w:val="24"/>
                <w:szCs w:val="24"/>
              </w:rPr>
              <w:t>Support older people</w:t>
            </w:r>
          </w:p>
        </w:tc>
      </w:tr>
      <w:tr w:rsidR="005F6B77" w:rsidRPr="00A90DFA" w:rsidTr="0089433E">
        <w:trPr>
          <w:gridAfter w:val="1"/>
          <w:wAfter w:w="19" w:type="pct"/>
          <w:cantSplit/>
          <w:tblHeader/>
        </w:trPr>
        <w:tc>
          <w:tcPr>
            <w:tcW w:w="313" w:type="pct"/>
            <w:gridSpan w:val="2"/>
            <w:tcBorders>
              <w:bottom w:val="single" w:sz="4" w:space="0" w:color="auto"/>
            </w:tcBorders>
            <w:vAlign w:val="center"/>
          </w:tcPr>
          <w:p w:rsidR="005F6B77" w:rsidRPr="00A90DFA" w:rsidRDefault="005F6B77" w:rsidP="005F6B77">
            <w:pPr>
              <w:ind w:left="34"/>
              <w:jc w:val="center"/>
              <w:rPr>
                <w:b/>
                <w:i/>
                <w:sz w:val="24"/>
                <w:szCs w:val="24"/>
              </w:rPr>
            </w:pPr>
          </w:p>
        </w:tc>
        <w:tc>
          <w:tcPr>
            <w:tcW w:w="1607"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46" w:type="pct"/>
            <w:gridSpan w:val="2"/>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39"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89" w:type="pct"/>
            <w:gridSpan w:val="3"/>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88" w:type="pct"/>
            <w:gridSpan w:val="3"/>
            <w:vAlign w:val="center"/>
          </w:tcPr>
          <w:p w:rsidR="005F6B77" w:rsidRPr="00A90DFA" w:rsidRDefault="005F6B77" w:rsidP="005F6B77">
            <w:pPr>
              <w:spacing w:after="0"/>
              <w:jc w:val="center"/>
              <w:rPr>
                <w:b/>
                <w:i/>
                <w:sz w:val="24"/>
                <w:szCs w:val="24"/>
              </w:rPr>
            </w:pPr>
            <w:r w:rsidRPr="00A90DFA">
              <w:rPr>
                <w:b/>
                <w:i/>
                <w:sz w:val="24"/>
                <w:szCs w:val="24"/>
              </w:rPr>
              <w:t>Current Status</w:t>
            </w:r>
          </w:p>
        </w:tc>
      </w:tr>
      <w:tr w:rsidR="005F6B77" w:rsidRPr="00A90DFA" w:rsidTr="0089433E">
        <w:trPr>
          <w:gridAfter w:val="2"/>
          <w:wAfter w:w="26" w:type="pct"/>
        </w:trPr>
        <w:tc>
          <w:tcPr>
            <w:tcW w:w="313" w:type="pct"/>
            <w:gridSpan w:val="2"/>
            <w:tcBorders>
              <w:top w:val="single" w:sz="4" w:space="0" w:color="auto"/>
              <w:bottom w:val="single" w:sz="4" w:space="0" w:color="auto"/>
            </w:tcBorders>
            <w:shd w:val="clear" w:color="auto" w:fill="D99594" w:themeFill="accent2" w:themeFillTint="99"/>
            <w:vAlign w:val="center"/>
          </w:tcPr>
          <w:p w:rsidR="005F6B77" w:rsidRPr="00A90DFA" w:rsidRDefault="005F6B77" w:rsidP="005F6B77">
            <w:pPr>
              <w:jc w:val="center"/>
              <w:rPr>
                <w:b/>
                <w:sz w:val="24"/>
                <w:szCs w:val="24"/>
              </w:rPr>
            </w:pPr>
            <w:r w:rsidRPr="00A90DFA">
              <w:rPr>
                <w:b/>
                <w:sz w:val="24"/>
                <w:szCs w:val="24"/>
              </w:rPr>
              <w:t>9.9</w:t>
            </w:r>
          </w:p>
        </w:tc>
        <w:tc>
          <w:tcPr>
            <w:tcW w:w="1607" w:type="pct"/>
            <w:shd w:val="clear" w:color="auto" w:fill="D99594" w:themeFill="accent2" w:themeFillTint="99"/>
          </w:tcPr>
          <w:p w:rsidR="0089433E" w:rsidRDefault="005F6B77" w:rsidP="0089433E">
            <w:pPr>
              <w:rPr>
                <w:b/>
                <w:sz w:val="24"/>
                <w:szCs w:val="24"/>
              </w:rPr>
            </w:pPr>
            <w:r w:rsidRPr="00A90DFA">
              <w:rPr>
                <w:b/>
                <w:sz w:val="24"/>
                <w:szCs w:val="24"/>
              </w:rPr>
              <w:t>Investigate Community Transport in our area and across East Lothian:</w:t>
            </w:r>
          </w:p>
          <w:p w:rsidR="005F6B77" w:rsidRPr="00A90DFA" w:rsidRDefault="005F6B77" w:rsidP="0089433E">
            <w:pPr>
              <w:rPr>
                <w:b/>
                <w:sz w:val="24"/>
                <w:szCs w:val="24"/>
              </w:rPr>
            </w:pPr>
            <w:r w:rsidRPr="00A90DFA">
              <w:rPr>
                <w:sz w:val="24"/>
                <w:szCs w:val="24"/>
              </w:rPr>
              <w:t>Try and ensure community transport is sustained in our area.</w:t>
            </w:r>
          </w:p>
          <w:p w:rsidR="005F6B77" w:rsidRPr="0089433E" w:rsidRDefault="005F6B77" w:rsidP="0089433E">
            <w:pPr>
              <w:rPr>
                <w:b/>
              </w:rPr>
            </w:pPr>
            <w:r w:rsidRPr="00A90DFA">
              <w:t>Increase awareness of community transport and seek to expand its use by community groups.</w:t>
            </w:r>
          </w:p>
          <w:p w:rsidR="005F6B77" w:rsidRPr="00A90DFA" w:rsidRDefault="005F6B77" w:rsidP="0089433E">
            <w:pPr>
              <w:rPr>
                <w:sz w:val="24"/>
                <w:szCs w:val="24"/>
              </w:rPr>
            </w:pPr>
            <w:r w:rsidRPr="00A90DFA">
              <w:t>Look to secure long term future of Community Transport</w:t>
            </w:r>
          </w:p>
          <w:p w:rsidR="005F6B77" w:rsidRPr="00A90DFA" w:rsidRDefault="005F6B77" w:rsidP="005F6B77">
            <w:pPr>
              <w:pStyle w:val="ListParagraph"/>
              <w:ind w:left="360"/>
              <w:rPr>
                <w:b/>
                <w:sz w:val="24"/>
                <w:szCs w:val="24"/>
              </w:rPr>
            </w:pPr>
            <w:r w:rsidRPr="00A90DFA">
              <w:rPr>
                <w:sz w:val="24"/>
                <w:szCs w:val="24"/>
              </w:rPr>
              <w:t>(Area Manager/Health Inequalities Group)</w:t>
            </w:r>
          </w:p>
        </w:tc>
        <w:tc>
          <w:tcPr>
            <w:tcW w:w="446" w:type="pct"/>
            <w:gridSpan w:val="2"/>
            <w:shd w:val="clear" w:color="auto" w:fill="D99594" w:themeFill="accent2" w:themeFillTint="99"/>
            <w:vAlign w:val="center"/>
          </w:tcPr>
          <w:p w:rsidR="005F6B77" w:rsidRPr="00A90DFA" w:rsidRDefault="005F6B77" w:rsidP="005F6B77">
            <w:pPr>
              <w:jc w:val="center"/>
              <w:rPr>
                <w:b/>
                <w:sz w:val="24"/>
                <w:szCs w:val="24"/>
              </w:rPr>
            </w:pPr>
            <w:r w:rsidRPr="00A90DFA">
              <w:rPr>
                <w:b/>
                <w:sz w:val="24"/>
                <w:szCs w:val="24"/>
              </w:rPr>
              <w:t>L</w:t>
            </w:r>
          </w:p>
        </w:tc>
        <w:tc>
          <w:tcPr>
            <w:tcW w:w="839" w:type="pct"/>
            <w:shd w:val="clear" w:color="auto" w:fill="D99594" w:themeFill="accent2" w:themeFillTint="99"/>
          </w:tcPr>
          <w:p w:rsidR="005F6B77" w:rsidRPr="00A90DFA" w:rsidRDefault="005F6B77" w:rsidP="005F6B77">
            <w:pPr>
              <w:rPr>
                <w:b/>
                <w:sz w:val="24"/>
                <w:szCs w:val="24"/>
              </w:rPr>
            </w:pPr>
            <w:r w:rsidRPr="00A90DFA">
              <w:rPr>
                <w:b/>
                <w:sz w:val="24"/>
                <w:szCs w:val="24"/>
              </w:rPr>
              <w:t>Lead – Lammermuir Transport and Area Manager</w:t>
            </w:r>
          </w:p>
          <w:p w:rsidR="005F6B77" w:rsidRPr="00A90DFA" w:rsidRDefault="005F6B77" w:rsidP="005F6B77">
            <w:pPr>
              <w:rPr>
                <w:b/>
                <w:sz w:val="24"/>
                <w:szCs w:val="24"/>
              </w:rPr>
            </w:pPr>
            <w:r w:rsidRPr="00A90DFA">
              <w:rPr>
                <w:b/>
                <w:sz w:val="24"/>
                <w:szCs w:val="24"/>
              </w:rPr>
              <w:t>Other – East Lothian Council Roads, Fa’side Area Partnership and TBC</w:t>
            </w:r>
          </w:p>
        </w:tc>
        <w:tc>
          <w:tcPr>
            <w:tcW w:w="885" w:type="pct"/>
            <w:gridSpan w:val="2"/>
            <w:shd w:val="clear" w:color="auto" w:fill="D99594" w:themeFill="accent2" w:themeFillTint="99"/>
          </w:tcPr>
          <w:p w:rsidR="005F6B77" w:rsidRPr="00A90DFA" w:rsidRDefault="005F6B77" w:rsidP="005F6B77">
            <w:pPr>
              <w:rPr>
                <w:i/>
                <w:sz w:val="24"/>
                <w:szCs w:val="24"/>
              </w:rPr>
            </w:pPr>
          </w:p>
        </w:tc>
        <w:tc>
          <w:tcPr>
            <w:tcW w:w="885" w:type="pct"/>
            <w:gridSpan w:val="3"/>
            <w:shd w:val="clear" w:color="auto" w:fill="D99594" w:themeFill="accent2" w:themeFillTint="99"/>
          </w:tcPr>
          <w:p w:rsidR="005F6B77" w:rsidRPr="00A90DFA" w:rsidRDefault="005F6B77" w:rsidP="005F6B77">
            <w:pPr>
              <w:pStyle w:val="ListParagraph"/>
              <w:numPr>
                <w:ilvl w:val="0"/>
                <w:numId w:val="5"/>
              </w:numPr>
              <w:rPr>
                <w:sz w:val="24"/>
                <w:szCs w:val="24"/>
              </w:rPr>
            </w:pPr>
            <w:r w:rsidRPr="00A90DFA">
              <w:rPr>
                <w:sz w:val="24"/>
                <w:szCs w:val="24"/>
              </w:rPr>
              <w:t>Some conversations about investigating an East Lothian Model of Community Transport</w:t>
            </w:r>
          </w:p>
          <w:p w:rsidR="005F6B77" w:rsidRPr="00A90DFA" w:rsidRDefault="005F6B77" w:rsidP="005F6B77">
            <w:pPr>
              <w:pStyle w:val="ListParagraph"/>
              <w:numPr>
                <w:ilvl w:val="0"/>
                <w:numId w:val="5"/>
              </w:numPr>
              <w:rPr>
                <w:sz w:val="24"/>
                <w:szCs w:val="24"/>
              </w:rPr>
            </w:pPr>
            <w:r w:rsidRPr="00A90DFA">
              <w:rPr>
                <w:sz w:val="24"/>
                <w:szCs w:val="24"/>
              </w:rPr>
              <w:t>Working closely with Lammermuir Transport to ensure they are sustainable</w:t>
            </w:r>
          </w:p>
          <w:p w:rsidR="005F6B77" w:rsidRPr="00A90DFA" w:rsidRDefault="005F6B77" w:rsidP="005F6B77">
            <w:pPr>
              <w:pStyle w:val="ListParagraph"/>
              <w:numPr>
                <w:ilvl w:val="0"/>
                <w:numId w:val="5"/>
              </w:numPr>
              <w:rPr>
                <w:sz w:val="24"/>
                <w:szCs w:val="24"/>
              </w:rPr>
            </w:pPr>
            <w:r w:rsidRPr="00A90DFA">
              <w:rPr>
                <w:color w:val="FF0000"/>
                <w:sz w:val="24"/>
                <w:szCs w:val="24"/>
                <w:highlight w:val="yellow"/>
              </w:rPr>
              <w:t>Ongoing</w:t>
            </w:r>
          </w:p>
        </w:tc>
      </w:tr>
    </w:tbl>
    <w:p w:rsidR="005F6B77" w:rsidRPr="00A90DFA" w:rsidRDefault="005F6B77" w:rsidP="005F6B77"/>
    <w:p w:rsidR="005F6B77" w:rsidRPr="00A90DFA" w:rsidRDefault="005F6B77" w:rsidP="005F6B77"/>
    <w:tbl>
      <w:tblPr>
        <w:tblStyle w:val="TableGrid"/>
        <w:tblW w:w="5000" w:type="pct"/>
        <w:tblInd w:w="-34" w:type="dxa"/>
        <w:tblLayout w:type="fixed"/>
        <w:tblLook w:val="04A0"/>
      </w:tblPr>
      <w:tblGrid>
        <w:gridCol w:w="965"/>
        <w:gridCol w:w="5168"/>
        <w:gridCol w:w="1393"/>
        <w:gridCol w:w="2695"/>
        <w:gridCol w:w="2695"/>
        <w:gridCol w:w="2698"/>
      </w:tblGrid>
      <w:tr w:rsidR="005F6B77" w:rsidRPr="00A90DFA" w:rsidTr="005F6B77">
        <w:trPr>
          <w:cantSplit/>
          <w:tblHeader/>
        </w:trPr>
        <w:tc>
          <w:tcPr>
            <w:tcW w:w="5000" w:type="pct"/>
            <w:gridSpan w:val="6"/>
            <w:tcBorders>
              <w:bottom w:val="single" w:sz="4" w:space="0" w:color="auto"/>
            </w:tcBorders>
            <w:vAlign w:val="center"/>
          </w:tcPr>
          <w:p w:rsidR="005F6B77" w:rsidRPr="00A90DFA" w:rsidRDefault="005F6B77" w:rsidP="005F6B77">
            <w:pPr>
              <w:spacing w:before="120"/>
              <w:jc w:val="center"/>
              <w:rPr>
                <w:b/>
                <w:sz w:val="24"/>
                <w:szCs w:val="24"/>
              </w:rPr>
            </w:pPr>
            <w:r w:rsidRPr="00A90DFA">
              <w:rPr>
                <w:b/>
                <w:sz w:val="24"/>
                <w:szCs w:val="24"/>
              </w:rPr>
              <w:t>Goal: Supporting Our Young People</w:t>
            </w:r>
          </w:p>
        </w:tc>
      </w:tr>
      <w:tr w:rsidR="005F6B77" w:rsidRPr="00A90DFA" w:rsidTr="005F6B77">
        <w:trPr>
          <w:cantSplit/>
          <w:tblHeader/>
        </w:trPr>
        <w:tc>
          <w:tcPr>
            <w:tcW w:w="309" w:type="pct"/>
            <w:tcBorders>
              <w:bottom w:val="single" w:sz="4" w:space="0" w:color="auto"/>
            </w:tcBorders>
            <w:vAlign w:val="center"/>
          </w:tcPr>
          <w:p w:rsidR="005F6B77" w:rsidRPr="00A90DFA" w:rsidRDefault="005F6B77" w:rsidP="005F6B77">
            <w:pPr>
              <w:jc w:val="center"/>
              <w:rPr>
                <w:b/>
                <w:i/>
                <w:sz w:val="24"/>
                <w:szCs w:val="24"/>
              </w:rPr>
            </w:pPr>
          </w:p>
        </w:tc>
        <w:tc>
          <w:tcPr>
            <w:tcW w:w="1655" w:type="pct"/>
            <w:vAlign w:val="center"/>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446" w:type="pct"/>
            <w:vAlign w:val="center"/>
          </w:tcPr>
          <w:p w:rsidR="005F6B77" w:rsidRPr="00A90DFA" w:rsidRDefault="005F6B77" w:rsidP="005F6B77">
            <w:pPr>
              <w:spacing w:after="0"/>
              <w:jc w:val="center"/>
              <w:rPr>
                <w:b/>
                <w:i/>
                <w:sz w:val="24"/>
                <w:szCs w:val="24"/>
              </w:rPr>
            </w:pPr>
            <w:r w:rsidRPr="00A90DFA">
              <w:rPr>
                <w:b/>
                <w:i/>
                <w:sz w:val="24"/>
                <w:szCs w:val="24"/>
              </w:rPr>
              <w:t>Timescales</w:t>
            </w:r>
          </w:p>
        </w:tc>
        <w:tc>
          <w:tcPr>
            <w:tcW w:w="863" w:type="pct"/>
            <w:vAlign w:val="center"/>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863" w:type="pct"/>
            <w:vAlign w:val="center"/>
          </w:tcPr>
          <w:p w:rsidR="005F6B77" w:rsidRPr="00A90DFA" w:rsidRDefault="005F6B77" w:rsidP="005F6B77">
            <w:pPr>
              <w:spacing w:after="0"/>
              <w:jc w:val="center"/>
              <w:rPr>
                <w:b/>
                <w:i/>
                <w:sz w:val="24"/>
                <w:szCs w:val="24"/>
              </w:rPr>
            </w:pPr>
            <w:r w:rsidRPr="00A90DFA">
              <w:rPr>
                <w:b/>
                <w:i/>
                <w:sz w:val="24"/>
                <w:szCs w:val="24"/>
              </w:rPr>
              <w:t>Resources required</w:t>
            </w:r>
          </w:p>
        </w:tc>
        <w:tc>
          <w:tcPr>
            <w:tcW w:w="863" w:type="pct"/>
            <w:vAlign w:val="center"/>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rPr>
          <w:trHeight w:val="3005"/>
        </w:trPr>
        <w:tc>
          <w:tcPr>
            <w:tcW w:w="309" w:type="pct"/>
            <w:tcBorders>
              <w:bottom w:val="single" w:sz="4" w:space="0" w:color="auto"/>
            </w:tcBorders>
            <w:shd w:val="clear" w:color="auto" w:fill="92D050"/>
            <w:vAlign w:val="center"/>
          </w:tcPr>
          <w:p w:rsidR="005F6B77" w:rsidRPr="00A90DFA" w:rsidRDefault="005F6B77" w:rsidP="005F6B77">
            <w:pPr>
              <w:jc w:val="center"/>
              <w:rPr>
                <w:b/>
                <w:sz w:val="24"/>
                <w:szCs w:val="24"/>
              </w:rPr>
            </w:pPr>
            <w:r w:rsidRPr="00A90DFA">
              <w:rPr>
                <w:b/>
                <w:sz w:val="24"/>
                <w:szCs w:val="24"/>
              </w:rPr>
              <w:t>9.10</w:t>
            </w:r>
          </w:p>
        </w:tc>
        <w:tc>
          <w:tcPr>
            <w:tcW w:w="1655" w:type="pct"/>
            <w:shd w:val="clear" w:color="auto" w:fill="92D050"/>
          </w:tcPr>
          <w:p w:rsidR="005F6B77" w:rsidRPr="00A90DFA" w:rsidRDefault="005F6B77" w:rsidP="005F6B77">
            <w:pPr>
              <w:rPr>
                <w:b/>
                <w:sz w:val="24"/>
                <w:szCs w:val="24"/>
              </w:rPr>
            </w:pPr>
            <w:r w:rsidRPr="00A90DFA">
              <w:rPr>
                <w:b/>
                <w:sz w:val="24"/>
                <w:szCs w:val="24"/>
              </w:rPr>
              <w:t>Investigate ways to provide additional Opportunities for Young People in the Area to Showcase their Talents and Abilities:</w:t>
            </w:r>
          </w:p>
          <w:p w:rsidR="005F6B77" w:rsidRPr="00A90DFA" w:rsidRDefault="005F6B77" w:rsidP="005F6B77">
            <w:pPr>
              <w:pStyle w:val="ListParagraph"/>
              <w:numPr>
                <w:ilvl w:val="0"/>
                <w:numId w:val="5"/>
              </w:numPr>
              <w:rPr>
                <w:sz w:val="24"/>
                <w:szCs w:val="24"/>
              </w:rPr>
            </w:pPr>
            <w:r w:rsidRPr="00A90DFA">
              <w:rPr>
                <w:sz w:val="24"/>
                <w:szCs w:val="24"/>
              </w:rPr>
              <w:t>Including: Gigs and live music events;</w:t>
            </w:r>
          </w:p>
          <w:p w:rsidR="005F6B77" w:rsidRPr="00A90DFA" w:rsidRDefault="005F6B77" w:rsidP="005F6B77">
            <w:pPr>
              <w:pStyle w:val="ListParagraph"/>
              <w:numPr>
                <w:ilvl w:val="0"/>
                <w:numId w:val="5"/>
              </w:numPr>
              <w:rPr>
                <w:sz w:val="24"/>
                <w:szCs w:val="24"/>
              </w:rPr>
            </w:pPr>
            <w:r w:rsidRPr="00A90DFA">
              <w:rPr>
                <w:sz w:val="24"/>
                <w:szCs w:val="24"/>
              </w:rPr>
              <w:t>Projects (e.g.: photography competition/ fashion show/ art exhibitions/ etc)</w:t>
            </w:r>
          </w:p>
          <w:p w:rsidR="007F06D4" w:rsidRDefault="005F6B77" w:rsidP="005F6B77">
            <w:pPr>
              <w:pStyle w:val="ListParagraph"/>
              <w:numPr>
                <w:ilvl w:val="0"/>
                <w:numId w:val="5"/>
              </w:numPr>
              <w:rPr>
                <w:sz w:val="24"/>
                <w:szCs w:val="24"/>
              </w:rPr>
            </w:pPr>
            <w:r w:rsidRPr="00A90DFA">
              <w:rPr>
                <w:sz w:val="24"/>
                <w:szCs w:val="24"/>
              </w:rPr>
              <w:t>Engaging young people with allotments/ community gardens and other community interest causes and initiatives. (Youth Reference Group)</w:t>
            </w:r>
          </w:p>
          <w:p w:rsidR="007F06D4" w:rsidRDefault="007F06D4" w:rsidP="007F06D4"/>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7F06D4" w:rsidRDefault="005F6B77" w:rsidP="007F06D4"/>
        </w:tc>
        <w:tc>
          <w:tcPr>
            <w:tcW w:w="446" w:type="pct"/>
            <w:shd w:val="clear" w:color="auto" w:fill="92D050"/>
            <w:vAlign w:val="center"/>
          </w:tcPr>
          <w:p w:rsidR="005F6B77" w:rsidRPr="00A90DFA" w:rsidRDefault="005F6B77" w:rsidP="005F6B77">
            <w:pPr>
              <w:jc w:val="center"/>
              <w:rPr>
                <w:b/>
                <w:sz w:val="24"/>
                <w:szCs w:val="24"/>
              </w:rPr>
            </w:pPr>
            <w:r w:rsidRPr="00A90DFA">
              <w:rPr>
                <w:b/>
                <w:sz w:val="24"/>
                <w:szCs w:val="24"/>
              </w:rPr>
              <w:t>S</w:t>
            </w:r>
          </w:p>
        </w:tc>
        <w:tc>
          <w:tcPr>
            <w:tcW w:w="863" w:type="pct"/>
            <w:shd w:val="clear" w:color="auto" w:fill="92D050"/>
          </w:tcPr>
          <w:p w:rsidR="005F6B77" w:rsidRPr="00A90DFA" w:rsidRDefault="005F6B77" w:rsidP="005F6B77">
            <w:pPr>
              <w:rPr>
                <w:sz w:val="24"/>
                <w:szCs w:val="24"/>
              </w:rPr>
            </w:pPr>
            <w:r w:rsidRPr="00A90DFA">
              <w:rPr>
                <w:b/>
                <w:sz w:val="24"/>
                <w:szCs w:val="24"/>
              </w:rPr>
              <w:t>Lead:</w:t>
            </w:r>
            <w:r w:rsidRPr="00A90DFA">
              <w:rPr>
                <w:sz w:val="24"/>
                <w:szCs w:val="24"/>
              </w:rPr>
              <w:t xml:space="preserve"> Fa’side Area Partnership Youth Reference Group</w:t>
            </w:r>
          </w:p>
          <w:p w:rsidR="005F6B77" w:rsidRPr="00A90DFA" w:rsidRDefault="005F6B77" w:rsidP="005F6B77">
            <w:pPr>
              <w:rPr>
                <w:sz w:val="24"/>
                <w:szCs w:val="24"/>
              </w:rPr>
            </w:pPr>
            <w:r w:rsidRPr="00A90DFA">
              <w:rPr>
                <w:b/>
                <w:sz w:val="24"/>
                <w:szCs w:val="24"/>
              </w:rPr>
              <w:t>Other:</w:t>
            </w:r>
            <w:r w:rsidRPr="00A90DFA">
              <w:rPr>
                <w:sz w:val="24"/>
                <w:szCs w:val="24"/>
              </w:rPr>
              <w:t xml:space="preserve"> Recharge, Support from the Start, Fa’side Area Partnership, Fa’side Area Manager, RHS</w:t>
            </w:r>
          </w:p>
        </w:tc>
        <w:tc>
          <w:tcPr>
            <w:tcW w:w="863" w:type="pct"/>
            <w:shd w:val="clear" w:color="auto" w:fill="92D050"/>
          </w:tcPr>
          <w:p w:rsidR="005F7EDD" w:rsidRDefault="005F6B77" w:rsidP="005F6B77">
            <w:pPr>
              <w:rPr>
                <w:sz w:val="24"/>
                <w:szCs w:val="24"/>
              </w:rPr>
            </w:pPr>
            <w:r w:rsidRPr="00A90DFA">
              <w:rPr>
                <w:i/>
                <w:sz w:val="24"/>
                <w:szCs w:val="24"/>
              </w:rPr>
              <w:t>Potential to allocate from Area Partnership devolved funds</w:t>
            </w:r>
          </w:p>
          <w:p w:rsidR="005F6B77" w:rsidRDefault="005F7EDD" w:rsidP="005F7EDD">
            <w:pPr>
              <w:rPr>
                <w:sz w:val="24"/>
                <w:szCs w:val="24"/>
              </w:rPr>
            </w:pPr>
            <w:r w:rsidRPr="005F7EDD">
              <w:rPr>
                <w:i/>
                <w:color w:val="FF0000"/>
                <w:sz w:val="24"/>
                <w:szCs w:val="24"/>
                <w:highlight w:val="yellow"/>
              </w:rPr>
              <w:t xml:space="preserve">Small amount of funds available to </w:t>
            </w:r>
            <w:r>
              <w:rPr>
                <w:i/>
                <w:color w:val="FF0000"/>
                <w:sz w:val="24"/>
                <w:szCs w:val="24"/>
                <w:highlight w:val="yellow"/>
              </w:rPr>
              <w:t xml:space="preserve">Centre Stage </w:t>
            </w:r>
            <w:r w:rsidRPr="005F7EDD">
              <w:rPr>
                <w:i/>
                <w:color w:val="FF0000"/>
                <w:sz w:val="24"/>
                <w:szCs w:val="24"/>
                <w:highlight w:val="yellow"/>
              </w:rPr>
              <w:t>through general budget. Delegated authority awarded £</w:t>
            </w:r>
            <w:proofErr w:type="gramStart"/>
            <w:r w:rsidRPr="005F7EDD">
              <w:rPr>
                <w:i/>
                <w:color w:val="FF0000"/>
                <w:sz w:val="24"/>
                <w:szCs w:val="24"/>
                <w:highlight w:val="yellow"/>
              </w:rPr>
              <w:t xml:space="preserve">1,300 </w:t>
            </w:r>
            <w:r>
              <w:rPr>
                <w:i/>
                <w:color w:val="FF0000"/>
                <w:sz w:val="24"/>
                <w:szCs w:val="24"/>
                <w:highlight w:val="yellow"/>
              </w:rPr>
              <w:t xml:space="preserve"> (</w:t>
            </w:r>
            <w:proofErr w:type="gramEnd"/>
            <w:r>
              <w:rPr>
                <w:i/>
                <w:color w:val="FF0000"/>
                <w:sz w:val="24"/>
                <w:szCs w:val="24"/>
                <w:highlight w:val="yellow"/>
              </w:rPr>
              <w:t xml:space="preserve">on 27/2/17) to provide one of capital support to assist the group with their shows in 2017. </w:t>
            </w:r>
          </w:p>
          <w:p w:rsidR="005F7EDD" w:rsidRPr="005F7EDD" w:rsidRDefault="005F7EDD" w:rsidP="005F7EDD">
            <w:pPr>
              <w:rPr>
                <w:sz w:val="24"/>
                <w:szCs w:val="24"/>
              </w:rPr>
            </w:pPr>
          </w:p>
        </w:tc>
        <w:tc>
          <w:tcPr>
            <w:tcW w:w="863" w:type="pct"/>
            <w:shd w:val="clear" w:color="auto" w:fill="92D050"/>
          </w:tcPr>
          <w:p w:rsidR="005F6B77" w:rsidRPr="00A90DFA" w:rsidRDefault="005F6B77" w:rsidP="005F6B77">
            <w:pPr>
              <w:pStyle w:val="ListParagraph"/>
              <w:numPr>
                <w:ilvl w:val="0"/>
                <w:numId w:val="5"/>
              </w:numPr>
              <w:rPr>
                <w:sz w:val="24"/>
                <w:szCs w:val="24"/>
              </w:rPr>
            </w:pPr>
            <w:r w:rsidRPr="00A90DFA">
              <w:rPr>
                <w:sz w:val="24"/>
                <w:szCs w:val="24"/>
              </w:rPr>
              <w:t>Attended Recharge Talent Show on 30/11/15.</w:t>
            </w:r>
          </w:p>
          <w:p w:rsidR="005F6B77" w:rsidRPr="00A90DFA" w:rsidRDefault="005F6B77" w:rsidP="005F6B77">
            <w:pPr>
              <w:pStyle w:val="ListParagraph"/>
              <w:numPr>
                <w:ilvl w:val="0"/>
                <w:numId w:val="5"/>
              </w:numPr>
              <w:rPr>
                <w:sz w:val="24"/>
                <w:szCs w:val="24"/>
                <w:highlight w:val="yellow"/>
              </w:rPr>
            </w:pPr>
            <w:r w:rsidRPr="00A90DFA">
              <w:rPr>
                <w:color w:val="FF0000"/>
                <w:sz w:val="24"/>
                <w:szCs w:val="24"/>
                <w:highlight w:val="yellow"/>
              </w:rPr>
              <w:t>Participated in United Nations Day of General Discussion on Children’s rights – Sept 2016.</w:t>
            </w:r>
          </w:p>
          <w:p w:rsidR="005F6B77" w:rsidRPr="00A90DFA" w:rsidRDefault="005F6B77" w:rsidP="005F6B77">
            <w:pPr>
              <w:pStyle w:val="ListParagraph"/>
              <w:numPr>
                <w:ilvl w:val="0"/>
                <w:numId w:val="5"/>
              </w:numPr>
              <w:rPr>
                <w:sz w:val="24"/>
                <w:szCs w:val="24"/>
                <w:highlight w:val="yellow"/>
              </w:rPr>
            </w:pPr>
            <w:r w:rsidRPr="00A90DFA">
              <w:rPr>
                <w:color w:val="FF0000"/>
                <w:sz w:val="24"/>
                <w:szCs w:val="24"/>
                <w:highlight w:val="yellow"/>
              </w:rPr>
              <w:t>Attended various events with Streets Ahead Tranent Children.</w:t>
            </w:r>
          </w:p>
          <w:p w:rsidR="005F6B77" w:rsidRPr="00A90DFA" w:rsidRDefault="005F6B77" w:rsidP="005F6B77">
            <w:pPr>
              <w:pStyle w:val="ListParagraph"/>
              <w:numPr>
                <w:ilvl w:val="0"/>
                <w:numId w:val="5"/>
              </w:numPr>
              <w:rPr>
                <w:sz w:val="24"/>
                <w:szCs w:val="24"/>
              </w:rPr>
            </w:pPr>
            <w:r w:rsidRPr="00A90DFA">
              <w:rPr>
                <w:color w:val="FF0000"/>
                <w:sz w:val="24"/>
                <w:szCs w:val="24"/>
                <w:highlight w:val="yellow"/>
              </w:rPr>
              <w:t>Currently evaluating project and have meeting set with Head of Education in Feb to discuss the project and possible legacy.</w:t>
            </w:r>
          </w:p>
        </w:tc>
      </w:tr>
    </w:tbl>
    <w:p w:rsidR="005F6B77" w:rsidRPr="00A90DFA" w:rsidRDefault="005F6B77" w:rsidP="005F6B77">
      <w:pPr>
        <w:pStyle w:val="NoSpacing"/>
      </w:pPr>
    </w:p>
    <w:p w:rsidR="005F6B77" w:rsidRDefault="005F6B77" w:rsidP="005F6B77">
      <w:pPr>
        <w:pStyle w:val="NoSpacing"/>
      </w:pPr>
    </w:p>
    <w:p w:rsidR="005F6B77" w:rsidRDefault="005F6B77" w:rsidP="005F6B77">
      <w:pPr>
        <w:pStyle w:val="NoSpacing"/>
      </w:pPr>
    </w:p>
    <w:p w:rsidR="005F6B77" w:rsidRDefault="005F6B77" w:rsidP="005F6B77">
      <w:pPr>
        <w:pStyle w:val="NoSpacing"/>
      </w:pPr>
    </w:p>
    <w:p w:rsidR="005F6B77" w:rsidRDefault="005F6B77" w:rsidP="005F6B77">
      <w:pPr>
        <w:pStyle w:val="NoSpacing"/>
      </w:pPr>
    </w:p>
    <w:p w:rsidR="005F6B77" w:rsidRDefault="005F6B77" w:rsidP="005F6B77">
      <w:pPr>
        <w:pStyle w:val="NoSpacing"/>
      </w:pPr>
    </w:p>
    <w:p w:rsidR="005F6B77" w:rsidRDefault="005F6B77" w:rsidP="005F6B77">
      <w:pPr>
        <w:pStyle w:val="NoSpacing"/>
      </w:pPr>
    </w:p>
    <w:p w:rsidR="005F6B77" w:rsidRDefault="005F6B77" w:rsidP="005F6B77">
      <w:pPr>
        <w:pStyle w:val="NoSpacing"/>
      </w:pPr>
    </w:p>
    <w:p w:rsidR="005F6B77" w:rsidRPr="00A90DFA" w:rsidRDefault="005F6B77" w:rsidP="005F6B77">
      <w:pPr>
        <w:pStyle w:val="NoSpacing"/>
      </w:pPr>
    </w:p>
    <w:tbl>
      <w:tblPr>
        <w:tblStyle w:val="TableGrid"/>
        <w:tblW w:w="0" w:type="auto"/>
        <w:tblInd w:w="-34" w:type="dxa"/>
        <w:tblLook w:val="04A0"/>
      </w:tblPr>
      <w:tblGrid>
        <w:gridCol w:w="993"/>
        <w:gridCol w:w="5245"/>
        <w:gridCol w:w="1417"/>
        <w:gridCol w:w="2533"/>
        <w:gridCol w:w="2632"/>
        <w:gridCol w:w="2774"/>
      </w:tblGrid>
      <w:tr w:rsidR="005F6B77" w:rsidRPr="00A90DFA" w:rsidTr="005F6B77">
        <w:trPr>
          <w:cantSplit/>
          <w:tblHeader/>
        </w:trPr>
        <w:tc>
          <w:tcPr>
            <w:tcW w:w="15594" w:type="dxa"/>
            <w:gridSpan w:val="6"/>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before="120"/>
              <w:jc w:val="center"/>
              <w:rPr>
                <w:b/>
                <w:sz w:val="24"/>
                <w:szCs w:val="24"/>
              </w:rPr>
            </w:pPr>
            <w:r w:rsidRPr="00A90DFA">
              <w:rPr>
                <w:b/>
                <w:sz w:val="24"/>
                <w:szCs w:val="24"/>
              </w:rPr>
              <w:t xml:space="preserve">Goal: Supporting Community Events to help Integration </w:t>
            </w:r>
          </w:p>
        </w:tc>
      </w:tr>
      <w:tr w:rsidR="005F6B77" w:rsidRPr="00A90DFA" w:rsidTr="005F6B77">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rsidR="005F6B77" w:rsidRPr="00A90DFA" w:rsidRDefault="005F6B77" w:rsidP="005F6B77">
            <w:pPr>
              <w:jc w:val="center"/>
              <w:rPr>
                <w:b/>
                <w:i/>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Action needed to achieve this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Timescales</w:t>
            </w:r>
          </w:p>
        </w:tc>
        <w:tc>
          <w:tcPr>
            <w:tcW w:w="2533" w:type="dxa"/>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Lead Group / Agencies</w:t>
            </w:r>
          </w:p>
          <w:p w:rsidR="005F6B77" w:rsidRPr="00A90DFA" w:rsidRDefault="005F6B77" w:rsidP="005F6B77">
            <w:pPr>
              <w:spacing w:after="0"/>
              <w:jc w:val="center"/>
              <w:rPr>
                <w:b/>
                <w:i/>
                <w:sz w:val="24"/>
                <w:szCs w:val="24"/>
              </w:rPr>
            </w:pPr>
            <w:r w:rsidRPr="00A90DFA">
              <w:rPr>
                <w:b/>
                <w:i/>
                <w:sz w:val="24"/>
                <w:szCs w:val="24"/>
              </w:rPr>
              <w:t>Involved</w:t>
            </w:r>
          </w:p>
        </w:tc>
        <w:tc>
          <w:tcPr>
            <w:tcW w:w="2632" w:type="dxa"/>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Resources required</w:t>
            </w:r>
          </w:p>
        </w:tc>
        <w:tc>
          <w:tcPr>
            <w:tcW w:w="2774" w:type="dxa"/>
            <w:tcBorders>
              <w:top w:val="single" w:sz="4" w:space="0" w:color="auto"/>
              <w:left w:val="single" w:sz="4" w:space="0" w:color="auto"/>
              <w:bottom w:val="single" w:sz="4" w:space="0" w:color="auto"/>
              <w:right w:val="single" w:sz="4" w:space="0" w:color="auto"/>
            </w:tcBorders>
            <w:vAlign w:val="center"/>
            <w:hideMark/>
          </w:tcPr>
          <w:p w:rsidR="005F6B77" w:rsidRPr="00A90DFA" w:rsidRDefault="005F6B77" w:rsidP="005F6B77">
            <w:pPr>
              <w:spacing w:after="0"/>
              <w:jc w:val="center"/>
              <w:rPr>
                <w:b/>
                <w:i/>
                <w:sz w:val="24"/>
                <w:szCs w:val="24"/>
              </w:rPr>
            </w:pPr>
            <w:r w:rsidRPr="00A90DFA">
              <w:rPr>
                <w:b/>
                <w:i/>
                <w:sz w:val="24"/>
                <w:szCs w:val="24"/>
              </w:rPr>
              <w:t>Current Stage</w:t>
            </w:r>
          </w:p>
        </w:tc>
      </w:tr>
      <w:tr w:rsidR="005F6B77" w:rsidRPr="00A90DFA" w:rsidTr="005F6B77">
        <w:tc>
          <w:tcPr>
            <w:tcW w:w="99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5F6B77" w:rsidRPr="00A90DFA" w:rsidRDefault="005F6B77" w:rsidP="005F6B77">
            <w:pPr>
              <w:jc w:val="center"/>
              <w:rPr>
                <w:b/>
                <w:sz w:val="24"/>
                <w:szCs w:val="24"/>
              </w:rPr>
            </w:pPr>
            <w:r w:rsidRPr="00A90DFA">
              <w:rPr>
                <w:b/>
                <w:sz w:val="24"/>
                <w:szCs w:val="24"/>
              </w:rPr>
              <w:t>9.13</w:t>
            </w:r>
          </w:p>
        </w:tc>
        <w:tc>
          <w:tcPr>
            <w:tcW w:w="5245" w:type="dxa"/>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spacing w:after="200" w:line="276" w:lineRule="auto"/>
              <w:rPr>
                <w:b/>
                <w:sz w:val="24"/>
                <w:szCs w:val="24"/>
              </w:rPr>
            </w:pPr>
            <w:r w:rsidRPr="00A90DFA">
              <w:rPr>
                <w:b/>
                <w:sz w:val="24"/>
                <w:szCs w:val="24"/>
              </w:rPr>
              <w:t xml:space="preserve">Investigate how we promote community events e.g. Galas, </w:t>
            </w:r>
            <w:proofErr w:type="spellStart"/>
            <w:r w:rsidRPr="00A90DFA">
              <w:rPr>
                <w:b/>
                <w:sz w:val="24"/>
                <w:szCs w:val="24"/>
              </w:rPr>
              <w:t>Fayres</w:t>
            </w:r>
            <w:proofErr w:type="spellEnd"/>
            <w:r w:rsidRPr="00A90DFA">
              <w:rPr>
                <w:b/>
                <w:sz w:val="24"/>
                <w:szCs w:val="24"/>
              </w:rPr>
              <w:t>, Fa’side Family Fireworks to make sure all residents are aware of and each is as inclusive/accessible as possible:</w:t>
            </w:r>
          </w:p>
          <w:p w:rsidR="005F6B77" w:rsidRPr="00A90DFA" w:rsidRDefault="005F6B77" w:rsidP="005F6B77">
            <w:pPr>
              <w:pStyle w:val="ListParagraph"/>
              <w:numPr>
                <w:ilvl w:val="0"/>
                <w:numId w:val="12"/>
              </w:numPr>
              <w:spacing w:after="200" w:line="276" w:lineRule="auto"/>
              <w:rPr>
                <w:sz w:val="24"/>
                <w:szCs w:val="24"/>
              </w:rPr>
            </w:pPr>
            <w:r w:rsidRPr="00A90DFA">
              <w:rPr>
                <w:sz w:val="24"/>
                <w:szCs w:val="24"/>
              </w:rPr>
              <w:t>To encourage more cohesive communities</w:t>
            </w:r>
          </w:p>
          <w:p w:rsidR="005F6B77" w:rsidRPr="00A90DFA" w:rsidRDefault="005F6B77" w:rsidP="005F6B77">
            <w:pPr>
              <w:spacing w:after="200" w:line="276" w:lineRule="auto"/>
              <w:rPr>
                <w:sz w:val="24"/>
                <w:szCs w:val="24"/>
              </w:rPr>
            </w:pPr>
            <w:r w:rsidRPr="00A90DFA">
              <w:rPr>
                <w:sz w:val="24"/>
                <w:szCs w:val="24"/>
              </w:rPr>
              <w:t xml:space="preserve">(Local elected members, Area Manager and Partnership meetings) </w:t>
            </w:r>
          </w:p>
          <w:p w:rsidR="007F06D4" w:rsidRPr="007F06D4" w:rsidRDefault="007F06D4" w:rsidP="007F06D4">
            <w:pPr>
              <w:rPr>
                <w:b/>
                <w:sz w:val="24"/>
                <w:szCs w:val="24"/>
              </w:rPr>
            </w:pPr>
            <w:r w:rsidRPr="007F06D4">
              <w:rPr>
                <w:b/>
                <w:sz w:val="24"/>
                <w:szCs w:val="24"/>
                <w:highlight w:val="yellow"/>
              </w:rPr>
              <w:t xml:space="preserve">Recharge supports this priority </w:t>
            </w:r>
          </w:p>
          <w:p w:rsidR="005F6B77" w:rsidRPr="00A90DFA" w:rsidRDefault="005F6B77" w:rsidP="005F6B77">
            <w:pPr>
              <w:spacing w:after="200" w:line="276" w:lineRule="auto"/>
              <w:rPr>
                <w:sz w:val="24"/>
                <w:szCs w:val="24"/>
              </w:rPr>
            </w:pPr>
          </w:p>
          <w:p w:rsidR="005F6B77" w:rsidRPr="00A90DFA" w:rsidRDefault="005F6B77" w:rsidP="005F6B77">
            <w:pPr>
              <w:spacing w:after="200" w:line="276" w:lineRule="auto"/>
              <w:rPr>
                <w:b/>
                <w:color w:val="FF0000"/>
                <w:sz w:val="24"/>
                <w:szCs w:val="24"/>
              </w:rPr>
            </w:pPr>
            <w:r w:rsidRPr="005F7EDD">
              <w:rPr>
                <w:b/>
                <w:color w:val="FF0000"/>
                <w:sz w:val="24"/>
                <w:szCs w:val="24"/>
                <w:highlight w:val="yellow"/>
              </w:rPr>
              <w:t>TRANENT FAMILY FIREWORKS PROJECT SUPPORT COMPLETED THIS ELEMENT OF THIS PROJECT.</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5F6B77" w:rsidRPr="00A90DFA" w:rsidRDefault="005F6B77" w:rsidP="005F6B77">
            <w:pPr>
              <w:jc w:val="center"/>
              <w:rPr>
                <w:b/>
                <w:sz w:val="24"/>
                <w:szCs w:val="24"/>
              </w:rPr>
            </w:pPr>
            <w:r w:rsidRPr="00A90DFA">
              <w:rPr>
                <w:b/>
                <w:sz w:val="24"/>
                <w:szCs w:val="24"/>
              </w:rPr>
              <w:t>M</w:t>
            </w:r>
          </w:p>
        </w:tc>
        <w:tc>
          <w:tcPr>
            <w:tcW w:w="2533" w:type="dxa"/>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rPr>
                <w:sz w:val="24"/>
                <w:szCs w:val="24"/>
              </w:rPr>
            </w:pPr>
            <w:r w:rsidRPr="00A90DFA">
              <w:rPr>
                <w:b/>
                <w:sz w:val="24"/>
                <w:szCs w:val="24"/>
              </w:rPr>
              <w:t xml:space="preserve">Lead: </w:t>
            </w:r>
            <w:r w:rsidRPr="00A90DFA">
              <w:rPr>
                <w:sz w:val="24"/>
                <w:szCs w:val="24"/>
              </w:rPr>
              <w:t>Fa’side area partnership</w:t>
            </w:r>
          </w:p>
          <w:p w:rsidR="005F6B77" w:rsidRPr="00A90DFA" w:rsidRDefault="005F6B77" w:rsidP="005F6B77">
            <w:pPr>
              <w:rPr>
                <w:sz w:val="24"/>
                <w:szCs w:val="24"/>
              </w:rPr>
            </w:pPr>
            <w:r w:rsidRPr="00A90DFA">
              <w:rPr>
                <w:b/>
                <w:sz w:val="24"/>
                <w:szCs w:val="24"/>
              </w:rPr>
              <w:t xml:space="preserve">Others: </w:t>
            </w:r>
            <w:r w:rsidRPr="00A90DFA">
              <w:rPr>
                <w:sz w:val="24"/>
                <w:szCs w:val="24"/>
              </w:rPr>
              <w:t>Community Councils, Tenant Resident Association’s, Parent Teacher Council’s etc</w:t>
            </w:r>
          </w:p>
        </w:tc>
        <w:tc>
          <w:tcPr>
            <w:tcW w:w="2632" w:type="dxa"/>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rPr>
                <w:sz w:val="24"/>
                <w:szCs w:val="24"/>
              </w:rPr>
            </w:pPr>
            <w:r w:rsidRPr="00A90DFA">
              <w:rPr>
                <w:sz w:val="24"/>
                <w:szCs w:val="24"/>
              </w:rPr>
              <w:t>Request for one of funding of £1,300</w:t>
            </w:r>
            <w:r w:rsidR="00D21D64">
              <w:rPr>
                <w:sz w:val="24"/>
                <w:szCs w:val="24"/>
              </w:rPr>
              <w:t xml:space="preserve"> for 2015/16</w:t>
            </w:r>
            <w:r w:rsidRPr="00A90DFA">
              <w:rPr>
                <w:sz w:val="24"/>
                <w:szCs w:val="24"/>
              </w:rPr>
              <w:t>.</w:t>
            </w:r>
          </w:p>
        </w:tc>
        <w:tc>
          <w:tcPr>
            <w:tcW w:w="2774" w:type="dxa"/>
            <w:tcBorders>
              <w:top w:val="single" w:sz="4" w:space="0" w:color="auto"/>
              <w:left w:val="single" w:sz="4" w:space="0" w:color="auto"/>
              <w:bottom w:val="single" w:sz="4" w:space="0" w:color="auto"/>
              <w:right w:val="single" w:sz="4" w:space="0" w:color="auto"/>
            </w:tcBorders>
            <w:shd w:val="clear" w:color="auto" w:fill="FFC000"/>
            <w:hideMark/>
          </w:tcPr>
          <w:p w:rsidR="005F6B77" w:rsidRPr="00A90DFA" w:rsidRDefault="005F6B77" w:rsidP="005F6B77">
            <w:pPr>
              <w:pStyle w:val="ListParagraph"/>
              <w:numPr>
                <w:ilvl w:val="0"/>
                <w:numId w:val="12"/>
              </w:numPr>
              <w:rPr>
                <w:sz w:val="24"/>
                <w:szCs w:val="24"/>
              </w:rPr>
            </w:pPr>
            <w:r w:rsidRPr="00A90DFA">
              <w:rPr>
                <w:sz w:val="24"/>
                <w:szCs w:val="24"/>
              </w:rPr>
              <w:t>Area Partnership agreed to fund Fa’side Fireworks 2015 one off only support.</w:t>
            </w:r>
          </w:p>
        </w:tc>
      </w:tr>
    </w:tbl>
    <w:p w:rsidR="005F6B77" w:rsidRPr="00A90DFA" w:rsidRDefault="005F6B77" w:rsidP="005F6B77"/>
    <w:p w:rsidR="005F6B77" w:rsidRPr="0013001E" w:rsidRDefault="005F6B77" w:rsidP="005F6B77">
      <w:pPr>
        <w:rPr>
          <w:b/>
          <w:sz w:val="36"/>
          <w:szCs w:val="36"/>
        </w:rPr>
      </w:pPr>
      <w:r w:rsidRPr="00A90DFA">
        <w:br w:type="column"/>
      </w:r>
      <w:r w:rsidRPr="0013001E">
        <w:rPr>
          <w:b/>
          <w:sz w:val="36"/>
          <w:szCs w:val="36"/>
        </w:rPr>
        <w:lastRenderedPageBreak/>
        <w:t>There are a number of other meetings I attend or matters I am involved in which have an impact on my ongoing work and that create a number of ongoing actions. These meetings and or matters are as follows:</w:t>
      </w:r>
    </w:p>
    <w:p w:rsidR="005F6B77" w:rsidRPr="0013001E" w:rsidRDefault="005F6B77" w:rsidP="005F6B77">
      <w:pPr>
        <w:rPr>
          <w:sz w:val="36"/>
          <w:szCs w:val="36"/>
        </w:rPr>
      </w:pP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 xml:space="preserve">Ongoing Sub group: East Lothian on the Move – </w:t>
      </w:r>
      <w:r w:rsidR="005F7EDD">
        <w:rPr>
          <w:sz w:val="36"/>
          <w:szCs w:val="36"/>
        </w:rPr>
        <w:t xml:space="preserve">Fa’side </w:t>
      </w:r>
      <w:r w:rsidRPr="0013001E">
        <w:rPr>
          <w:sz w:val="36"/>
          <w:szCs w:val="36"/>
        </w:rPr>
        <w:t>active travel.</w:t>
      </w:r>
      <w:r>
        <w:rPr>
          <w:sz w:val="36"/>
          <w:szCs w:val="36"/>
        </w:rPr>
        <w:t xml:space="preserve"> </w:t>
      </w:r>
      <w:r w:rsidRPr="00B84414">
        <w:rPr>
          <w:color w:val="FF0000"/>
          <w:sz w:val="36"/>
          <w:szCs w:val="36"/>
          <w:highlight w:val="yellow"/>
        </w:rPr>
        <w:t>Ongoing, being supported through Recharg</w:t>
      </w:r>
      <w:r>
        <w:rPr>
          <w:color w:val="FF0000"/>
          <w:sz w:val="36"/>
          <w:szCs w:val="36"/>
          <w:highlight w:val="yellow"/>
        </w:rPr>
        <w:t xml:space="preserve">e. </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Sub groups about to commence: Comm</w:t>
      </w:r>
      <w:r w:rsidR="00D21D64">
        <w:rPr>
          <w:sz w:val="36"/>
          <w:szCs w:val="36"/>
        </w:rPr>
        <w:t xml:space="preserve">unity Facilities Sub Group and </w:t>
      </w:r>
      <w:r w:rsidRPr="0013001E">
        <w:rPr>
          <w:sz w:val="36"/>
          <w:szCs w:val="36"/>
        </w:rPr>
        <w:t>Health Inequalities Sub (focus on older people).</w:t>
      </w:r>
      <w:r>
        <w:rPr>
          <w:sz w:val="36"/>
          <w:szCs w:val="36"/>
        </w:rPr>
        <w:t xml:space="preserve"> </w:t>
      </w:r>
      <w:r w:rsidRPr="00C277BD">
        <w:rPr>
          <w:sz w:val="36"/>
          <w:szCs w:val="36"/>
          <w:highlight w:val="blue"/>
        </w:rPr>
        <w:t>Unable to fully support due to lack of capacity – see projects</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Sub group to be constituted: Town Centre Regeneration group and Youth Reference forum.</w:t>
      </w:r>
      <w:r w:rsidRPr="00B84414">
        <w:rPr>
          <w:color w:val="FF0000"/>
          <w:sz w:val="36"/>
          <w:szCs w:val="36"/>
          <w:highlight w:val="yellow"/>
        </w:rPr>
        <w:t xml:space="preserve"> </w:t>
      </w:r>
      <w:r w:rsidRPr="00C277BD">
        <w:rPr>
          <w:sz w:val="36"/>
          <w:szCs w:val="36"/>
          <w:highlight w:val="blue"/>
        </w:rPr>
        <w:t>Will be unable to fully support due to lack of capacity, unless community leads can be found or additional resources.</w:t>
      </w:r>
    </w:p>
    <w:p w:rsidR="005F6B77" w:rsidRPr="0013001E" w:rsidRDefault="005F6B77" w:rsidP="005F6B77">
      <w:pPr>
        <w:pStyle w:val="ListParagraph"/>
        <w:numPr>
          <w:ilvl w:val="0"/>
          <w:numId w:val="10"/>
        </w:numPr>
        <w:spacing w:after="0"/>
        <w:ind w:left="1560" w:hanging="1200"/>
        <w:contextualSpacing w:val="0"/>
        <w:rPr>
          <w:sz w:val="36"/>
          <w:szCs w:val="36"/>
        </w:rPr>
      </w:pPr>
      <w:proofErr w:type="spellStart"/>
      <w:r w:rsidRPr="0013001E">
        <w:rPr>
          <w:sz w:val="36"/>
          <w:szCs w:val="36"/>
        </w:rPr>
        <w:t>Gamechanger</w:t>
      </w:r>
      <w:proofErr w:type="spellEnd"/>
      <w:r w:rsidRPr="0013001E">
        <w:rPr>
          <w:sz w:val="36"/>
          <w:szCs w:val="36"/>
        </w:rPr>
        <w:t xml:space="preserve"> project – led by </w:t>
      </w:r>
      <w:proofErr w:type="spellStart"/>
      <w:r w:rsidRPr="0013001E">
        <w:rPr>
          <w:sz w:val="36"/>
          <w:szCs w:val="36"/>
        </w:rPr>
        <w:t>Hibs</w:t>
      </w:r>
      <w:proofErr w:type="spellEnd"/>
      <w:r w:rsidRPr="0013001E">
        <w:rPr>
          <w:sz w:val="36"/>
          <w:szCs w:val="36"/>
        </w:rPr>
        <w:t xml:space="preserve"> Community Foundation. Two project groups I attend: Greener group and Family Centre group.</w:t>
      </w:r>
      <w:r>
        <w:rPr>
          <w:sz w:val="36"/>
          <w:szCs w:val="36"/>
        </w:rPr>
        <w:t xml:space="preserve"> </w:t>
      </w:r>
      <w:r w:rsidRPr="00C277BD">
        <w:rPr>
          <w:sz w:val="36"/>
          <w:szCs w:val="36"/>
          <w:highlight w:val="blue"/>
        </w:rPr>
        <w:t xml:space="preserve">No additional contact from </w:t>
      </w:r>
      <w:proofErr w:type="spellStart"/>
      <w:r w:rsidRPr="00C277BD">
        <w:rPr>
          <w:sz w:val="36"/>
          <w:szCs w:val="36"/>
          <w:highlight w:val="blue"/>
        </w:rPr>
        <w:t>Hibs</w:t>
      </w:r>
      <w:proofErr w:type="spellEnd"/>
      <w:r w:rsidRPr="00C277BD">
        <w:rPr>
          <w:sz w:val="36"/>
          <w:szCs w:val="36"/>
          <w:highlight w:val="blue"/>
        </w:rPr>
        <w:t xml:space="preserve">. Significant amount of work carried out through Amenities on a report for Greener Group, linked to </w:t>
      </w:r>
      <w:r w:rsidR="00D21D64" w:rsidRPr="00C277BD">
        <w:rPr>
          <w:sz w:val="36"/>
          <w:szCs w:val="36"/>
          <w:highlight w:val="blue"/>
        </w:rPr>
        <w:t>Family</w:t>
      </w:r>
      <w:r w:rsidR="00D21D64">
        <w:rPr>
          <w:sz w:val="36"/>
          <w:szCs w:val="36"/>
          <w:highlight w:val="blue"/>
        </w:rPr>
        <w:t xml:space="preserve"> Centre. Recent contact from </w:t>
      </w:r>
      <w:proofErr w:type="spellStart"/>
      <w:r w:rsidR="00D21D64">
        <w:rPr>
          <w:sz w:val="36"/>
          <w:szCs w:val="36"/>
          <w:highlight w:val="blue"/>
        </w:rPr>
        <w:t>Hibs</w:t>
      </w:r>
      <w:proofErr w:type="spellEnd"/>
      <w:r w:rsidR="00D21D64">
        <w:rPr>
          <w:sz w:val="36"/>
          <w:szCs w:val="36"/>
          <w:highlight w:val="blue"/>
        </w:rPr>
        <w:t>, I have yet to follow this up</w:t>
      </w:r>
      <w:r w:rsidRPr="00C277BD">
        <w:rPr>
          <w:sz w:val="36"/>
          <w:szCs w:val="36"/>
          <w:highlight w:val="blue"/>
        </w:rPr>
        <w:t>.</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 xml:space="preserve">Development of the Old Co-op building in Tranent. </w:t>
      </w:r>
      <w:r w:rsidRPr="00B84414">
        <w:rPr>
          <w:color w:val="FF0000"/>
          <w:sz w:val="36"/>
          <w:szCs w:val="36"/>
          <w:highlight w:val="yellow"/>
        </w:rPr>
        <w:t>Significant amount of meetings and time spent on assisting building owner. Have had large input into LEADER funding application (well supported by local community groups and activists). Ongoing discussions around Recharge and overall project provision.</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Development of the Fraser Centre in Tranent.</w:t>
      </w:r>
      <w:r>
        <w:rPr>
          <w:sz w:val="36"/>
          <w:szCs w:val="36"/>
        </w:rPr>
        <w:t xml:space="preserve"> </w:t>
      </w:r>
      <w:r w:rsidR="00D21D64">
        <w:rPr>
          <w:color w:val="FF0000"/>
          <w:sz w:val="36"/>
          <w:szCs w:val="36"/>
          <w:highlight w:val="yellow"/>
        </w:rPr>
        <w:t>Planning permission now approved. W</w:t>
      </w:r>
      <w:r w:rsidRPr="00B84414">
        <w:rPr>
          <w:color w:val="FF0000"/>
          <w:sz w:val="36"/>
          <w:szCs w:val="36"/>
          <w:highlight w:val="yellow"/>
        </w:rPr>
        <w:t xml:space="preserve">aiting outcome of applications to external </w:t>
      </w:r>
      <w:proofErr w:type="gramStart"/>
      <w:r w:rsidRPr="00B84414">
        <w:rPr>
          <w:color w:val="FF0000"/>
          <w:sz w:val="36"/>
          <w:szCs w:val="36"/>
          <w:highlight w:val="yellow"/>
        </w:rPr>
        <w:t>funders,</w:t>
      </w:r>
      <w:proofErr w:type="gramEnd"/>
      <w:r w:rsidRPr="00B84414">
        <w:rPr>
          <w:color w:val="FF0000"/>
          <w:sz w:val="36"/>
          <w:szCs w:val="36"/>
          <w:highlight w:val="yellow"/>
        </w:rPr>
        <w:t xml:space="preserve"> should have update at end of February 2017.</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lastRenderedPageBreak/>
        <w:t>Development of the Tranent Allotment Association.</w:t>
      </w:r>
      <w:r>
        <w:rPr>
          <w:sz w:val="36"/>
          <w:szCs w:val="36"/>
        </w:rPr>
        <w:t xml:space="preserve"> </w:t>
      </w:r>
      <w:r w:rsidRPr="00B84414">
        <w:rPr>
          <w:color w:val="FF0000"/>
          <w:sz w:val="36"/>
          <w:szCs w:val="36"/>
          <w:highlight w:val="yellow"/>
        </w:rPr>
        <w:t>Seeking to get group constituted and then transfer allotments to Association alongside of waiting list for the plots. Matter ongoing and hope to conclude this financial year.</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Children’s Parliament and Festival of Architecture – primary schools mural.</w:t>
      </w:r>
      <w:r>
        <w:rPr>
          <w:sz w:val="36"/>
          <w:szCs w:val="36"/>
        </w:rPr>
        <w:t xml:space="preserve"> </w:t>
      </w:r>
      <w:r w:rsidRPr="00B84414">
        <w:rPr>
          <w:color w:val="FF0000"/>
          <w:sz w:val="36"/>
          <w:szCs w:val="36"/>
          <w:highlight w:val="yellow"/>
        </w:rPr>
        <w:t>Project almost completed. Evaluation is almost completed and date in diary to meet with Head of Education to discuss project and consider possible legacy. More project work could flow from this legacy meeting</w:t>
      </w:r>
      <w:r w:rsidRPr="00212539">
        <w:rPr>
          <w:color w:val="FF0000"/>
          <w:sz w:val="36"/>
          <w:szCs w:val="36"/>
          <w:highlight w:val="yellow"/>
        </w:rPr>
        <w:t>.</w:t>
      </w:r>
      <w:r w:rsidR="00212539" w:rsidRPr="00212539">
        <w:rPr>
          <w:color w:val="FF0000"/>
          <w:sz w:val="36"/>
          <w:szCs w:val="36"/>
          <w:highlight w:val="yellow"/>
        </w:rPr>
        <w:t xml:space="preserve"> Mural has still </w:t>
      </w:r>
      <w:r w:rsidR="00212539">
        <w:rPr>
          <w:color w:val="FF0000"/>
          <w:sz w:val="36"/>
          <w:szCs w:val="36"/>
          <w:highlight w:val="yellow"/>
        </w:rPr>
        <w:t xml:space="preserve">to </w:t>
      </w:r>
      <w:r w:rsidR="00212539" w:rsidRPr="00212539">
        <w:rPr>
          <w:color w:val="FF0000"/>
          <w:sz w:val="36"/>
          <w:szCs w:val="36"/>
          <w:highlight w:val="yellow"/>
        </w:rPr>
        <w:t>be installed in Ross High School in 2017.</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Review of Area Partnership arrangements.</w:t>
      </w:r>
      <w:r w:rsidRPr="00C277BD">
        <w:rPr>
          <w:color w:val="FF0000"/>
          <w:sz w:val="36"/>
          <w:szCs w:val="36"/>
          <w:highlight w:val="blue"/>
        </w:rPr>
        <w:t xml:space="preserve"> </w:t>
      </w:r>
      <w:r w:rsidRPr="00C277BD">
        <w:rPr>
          <w:sz w:val="36"/>
          <w:szCs w:val="36"/>
          <w:highlight w:val="blue"/>
        </w:rPr>
        <w:t xml:space="preserve">Unable to progress due to lack of capacity. Got additional resource to assist with draft funding application and audit process however have not taken further due to lack of additional resource. </w:t>
      </w:r>
    </w:p>
    <w:p w:rsidR="005F6B77" w:rsidRPr="00C277BD" w:rsidRDefault="005F6B77" w:rsidP="005F6B77">
      <w:pPr>
        <w:pStyle w:val="ListParagraph"/>
        <w:numPr>
          <w:ilvl w:val="0"/>
          <w:numId w:val="10"/>
        </w:numPr>
        <w:spacing w:after="0"/>
        <w:ind w:left="1560" w:hanging="1200"/>
        <w:contextualSpacing w:val="0"/>
        <w:rPr>
          <w:sz w:val="36"/>
          <w:szCs w:val="36"/>
          <w:highlight w:val="yellow"/>
        </w:rPr>
      </w:pPr>
      <w:r w:rsidRPr="00D21D64">
        <w:rPr>
          <w:sz w:val="36"/>
          <w:szCs w:val="36"/>
        </w:rPr>
        <w:t>Requirement to review ongoing projects which we ha</w:t>
      </w:r>
      <w:r w:rsidRPr="0013001E">
        <w:rPr>
          <w:sz w:val="36"/>
          <w:szCs w:val="36"/>
        </w:rPr>
        <w:t>ve supported this financial year.</w:t>
      </w:r>
      <w:r>
        <w:rPr>
          <w:sz w:val="36"/>
          <w:szCs w:val="36"/>
        </w:rPr>
        <w:t xml:space="preserve"> </w:t>
      </w:r>
      <w:r w:rsidRPr="00C277BD">
        <w:rPr>
          <w:color w:val="FF0000"/>
          <w:sz w:val="36"/>
          <w:szCs w:val="36"/>
          <w:highlight w:val="yellow"/>
        </w:rPr>
        <w:t>Almost completed, will seek a response from outstanding projects prior to end of financial year and send onto members for consideration.</w:t>
      </w:r>
      <w:r w:rsidRPr="00C277BD">
        <w:rPr>
          <w:sz w:val="36"/>
          <w:szCs w:val="36"/>
          <w:highlight w:val="yellow"/>
        </w:rPr>
        <w:t xml:space="preserve"> </w:t>
      </w:r>
    </w:p>
    <w:p w:rsidR="005F6B77" w:rsidRDefault="005F6B77" w:rsidP="005F6B77">
      <w:pPr>
        <w:pStyle w:val="ListParagraph"/>
        <w:numPr>
          <w:ilvl w:val="0"/>
          <w:numId w:val="10"/>
        </w:numPr>
        <w:spacing w:after="0"/>
        <w:ind w:left="1560" w:hanging="1200"/>
        <w:contextualSpacing w:val="0"/>
        <w:rPr>
          <w:sz w:val="36"/>
          <w:szCs w:val="36"/>
        </w:rPr>
      </w:pPr>
      <w:r w:rsidRPr="0013001E">
        <w:rPr>
          <w:sz w:val="36"/>
          <w:szCs w:val="36"/>
        </w:rPr>
        <w:t>Possible new processes or structures to consider the additional Education funding devolved to Area Partnerships.</w:t>
      </w:r>
      <w:r w:rsidRPr="00C277BD">
        <w:rPr>
          <w:color w:val="FF0000"/>
          <w:sz w:val="36"/>
          <w:szCs w:val="36"/>
          <w:highlight w:val="blue"/>
        </w:rPr>
        <w:t xml:space="preserve"> </w:t>
      </w:r>
      <w:r w:rsidRPr="00C277BD">
        <w:rPr>
          <w:sz w:val="36"/>
          <w:szCs w:val="36"/>
          <w:highlight w:val="blue"/>
        </w:rPr>
        <w:t>Unable to progress due to lack of capacity. Got additional resource to assist with draft funding application and audit process however have not taken further due to lack of additional resource.</w:t>
      </w:r>
    </w:p>
    <w:p w:rsidR="00212539" w:rsidRPr="0013001E" w:rsidRDefault="00212539" w:rsidP="005F6B77">
      <w:pPr>
        <w:pStyle w:val="ListParagraph"/>
        <w:numPr>
          <w:ilvl w:val="0"/>
          <w:numId w:val="10"/>
        </w:numPr>
        <w:spacing w:after="0"/>
        <w:ind w:left="1560" w:hanging="1200"/>
        <w:contextualSpacing w:val="0"/>
        <w:rPr>
          <w:sz w:val="36"/>
          <w:szCs w:val="36"/>
        </w:rPr>
      </w:pPr>
      <w:r>
        <w:rPr>
          <w:sz w:val="36"/>
          <w:szCs w:val="36"/>
        </w:rPr>
        <w:t>Training for Area Partnership members on Area Partnerships and our processes.</w:t>
      </w:r>
    </w:p>
    <w:p w:rsidR="005F6B77" w:rsidRPr="0013001E" w:rsidRDefault="005F6B77" w:rsidP="005F6B77">
      <w:pPr>
        <w:pStyle w:val="ListParagraph"/>
        <w:numPr>
          <w:ilvl w:val="0"/>
          <w:numId w:val="10"/>
        </w:numPr>
        <w:spacing w:after="0"/>
        <w:ind w:left="1560" w:hanging="1200"/>
        <w:contextualSpacing w:val="0"/>
        <w:rPr>
          <w:sz w:val="36"/>
          <w:szCs w:val="36"/>
        </w:rPr>
      </w:pPr>
      <w:r w:rsidRPr="0013001E">
        <w:rPr>
          <w:sz w:val="36"/>
          <w:szCs w:val="36"/>
        </w:rPr>
        <w:t>Planning our Annual Public Meeting</w:t>
      </w:r>
      <w:r w:rsidR="00D21D64">
        <w:rPr>
          <w:sz w:val="36"/>
          <w:szCs w:val="36"/>
        </w:rPr>
        <w:t xml:space="preserve"> which will take place </w:t>
      </w:r>
      <w:r w:rsidR="00212539">
        <w:rPr>
          <w:sz w:val="36"/>
          <w:szCs w:val="36"/>
        </w:rPr>
        <w:t>o</w:t>
      </w:r>
      <w:r w:rsidR="00D21D64">
        <w:rPr>
          <w:sz w:val="36"/>
          <w:szCs w:val="36"/>
        </w:rPr>
        <w:t>n</w:t>
      </w:r>
      <w:r w:rsidR="00212539">
        <w:rPr>
          <w:sz w:val="36"/>
          <w:szCs w:val="36"/>
        </w:rPr>
        <w:t xml:space="preserve"> 7th</w:t>
      </w:r>
      <w:r w:rsidR="00D21D64">
        <w:rPr>
          <w:sz w:val="36"/>
          <w:szCs w:val="36"/>
        </w:rPr>
        <w:t xml:space="preserve"> </w:t>
      </w:r>
      <w:r w:rsidR="00212539">
        <w:rPr>
          <w:sz w:val="36"/>
          <w:szCs w:val="36"/>
        </w:rPr>
        <w:t>Novem</w:t>
      </w:r>
      <w:r w:rsidRPr="0013001E">
        <w:rPr>
          <w:sz w:val="36"/>
          <w:szCs w:val="36"/>
        </w:rPr>
        <w:t>ber</w:t>
      </w:r>
      <w:r w:rsidR="00212539">
        <w:rPr>
          <w:sz w:val="36"/>
          <w:szCs w:val="36"/>
        </w:rPr>
        <w:t xml:space="preserve"> 2017</w:t>
      </w:r>
      <w:r w:rsidRPr="0013001E">
        <w:rPr>
          <w:sz w:val="36"/>
          <w:szCs w:val="36"/>
        </w:rPr>
        <w:t>.</w:t>
      </w:r>
    </w:p>
    <w:p w:rsidR="005F6B77" w:rsidRPr="0013001E" w:rsidRDefault="005F6B77" w:rsidP="005F6B77">
      <w:pPr>
        <w:rPr>
          <w:sz w:val="36"/>
          <w:szCs w:val="36"/>
        </w:rPr>
      </w:pPr>
    </w:p>
    <w:p w:rsidR="005F6B77" w:rsidRPr="0013001E" w:rsidRDefault="005F6B77" w:rsidP="005F6B77">
      <w:pPr>
        <w:rPr>
          <w:sz w:val="36"/>
          <w:szCs w:val="36"/>
        </w:rPr>
      </w:pPr>
      <w:r w:rsidRPr="0013001E">
        <w:rPr>
          <w:sz w:val="36"/>
          <w:szCs w:val="36"/>
        </w:rPr>
        <w:t>Please note this list is not exhaustive nor considers daily contact, advice and support to commu</w:t>
      </w:r>
      <w:r w:rsidR="0089433E">
        <w:rPr>
          <w:sz w:val="36"/>
          <w:szCs w:val="36"/>
        </w:rPr>
        <w:t>nity groups and or individuals.</w:t>
      </w:r>
    </w:p>
    <w:sectPr w:rsidR="005F6B77" w:rsidRPr="0013001E" w:rsidSect="005F6B77">
      <w:footerReference w:type="default" r:id="rId7"/>
      <w:pgSz w:w="16838" w:h="11906" w:orient="landscape"/>
      <w:pgMar w:top="720" w:right="720" w:bottom="426" w:left="720" w:header="426" w:footer="709" w:gutter="0"/>
      <w:pgBorders w:display="firstPage" w:offsetFrom="page">
        <w:top w:val="thinThickThinSmallGap" w:sz="48" w:space="24" w:color="AEAD0D"/>
        <w:left w:val="thinThickThinSmallGap" w:sz="48" w:space="24" w:color="AEAD0D"/>
        <w:bottom w:val="thinThickThinSmallGap" w:sz="48" w:space="24" w:color="AEAD0D"/>
        <w:right w:val="thinThickThinSmallGap" w:sz="48" w:space="24" w:color="AEAD0D"/>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B9" w:rsidRDefault="001802B9" w:rsidP="00E35660">
      <w:pPr>
        <w:spacing w:after="0"/>
      </w:pPr>
      <w:r>
        <w:separator/>
      </w:r>
    </w:p>
  </w:endnote>
  <w:endnote w:type="continuationSeparator" w:id="0">
    <w:p w:rsidR="001802B9" w:rsidRDefault="001802B9" w:rsidP="00E356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896"/>
      <w:docPartObj>
        <w:docPartGallery w:val="Page Numbers (Bottom of Page)"/>
        <w:docPartUnique/>
      </w:docPartObj>
    </w:sdtPr>
    <w:sdtContent>
      <w:p w:rsidR="00D55B66" w:rsidRDefault="00084AF4" w:rsidP="005F6B77">
        <w:pPr>
          <w:pStyle w:val="Footer"/>
          <w:jc w:val="right"/>
        </w:pPr>
        <w:fldSimple w:instr=" PAGE   \* MERGEFORMAT ">
          <w:r w:rsidR="0064019A">
            <w:rPr>
              <w:noProof/>
            </w:rPr>
            <w:t>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B9" w:rsidRDefault="001802B9" w:rsidP="00E35660">
      <w:pPr>
        <w:spacing w:after="0"/>
      </w:pPr>
      <w:r>
        <w:separator/>
      </w:r>
    </w:p>
  </w:footnote>
  <w:footnote w:type="continuationSeparator" w:id="0">
    <w:p w:rsidR="001802B9" w:rsidRDefault="001802B9" w:rsidP="00E356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984392"/>
    <w:multiLevelType w:val="hybridMultilevel"/>
    <w:tmpl w:val="2B6A0F32"/>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nsid w:val="50870522"/>
    <w:multiLevelType w:val="hybridMultilevel"/>
    <w:tmpl w:val="BEFEB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3DE0629"/>
    <w:multiLevelType w:val="hybridMultilevel"/>
    <w:tmpl w:val="EFD459D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705C4229"/>
    <w:multiLevelType w:val="hybridMultilevel"/>
    <w:tmpl w:val="793C787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33635C0"/>
    <w:multiLevelType w:val="hybridMultilevel"/>
    <w:tmpl w:val="908840B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6"/>
  </w:num>
  <w:num w:numId="5">
    <w:abstractNumId w:val="9"/>
  </w:num>
  <w:num w:numId="6">
    <w:abstractNumId w:val="3"/>
  </w:num>
  <w:num w:numId="7">
    <w:abstractNumId w:val="7"/>
  </w:num>
  <w:num w:numId="8">
    <w:abstractNumId w:val="1"/>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F6B77"/>
    <w:rsid w:val="00025BE4"/>
    <w:rsid w:val="00047507"/>
    <w:rsid w:val="00084AF4"/>
    <w:rsid w:val="001802B9"/>
    <w:rsid w:val="00212539"/>
    <w:rsid w:val="002962AA"/>
    <w:rsid w:val="00391757"/>
    <w:rsid w:val="003A53AD"/>
    <w:rsid w:val="003F1E25"/>
    <w:rsid w:val="00425FE2"/>
    <w:rsid w:val="004865F6"/>
    <w:rsid w:val="005B04F0"/>
    <w:rsid w:val="005F6B77"/>
    <w:rsid w:val="005F7EDD"/>
    <w:rsid w:val="0064019A"/>
    <w:rsid w:val="00702E90"/>
    <w:rsid w:val="007F06D4"/>
    <w:rsid w:val="0089433E"/>
    <w:rsid w:val="008B41E2"/>
    <w:rsid w:val="00C73D7F"/>
    <w:rsid w:val="00CC58D3"/>
    <w:rsid w:val="00CD67F2"/>
    <w:rsid w:val="00D21D64"/>
    <w:rsid w:val="00D55B66"/>
    <w:rsid w:val="00DE6C77"/>
    <w:rsid w:val="00DE7A58"/>
    <w:rsid w:val="00E25220"/>
    <w:rsid w:val="00E35660"/>
    <w:rsid w:val="00E767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77"/>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B77"/>
    <w:pPr>
      <w:ind w:left="720"/>
      <w:contextualSpacing/>
    </w:pPr>
  </w:style>
  <w:style w:type="paragraph" w:styleId="Header">
    <w:name w:val="header"/>
    <w:basedOn w:val="Normal"/>
    <w:link w:val="HeaderChar"/>
    <w:uiPriority w:val="99"/>
    <w:unhideWhenUsed/>
    <w:rsid w:val="005F6B77"/>
    <w:pPr>
      <w:tabs>
        <w:tab w:val="center" w:pos="4513"/>
        <w:tab w:val="right" w:pos="9026"/>
      </w:tabs>
      <w:spacing w:after="0"/>
    </w:pPr>
  </w:style>
  <w:style w:type="character" w:customStyle="1" w:styleId="HeaderChar">
    <w:name w:val="Header Char"/>
    <w:basedOn w:val="DefaultParagraphFont"/>
    <w:link w:val="Header"/>
    <w:uiPriority w:val="99"/>
    <w:rsid w:val="005F6B77"/>
    <w:rPr>
      <w:sz w:val="24"/>
      <w:szCs w:val="24"/>
    </w:rPr>
  </w:style>
  <w:style w:type="paragraph" w:styleId="Footer">
    <w:name w:val="footer"/>
    <w:basedOn w:val="Normal"/>
    <w:link w:val="FooterChar"/>
    <w:uiPriority w:val="99"/>
    <w:unhideWhenUsed/>
    <w:rsid w:val="005F6B77"/>
    <w:pPr>
      <w:tabs>
        <w:tab w:val="center" w:pos="4513"/>
        <w:tab w:val="right" w:pos="9026"/>
      </w:tabs>
      <w:spacing w:after="0"/>
    </w:pPr>
  </w:style>
  <w:style w:type="character" w:customStyle="1" w:styleId="FooterChar">
    <w:name w:val="Footer Char"/>
    <w:basedOn w:val="DefaultParagraphFont"/>
    <w:link w:val="Footer"/>
    <w:uiPriority w:val="99"/>
    <w:rsid w:val="005F6B77"/>
    <w:rPr>
      <w:sz w:val="24"/>
      <w:szCs w:val="24"/>
    </w:rPr>
  </w:style>
  <w:style w:type="table" w:styleId="TableGrid">
    <w:name w:val="Table Grid"/>
    <w:basedOn w:val="TableNormal"/>
    <w:uiPriority w:val="59"/>
    <w:rsid w:val="005F6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6B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B77"/>
    <w:rPr>
      <w:rFonts w:ascii="Tahoma" w:hAnsi="Tahoma" w:cs="Tahoma"/>
      <w:sz w:val="16"/>
      <w:szCs w:val="16"/>
    </w:rPr>
  </w:style>
  <w:style w:type="character" w:styleId="Hyperlink">
    <w:name w:val="Hyperlink"/>
    <w:basedOn w:val="DefaultParagraphFont"/>
    <w:uiPriority w:val="99"/>
    <w:unhideWhenUsed/>
    <w:rsid w:val="005F6B77"/>
    <w:rPr>
      <w:color w:val="0000FF" w:themeColor="hyperlink"/>
      <w:u w:val="single"/>
    </w:rPr>
  </w:style>
  <w:style w:type="paragraph" w:styleId="NoSpacing">
    <w:name w:val="No Spacing"/>
    <w:uiPriority w:val="1"/>
    <w:qFormat/>
    <w:rsid w:val="005F6B77"/>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9873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34</Pages>
  <Words>6283</Words>
  <Characters>35816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11</cp:revision>
  <dcterms:created xsi:type="dcterms:W3CDTF">2017-02-28T11:14:00Z</dcterms:created>
  <dcterms:modified xsi:type="dcterms:W3CDTF">2017-03-03T09:55:00Z</dcterms:modified>
</cp:coreProperties>
</file>