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AEAD0D"/>
  <w:body>
    <w:p w:rsidR="00D17933" w:rsidRPr="008E6039" w:rsidRDefault="00264094" w:rsidP="00D17933">
      <w:pPr>
        <w:shd w:val="clear" w:color="auto" w:fill="AEAD0D"/>
        <w:ind w:left="2860"/>
        <w:jc w:val="center"/>
        <w:rPr>
          <w:b/>
          <w:color w:val="FFFFFF" w:themeColor="background1"/>
          <w:sz w:val="72"/>
          <w:szCs w:val="72"/>
        </w:rPr>
      </w:pPr>
      <w:r w:rsidRPr="00264094">
        <w:rPr>
          <w:noProof/>
          <w:color w:val="FFFF00"/>
          <w:lang w:eastAsia="en-GB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alt="ELPHINSTONE&#10;MACMERRY&#10;ORMISTON&#10;BOGG HOLDINGS&#10;TRANENT &#10;PENCAITLAND&#10;NEW WINTON&#10;GLADSMUIR&#10;&#10;" style="position:absolute;left:0;text-align:left;margin-left:-20.4pt;margin-top:-11.4pt;width:137.65pt;height:317.4pt;z-index:251658240;mso-position-horizontal-relative:text;mso-position-vertical-relative:text;mso-width-relative:page;mso-height-relative:page" fillcolor="white [3212]" strokecolor="#1c1a10 [334]">
            <v:shadow on="t" opacity="52429f"/>
            <v:textpath style="font-family:&quot;Arial Black&quot;;font-size:24pt;font-style:italic;v-text-kern:t" trim="t" fitpath="t" string="ELPHINSTONE&#10;MACMERRY&#10;ORMISTON&#10;BOGG HOLDINGS&#10;TRANENT &#10;PENCAITLAND&#10;NEW WINTON&#10;GLADSMUIR&#10;"/>
          </v:shape>
        </w:pict>
      </w:r>
      <w:r w:rsidR="00D17933" w:rsidRPr="008E6039">
        <w:rPr>
          <w:b/>
          <w:color w:val="FFFFFF" w:themeColor="background1"/>
          <w:sz w:val="72"/>
          <w:szCs w:val="72"/>
        </w:rPr>
        <w:t>Fa’side Area Partnership</w:t>
      </w:r>
    </w:p>
    <w:p w:rsidR="00D17933" w:rsidRPr="008D7EAA" w:rsidRDefault="00D17933" w:rsidP="00D17933">
      <w:pPr>
        <w:shd w:val="clear" w:color="auto" w:fill="AEAD0D"/>
        <w:ind w:left="2860"/>
        <w:jc w:val="center"/>
        <w:rPr>
          <w:b/>
          <w:sz w:val="56"/>
          <w:szCs w:val="56"/>
        </w:rPr>
      </w:pPr>
      <w:r w:rsidRPr="008D7EAA">
        <w:rPr>
          <w:b/>
          <w:sz w:val="56"/>
          <w:szCs w:val="56"/>
        </w:rPr>
        <w:t>Invites you to our</w:t>
      </w:r>
    </w:p>
    <w:p w:rsidR="00D17933" w:rsidRPr="008D7EAA" w:rsidRDefault="00D17933" w:rsidP="00D17933">
      <w:pPr>
        <w:shd w:val="clear" w:color="auto" w:fill="AEAD0D"/>
        <w:ind w:left="2860"/>
        <w:jc w:val="center"/>
        <w:rPr>
          <w:b/>
          <w:sz w:val="56"/>
          <w:szCs w:val="56"/>
        </w:rPr>
      </w:pPr>
      <w:r w:rsidRPr="008D7EAA">
        <w:rPr>
          <w:b/>
          <w:sz w:val="56"/>
          <w:szCs w:val="56"/>
        </w:rPr>
        <w:t>ANNUAL PUBLIC MEETING</w:t>
      </w:r>
    </w:p>
    <w:p w:rsidR="00D17933" w:rsidRPr="008D7EAA" w:rsidRDefault="008D7EAA" w:rsidP="00D17933">
      <w:pPr>
        <w:shd w:val="clear" w:color="auto" w:fill="AEAD0D"/>
        <w:ind w:left="2860"/>
        <w:jc w:val="center"/>
        <w:rPr>
          <w:b/>
          <w:sz w:val="56"/>
          <w:szCs w:val="56"/>
        </w:rPr>
      </w:pPr>
      <w:r w:rsidRPr="008D7EAA">
        <w:rPr>
          <w:b/>
          <w:sz w:val="56"/>
          <w:szCs w:val="56"/>
        </w:rPr>
        <w:t>7</w:t>
      </w:r>
      <w:r w:rsidRPr="008D7EAA">
        <w:rPr>
          <w:b/>
          <w:sz w:val="56"/>
          <w:szCs w:val="56"/>
          <w:vertAlign w:val="superscript"/>
        </w:rPr>
        <w:t>th</w:t>
      </w:r>
      <w:r w:rsidRPr="008D7EAA">
        <w:rPr>
          <w:b/>
          <w:sz w:val="56"/>
          <w:szCs w:val="56"/>
        </w:rPr>
        <w:t xml:space="preserve"> November</w:t>
      </w:r>
      <w:r w:rsidR="00D17933" w:rsidRPr="008D7EAA">
        <w:rPr>
          <w:b/>
          <w:sz w:val="56"/>
          <w:szCs w:val="56"/>
        </w:rPr>
        <w:t xml:space="preserve"> 201</w:t>
      </w:r>
      <w:r w:rsidRPr="008D7EAA">
        <w:rPr>
          <w:b/>
          <w:sz w:val="56"/>
          <w:szCs w:val="56"/>
        </w:rPr>
        <w:t>7</w:t>
      </w:r>
      <w:r w:rsidR="00D17933" w:rsidRPr="008D7EAA">
        <w:rPr>
          <w:b/>
          <w:sz w:val="56"/>
          <w:szCs w:val="56"/>
        </w:rPr>
        <w:t xml:space="preserve"> at 7pm</w:t>
      </w:r>
    </w:p>
    <w:p w:rsidR="00D60A4E" w:rsidRPr="008D7EAA" w:rsidRDefault="00D17933" w:rsidP="00D17933">
      <w:pPr>
        <w:ind w:left="2860"/>
        <w:jc w:val="center"/>
        <w:rPr>
          <w:b/>
          <w:noProof/>
          <w:sz w:val="56"/>
          <w:szCs w:val="56"/>
          <w:lang w:eastAsia="en-GB"/>
        </w:rPr>
      </w:pPr>
      <w:r w:rsidRPr="008D7EAA">
        <w:rPr>
          <w:b/>
          <w:sz w:val="56"/>
          <w:szCs w:val="56"/>
        </w:rPr>
        <w:t>Ross High School, Assembly Hall</w:t>
      </w:r>
      <w:r w:rsidRPr="008D7EAA">
        <w:rPr>
          <w:b/>
          <w:noProof/>
          <w:sz w:val="56"/>
          <w:szCs w:val="56"/>
          <w:lang w:eastAsia="en-GB"/>
        </w:rPr>
        <w:t xml:space="preserve"> </w:t>
      </w:r>
    </w:p>
    <w:p w:rsidR="00D17933" w:rsidRDefault="000E6797" w:rsidP="00D17933">
      <w:pPr>
        <w:ind w:left="2860"/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1634490</wp:posOffset>
            </wp:positionH>
            <wp:positionV relativeFrom="paragraph">
              <wp:posOffset>29210</wp:posOffset>
            </wp:positionV>
            <wp:extent cx="5360670" cy="3474720"/>
            <wp:effectExtent l="19050" t="0" r="0" b="0"/>
            <wp:wrapTight wrapText="bothSides">
              <wp:wrapPolygon edited="0">
                <wp:start x="-77" y="0"/>
                <wp:lineTo x="-77" y="21434"/>
                <wp:lineTo x="21569" y="21434"/>
                <wp:lineTo x="21569" y="0"/>
                <wp:lineTo x="-77" y="0"/>
              </wp:wrapPolygon>
            </wp:wrapTight>
            <wp:docPr id="6" name="Picture 1" descr="Ward 1 and 2 Bdy Map Individual War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Ward 1 and 2 Bdy Map Individual Ward"/>
                    <pic:cNvPicPr/>
                  </pic:nvPicPr>
                  <pic:blipFill>
                    <a:blip r:embed="rId5" cstate="screen"/>
                    <a:srcRect l="2521" t="14513" r="3025" b="2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670" cy="3474720"/>
                    </a:xfrm>
                    <a:prstGeom prst="rect">
                      <a:avLst/>
                    </a:prstGeom>
                    <a:noFill/>
                    <a:ln w="2857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7933" w:rsidRDefault="00D17933" w:rsidP="00D17933">
      <w:pPr>
        <w:ind w:left="2860"/>
        <w:jc w:val="center"/>
        <w:rPr>
          <w:noProof/>
          <w:lang w:eastAsia="en-GB"/>
        </w:rPr>
      </w:pPr>
    </w:p>
    <w:p w:rsidR="00D17933" w:rsidRDefault="00B95738" w:rsidP="00D17933">
      <w:pPr>
        <w:ind w:left="2860"/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525780</wp:posOffset>
            </wp:positionV>
            <wp:extent cx="1809750" cy="1005840"/>
            <wp:effectExtent l="19050" t="0" r="0" b="0"/>
            <wp:wrapSquare wrapText="bothSides"/>
            <wp:docPr id="7" name="Picture 1" descr="C:\Users\taite\AppData\Local\Microsoft\Windows\Temporary Internet Files\Content.Outlook\Z1W6KDJ6\Faside AP Outlin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ite\AppData\Local\Microsoft\Windows\Temporary Internet Files\Content.Outlook\Z1W6KDJ6\Faside AP Outline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7933" w:rsidRDefault="00264094" w:rsidP="00D17933">
      <w:pPr>
        <w:ind w:left="2860"/>
        <w:jc w:val="center"/>
        <w:rPr>
          <w:noProof/>
          <w:lang w:eastAsia="en-GB"/>
        </w:rPr>
      </w:pPr>
      <w:r w:rsidRPr="00264094">
        <w:rPr>
          <w:rFonts w:cs="Arial"/>
          <w:i/>
          <w:noProof/>
          <w:color w:val="FFFFFF" w:themeColor="background1"/>
          <w:spacing w:val="-20"/>
          <w:sz w:val="44"/>
          <w:szCs w:val="44"/>
          <w:lang w:eastAsia="en-GB"/>
        </w:rPr>
        <w:pict>
          <v:shape id="_x0000_s1032" type="#_x0000_t136" style="position:absolute;left:0;text-align:left;margin-left:-20.4pt;margin-top:18.7pt;width:137.65pt;height:336.5pt;z-index:251661312;mso-position-horizontal-relative:text;mso-position-vertical-relative:text;mso-width-relative:page;mso-height-relative:page" fillcolor="white [3212]" strokecolor="#1c1a10 [334]">
            <v:shadow on="t" opacity="52429f"/>
            <v:textpath style="font-family:&quot;Arial Black&quot;;font-size:24pt;font-style:italic;v-text-kern:t" trim="t" fitpath="t" string="GLADSMUIR&#10;NEW WINTON&#10;PENCAITLAND&#10;TRANENT &#10;BOGG HOLDINGS&#10;ORMISTON&#10;MACMERRY&#10;ELPHINSTONE&#10;"/>
          </v:shape>
        </w:pict>
      </w:r>
    </w:p>
    <w:p w:rsidR="00D17933" w:rsidRDefault="00D17933" w:rsidP="00D17933">
      <w:pPr>
        <w:ind w:left="2860"/>
        <w:jc w:val="center"/>
        <w:rPr>
          <w:noProof/>
          <w:lang w:eastAsia="en-GB"/>
        </w:rPr>
      </w:pPr>
    </w:p>
    <w:p w:rsidR="00D17933" w:rsidRDefault="00D17933" w:rsidP="00D17933">
      <w:pPr>
        <w:ind w:left="2860"/>
        <w:jc w:val="center"/>
        <w:rPr>
          <w:noProof/>
          <w:lang w:eastAsia="en-GB"/>
        </w:rPr>
      </w:pPr>
    </w:p>
    <w:p w:rsidR="00D17933" w:rsidRDefault="00D17933" w:rsidP="00D17933">
      <w:pPr>
        <w:rPr>
          <w:noProof/>
          <w:lang w:eastAsia="en-GB"/>
        </w:rPr>
      </w:pPr>
    </w:p>
    <w:p w:rsidR="000E6797" w:rsidRPr="000E6797" w:rsidRDefault="000E6797" w:rsidP="008339B8">
      <w:pPr>
        <w:pStyle w:val="NoSpacing"/>
        <w:ind w:left="2694"/>
        <w:jc w:val="center"/>
        <w:rPr>
          <w:b/>
          <w:color w:val="FFFFFF" w:themeColor="background1"/>
          <w:sz w:val="20"/>
          <w:szCs w:val="20"/>
        </w:rPr>
      </w:pPr>
    </w:p>
    <w:p w:rsidR="008339B8" w:rsidRPr="008D7EAA" w:rsidRDefault="008339B8" w:rsidP="008339B8">
      <w:pPr>
        <w:pStyle w:val="NoSpacing"/>
        <w:ind w:left="2694"/>
        <w:jc w:val="center"/>
        <w:rPr>
          <w:b/>
          <w:color w:val="FFFFFF" w:themeColor="background1"/>
          <w:sz w:val="44"/>
          <w:szCs w:val="44"/>
        </w:rPr>
      </w:pPr>
      <w:r w:rsidRPr="008D7EAA">
        <w:rPr>
          <w:b/>
          <w:color w:val="FFFFFF" w:themeColor="background1"/>
          <w:sz w:val="44"/>
          <w:szCs w:val="44"/>
        </w:rPr>
        <w:t>CALLING ALL FA’SIDE RESIDENTS</w:t>
      </w:r>
    </w:p>
    <w:p w:rsidR="001F6EC6" w:rsidRPr="008D7EAA" w:rsidRDefault="001F6EC6" w:rsidP="008339B8">
      <w:pPr>
        <w:pStyle w:val="NoSpacing"/>
        <w:ind w:left="2694"/>
        <w:jc w:val="center"/>
        <w:rPr>
          <w:b/>
          <w:color w:val="FFFFFF" w:themeColor="background1"/>
          <w:sz w:val="44"/>
          <w:szCs w:val="44"/>
        </w:rPr>
      </w:pPr>
    </w:p>
    <w:p w:rsidR="00D17933" w:rsidRPr="008D7EAA" w:rsidRDefault="001F6EC6" w:rsidP="008339B8">
      <w:pPr>
        <w:pStyle w:val="NoSpacing"/>
        <w:ind w:left="2694"/>
        <w:jc w:val="center"/>
        <w:rPr>
          <w:i/>
          <w:color w:val="FFFFFF" w:themeColor="background1"/>
          <w:sz w:val="44"/>
          <w:szCs w:val="44"/>
        </w:rPr>
      </w:pPr>
      <w:r w:rsidRPr="008D7EAA">
        <w:rPr>
          <w:i/>
          <w:color w:val="FFFFFF" w:themeColor="background1"/>
          <w:sz w:val="44"/>
          <w:szCs w:val="44"/>
        </w:rPr>
        <w:t xml:space="preserve"> </w:t>
      </w:r>
      <w:r w:rsidR="008339B8" w:rsidRPr="008D7EAA">
        <w:rPr>
          <w:i/>
          <w:color w:val="FFFFFF" w:themeColor="background1"/>
          <w:sz w:val="44"/>
          <w:szCs w:val="44"/>
        </w:rPr>
        <w:t>“A chance for you to find out what the Area </w:t>
      </w:r>
      <w:r w:rsidR="00D17933" w:rsidRPr="008D7EAA">
        <w:rPr>
          <w:i/>
          <w:color w:val="FFFFFF" w:themeColor="background1"/>
          <w:sz w:val="44"/>
          <w:szCs w:val="44"/>
        </w:rPr>
        <w:t xml:space="preserve">Partnership </w:t>
      </w:r>
      <w:r w:rsidR="008339B8" w:rsidRPr="008D7EAA">
        <w:rPr>
          <w:i/>
          <w:color w:val="FFFFFF" w:themeColor="background1"/>
          <w:sz w:val="44"/>
          <w:szCs w:val="44"/>
        </w:rPr>
        <w:t xml:space="preserve">has achieved </w:t>
      </w:r>
      <w:r w:rsidR="00D17933" w:rsidRPr="008D7EAA">
        <w:rPr>
          <w:i/>
          <w:color w:val="FFFFFF" w:themeColor="background1"/>
          <w:sz w:val="44"/>
          <w:szCs w:val="44"/>
        </w:rPr>
        <w:t xml:space="preserve">and </w:t>
      </w:r>
      <w:r w:rsidR="008339B8" w:rsidRPr="008D7EAA">
        <w:rPr>
          <w:i/>
          <w:color w:val="FFFFFF" w:themeColor="background1"/>
          <w:sz w:val="44"/>
          <w:szCs w:val="44"/>
        </w:rPr>
        <w:t>to have a say in our priorities for the future”</w:t>
      </w:r>
    </w:p>
    <w:p w:rsidR="008339B8" w:rsidRPr="005F5F62" w:rsidRDefault="008339B8" w:rsidP="008339B8">
      <w:pPr>
        <w:pStyle w:val="NoSpacing"/>
        <w:ind w:left="2694"/>
        <w:jc w:val="center"/>
        <w:rPr>
          <w:sz w:val="20"/>
          <w:szCs w:val="20"/>
        </w:rPr>
      </w:pPr>
    </w:p>
    <w:p w:rsidR="008339B8" w:rsidRPr="001F6EC6" w:rsidRDefault="008339B8" w:rsidP="008339B8">
      <w:pPr>
        <w:pStyle w:val="NoSpacing"/>
        <w:ind w:left="2835"/>
        <w:jc w:val="center"/>
        <w:rPr>
          <w:b/>
          <w:i/>
          <w:sz w:val="4"/>
          <w:szCs w:val="4"/>
        </w:rPr>
      </w:pPr>
    </w:p>
    <w:p w:rsidR="008339B8" w:rsidRPr="008339B8" w:rsidRDefault="008339B8" w:rsidP="008339B8">
      <w:pPr>
        <w:pStyle w:val="NoSpacing"/>
        <w:rPr>
          <w:sz w:val="16"/>
          <w:szCs w:val="16"/>
        </w:rPr>
      </w:pPr>
    </w:p>
    <w:p w:rsidR="00B95738" w:rsidRPr="003B1F2E" w:rsidRDefault="00D17933" w:rsidP="00B95738">
      <w:pPr>
        <w:tabs>
          <w:tab w:val="left" w:pos="6237"/>
        </w:tabs>
        <w:spacing w:after="0" w:line="240" w:lineRule="auto"/>
        <w:ind w:left="2970" w:right="227"/>
        <w:jc w:val="center"/>
        <w:rPr>
          <w:rFonts w:cs="Arial"/>
          <w:sz w:val="24"/>
          <w:szCs w:val="24"/>
        </w:rPr>
      </w:pPr>
      <w:r w:rsidRPr="003B1F2E">
        <w:rPr>
          <w:rFonts w:cs="Arial"/>
          <w:sz w:val="24"/>
          <w:szCs w:val="24"/>
        </w:rPr>
        <w:t xml:space="preserve">For more information on the Area Partnership go to </w:t>
      </w:r>
      <w:hyperlink r:id="rId7" w:history="1">
        <w:r w:rsidRPr="003B1F2E">
          <w:rPr>
            <w:rStyle w:val="Hyperlink"/>
            <w:rFonts w:cs="Arial"/>
            <w:sz w:val="24"/>
            <w:szCs w:val="24"/>
          </w:rPr>
          <w:t>www.eastlothian.gov.uk/</w:t>
        </w:r>
      </w:hyperlink>
      <w:r w:rsidR="00B95738" w:rsidRPr="003B1F2E">
        <w:rPr>
          <w:rFonts w:cs="Arial"/>
          <w:sz w:val="24"/>
          <w:szCs w:val="24"/>
        </w:rPr>
        <w:t xml:space="preserve"> </w:t>
      </w:r>
      <w:r w:rsidRPr="003B1F2E">
        <w:rPr>
          <w:rFonts w:cs="Arial"/>
          <w:sz w:val="24"/>
          <w:szCs w:val="24"/>
        </w:rPr>
        <w:t xml:space="preserve">or contact us at </w:t>
      </w:r>
    </w:p>
    <w:p w:rsidR="00D17933" w:rsidRPr="003B1F2E" w:rsidRDefault="00264094" w:rsidP="00900ABD">
      <w:pPr>
        <w:tabs>
          <w:tab w:val="left" w:pos="6237"/>
        </w:tabs>
        <w:spacing w:after="0" w:line="240" w:lineRule="auto"/>
        <w:ind w:left="2970" w:right="227"/>
        <w:jc w:val="center"/>
        <w:rPr>
          <w:rFonts w:cs="Arial"/>
          <w:sz w:val="24"/>
          <w:szCs w:val="24"/>
        </w:rPr>
      </w:pPr>
      <w:hyperlink r:id="rId8" w:history="1">
        <w:r w:rsidR="00D17933" w:rsidRPr="003B1F2E">
          <w:rPr>
            <w:rStyle w:val="Hyperlink"/>
            <w:rFonts w:cs="Arial"/>
            <w:sz w:val="24"/>
            <w:szCs w:val="24"/>
          </w:rPr>
          <w:t>Fa’side-AP@eastlothian.gov.uk</w:t>
        </w:r>
      </w:hyperlink>
      <w:r w:rsidR="003B1F2E">
        <w:rPr>
          <w:rFonts w:cs="Arial"/>
          <w:sz w:val="24"/>
          <w:szCs w:val="24"/>
        </w:rPr>
        <w:t xml:space="preserve"> or on </w:t>
      </w:r>
      <w:r w:rsidR="00D17933" w:rsidRPr="003B1F2E">
        <w:rPr>
          <w:rFonts w:cs="Arial"/>
          <w:sz w:val="24"/>
          <w:szCs w:val="24"/>
        </w:rPr>
        <w:t>01620 827</w:t>
      </w:r>
      <w:r w:rsidR="00946B3A">
        <w:rPr>
          <w:rFonts w:cs="Arial"/>
          <w:sz w:val="24"/>
          <w:szCs w:val="24"/>
        </w:rPr>
        <w:t>871</w:t>
      </w:r>
    </w:p>
    <w:sectPr w:rsidR="00D17933" w:rsidRPr="003B1F2E" w:rsidSect="00D179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17933"/>
    <w:rsid w:val="000E6797"/>
    <w:rsid w:val="00194A99"/>
    <w:rsid w:val="001F6EC6"/>
    <w:rsid w:val="002325EE"/>
    <w:rsid w:val="00264094"/>
    <w:rsid w:val="002752D0"/>
    <w:rsid w:val="00314706"/>
    <w:rsid w:val="003B1F2E"/>
    <w:rsid w:val="005F5F62"/>
    <w:rsid w:val="007C464A"/>
    <w:rsid w:val="008339B8"/>
    <w:rsid w:val="00871C28"/>
    <w:rsid w:val="008D7EAA"/>
    <w:rsid w:val="00900ABD"/>
    <w:rsid w:val="00946B3A"/>
    <w:rsid w:val="00B926A6"/>
    <w:rsid w:val="00B95738"/>
    <w:rsid w:val="00D17933"/>
    <w:rsid w:val="00D5348F"/>
    <w:rsid w:val="00D60A4E"/>
    <w:rsid w:val="00D97E3D"/>
    <w:rsid w:val="00E0589C"/>
    <w:rsid w:val="00EA43A5"/>
    <w:rsid w:val="00EF34E4"/>
    <w:rsid w:val="00FA4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ru v:ext="edit" colors="#aead0d"/>
      <o:colormenu v:ext="edit" strokecolor="yellow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9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9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79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793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339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selburgh-AP@eastlothian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astlothian.gov.uk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045466-10B7-4943-8579-2F36D336F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macll</dc:creator>
  <cp:lastModifiedBy>macll</cp:lastModifiedBy>
  <cp:revision>2</cp:revision>
  <dcterms:created xsi:type="dcterms:W3CDTF">2017-08-01T15:50:00Z</dcterms:created>
  <dcterms:modified xsi:type="dcterms:W3CDTF">2017-08-01T15:50:00Z</dcterms:modified>
</cp:coreProperties>
</file>