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560E" w:rsidRPr="00EE066E" w:rsidRDefault="0013560E" w:rsidP="00801C53">
      <w:pPr>
        <w:spacing w:line="360" w:lineRule="auto"/>
        <w:rPr>
          <w:rFonts w:ascii="Verdana" w:hAnsi="Verdana"/>
          <w:sz w:val="20"/>
          <w:szCs w:val="20"/>
        </w:rPr>
      </w:pPr>
      <w:r w:rsidRPr="00EE066E">
        <w:rPr>
          <w:rFonts w:ascii="Verdana" w:hAnsi="Verdana"/>
          <w:noProof/>
          <w:sz w:val="20"/>
          <w:szCs w:val="20"/>
          <w:highlight w:val="yellow"/>
          <w:lang w:eastAsia="en-GB"/>
        </w:rPr>
        <w:drawing>
          <wp:anchor distT="0" distB="0" distL="114300" distR="114300" simplePos="0" relativeHeight="251659264" behindDoc="0" locked="0" layoutInCell="1" allowOverlap="1" wp14:anchorId="058D9881" wp14:editId="242048E2">
            <wp:simplePos x="0" y="0"/>
            <wp:positionH relativeFrom="margin">
              <wp:posOffset>2578735</wp:posOffset>
            </wp:positionH>
            <wp:positionV relativeFrom="paragraph">
              <wp:posOffset>-3810</wp:posOffset>
            </wp:positionV>
            <wp:extent cx="1588770" cy="601980"/>
            <wp:effectExtent l="19050" t="0" r="0" b="0"/>
            <wp:wrapSquare wrapText="bothSides"/>
            <wp:docPr id="1" name="Picture 0" descr="Faside AP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side AP Outline.jpg"/>
                    <pic:cNvPicPr/>
                  </pic:nvPicPr>
                  <pic:blipFill>
                    <a:blip r:embed="rId8" cstate="print"/>
                    <a:stretch>
                      <a:fillRect/>
                    </a:stretch>
                  </pic:blipFill>
                  <pic:spPr>
                    <a:xfrm>
                      <a:off x="0" y="0"/>
                      <a:ext cx="1588770" cy="601980"/>
                    </a:xfrm>
                    <a:prstGeom prst="rect">
                      <a:avLst/>
                    </a:prstGeom>
                  </pic:spPr>
                </pic:pic>
              </a:graphicData>
            </a:graphic>
          </wp:anchor>
        </w:drawing>
      </w:r>
      <w:r w:rsidR="001F0AD3">
        <w:rPr>
          <w:rFonts w:ascii="Verdana" w:hAnsi="Verdana"/>
          <w:sz w:val="20"/>
          <w:szCs w:val="20"/>
        </w:rPr>
        <w:t xml:space="preserve"> </w:t>
      </w:r>
    </w:p>
    <w:p w:rsidR="0013560E" w:rsidRPr="00EE066E" w:rsidRDefault="0013560E" w:rsidP="00801C53">
      <w:pPr>
        <w:spacing w:line="360" w:lineRule="auto"/>
        <w:rPr>
          <w:rFonts w:ascii="Verdana" w:hAnsi="Verdana"/>
          <w:sz w:val="20"/>
          <w:szCs w:val="20"/>
        </w:rPr>
      </w:pPr>
    </w:p>
    <w:p w:rsidR="0013560E" w:rsidRPr="009C40CC" w:rsidRDefault="0013560E" w:rsidP="00446B18">
      <w:pPr>
        <w:spacing w:after="120" w:line="240" w:lineRule="auto"/>
        <w:jc w:val="center"/>
        <w:rPr>
          <w:rFonts w:ascii="Verdana" w:hAnsi="Verdana" w:cs="Tahoma"/>
          <w:b/>
          <w:sz w:val="28"/>
          <w:szCs w:val="28"/>
        </w:rPr>
      </w:pPr>
      <w:r w:rsidRPr="009C40CC">
        <w:rPr>
          <w:rFonts w:ascii="Verdana" w:hAnsi="Verdana" w:cs="Tahoma"/>
          <w:b/>
          <w:sz w:val="28"/>
          <w:szCs w:val="28"/>
        </w:rPr>
        <w:t>Minutes of the meeting of the Fa’side Area Partnership</w:t>
      </w:r>
    </w:p>
    <w:p w:rsidR="0013560E" w:rsidRPr="009C40CC" w:rsidRDefault="00F24C1B" w:rsidP="00605DB6">
      <w:pPr>
        <w:spacing w:after="0" w:line="240" w:lineRule="auto"/>
        <w:jc w:val="center"/>
        <w:rPr>
          <w:rFonts w:ascii="Verdana" w:hAnsi="Verdana" w:cs="Tahoma"/>
          <w:b/>
          <w:sz w:val="28"/>
          <w:szCs w:val="28"/>
        </w:rPr>
      </w:pPr>
      <w:r>
        <w:rPr>
          <w:rFonts w:ascii="Verdana" w:hAnsi="Verdana" w:cs="Tahoma"/>
          <w:b/>
          <w:noProof/>
          <w:color w:val="000000"/>
          <w:sz w:val="28"/>
          <w:szCs w:val="28"/>
          <w:lang w:eastAsia="en-GB"/>
        </w:rPr>
        <w:t>31</w:t>
      </w:r>
      <w:r w:rsidRPr="00F24C1B">
        <w:rPr>
          <w:rFonts w:ascii="Verdana" w:hAnsi="Verdana" w:cs="Tahoma"/>
          <w:b/>
          <w:noProof/>
          <w:color w:val="000000"/>
          <w:sz w:val="28"/>
          <w:szCs w:val="28"/>
          <w:vertAlign w:val="superscript"/>
          <w:lang w:eastAsia="en-GB"/>
        </w:rPr>
        <w:t>st</w:t>
      </w:r>
      <w:r>
        <w:rPr>
          <w:rFonts w:ascii="Verdana" w:hAnsi="Verdana" w:cs="Tahoma"/>
          <w:b/>
          <w:noProof/>
          <w:color w:val="000000"/>
          <w:sz w:val="28"/>
          <w:szCs w:val="28"/>
          <w:lang w:eastAsia="en-GB"/>
        </w:rPr>
        <w:t xml:space="preserve"> January 2023</w:t>
      </w:r>
      <w:r w:rsidR="00801F04" w:rsidRPr="009C40CC">
        <w:rPr>
          <w:rFonts w:ascii="Verdana" w:hAnsi="Verdana" w:cs="Tahoma"/>
          <w:b/>
          <w:noProof/>
          <w:color w:val="000000"/>
          <w:sz w:val="28"/>
          <w:szCs w:val="28"/>
          <w:lang w:eastAsia="en-GB"/>
        </w:rPr>
        <w:t xml:space="preserve"> </w:t>
      </w:r>
      <w:r w:rsidR="00EB71FB" w:rsidRPr="009C40CC">
        <w:rPr>
          <w:rFonts w:ascii="Verdana" w:hAnsi="Verdana" w:cs="Tahoma"/>
          <w:b/>
          <w:noProof/>
          <w:color w:val="000000"/>
          <w:sz w:val="28"/>
          <w:szCs w:val="28"/>
          <w:lang w:eastAsia="en-GB"/>
        </w:rPr>
        <w:t>7</w:t>
      </w:r>
      <w:r w:rsidR="00B20A2D" w:rsidRPr="009C40CC">
        <w:rPr>
          <w:rFonts w:ascii="Verdana" w:hAnsi="Verdana" w:cs="Tahoma"/>
          <w:b/>
          <w:noProof/>
          <w:color w:val="000000"/>
          <w:sz w:val="28"/>
          <w:szCs w:val="28"/>
          <w:lang w:eastAsia="en-GB"/>
        </w:rPr>
        <w:t>.</w:t>
      </w:r>
      <w:r w:rsidR="00871E46" w:rsidRPr="009C40CC">
        <w:rPr>
          <w:rFonts w:ascii="Verdana" w:hAnsi="Verdana" w:cs="Tahoma"/>
          <w:b/>
          <w:noProof/>
          <w:color w:val="000000"/>
          <w:sz w:val="28"/>
          <w:szCs w:val="28"/>
          <w:lang w:eastAsia="en-GB"/>
        </w:rPr>
        <w:t>00</w:t>
      </w:r>
      <w:r w:rsidR="00EB71FB" w:rsidRPr="009C40CC">
        <w:rPr>
          <w:rFonts w:ascii="Verdana" w:hAnsi="Verdana" w:cs="Tahoma"/>
          <w:b/>
          <w:noProof/>
          <w:color w:val="000000"/>
          <w:sz w:val="28"/>
          <w:szCs w:val="28"/>
          <w:lang w:eastAsia="en-GB"/>
        </w:rPr>
        <w:t>-9</w:t>
      </w:r>
      <w:r w:rsidR="00B20A2D" w:rsidRPr="009C40CC">
        <w:rPr>
          <w:rFonts w:ascii="Verdana" w:hAnsi="Verdana" w:cs="Tahoma"/>
          <w:b/>
          <w:noProof/>
          <w:color w:val="000000"/>
          <w:sz w:val="28"/>
          <w:szCs w:val="28"/>
          <w:lang w:eastAsia="en-GB"/>
        </w:rPr>
        <w:t>.</w:t>
      </w:r>
      <w:r w:rsidR="001D67BA" w:rsidRPr="009C40CC">
        <w:rPr>
          <w:rFonts w:ascii="Verdana" w:hAnsi="Verdana" w:cs="Tahoma"/>
          <w:b/>
          <w:noProof/>
          <w:color w:val="000000"/>
          <w:sz w:val="28"/>
          <w:szCs w:val="28"/>
          <w:lang w:eastAsia="en-GB"/>
        </w:rPr>
        <w:t>0</w:t>
      </w:r>
      <w:r w:rsidR="00B20A2D" w:rsidRPr="009C40CC">
        <w:rPr>
          <w:rFonts w:ascii="Verdana" w:hAnsi="Verdana" w:cs="Tahoma"/>
          <w:b/>
          <w:noProof/>
          <w:color w:val="000000"/>
          <w:sz w:val="28"/>
          <w:szCs w:val="28"/>
          <w:lang w:eastAsia="en-GB"/>
        </w:rPr>
        <w:t>0</w:t>
      </w:r>
      <w:r w:rsidR="00EB71FB" w:rsidRPr="009C40CC">
        <w:rPr>
          <w:rFonts w:ascii="Verdana" w:hAnsi="Verdana" w:cs="Tahoma"/>
          <w:b/>
          <w:noProof/>
          <w:color w:val="000000"/>
          <w:sz w:val="28"/>
          <w:szCs w:val="28"/>
          <w:lang w:eastAsia="en-GB"/>
        </w:rPr>
        <w:t>pm, a ZOOM Meeting.</w:t>
      </w:r>
    </w:p>
    <w:p w:rsidR="004C3508" w:rsidRPr="009C40CC" w:rsidRDefault="003473D5" w:rsidP="00801C53">
      <w:pPr>
        <w:tabs>
          <w:tab w:val="left" w:pos="4590"/>
        </w:tabs>
        <w:spacing w:after="0" w:line="240" w:lineRule="auto"/>
        <w:ind w:left="720"/>
        <w:rPr>
          <w:rFonts w:ascii="Verdana" w:hAnsi="Verdana" w:cs="Tahoma"/>
          <w:b/>
          <w:color w:val="FFFFFF" w:themeColor="background1"/>
          <w:sz w:val="28"/>
          <w:szCs w:val="28"/>
        </w:rPr>
      </w:pPr>
      <w:r w:rsidRPr="003F05BF">
        <w:rPr>
          <w:rFonts w:ascii="Verdana" w:hAnsi="Verdana" w:cs="Tahoma"/>
          <w:b/>
          <w:noProof/>
          <w:color w:val="000000"/>
          <w:lang w:eastAsia="en-GB"/>
        </w:rPr>
        <mc:AlternateContent>
          <mc:Choice Requires="wps">
            <w:drawing>
              <wp:anchor distT="0" distB="0" distL="114300" distR="114300" simplePos="0" relativeHeight="251660288" behindDoc="0" locked="0" layoutInCell="1" allowOverlap="1" wp14:anchorId="0598CC8A" wp14:editId="51EB73B8">
                <wp:simplePos x="0" y="0"/>
                <wp:positionH relativeFrom="column">
                  <wp:posOffset>4832773</wp:posOffset>
                </wp:positionH>
                <wp:positionV relativeFrom="paragraph">
                  <wp:posOffset>91651</wp:posOffset>
                </wp:positionV>
                <wp:extent cx="1136015" cy="657225"/>
                <wp:effectExtent l="19050" t="19050" r="45085" b="285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015" cy="657225"/>
                        </a:xfrm>
                        <a:prstGeom prst="wedgeEllipseCallout">
                          <a:avLst>
                            <a:gd name="adj1" fmla="val -42847"/>
                            <a:gd name="adj2" fmla="val 38491"/>
                          </a:avLst>
                        </a:prstGeom>
                        <a:solidFill>
                          <a:srgbClr val="FFFFFF"/>
                        </a:solidFill>
                        <a:ln w="9525">
                          <a:solidFill>
                            <a:srgbClr val="000000"/>
                          </a:solidFill>
                          <a:miter lim="800000"/>
                          <a:headEnd/>
                          <a:tailEnd/>
                        </a:ln>
                      </wps:spPr>
                      <wps:txbx>
                        <w:txbxContent>
                          <w:p w:rsidR="003960DA" w:rsidRDefault="003960DA" w:rsidP="0097120C">
                            <w:pPr>
                              <w:jc w:val="center"/>
                            </w:pPr>
                            <w:r>
                              <w:t>Quorum 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98CC8A"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2" o:spid="_x0000_s1026" type="#_x0000_t63" style="position:absolute;left:0;text-align:left;margin-left:380.55pt;margin-top:7.2pt;width:89.45pt;height:5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" adj="1545,19114">
                <v:textbox>
                  <w:txbxContent>
                    <w:p w:rsidR="003960DA" w:rsidRDefault="003960DA" w:rsidP="0097120C">
                      <w:pPr>
                        <w:jc w:val="center"/>
                      </w:pPr>
                      <w:r>
                        <w:t>Quorum 11</w:t>
                      </w:r>
                    </w:p>
                  </w:txbxContent>
                </v:textbox>
              </v:shape>
            </w:pict>
          </mc:Fallback>
        </mc:AlternateContent>
      </w:r>
    </w:p>
    <w:p w:rsidR="0013560E" w:rsidRPr="007C7B79" w:rsidRDefault="0013560E" w:rsidP="00801C53">
      <w:pPr>
        <w:tabs>
          <w:tab w:val="left" w:pos="4590"/>
        </w:tabs>
        <w:spacing w:after="0" w:line="240" w:lineRule="auto"/>
        <w:ind w:left="720"/>
        <w:rPr>
          <w:rFonts w:ascii="Verdana" w:hAnsi="Verdana" w:cs="Tahoma"/>
          <w:b/>
          <w:color w:val="000000"/>
        </w:rPr>
      </w:pPr>
      <w:r w:rsidRPr="007C7B79">
        <w:rPr>
          <w:rFonts w:ascii="Verdana" w:hAnsi="Verdana" w:cs="Tahoma"/>
          <w:b/>
          <w:color w:val="000000"/>
        </w:rPr>
        <w:t>Chair</w:t>
      </w:r>
    </w:p>
    <w:p w:rsidR="006127C7" w:rsidRPr="007C7B79" w:rsidRDefault="006127C7" w:rsidP="00801C53">
      <w:pPr>
        <w:tabs>
          <w:tab w:val="left" w:pos="4590"/>
        </w:tabs>
        <w:spacing w:after="0" w:line="240" w:lineRule="auto"/>
        <w:ind w:left="720"/>
        <w:rPr>
          <w:rFonts w:ascii="Verdana" w:hAnsi="Verdana" w:cs="Tahoma"/>
          <w:color w:val="000000"/>
        </w:rPr>
      </w:pPr>
      <w:r w:rsidRPr="007C7B79">
        <w:rPr>
          <w:rFonts w:ascii="Verdana" w:hAnsi="Verdana" w:cs="Tahoma"/>
          <w:color w:val="000000"/>
        </w:rPr>
        <w:t>Chair</w:t>
      </w:r>
      <w:r w:rsidR="00EE6A1B" w:rsidRPr="007C7B79">
        <w:rPr>
          <w:rFonts w:ascii="Verdana" w:hAnsi="Verdana" w:cs="Tahoma"/>
          <w:color w:val="000000"/>
        </w:rPr>
        <w:t xml:space="preserve"> Bill Axon</w:t>
      </w:r>
      <w:r w:rsidR="008D2A46" w:rsidRPr="007C7B79">
        <w:rPr>
          <w:rFonts w:ascii="Verdana" w:hAnsi="Verdana" w:cs="Tahoma"/>
          <w:color w:val="000000"/>
        </w:rPr>
        <w:t xml:space="preserve"> (BA)</w:t>
      </w:r>
    </w:p>
    <w:p w:rsidR="0013560E" w:rsidRPr="007C7B79" w:rsidRDefault="0013560E" w:rsidP="0040490E">
      <w:pPr>
        <w:spacing w:after="0" w:line="240" w:lineRule="auto"/>
        <w:rPr>
          <w:rFonts w:ascii="Verdana" w:hAnsi="Verdana" w:cs="Tahoma"/>
          <w:b/>
          <w:color w:val="000000"/>
        </w:rPr>
      </w:pPr>
    </w:p>
    <w:p w:rsidR="0013560E" w:rsidRPr="007C7B79" w:rsidRDefault="0013560E" w:rsidP="00801C53">
      <w:pPr>
        <w:spacing w:after="0" w:line="240" w:lineRule="auto"/>
        <w:ind w:left="720"/>
        <w:rPr>
          <w:rFonts w:ascii="Verdana" w:hAnsi="Verdana" w:cs="Tahoma"/>
          <w:b/>
          <w:color w:val="000000"/>
        </w:rPr>
      </w:pPr>
      <w:r w:rsidRPr="007C7B79">
        <w:rPr>
          <w:rFonts w:ascii="Verdana" w:hAnsi="Verdana" w:cs="Tahoma"/>
          <w:b/>
          <w:color w:val="000000"/>
        </w:rPr>
        <w:t>Members and substitute members present</w:t>
      </w:r>
      <w:r w:rsidR="00B123F5" w:rsidRPr="007C7B79">
        <w:rPr>
          <w:rFonts w:ascii="Verdana" w:hAnsi="Verdana" w:cs="Tahoma"/>
          <w:b/>
          <w:color w:val="000000"/>
        </w:rPr>
        <w:t>:</w:t>
      </w:r>
    </w:p>
    <w:p w:rsidR="00DE3E9C" w:rsidRPr="001E7F74" w:rsidRDefault="00DE3E9C" w:rsidP="00DE3E9C">
      <w:pPr>
        <w:spacing w:after="0" w:line="240" w:lineRule="auto"/>
        <w:ind w:left="720"/>
        <w:rPr>
          <w:rFonts w:ascii="Verdana" w:hAnsi="Verdana" w:cs="Tahoma"/>
        </w:rPr>
      </w:pPr>
      <w:r w:rsidRPr="007C7B79">
        <w:rPr>
          <w:rFonts w:ascii="Verdana" w:hAnsi="Verdana" w:cs="Tahoma"/>
        </w:rPr>
        <w:t>Alan Bell, Recharge</w:t>
      </w:r>
      <w:r w:rsidR="002E6F51" w:rsidRPr="007C7B79">
        <w:rPr>
          <w:rFonts w:ascii="Verdana" w:hAnsi="Verdana" w:cs="Tahoma"/>
        </w:rPr>
        <w:t xml:space="preserve"> (AB)</w:t>
      </w:r>
    </w:p>
    <w:p w:rsidR="00DE3E9C" w:rsidRPr="001E7F74" w:rsidRDefault="00DE3E9C" w:rsidP="00DE3E9C">
      <w:pPr>
        <w:spacing w:after="0" w:line="240" w:lineRule="auto"/>
        <w:ind w:left="720"/>
        <w:rPr>
          <w:rFonts w:ascii="Verdana" w:hAnsi="Verdana" w:cs="Tahoma"/>
        </w:rPr>
      </w:pPr>
      <w:r w:rsidRPr="001E7F74">
        <w:rPr>
          <w:rFonts w:ascii="Verdana" w:hAnsi="Verdana" w:cs="Tahoma"/>
        </w:rPr>
        <w:t xml:space="preserve">Rosanne Woods, Chair of the </w:t>
      </w:r>
      <w:r w:rsidRPr="001E7F74">
        <w:rPr>
          <w:rFonts w:ascii="Verdana" w:hAnsi="Verdana" w:cs="Tahoma"/>
          <w:vanish/>
        </w:rPr>
        <w:t>Health and Wellbeing Group</w:t>
      </w:r>
      <w:r w:rsidRPr="001E7F74">
        <w:rPr>
          <w:rFonts w:ascii="Verdana" w:hAnsi="Verdana" w:cs="Tahoma"/>
        </w:rPr>
        <w:t xml:space="preserve"> (RW)</w:t>
      </w:r>
    </w:p>
    <w:p w:rsidR="006A6A47" w:rsidRPr="000B4A61" w:rsidRDefault="006A6A47" w:rsidP="006A6A47">
      <w:pPr>
        <w:spacing w:after="0" w:line="240" w:lineRule="auto"/>
        <w:ind w:left="720"/>
        <w:rPr>
          <w:rFonts w:ascii="Verdana" w:hAnsi="Verdana" w:cs="Tahoma"/>
        </w:rPr>
      </w:pPr>
      <w:r w:rsidRPr="000B4A61">
        <w:rPr>
          <w:rFonts w:ascii="Verdana" w:hAnsi="Verdana" w:cs="Tahoma"/>
        </w:rPr>
        <w:t>Cllr Shamin Akhtar, Elected Member, ELC (SA)</w:t>
      </w:r>
      <w:r w:rsidR="000B4A61" w:rsidRPr="000B4A61">
        <w:rPr>
          <w:rFonts w:ascii="Verdana" w:hAnsi="Verdana" w:cs="Tahoma"/>
        </w:rPr>
        <w:t xml:space="preserve"> </w:t>
      </w:r>
      <w:r w:rsidR="000B4A61">
        <w:rPr>
          <w:rFonts w:ascii="Verdana" w:hAnsi="Verdana" w:cs="Tahoma"/>
        </w:rPr>
        <w:t>–</w:t>
      </w:r>
      <w:r w:rsidR="000B4A61" w:rsidRPr="000B4A61">
        <w:rPr>
          <w:rFonts w:ascii="Verdana" w:hAnsi="Verdana" w:cs="Tahoma"/>
        </w:rPr>
        <w:t xml:space="preserve"> </w:t>
      </w:r>
      <w:r w:rsidR="000B4A61">
        <w:rPr>
          <w:rFonts w:ascii="Verdana" w:hAnsi="Verdana" w:cs="Tahoma"/>
        </w:rPr>
        <w:t>came in at 20:15hrs</w:t>
      </w:r>
    </w:p>
    <w:p w:rsidR="003F05BF" w:rsidRPr="005056C7" w:rsidRDefault="003F05BF" w:rsidP="003F05BF">
      <w:pPr>
        <w:spacing w:after="0" w:line="240" w:lineRule="auto"/>
        <w:ind w:left="720"/>
        <w:rPr>
          <w:rFonts w:ascii="Verdana" w:hAnsi="Verdana" w:cs="Tahoma"/>
        </w:rPr>
      </w:pPr>
      <w:r w:rsidRPr="005056C7">
        <w:rPr>
          <w:rFonts w:ascii="Verdana" w:hAnsi="Verdana" w:cs="Tahoma"/>
        </w:rPr>
        <w:t>Cllr Lee-Anne Menzies, Elected Member, ELC (</w:t>
      </w:r>
      <w:r w:rsidR="00AE77C2">
        <w:rPr>
          <w:rFonts w:ascii="Verdana" w:hAnsi="Verdana" w:cs="Tahoma"/>
        </w:rPr>
        <w:t>LAM</w:t>
      </w:r>
      <w:r w:rsidRPr="005056C7">
        <w:rPr>
          <w:rFonts w:ascii="Verdana" w:hAnsi="Verdana" w:cs="Tahoma"/>
        </w:rPr>
        <w:t>)</w:t>
      </w:r>
    </w:p>
    <w:p w:rsidR="003F05BF" w:rsidRPr="005056C7" w:rsidRDefault="000B1434" w:rsidP="00030029">
      <w:pPr>
        <w:spacing w:after="0" w:line="240" w:lineRule="auto"/>
        <w:ind w:left="720"/>
        <w:rPr>
          <w:rFonts w:ascii="Verdana" w:hAnsi="Verdana" w:cs="Tahoma"/>
        </w:rPr>
      </w:pPr>
      <w:r w:rsidRPr="005056C7">
        <w:rPr>
          <w:rFonts w:ascii="Verdana" w:hAnsi="Verdana" w:cs="Tahoma"/>
        </w:rPr>
        <w:t>Mike Falconer, TECC, Chair (MF)</w:t>
      </w:r>
    </w:p>
    <w:p w:rsidR="000B1434" w:rsidRPr="000B4A61" w:rsidRDefault="000B1434" w:rsidP="00030029">
      <w:pPr>
        <w:spacing w:after="0" w:line="240" w:lineRule="auto"/>
        <w:ind w:left="720"/>
        <w:rPr>
          <w:rFonts w:ascii="Verdana" w:hAnsi="Verdana" w:cs="Tahoma"/>
        </w:rPr>
      </w:pPr>
      <w:r w:rsidRPr="000B4A61">
        <w:rPr>
          <w:rFonts w:ascii="Verdana" w:hAnsi="Verdana" w:cs="Tahoma"/>
        </w:rPr>
        <w:t>Carol Finneron, Pencaitland CC (CF)</w:t>
      </w:r>
    </w:p>
    <w:p w:rsidR="0054386F" w:rsidRPr="001E7F74" w:rsidRDefault="0054386F" w:rsidP="002E6F51">
      <w:pPr>
        <w:spacing w:after="0" w:line="240" w:lineRule="auto"/>
        <w:ind w:left="720"/>
        <w:rPr>
          <w:rFonts w:ascii="Verdana" w:hAnsi="Verdana" w:cs="Tahoma"/>
        </w:rPr>
      </w:pPr>
      <w:r w:rsidRPr="001E7F74">
        <w:rPr>
          <w:rFonts w:ascii="Verdana" w:hAnsi="Verdana" w:cs="Tahoma"/>
        </w:rPr>
        <w:t>Loreen Pardoe, Ross High Parent Teacher Council (LP)</w:t>
      </w:r>
    </w:p>
    <w:p w:rsidR="005056C7" w:rsidRPr="005056C7" w:rsidRDefault="005056C7" w:rsidP="005056C7">
      <w:pPr>
        <w:spacing w:after="0" w:line="240" w:lineRule="auto"/>
        <w:ind w:left="720"/>
        <w:rPr>
          <w:rFonts w:ascii="Verdana" w:hAnsi="Verdana" w:cs="Tahoma"/>
        </w:rPr>
      </w:pPr>
      <w:r w:rsidRPr="005056C7">
        <w:rPr>
          <w:rFonts w:ascii="Verdana" w:hAnsi="Verdana" w:cs="Tahoma"/>
        </w:rPr>
        <w:t>Kathryn-Jane James, Support from the Start (KJJ)</w:t>
      </w:r>
    </w:p>
    <w:p w:rsidR="005056C7" w:rsidRPr="002E6F51" w:rsidRDefault="005056C7" w:rsidP="005056C7">
      <w:pPr>
        <w:spacing w:after="0" w:line="240" w:lineRule="auto"/>
        <w:ind w:left="720"/>
        <w:rPr>
          <w:rFonts w:ascii="Verdana" w:hAnsi="Verdana" w:cs="Tahoma"/>
        </w:rPr>
      </w:pPr>
      <w:r w:rsidRPr="005056C7">
        <w:rPr>
          <w:rFonts w:ascii="Verdana" w:hAnsi="Verdana" w:cs="Tahoma"/>
        </w:rPr>
        <w:t>Ian Pryde, Macmerry &amp; Gladsmuir Community Council (IP)</w:t>
      </w:r>
    </w:p>
    <w:p w:rsidR="005056C7" w:rsidRPr="005056C7" w:rsidRDefault="005056C7" w:rsidP="005056C7">
      <w:pPr>
        <w:spacing w:after="0" w:line="240" w:lineRule="auto"/>
        <w:ind w:left="720"/>
        <w:rPr>
          <w:rFonts w:ascii="Verdana" w:hAnsi="Verdana" w:cs="Tahoma"/>
        </w:rPr>
      </w:pPr>
      <w:r w:rsidRPr="005056C7">
        <w:rPr>
          <w:rFonts w:ascii="Verdana" w:hAnsi="Verdana" w:cs="Tahoma"/>
        </w:rPr>
        <w:t>Richard Kerr, Pencaitland Community Council (RK)</w:t>
      </w:r>
    </w:p>
    <w:p w:rsidR="000B1434" w:rsidRPr="001E7F74" w:rsidRDefault="005056C7" w:rsidP="001E7F74">
      <w:pPr>
        <w:spacing w:after="0" w:line="240" w:lineRule="auto"/>
        <w:ind w:left="720"/>
        <w:rPr>
          <w:rFonts w:ascii="Verdana" w:hAnsi="Verdana" w:cs="Tahoma"/>
        </w:rPr>
      </w:pPr>
      <w:r w:rsidRPr="005056C7">
        <w:rPr>
          <w:rFonts w:ascii="Verdana" w:hAnsi="Verdana" w:cs="Tahoma"/>
        </w:rPr>
        <w:t>Cllr Kenny Mc</w:t>
      </w:r>
      <w:r w:rsidR="001E7F74">
        <w:rPr>
          <w:rFonts w:ascii="Verdana" w:hAnsi="Verdana" w:cs="Tahoma"/>
        </w:rPr>
        <w:t>Leod, Elected Member, ELC (KMc)</w:t>
      </w:r>
      <w:r w:rsidR="00ED3A1E">
        <w:rPr>
          <w:rFonts w:ascii="Verdana" w:hAnsi="Verdana" w:cs="Tahoma"/>
        </w:rPr>
        <w:t xml:space="preserve"> – after the voting at 20:45hrs</w:t>
      </w:r>
    </w:p>
    <w:p w:rsidR="00B123F5" w:rsidRPr="00705E9D" w:rsidRDefault="00B123F5" w:rsidP="00B123F5">
      <w:pPr>
        <w:spacing w:after="0" w:line="240" w:lineRule="auto"/>
        <w:rPr>
          <w:rFonts w:ascii="Verdana" w:hAnsi="Verdana" w:cs="Tahoma"/>
          <w:highlight w:val="yellow"/>
        </w:rPr>
      </w:pPr>
    </w:p>
    <w:p w:rsidR="0013560E" w:rsidRPr="005056C7" w:rsidRDefault="0013560E" w:rsidP="00801C53">
      <w:pPr>
        <w:spacing w:after="0" w:line="240" w:lineRule="auto"/>
        <w:ind w:left="720"/>
        <w:rPr>
          <w:rFonts w:ascii="Verdana" w:hAnsi="Verdana" w:cs="Tahoma"/>
          <w:b/>
        </w:rPr>
      </w:pPr>
      <w:r w:rsidRPr="005056C7">
        <w:rPr>
          <w:rFonts w:ascii="Verdana" w:hAnsi="Verdana" w:cs="Tahoma"/>
          <w:b/>
        </w:rPr>
        <w:t>Others in attendance</w:t>
      </w:r>
    </w:p>
    <w:p w:rsidR="0013560E" w:rsidRPr="005056C7" w:rsidRDefault="0013560E" w:rsidP="00801C53">
      <w:pPr>
        <w:tabs>
          <w:tab w:val="left" w:pos="4590"/>
        </w:tabs>
        <w:spacing w:after="0" w:line="240" w:lineRule="auto"/>
        <w:ind w:left="720"/>
        <w:rPr>
          <w:rFonts w:ascii="Verdana" w:hAnsi="Verdana" w:cs="Tahoma"/>
          <w:color w:val="000000"/>
        </w:rPr>
      </w:pPr>
      <w:r w:rsidRPr="005056C7">
        <w:rPr>
          <w:rFonts w:ascii="Verdana" w:hAnsi="Verdana" w:cs="Tahoma"/>
          <w:color w:val="000000"/>
        </w:rPr>
        <w:t xml:space="preserve">Simon Davie, </w:t>
      </w:r>
      <w:r w:rsidR="009D6710" w:rsidRPr="005056C7">
        <w:rPr>
          <w:rFonts w:ascii="Verdana" w:hAnsi="Verdana" w:cs="Tahoma"/>
          <w:color w:val="000000"/>
        </w:rPr>
        <w:t>Connected Communities</w:t>
      </w:r>
      <w:r w:rsidRPr="005056C7">
        <w:rPr>
          <w:rFonts w:ascii="Verdana" w:hAnsi="Verdana" w:cs="Tahoma"/>
          <w:color w:val="000000"/>
        </w:rPr>
        <w:t xml:space="preserve"> Manager – Fa’side, ELC (SD)</w:t>
      </w:r>
    </w:p>
    <w:p w:rsidR="006A6A47" w:rsidRPr="005056C7" w:rsidRDefault="000B1434" w:rsidP="00801C53">
      <w:pPr>
        <w:spacing w:after="0" w:line="240" w:lineRule="auto"/>
        <w:ind w:left="720"/>
        <w:rPr>
          <w:rFonts w:ascii="Verdana" w:hAnsi="Verdana" w:cs="Tahoma"/>
        </w:rPr>
      </w:pPr>
      <w:r w:rsidRPr="005056C7">
        <w:rPr>
          <w:rFonts w:ascii="Verdana" w:hAnsi="Verdana" w:cs="Tahoma"/>
        </w:rPr>
        <w:t xml:space="preserve">Andy Cheshire, CDO, </w:t>
      </w:r>
      <w:r w:rsidR="003F2AFC" w:rsidRPr="005056C7">
        <w:rPr>
          <w:rFonts w:ascii="Verdana" w:hAnsi="Verdana" w:cs="Tahoma"/>
        </w:rPr>
        <w:t xml:space="preserve">Connected Communities - </w:t>
      </w:r>
      <w:r w:rsidRPr="005056C7">
        <w:rPr>
          <w:rFonts w:ascii="Verdana" w:hAnsi="Verdana" w:cs="Tahoma"/>
        </w:rPr>
        <w:t>Fa’side</w:t>
      </w:r>
      <w:r w:rsidR="003F2AFC" w:rsidRPr="005056C7">
        <w:rPr>
          <w:rFonts w:ascii="Verdana" w:hAnsi="Verdana" w:cs="Tahoma"/>
        </w:rPr>
        <w:t>, ELC (AC)</w:t>
      </w:r>
    </w:p>
    <w:p w:rsidR="005056C7" w:rsidRPr="005056C7" w:rsidRDefault="005056C7" w:rsidP="005056C7">
      <w:pPr>
        <w:spacing w:after="0" w:line="240" w:lineRule="auto"/>
        <w:ind w:left="720"/>
        <w:rPr>
          <w:rFonts w:ascii="Verdana" w:hAnsi="Verdana" w:cs="Tahoma"/>
        </w:rPr>
      </w:pPr>
      <w:r w:rsidRPr="005056C7">
        <w:rPr>
          <w:rFonts w:ascii="Verdana" w:hAnsi="Verdana" w:cs="Tahoma"/>
        </w:rPr>
        <w:t>Lorna MacLennan, Business Support Administrator, ELC (LM)</w:t>
      </w:r>
    </w:p>
    <w:p w:rsidR="000B1434" w:rsidRPr="005056C7" w:rsidRDefault="005056C7" w:rsidP="00801C53">
      <w:pPr>
        <w:spacing w:after="0" w:line="240" w:lineRule="auto"/>
        <w:ind w:left="720"/>
        <w:rPr>
          <w:rFonts w:ascii="Verdana" w:hAnsi="Verdana" w:cs="Tahoma"/>
        </w:rPr>
      </w:pPr>
      <w:r w:rsidRPr="005056C7">
        <w:rPr>
          <w:rFonts w:ascii="Verdana" w:hAnsi="Verdana" w:cs="Tahoma"/>
        </w:rPr>
        <w:t>Ashley Gray - Musselburgh CAB</w:t>
      </w:r>
    </w:p>
    <w:p w:rsidR="000B1434" w:rsidRPr="001E7F74" w:rsidRDefault="001E7F74" w:rsidP="00801C53">
      <w:pPr>
        <w:spacing w:after="0" w:line="240" w:lineRule="auto"/>
        <w:ind w:left="720"/>
        <w:rPr>
          <w:rFonts w:ascii="Verdana" w:hAnsi="Verdana" w:cs="Tahoma"/>
        </w:rPr>
      </w:pPr>
      <w:r w:rsidRPr="001E7F74">
        <w:rPr>
          <w:rFonts w:ascii="Verdana" w:hAnsi="Verdana" w:cs="Tahoma"/>
        </w:rPr>
        <w:t>Dawn Alexander, SOLE</w:t>
      </w:r>
    </w:p>
    <w:p w:rsidR="001E7F74" w:rsidRDefault="001E7F74" w:rsidP="00801C53">
      <w:pPr>
        <w:spacing w:after="0" w:line="240" w:lineRule="auto"/>
        <w:ind w:left="720"/>
        <w:rPr>
          <w:rFonts w:ascii="Verdana" w:hAnsi="Verdana" w:cs="Tahoma"/>
        </w:rPr>
      </w:pPr>
      <w:r w:rsidRPr="001E7F74">
        <w:rPr>
          <w:rFonts w:ascii="Verdana" w:hAnsi="Verdana" w:cs="Tahoma"/>
        </w:rPr>
        <w:t>Rhona Hartley, SOLE</w:t>
      </w:r>
    </w:p>
    <w:p w:rsidR="001E7F74" w:rsidRPr="001E7F74" w:rsidRDefault="001E7F74" w:rsidP="00801C53">
      <w:pPr>
        <w:spacing w:after="0" w:line="240" w:lineRule="auto"/>
        <w:ind w:left="720"/>
        <w:rPr>
          <w:rFonts w:ascii="Verdana" w:hAnsi="Verdana" w:cs="Tahoma"/>
        </w:rPr>
      </w:pPr>
    </w:p>
    <w:p w:rsidR="0013560E" w:rsidRPr="005056C7" w:rsidRDefault="0013560E" w:rsidP="00801C53">
      <w:pPr>
        <w:spacing w:after="0" w:line="240" w:lineRule="auto"/>
        <w:ind w:left="720"/>
        <w:rPr>
          <w:rFonts w:ascii="Verdana" w:hAnsi="Verdana" w:cs="Tahoma"/>
          <w:b/>
        </w:rPr>
      </w:pPr>
      <w:r w:rsidRPr="005056C7">
        <w:rPr>
          <w:rFonts w:ascii="Verdana" w:hAnsi="Verdana" w:cs="Tahoma"/>
          <w:b/>
        </w:rPr>
        <w:t>Apologies</w:t>
      </w:r>
    </w:p>
    <w:p w:rsidR="00FC1B28" w:rsidRPr="005056C7" w:rsidRDefault="009B62F4" w:rsidP="009C40CC">
      <w:pPr>
        <w:spacing w:after="0" w:line="240" w:lineRule="auto"/>
        <w:ind w:left="720"/>
        <w:rPr>
          <w:rFonts w:ascii="Verdana" w:hAnsi="Verdana" w:cs="Tahoma"/>
        </w:rPr>
      </w:pPr>
      <w:r w:rsidRPr="005056C7">
        <w:rPr>
          <w:rFonts w:ascii="Verdana" w:hAnsi="Verdana" w:cs="Tahoma"/>
        </w:rPr>
        <w:t xml:space="preserve">Cllr John McMillan, </w:t>
      </w:r>
      <w:r w:rsidR="00AC55C3" w:rsidRPr="005056C7">
        <w:rPr>
          <w:rFonts w:ascii="Verdana" w:hAnsi="Verdana" w:cs="Tahoma"/>
        </w:rPr>
        <w:t>Provost</w:t>
      </w:r>
      <w:r w:rsidRPr="005056C7">
        <w:rPr>
          <w:rFonts w:ascii="Verdana" w:hAnsi="Verdana" w:cs="Tahoma"/>
        </w:rPr>
        <w:t>, ELC (JM)</w:t>
      </w:r>
    </w:p>
    <w:p w:rsidR="006A6A47" w:rsidRPr="005056C7" w:rsidRDefault="006A6A47" w:rsidP="006A6A47">
      <w:pPr>
        <w:spacing w:after="0" w:line="240" w:lineRule="auto"/>
        <w:ind w:left="720"/>
        <w:rPr>
          <w:rFonts w:ascii="Verdana" w:hAnsi="Verdana" w:cs="Tahoma"/>
        </w:rPr>
      </w:pPr>
      <w:r w:rsidRPr="005056C7">
        <w:rPr>
          <w:rFonts w:ascii="Verdana" w:hAnsi="Verdana" w:cs="Tahoma"/>
        </w:rPr>
        <w:t>Debbie Middlemass, Vice Chair (DM)</w:t>
      </w:r>
    </w:p>
    <w:p w:rsidR="003F05BF" w:rsidRPr="005056C7" w:rsidRDefault="003F05BF" w:rsidP="003F05BF">
      <w:pPr>
        <w:spacing w:after="0" w:line="240" w:lineRule="auto"/>
        <w:ind w:left="720"/>
        <w:rPr>
          <w:rFonts w:ascii="Verdana" w:hAnsi="Verdana" w:cs="Tahoma"/>
        </w:rPr>
      </w:pPr>
      <w:r w:rsidRPr="005056C7">
        <w:rPr>
          <w:rFonts w:ascii="Verdana" w:hAnsi="Verdana" w:cs="Tahoma"/>
        </w:rPr>
        <w:t>Isobel Berry, Elphinstone Community Association, Fa’side TRA (IB)</w:t>
      </w:r>
    </w:p>
    <w:p w:rsidR="005056C7" w:rsidRPr="005056C7" w:rsidRDefault="005056C7" w:rsidP="005056C7">
      <w:pPr>
        <w:tabs>
          <w:tab w:val="left" w:pos="4590"/>
        </w:tabs>
        <w:spacing w:after="0" w:line="240" w:lineRule="auto"/>
        <w:ind w:left="720"/>
        <w:rPr>
          <w:rFonts w:ascii="Verdana" w:hAnsi="Verdana" w:cs="Tahoma"/>
        </w:rPr>
      </w:pPr>
      <w:r w:rsidRPr="005056C7">
        <w:rPr>
          <w:rFonts w:ascii="Verdana" w:hAnsi="Verdana" w:cs="Tahoma"/>
        </w:rPr>
        <w:t>Tracey Redpath, VCEL (TR)</w:t>
      </w:r>
    </w:p>
    <w:p w:rsidR="005056C7" w:rsidRPr="005056C7" w:rsidRDefault="005056C7" w:rsidP="005056C7">
      <w:pPr>
        <w:spacing w:after="0" w:line="240" w:lineRule="auto"/>
        <w:ind w:left="720"/>
        <w:rPr>
          <w:rFonts w:ascii="Verdana" w:hAnsi="Verdana" w:cs="Tahoma"/>
          <w:color w:val="000000"/>
        </w:rPr>
      </w:pPr>
      <w:r w:rsidRPr="005056C7">
        <w:rPr>
          <w:rFonts w:ascii="Verdana" w:hAnsi="Verdana" w:cs="Tahoma"/>
          <w:color w:val="000000"/>
        </w:rPr>
        <w:t>Cllr Fiona Dugdale, Elected Member, ELC (FD)</w:t>
      </w:r>
    </w:p>
    <w:p w:rsidR="005056C7" w:rsidRPr="005056C7" w:rsidRDefault="005056C7" w:rsidP="005056C7">
      <w:pPr>
        <w:spacing w:after="0" w:line="240" w:lineRule="auto"/>
        <w:ind w:left="720"/>
        <w:rPr>
          <w:rFonts w:ascii="Verdana" w:hAnsi="Verdana" w:cs="Tahoma"/>
        </w:rPr>
      </w:pPr>
      <w:r w:rsidRPr="005056C7">
        <w:rPr>
          <w:rFonts w:ascii="Verdana" w:hAnsi="Verdana" w:cs="Tahoma"/>
        </w:rPr>
        <w:t>Cllr Colin McGinn, Elected Member, ELC (CM)</w:t>
      </w:r>
    </w:p>
    <w:p w:rsidR="005056C7" w:rsidRPr="005056C7" w:rsidRDefault="005056C7" w:rsidP="005056C7">
      <w:pPr>
        <w:spacing w:after="0" w:line="240" w:lineRule="auto"/>
        <w:ind w:left="720"/>
        <w:rPr>
          <w:rFonts w:ascii="Verdana" w:hAnsi="Verdana" w:cs="Tahoma"/>
        </w:rPr>
      </w:pPr>
      <w:r w:rsidRPr="005056C7">
        <w:rPr>
          <w:rFonts w:ascii="Verdana" w:hAnsi="Verdana" w:cs="Tahoma"/>
        </w:rPr>
        <w:t>Margo McDonald, Elphinstone Community Association (MM)</w:t>
      </w:r>
    </w:p>
    <w:p w:rsidR="005056C7" w:rsidRPr="002E6F51" w:rsidRDefault="005056C7" w:rsidP="002E6F51">
      <w:pPr>
        <w:spacing w:after="0" w:line="240" w:lineRule="auto"/>
        <w:ind w:left="720"/>
        <w:rPr>
          <w:rFonts w:ascii="Verdana" w:hAnsi="Verdana" w:cs="Tahoma"/>
        </w:rPr>
      </w:pPr>
      <w:r>
        <w:rPr>
          <w:rFonts w:ascii="Verdana" w:hAnsi="Verdana" w:cs="Tahoma"/>
        </w:rPr>
        <w:t>Cllr Geo</w:t>
      </w:r>
      <w:r w:rsidR="00417E92">
        <w:rPr>
          <w:rFonts w:ascii="Verdana" w:hAnsi="Verdana" w:cs="Tahoma"/>
        </w:rPr>
        <w:t>rge McGuire, Elected Member, ELC</w:t>
      </w:r>
      <w:r>
        <w:rPr>
          <w:rFonts w:ascii="Verdana" w:hAnsi="Verdana" w:cs="Tahoma"/>
        </w:rPr>
        <w:t xml:space="preserve"> (GMc) </w:t>
      </w:r>
    </w:p>
    <w:p w:rsidR="000B4A61" w:rsidRPr="000B4A61" w:rsidRDefault="00417E92" w:rsidP="000B4A61">
      <w:pPr>
        <w:spacing w:after="0" w:line="240" w:lineRule="auto"/>
        <w:ind w:left="720"/>
        <w:rPr>
          <w:rFonts w:ascii="Verdana" w:hAnsi="Verdana" w:cs="Tahoma"/>
          <w:color w:val="000000"/>
        </w:rPr>
      </w:pPr>
      <w:r>
        <w:rPr>
          <w:rFonts w:ascii="Verdana" w:hAnsi="Verdana" w:cs="Tahoma"/>
          <w:color w:val="000000"/>
        </w:rPr>
        <w:t>Donald Grant</w:t>
      </w:r>
      <w:r w:rsidR="000B4A61" w:rsidRPr="000B4A61">
        <w:rPr>
          <w:rFonts w:ascii="Verdana" w:hAnsi="Verdana" w:cs="Tahoma"/>
          <w:color w:val="000000"/>
        </w:rPr>
        <w:t>, Co-opted member (DG)</w:t>
      </w:r>
    </w:p>
    <w:p w:rsidR="002E6F51" w:rsidRPr="002E6F51" w:rsidRDefault="002E6F51" w:rsidP="002E6F51">
      <w:pPr>
        <w:spacing w:after="0" w:line="240" w:lineRule="auto"/>
        <w:ind w:left="720"/>
        <w:rPr>
          <w:rFonts w:ascii="Verdana" w:hAnsi="Verdana" w:cs="Tahoma"/>
        </w:rPr>
      </w:pPr>
    </w:p>
    <w:p w:rsidR="002E6F51" w:rsidRPr="002E6F51" w:rsidRDefault="002E6F51" w:rsidP="003F05BF">
      <w:pPr>
        <w:spacing w:after="0" w:line="240" w:lineRule="auto"/>
        <w:ind w:left="720"/>
        <w:rPr>
          <w:rFonts w:ascii="Verdana" w:hAnsi="Verdana" w:cs="Tahoma"/>
        </w:rPr>
      </w:pPr>
    </w:p>
    <w:p w:rsidR="003F05BF" w:rsidRPr="001E5F0D" w:rsidRDefault="003F05BF" w:rsidP="00B55A37">
      <w:pPr>
        <w:spacing w:after="0" w:line="240" w:lineRule="auto"/>
        <w:ind w:left="720"/>
        <w:rPr>
          <w:rFonts w:ascii="Verdana" w:hAnsi="Verdana" w:cs="Tahoma"/>
          <w:highlight w:val="yellow"/>
        </w:rPr>
      </w:pPr>
    </w:p>
    <w:p w:rsidR="00BC2829" w:rsidRPr="001E5F0D" w:rsidRDefault="00BC2829" w:rsidP="00BC2829">
      <w:pPr>
        <w:rPr>
          <w:rFonts w:ascii="Verdana" w:hAnsi="Verdana" w:cs="Tahoma"/>
          <w:highlight w:val="yellow"/>
        </w:rPr>
      </w:pPr>
    </w:p>
    <w:p w:rsidR="00B21076" w:rsidRDefault="00B21076" w:rsidP="00BC2829">
      <w:pPr>
        <w:rPr>
          <w:rFonts w:ascii="Verdana" w:hAnsi="Verdana" w:cs="Tahoma"/>
          <w:highlight w:val="yellow"/>
        </w:rPr>
      </w:pPr>
    </w:p>
    <w:p w:rsidR="00B21076" w:rsidRDefault="00B21076" w:rsidP="00BC2829">
      <w:pPr>
        <w:rPr>
          <w:rFonts w:ascii="Verdana" w:hAnsi="Verdana" w:cs="Tahoma"/>
          <w:highlight w:val="yellow"/>
        </w:rPr>
      </w:pPr>
    </w:p>
    <w:p w:rsidR="00F03F72" w:rsidRPr="001C049F" w:rsidRDefault="00F03F72" w:rsidP="00B55A37">
      <w:pPr>
        <w:spacing w:after="0" w:line="240" w:lineRule="auto"/>
        <w:ind w:left="720"/>
        <w:rPr>
          <w:rFonts w:ascii="Verdana" w:hAnsi="Verdana" w:cs="Tahoma"/>
          <w:highlight w:val="yellow"/>
        </w:rPr>
      </w:pPr>
    </w:p>
    <w:p w:rsidR="00F03F72" w:rsidRPr="00F03F72" w:rsidRDefault="00F03F72" w:rsidP="00B55A37">
      <w:pPr>
        <w:spacing w:after="0" w:line="240" w:lineRule="auto"/>
        <w:ind w:left="720"/>
        <w:rPr>
          <w:rFonts w:ascii="Verdana" w:hAnsi="Verdana" w:cs="Tahoma"/>
          <w:i/>
        </w:rPr>
      </w:pPr>
      <w:r w:rsidRPr="00DE3E9C">
        <w:rPr>
          <w:rFonts w:ascii="Verdana" w:hAnsi="Verdana" w:cs="Tahoma"/>
          <w:i/>
        </w:rPr>
        <w:t xml:space="preserve">Voting members in attendance </w:t>
      </w:r>
      <w:r w:rsidRPr="00622A94">
        <w:rPr>
          <w:rFonts w:ascii="Verdana" w:hAnsi="Verdana" w:cs="Tahoma"/>
          <w:i/>
        </w:rPr>
        <w:t xml:space="preserve">– </w:t>
      </w:r>
      <w:r w:rsidR="00666CA2" w:rsidRPr="00622A94">
        <w:rPr>
          <w:rFonts w:ascii="Verdana" w:hAnsi="Verdana" w:cs="Tahoma"/>
          <w:i/>
        </w:rPr>
        <w:t>1</w:t>
      </w:r>
      <w:r w:rsidR="00ED3A1E">
        <w:rPr>
          <w:rFonts w:ascii="Verdana" w:hAnsi="Verdana" w:cs="Tahoma"/>
          <w:i/>
        </w:rPr>
        <w:t>1</w:t>
      </w:r>
      <w:r w:rsidRPr="00622A94">
        <w:rPr>
          <w:rFonts w:ascii="Verdana" w:hAnsi="Verdana" w:cs="Tahoma"/>
          <w:i/>
        </w:rPr>
        <w:t xml:space="preserve"> present</w:t>
      </w:r>
    </w:p>
    <w:p w:rsidR="00D60581" w:rsidRPr="00B21076" w:rsidRDefault="00071CDD" w:rsidP="00B55A37">
      <w:pPr>
        <w:spacing w:after="0" w:line="240" w:lineRule="auto"/>
        <w:ind w:left="720"/>
        <w:rPr>
          <w:rFonts w:ascii="Verdana" w:hAnsi="Verdana" w:cs="Tahoma"/>
          <w:sz w:val="2"/>
          <w:szCs w:val="2"/>
        </w:rPr>
      </w:pPr>
      <w:r w:rsidRPr="00F03F72">
        <w:rPr>
          <w:rFonts w:ascii="Verdana" w:hAnsi="Verdana" w:cs="Tahoma"/>
        </w:rPr>
        <w:br w:type="column"/>
      </w:r>
    </w:p>
    <w:tbl>
      <w:tblPr>
        <w:tblStyle w:val="TableGrid"/>
        <w:tblpPr w:leftFromText="180" w:rightFromText="180" w:vertAnchor="text" w:horzAnchor="margin" w:tblpXSpec="center" w:tblpY="94"/>
        <w:tblOverlap w:val="never"/>
        <w:tblW w:w="11335" w:type="dxa"/>
        <w:tblLayout w:type="fixed"/>
        <w:tblLook w:val="04A0" w:firstRow="1" w:lastRow="0" w:firstColumn="1" w:lastColumn="0" w:noHBand="0" w:noVBand="1"/>
      </w:tblPr>
      <w:tblGrid>
        <w:gridCol w:w="988"/>
        <w:gridCol w:w="1559"/>
        <w:gridCol w:w="7513"/>
        <w:gridCol w:w="1275"/>
      </w:tblGrid>
      <w:tr w:rsidR="00D60581" w:rsidRPr="00035187" w:rsidTr="000060CE">
        <w:trPr>
          <w:trHeight w:val="274"/>
        </w:trPr>
        <w:tc>
          <w:tcPr>
            <w:tcW w:w="988" w:type="dxa"/>
          </w:tcPr>
          <w:p w:rsidR="00D60581" w:rsidRPr="00035187" w:rsidRDefault="00D60581" w:rsidP="00525D75">
            <w:pPr>
              <w:ind w:left="-57" w:right="10"/>
              <w:jc w:val="center"/>
              <w:rPr>
                <w:rFonts w:ascii="Verdana" w:hAnsi="Verdana" w:cs="Tahoma"/>
                <w:b/>
              </w:rPr>
            </w:pPr>
          </w:p>
        </w:tc>
        <w:tc>
          <w:tcPr>
            <w:tcW w:w="1559" w:type="dxa"/>
          </w:tcPr>
          <w:p w:rsidR="00D60581" w:rsidRPr="00D03CE6" w:rsidRDefault="00D60581" w:rsidP="00D60581">
            <w:pPr>
              <w:rPr>
                <w:rFonts w:ascii="Verdana" w:hAnsi="Verdana" w:cs="Tahoma"/>
                <w:b/>
                <w:sz w:val="18"/>
                <w:szCs w:val="18"/>
              </w:rPr>
            </w:pPr>
          </w:p>
        </w:tc>
        <w:tc>
          <w:tcPr>
            <w:tcW w:w="7513" w:type="dxa"/>
          </w:tcPr>
          <w:p w:rsidR="00D60581" w:rsidRPr="00035187" w:rsidRDefault="00D60581" w:rsidP="00D60581">
            <w:pPr>
              <w:spacing w:after="120"/>
              <w:rPr>
                <w:rFonts w:ascii="Verdana" w:hAnsi="Verdana" w:cs="Tahoma"/>
                <w:b/>
              </w:rPr>
            </w:pPr>
            <w:r w:rsidRPr="00035187">
              <w:rPr>
                <w:rFonts w:ascii="Verdana" w:hAnsi="Verdana" w:cs="Tahoma"/>
                <w:b/>
              </w:rPr>
              <w:t>Key discussion points</w:t>
            </w:r>
          </w:p>
        </w:tc>
        <w:tc>
          <w:tcPr>
            <w:tcW w:w="1275" w:type="dxa"/>
          </w:tcPr>
          <w:p w:rsidR="00D60581" w:rsidRPr="00035187" w:rsidRDefault="00D60581" w:rsidP="00D60581">
            <w:pPr>
              <w:rPr>
                <w:rFonts w:ascii="Verdana" w:hAnsi="Verdana" w:cs="Tahoma"/>
              </w:rPr>
            </w:pPr>
          </w:p>
        </w:tc>
      </w:tr>
      <w:tr w:rsidR="00D60581" w:rsidRPr="00035187" w:rsidTr="000060CE">
        <w:trPr>
          <w:trHeight w:val="445"/>
        </w:trPr>
        <w:tc>
          <w:tcPr>
            <w:tcW w:w="988" w:type="dxa"/>
          </w:tcPr>
          <w:p w:rsidR="00D60581" w:rsidRPr="00035187" w:rsidRDefault="00D60581" w:rsidP="00EA5191">
            <w:pPr>
              <w:pStyle w:val="ListParagraph"/>
              <w:numPr>
                <w:ilvl w:val="0"/>
                <w:numId w:val="5"/>
              </w:numPr>
              <w:tabs>
                <w:tab w:val="left" w:pos="310"/>
              </w:tabs>
              <w:ind w:left="567" w:right="11" w:hanging="454"/>
              <w:rPr>
                <w:rFonts w:ascii="Verdana" w:hAnsi="Verdana" w:cs="Tahoma"/>
                <w:b/>
              </w:rPr>
            </w:pPr>
          </w:p>
        </w:tc>
        <w:tc>
          <w:tcPr>
            <w:tcW w:w="1559" w:type="dxa"/>
          </w:tcPr>
          <w:p w:rsidR="00D60581" w:rsidRPr="00D03CE6" w:rsidRDefault="00D60581" w:rsidP="00D60581">
            <w:pPr>
              <w:rPr>
                <w:rFonts w:ascii="Verdana" w:hAnsi="Verdana" w:cs="Tahoma"/>
                <w:b/>
                <w:sz w:val="18"/>
                <w:szCs w:val="18"/>
              </w:rPr>
            </w:pPr>
            <w:r w:rsidRPr="00D03CE6">
              <w:rPr>
                <w:rFonts w:ascii="Verdana" w:hAnsi="Verdana" w:cs="Tahoma"/>
                <w:b/>
                <w:sz w:val="18"/>
                <w:szCs w:val="18"/>
              </w:rPr>
              <w:t>Welcome</w:t>
            </w:r>
          </w:p>
        </w:tc>
        <w:tc>
          <w:tcPr>
            <w:tcW w:w="7513" w:type="dxa"/>
          </w:tcPr>
          <w:p w:rsidR="004840EA" w:rsidRDefault="009640F8" w:rsidP="00101E95">
            <w:pPr>
              <w:pStyle w:val="NoSpacing"/>
              <w:rPr>
                <w:rFonts w:ascii="Verdana" w:hAnsi="Verdana"/>
              </w:rPr>
            </w:pPr>
            <w:r w:rsidRPr="005B6726">
              <w:rPr>
                <w:rFonts w:ascii="Verdana" w:hAnsi="Verdana"/>
              </w:rPr>
              <w:t>BA</w:t>
            </w:r>
            <w:r w:rsidR="00D60581" w:rsidRPr="005B6726">
              <w:rPr>
                <w:rFonts w:ascii="Verdana" w:hAnsi="Verdana"/>
              </w:rPr>
              <w:t xml:space="preserve"> welcomed everyone to the meeting of Fa’side Area Partnership</w:t>
            </w:r>
            <w:r w:rsidRPr="005B6726">
              <w:rPr>
                <w:rFonts w:ascii="Verdana" w:hAnsi="Verdana"/>
              </w:rPr>
              <w:t xml:space="preserve">. </w:t>
            </w:r>
          </w:p>
          <w:p w:rsidR="004840EA" w:rsidRPr="00105B70" w:rsidRDefault="004840EA" w:rsidP="00101E95">
            <w:pPr>
              <w:pStyle w:val="NoSpacing"/>
              <w:rPr>
                <w:rFonts w:ascii="Verdana" w:hAnsi="Verdana"/>
                <w:sz w:val="12"/>
                <w:szCs w:val="12"/>
              </w:rPr>
            </w:pPr>
          </w:p>
          <w:p w:rsidR="00101E95" w:rsidRDefault="00123113" w:rsidP="00101E95">
            <w:pPr>
              <w:pStyle w:val="NoSpacing"/>
              <w:rPr>
                <w:rFonts w:ascii="Verdana" w:hAnsi="Verdana"/>
              </w:rPr>
            </w:pPr>
            <w:r>
              <w:rPr>
                <w:rFonts w:ascii="Verdana" w:hAnsi="Verdana"/>
              </w:rPr>
              <w:t>BA welcomed RK and AG to their first AP Meeting.</w:t>
            </w:r>
          </w:p>
          <w:p w:rsidR="00105B70" w:rsidRPr="00105B70" w:rsidRDefault="00105B70" w:rsidP="00105B70">
            <w:pPr>
              <w:pStyle w:val="NoSpacing"/>
              <w:rPr>
                <w:rFonts w:ascii="Verdana" w:hAnsi="Verdana"/>
                <w:sz w:val="12"/>
                <w:szCs w:val="12"/>
              </w:rPr>
            </w:pPr>
          </w:p>
          <w:p w:rsidR="004A6407" w:rsidRPr="005B6726" w:rsidRDefault="00D60581" w:rsidP="002E1F0E">
            <w:pPr>
              <w:pStyle w:val="NoSpacing"/>
              <w:rPr>
                <w:rFonts w:ascii="Verdana" w:hAnsi="Verdana"/>
              </w:rPr>
            </w:pPr>
            <w:r w:rsidRPr="005B6726">
              <w:rPr>
                <w:rFonts w:ascii="Verdana" w:hAnsi="Verdana"/>
              </w:rPr>
              <w:t>All paper</w:t>
            </w:r>
            <w:r w:rsidR="00BC5555" w:rsidRPr="005B6726">
              <w:rPr>
                <w:rFonts w:ascii="Verdana" w:hAnsi="Verdana"/>
              </w:rPr>
              <w:t>s</w:t>
            </w:r>
            <w:r w:rsidRPr="005B6726">
              <w:rPr>
                <w:rFonts w:ascii="Verdana" w:hAnsi="Verdana"/>
              </w:rPr>
              <w:t xml:space="preserve"> for the meeting have been circulated.</w:t>
            </w:r>
            <w:r w:rsidR="009D1210" w:rsidRPr="005B6726">
              <w:rPr>
                <w:rFonts w:ascii="Verdana" w:hAnsi="Verdana"/>
              </w:rPr>
              <w:t xml:space="preserve">  </w:t>
            </w:r>
            <w:r w:rsidR="002E1F0E">
              <w:rPr>
                <w:rFonts w:ascii="Verdana" w:hAnsi="Verdana"/>
              </w:rPr>
              <w:t xml:space="preserve">LM confirmed the meeting was quorate. </w:t>
            </w:r>
          </w:p>
        </w:tc>
        <w:tc>
          <w:tcPr>
            <w:tcW w:w="1275" w:type="dxa"/>
          </w:tcPr>
          <w:p w:rsidR="00F40C5A" w:rsidRPr="00035187" w:rsidRDefault="00F40C5A" w:rsidP="00D60581">
            <w:pPr>
              <w:rPr>
                <w:rFonts w:ascii="Verdana" w:hAnsi="Verdana" w:cs="Tahoma"/>
              </w:rPr>
            </w:pPr>
          </w:p>
        </w:tc>
      </w:tr>
      <w:tr w:rsidR="00D60581" w:rsidRPr="00035187" w:rsidTr="000060CE">
        <w:trPr>
          <w:trHeight w:val="455"/>
        </w:trPr>
        <w:tc>
          <w:tcPr>
            <w:tcW w:w="988" w:type="dxa"/>
            <w:tcBorders>
              <w:bottom w:val="single" w:sz="4" w:space="0" w:color="auto"/>
            </w:tcBorders>
          </w:tcPr>
          <w:p w:rsidR="00D60581" w:rsidRPr="00035187" w:rsidRDefault="00D60581" w:rsidP="00525D75">
            <w:pPr>
              <w:pStyle w:val="ListParagraph"/>
              <w:ind w:left="-35" w:right="10"/>
              <w:jc w:val="center"/>
              <w:rPr>
                <w:rFonts w:ascii="Verdana" w:hAnsi="Verdana" w:cs="Tahoma"/>
                <w:b/>
              </w:rPr>
            </w:pPr>
          </w:p>
        </w:tc>
        <w:tc>
          <w:tcPr>
            <w:tcW w:w="1559" w:type="dxa"/>
            <w:tcBorders>
              <w:bottom w:val="single" w:sz="4" w:space="0" w:color="auto"/>
            </w:tcBorders>
          </w:tcPr>
          <w:p w:rsidR="00D60581" w:rsidRPr="00D03CE6" w:rsidRDefault="00D60581" w:rsidP="00D60581">
            <w:pPr>
              <w:rPr>
                <w:rFonts w:ascii="Verdana" w:hAnsi="Verdana" w:cs="Tahoma"/>
                <w:b/>
                <w:sz w:val="18"/>
                <w:szCs w:val="18"/>
              </w:rPr>
            </w:pPr>
            <w:r w:rsidRPr="00D03CE6">
              <w:rPr>
                <w:rFonts w:ascii="Verdana" w:hAnsi="Verdana" w:cs="Tahoma"/>
                <w:b/>
                <w:sz w:val="18"/>
                <w:szCs w:val="18"/>
              </w:rPr>
              <w:t>Apologies</w:t>
            </w:r>
          </w:p>
        </w:tc>
        <w:tc>
          <w:tcPr>
            <w:tcW w:w="7513" w:type="dxa"/>
            <w:tcBorders>
              <w:bottom w:val="single" w:sz="4" w:space="0" w:color="auto"/>
            </w:tcBorders>
          </w:tcPr>
          <w:p w:rsidR="00D60581" w:rsidRPr="005B6726" w:rsidRDefault="001F07DA" w:rsidP="00336682">
            <w:pPr>
              <w:rPr>
                <w:rFonts w:ascii="Verdana" w:hAnsi="Verdana" w:cs="Tahoma"/>
                <w:highlight w:val="yellow"/>
              </w:rPr>
            </w:pPr>
            <w:r w:rsidRPr="005B6726">
              <w:rPr>
                <w:rFonts w:ascii="Verdana" w:hAnsi="Verdana" w:cs="Tahoma"/>
              </w:rPr>
              <w:t>Apologies are noted above.</w:t>
            </w:r>
          </w:p>
        </w:tc>
        <w:tc>
          <w:tcPr>
            <w:tcW w:w="1275" w:type="dxa"/>
            <w:tcBorders>
              <w:bottom w:val="single" w:sz="4" w:space="0" w:color="auto"/>
            </w:tcBorders>
          </w:tcPr>
          <w:p w:rsidR="007074EC" w:rsidRPr="00035187" w:rsidRDefault="007074EC" w:rsidP="00D60581">
            <w:pPr>
              <w:rPr>
                <w:rFonts w:ascii="Verdana" w:hAnsi="Verdana" w:cs="Tahoma"/>
              </w:rPr>
            </w:pPr>
          </w:p>
        </w:tc>
      </w:tr>
      <w:tr w:rsidR="00DC58CC" w:rsidRPr="00035187" w:rsidTr="000060CE">
        <w:trPr>
          <w:trHeight w:val="929"/>
        </w:trPr>
        <w:tc>
          <w:tcPr>
            <w:tcW w:w="988" w:type="dxa"/>
            <w:tcBorders>
              <w:bottom w:val="single" w:sz="4" w:space="0" w:color="auto"/>
            </w:tcBorders>
          </w:tcPr>
          <w:p w:rsidR="00DC58CC" w:rsidRPr="00035187" w:rsidRDefault="00DC58CC" w:rsidP="00EA5191">
            <w:pPr>
              <w:pStyle w:val="ListParagraph"/>
              <w:numPr>
                <w:ilvl w:val="0"/>
                <w:numId w:val="5"/>
              </w:numPr>
              <w:ind w:left="538" w:right="11" w:hanging="425"/>
              <w:jc w:val="center"/>
              <w:rPr>
                <w:rFonts w:ascii="Verdana" w:hAnsi="Verdana" w:cs="Tahoma"/>
                <w:b/>
              </w:rPr>
            </w:pPr>
          </w:p>
        </w:tc>
        <w:tc>
          <w:tcPr>
            <w:tcW w:w="1559" w:type="dxa"/>
            <w:tcBorders>
              <w:bottom w:val="single" w:sz="4" w:space="0" w:color="auto"/>
            </w:tcBorders>
          </w:tcPr>
          <w:p w:rsidR="00DC58CC" w:rsidRPr="00D03CE6" w:rsidRDefault="00705E9D" w:rsidP="00D60581">
            <w:pPr>
              <w:rPr>
                <w:rFonts w:ascii="Verdana" w:hAnsi="Verdana" w:cs="Tahoma"/>
                <w:b/>
                <w:sz w:val="18"/>
                <w:szCs w:val="18"/>
              </w:rPr>
            </w:pPr>
            <w:r>
              <w:rPr>
                <w:rFonts w:ascii="Verdana" w:hAnsi="Verdana" w:cs="Tahoma"/>
                <w:b/>
                <w:sz w:val="18"/>
                <w:szCs w:val="18"/>
              </w:rPr>
              <w:t>SOLE update</w:t>
            </w:r>
          </w:p>
        </w:tc>
        <w:tc>
          <w:tcPr>
            <w:tcW w:w="7513" w:type="dxa"/>
            <w:tcBorders>
              <w:bottom w:val="single" w:sz="4" w:space="0" w:color="auto"/>
            </w:tcBorders>
          </w:tcPr>
          <w:p w:rsidR="00385F58" w:rsidRPr="00C032B2" w:rsidRDefault="00281950" w:rsidP="00281950">
            <w:pPr>
              <w:spacing w:after="240"/>
              <w:rPr>
                <w:rFonts w:ascii="Verdana" w:hAnsi="Verdana" w:cs="Tahoma"/>
                <w:b/>
              </w:rPr>
            </w:pPr>
            <w:r w:rsidRPr="00C032B2">
              <w:rPr>
                <w:rFonts w:ascii="Verdana" w:hAnsi="Verdana" w:cs="Tahoma"/>
                <w:b/>
              </w:rPr>
              <w:t>Supporting Our Local Economy (SOLE)</w:t>
            </w:r>
          </w:p>
          <w:p w:rsidR="00123113" w:rsidRDefault="00123113" w:rsidP="00281950">
            <w:pPr>
              <w:spacing w:after="240"/>
              <w:rPr>
                <w:rFonts w:ascii="Verdana" w:hAnsi="Verdana" w:cs="Tahoma"/>
              </w:rPr>
            </w:pPr>
            <w:r>
              <w:rPr>
                <w:rFonts w:ascii="Verdana" w:hAnsi="Verdana" w:cs="Tahoma"/>
              </w:rPr>
              <w:t xml:space="preserve">Ba welcomed DA and RH to the meeting.  Papers have been previously circulated, providing an update on the work undertaken by the Scottish Tech Army.  BA asked DA and RH to </w:t>
            </w:r>
            <w:r w:rsidR="007E1840">
              <w:rPr>
                <w:rFonts w:ascii="Verdana" w:hAnsi="Verdana" w:cs="Tahoma"/>
              </w:rPr>
              <w:t>provide</w:t>
            </w:r>
            <w:r>
              <w:rPr>
                <w:rFonts w:ascii="Verdana" w:hAnsi="Verdana" w:cs="Tahoma"/>
              </w:rPr>
              <w:t xml:space="preserve"> their update to members.  </w:t>
            </w:r>
          </w:p>
          <w:p w:rsidR="00123113" w:rsidRDefault="00123113" w:rsidP="00281950">
            <w:pPr>
              <w:spacing w:after="240"/>
              <w:rPr>
                <w:rFonts w:ascii="Helvetica" w:hAnsi="Helvetica" w:cs="Helvetica"/>
                <w:shd w:val="clear" w:color="auto" w:fill="FFFFFF"/>
              </w:rPr>
            </w:pPr>
            <w:r>
              <w:rPr>
                <w:rFonts w:ascii="Verdana" w:hAnsi="Verdana" w:cs="Tahoma"/>
              </w:rPr>
              <w:t>DA and RH provided an update to members on their progress across East Lothian so far.  DA advised that they excellent progress so far with over 3000 users on the platform and approx. 800 profiles claimed by businesses and organisations</w:t>
            </w:r>
            <w:r w:rsidR="007E1840">
              <w:rPr>
                <w:rFonts w:ascii="Verdana" w:hAnsi="Verdana" w:cs="Tahoma"/>
              </w:rPr>
              <w:t>.  The platform is funded for the next 2 years</w:t>
            </w:r>
            <w:r>
              <w:rPr>
                <w:rFonts w:ascii="Verdana" w:hAnsi="Verdana" w:cs="Tahoma"/>
              </w:rPr>
              <w:t xml:space="preserve">.  RH advised that they had attended a number of events in the local area to promote the platform and mobile application.  </w:t>
            </w:r>
            <w:r w:rsidR="007E1840">
              <w:rPr>
                <w:rFonts w:ascii="Verdana" w:hAnsi="Verdana" w:cs="Tahoma"/>
              </w:rPr>
              <w:t xml:space="preserve">RH encouraged all members to download the mobile application.  Please see the attached link.  </w:t>
            </w:r>
            <w:r w:rsidR="007E1840">
              <w:rPr>
                <w:rFonts w:ascii="Helvetica" w:hAnsi="Helvetica" w:cs="Helvetica"/>
                <w:color w:val="006D21"/>
                <w:shd w:val="clear" w:color="auto" w:fill="FFFFFF"/>
              </w:rPr>
              <w:t xml:space="preserve"> </w:t>
            </w:r>
            <w:hyperlink r:id="rId9" w:history="1">
              <w:r w:rsidR="007E1840" w:rsidRPr="0010347E">
                <w:rPr>
                  <w:rStyle w:val="Hyperlink"/>
                  <w:rFonts w:ascii="Helvetica" w:hAnsi="Helvetica" w:cs="Helvetica"/>
                  <w:shd w:val="clear" w:color="auto" w:fill="FFFFFF"/>
                </w:rPr>
                <w:t>https://www.sole.scot</w:t>
              </w:r>
            </w:hyperlink>
            <w:r w:rsidR="007E1840">
              <w:rPr>
                <w:rFonts w:ascii="Helvetica" w:hAnsi="Helvetica" w:cs="Helvetica"/>
                <w:color w:val="006D21"/>
                <w:shd w:val="clear" w:color="auto" w:fill="FFFFFF"/>
              </w:rPr>
              <w:t xml:space="preserve"> </w:t>
            </w:r>
            <w:r w:rsidR="007E1840" w:rsidRPr="007E1840">
              <w:rPr>
                <w:rFonts w:ascii="Helvetica" w:hAnsi="Helvetica" w:cs="Helvetica"/>
                <w:shd w:val="clear" w:color="auto" w:fill="FFFFFF"/>
              </w:rPr>
              <w:t>which will allow you to access the mobile application.</w:t>
            </w:r>
            <w:r w:rsidR="007E1840">
              <w:rPr>
                <w:rFonts w:ascii="Helvetica" w:hAnsi="Helvetica" w:cs="Helvetica"/>
                <w:shd w:val="clear" w:color="auto" w:fill="FFFFFF"/>
              </w:rPr>
              <w:t xml:space="preserve">  RH asked if members had any questions.  SD thanked DA and RH for their informative update and noted the positive uptake in registered users of the app.  SD asked how long their funding was in place until, which covered the one to one advice and support to businesses and organisations?  DA advised that they are actively seeking funding to carry on the project however, their funding runs out at the end of March 2023.  </w:t>
            </w:r>
          </w:p>
          <w:p w:rsidR="007E1840" w:rsidRPr="00281950" w:rsidRDefault="007E1840" w:rsidP="00281950">
            <w:pPr>
              <w:spacing w:after="240"/>
              <w:rPr>
                <w:rFonts w:ascii="Verdana" w:hAnsi="Verdana" w:cs="Tahoma"/>
              </w:rPr>
            </w:pPr>
            <w:r>
              <w:rPr>
                <w:rFonts w:ascii="Helvetica" w:hAnsi="Helvetica" w:cs="Helvetica"/>
                <w:shd w:val="clear" w:color="auto" w:fill="FFFFFF"/>
              </w:rPr>
              <w:t>Ba encouraged members to download the mobile app and use the site.  BA thanked Da and RH for their informative update and we would seek to try and spread this information throughout our communities.  Da and RH left the meeting.</w:t>
            </w:r>
          </w:p>
        </w:tc>
        <w:tc>
          <w:tcPr>
            <w:tcW w:w="1275" w:type="dxa"/>
            <w:tcBorders>
              <w:bottom w:val="single" w:sz="4" w:space="0" w:color="auto"/>
            </w:tcBorders>
          </w:tcPr>
          <w:p w:rsidR="003B306F" w:rsidRDefault="003B306F" w:rsidP="00281950">
            <w:pPr>
              <w:rPr>
                <w:rFonts w:ascii="Verdana" w:hAnsi="Verdana" w:cs="Tahoma"/>
              </w:rPr>
            </w:pPr>
          </w:p>
          <w:p w:rsidR="007E1840" w:rsidRDefault="007E1840" w:rsidP="00281950">
            <w:pPr>
              <w:rPr>
                <w:rFonts w:ascii="Verdana" w:hAnsi="Verdana" w:cs="Tahoma"/>
              </w:rPr>
            </w:pPr>
          </w:p>
          <w:p w:rsidR="007E1840" w:rsidRDefault="007E1840" w:rsidP="00281950">
            <w:pPr>
              <w:rPr>
                <w:rFonts w:ascii="Verdana" w:hAnsi="Verdana" w:cs="Tahoma"/>
              </w:rPr>
            </w:pPr>
          </w:p>
          <w:p w:rsidR="007E1840" w:rsidRDefault="007E1840" w:rsidP="00281950">
            <w:pPr>
              <w:rPr>
                <w:rFonts w:ascii="Verdana" w:hAnsi="Verdana" w:cs="Tahoma"/>
              </w:rPr>
            </w:pPr>
          </w:p>
          <w:p w:rsidR="007E1840" w:rsidRDefault="007E1840" w:rsidP="00281950">
            <w:pPr>
              <w:rPr>
                <w:rFonts w:ascii="Verdana" w:hAnsi="Verdana" w:cs="Tahoma"/>
              </w:rPr>
            </w:pPr>
          </w:p>
          <w:p w:rsidR="007E1840" w:rsidRDefault="007E1840" w:rsidP="00281950">
            <w:pPr>
              <w:rPr>
                <w:rFonts w:ascii="Verdana" w:hAnsi="Verdana" w:cs="Tahoma"/>
              </w:rPr>
            </w:pPr>
          </w:p>
          <w:p w:rsidR="007E1840" w:rsidRDefault="007E1840" w:rsidP="00281950">
            <w:pPr>
              <w:rPr>
                <w:rFonts w:ascii="Verdana" w:hAnsi="Verdana" w:cs="Tahoma"/>
              </w:rPr>
            </w:pPr>
          </w:p>
          <w:p w:rsidR="007E1840" w:rsidRDefault="007E1840" w:rsidP="00281950">
            <w:pPr>
              <w:rPr>
                <w:rFonts w:ascii="Verdana" w:hAnsi="Verdana" w:cs="Tahoma"/>
              </w:rPr>
            </w:pPr>
          </w:p>
          <w:p w:rsidR="007E1840" w:rsidRDefault="007E1840" w:rsidP="00281950">
            <w:pPr>
              <w:rPr>
                <w:rFonts w:ascii="Verdana" w:hAnsi="Verdana" w:cs="Tahoma"/>
              </w:rPr>
            </w:pPr>
          </w:p>
          <w:p w:rsidR="007E1840" w:rsidRDefault="007E1840" w:rsidP="00281950">
            <w:pPr>
              <w:rPr>
                <w:rFonts w:ascii="Verdana" w:hAnsi="Verdana" w:cs="Tahoma"/>
              </w:rPr>
            </w:pPr>
          </w:p>
          <w:p w:rsidR="007E1840" w:rsidRDefault="007E1840" w:rsidP="00281950">
            <w:pPr>
              <w:rPr>
                <w:rFonts w:ascii="Verdana" w:hAnsi="Verdana" w:cs="Tahoma"/>
              </w:rPr>
            </w:pPr>
          </w:p>
          <w:p w:rsidR="007E1840" w:rsidRDefault="007E1840" w:rsidP="00281950">
            <w:pPr>
              <w:rPr>
                <w:rFonts w:ascii="Verdana" w:hAnsi="Verdana" w:cs="Tahoma"/>
              </w:rPr>
            </w:pPr>
          </w:p>
          <w:p w:rsidR="007E1840" w:rsidRDefault="007E1840" w:rsidP="00281950">
            <w:pPr>
              <w:rPr>
                <w:rFonts w:ascii="Verdana" w:hAnsi="Verdana" w:cs="Tahoma"/>
              </w:rPr>
            </w:pPr>
          </w:p>
          <w:p w:rsidR="007E1840" w:rsidRDefault="007E1840" w:rsidP="00281950">
            <w:pPr>
              <w:rPr>
                <w:rFonts w:ascii="Verdana" w:hAnsi="Verdana" w:cs="Tahoma"/>
              </w:rPr>
            </w:pPr>
          </w:p>
          <w:p w:rsidR="007E1840" w:rsidRDefault="007E1840" w:rsidP="00281950">
            <w:pPr>
              <w:rPr>
                <w:rFonts w:ascii="Verdana" w:hAnsi="Verdana" w:cs="Tahoma"/>
              </w:rPr>
            </w:pPr>
          </w:p>
          <w:p w:rsidR="007E1840" w:rsidRPr="003B306F" w:rsidRDefault="007E1840" w:rsidP="00281950">
            <w:pPr>
              <w:rPr>
                <w:rFonts w:ascii="Verdana" w:hAnsi="Verdana" w:cs="Tahoma"/>
              </w:rPr>
            </w:pPr>
            <w:r>
              <w:rPr>
                <w:rFonts w:ascii="Verdana" w:hAnsi="Verdana" w:cs="Tahoma"/>
              </w:rPr>
              <w:t>ALL</w:t>
            </w:r>
          </w:p>
        </w:tc>
      </w:tr>
      <w:tr w:rsidR="00D60581" w:rsidRPr="00035187" w:rsidTr="000060CE">
        <w:tc>
          <w:tcPr>
            <w:tcW w:w="988" w:type="dxa"/>
            <w:tcBorders>
              <w:bottom w:val="single" w:sz="4" w:space="0" w:color="auto"/>
            </w:tcBorders>
          </w:tcPr>
          <w:p w:rsidR="00D60581" w:rsidRPr="00035187" w:rsidRDefault="00D60581" w:rsidP="00EA5191">
            <w:pPr>
              <w:pStyle w:val="ListParagraph"/>
              <w:numPr>
                <w:ilvl w:val="0"/>
                <w:numId w:val="5"/>
              </w:numPr>
              <w:ind w:left="538" w:right="11" w:hanging="425"/>
              <w:jc w:val="center"/>
              <w:rPr>
                <w:rFonts w:ascii="Verdana" w:hAnsi="Verdana" w:cs="Tahoma"/>
                <w:b/>
              </w:rPr>
            </w:pPr>
          </w:p>
        </w:tc>
        <w:tc>
          <w:tcPr>
            <w:tcW w:w="1559" w:type="dxa"/>
            <w:tcBorders>
              <w:bottom w:val="single" w:sz="4" w:space="0" w:color="auto"/>
            </w:tcBorders>
          </w:tcPr>
          <w:p w:rsidR="00D60581" w:rsidRPr="00D03CE6" w:rsidRDefault="00D60581" w:rsidP="00D60581">
            <w:pPr>
              <w:rPr>
                <w:rFonts w:ascii="Verdana" w:hAnsi="Verdana" w:cs="Tahoma"/>
                <w:b/>
                <w:sz w:val="18"/>
                <w:szCs w:val="18"/>
              </w:rPr>
            </w:pPr>
            <w:r w:rsidRPr="00D03CE6">
              <w:rPr>
                <w:rFonts w:ascii="Verdana" w:hAnsi="Verdana" w:cs="Tahoma"/>
                <w:b/>
                <w:sz w:val="18"/>
                <w:szCs w:val="18"/>
              </w:rPr>
              <w:t>Declarations of interest for agenda items</w:t>
            </w:r>
          </w:p>
        </w:tc>
        <w:tc>
          <w:tcPr>
            <w:tcW w:w="7513" w:type="dxa"/>
            <w:tcBorders>
              <w:bottom w:val="single" w:sz="4" w:space="0" w:color="auto"/>
            </w:tcBorders>
          </w:tcPr>
          <w:p w:rsidR="005C0FE2" w:rsidRDefault="007E1840" w:rsidP="00BC5555">
            <w:pPr>
              <w:rPr>
                <w:rFonts w:ascii="Verdana" w:hAnsi="Verdana" w:cs="Tahoma"/>
              </w:rPr>
            </w:pPr>
            <w:r>
              <w:rPr>
                <w:rFonts w:ascii="Verdana" w:hAnsi="Verdana" w:cs="Tahoma"/>
              </w:rPr>
              <w:t xml:space="preserve">SD advised that the following members had provided </w:t>
            </w:r>
            <w:r w:rsidR="004F7884">
              <w:rPr>
                <w:rFonts w:ascii="Verdana" w:hAnsi="Verdana" w:cs="Tahoma"/>
              </w:rPr>
              <w:t>email votes on various projects which will be considered at this meeting.  They declared the following interests:-</w:t>
            </w:r>
          </w:p>
          <w:p w:rsidR="00105B70" w:rsidRPr="00105B70" w:rsidRDefault="00105B70" w:rsidP="00105B70">
            <w:pPr>
              <w:pStyle w:val="NoSpacing"/>
              <w:rPr>
                <w:rFonts w:ascii="Verdana" w:hAnsi="Verdana"/>
                <w:sz w:val="12"/>
                <w:szCs w:val="12"/>
              </w:rPr>
            </w:pPr>
          </w:p>
          <w:p w:rsidR="004F7884" w:rsidRDefault="004F7884" w:rsidP="00BC5555">
            <w:pPr>
              <w:rPr>
                <w:rFonts w:ascii="Verdana" w:hAnsi="Verdana" w:cs="Tahoma"/>
              </w:rPr>
            </w:pPr>
            <w:r>
              <w:rPr>
                <w:rFonts w:ascii="Verdana" w:hAnsi="Verdana" w:cs="Tahoma"/>
              </w:rPr>
              <w:t>DG is a board member of VCEL and as a result was not voting on the community pantry request.</w:t>
            </w:r>
          </w:p>
          <w:p w:rsidR="00105B70" w:rsidRPr="00105B70" w:rsidRDefault="00105B70" w:rsidP="00105B70">
            <w:pPr>
              <w:pStyle w:val="NoSpacing"/>
              <w:rPr>
                <w:rFonts w:ascii="Verdana" w:hAnsi="Verdana"/>
                <w:sz w:val="12"/>
                <w:szCs w:val="12"/>
              </w:rPr>
            </w:pPr>
          </w:p>
          <w:p w:rsidR="004F7884" w:rsidRDefault="004F7884" w:rsidP="00BC5555">
            <w:pPr>
              <w:rPr>
                <w:rFonts w:ascii="Verdana" w:hAnsi="Verdana" w:cs="Tahoma"/>
              </w:rPr>
            </w:pPr>
            <w:r>
              <w:rPr>
                <w:rFonts w:ascii="Verdana" w:hAnsi="Verdana" w:cs="Tahoma"/>
              </w:rPr>
              <w:t>TR organised and coordinates the community pantry at VCEL and therefore would not also vote on the community pantry request.</w:t>
            </w:r>
          </w:p>
          <w:p w:rsidR="00105B70" w:rsidRPr="00105B70" w:rsidRDefault="00105B70" w:rsidP="00105B70">
            <w:pPr>
              <w:pStyle w:val="NoSpacing"/>
              <w:rPr>
                <w:rFonts w:ascii="Verdana" w:hAnsi="Verdana"/>
                <w:sz w:val="12"/>
                <w:szCs w:val="12"/>
              </w:rPr>
            </w:pPr>
          </w:p>
          <w:p w:rsidR="004F7884" w:rsidRDefault="004F7884" w:rsidP="004F7884">
            <w:pPr>
              <w:rPr>
                <w:rFonts w:ascii="Verdana" w:hAnsi="Verdana" w:cs="Tahoma"/>
              </w:rPr>
            </w:pPr>
            <w:r>
              <w:rPr>
                <w:rFonts w:ascii="Verdana" w:hAnsi="Verdana" w:cs="Tahoma"/>
              </w:rPr>
              <w:t>RW declared an interest in Item 8b, as chair of the health and Wellbeing Group.  She would not vote on this proposal.</w:t>
            </w:r>
          </w:p>
          <w:p w:rsidR="00105B70" w:rsidRPr="00105B70" w:rsidRDefault="00105B70" w:rsidP="00105B70">
            <w:pPr>
              <w:pStyle w:val="NoSpacing"/>
              <w:rPr>
                <w:rFonts w:ascii="Verdana" w:hAnsi="Verdana"/>
                <w:sz w:val="12"/>
                <w:szCs w:val="12"/>
              </w:rPr>
            </w:pPr>
          </w:p>
          <w:p w:rsidR="004F7884" w:rsidRPr="005B6726" w:rsidRDefault="004F7884" w:rsidP="004F7884">
            <w:pPr>
              <w:rPr>
                <w:rFonts w:ascii="Verdana" w:hAnsi="Verdana" w:cs="Tahoma"/>
              </w:rPr>
            </w:pPr>
            <w:r>
              <w:rPr>
                <w:rFonts w:ascii="Verdana" w:hAnsi="Verdana" w:cs="Tahoma"/>
              </w:rPr>
              <w:t>KMc declared an interest under Item 7b as an elected member and member of the Planning Committee.  He would not vote or take part in any discussions.</w:t>
            </w:r>
          </w:p>
        </w:tc>
        <w:tc>
          <w:tcPr>
            <w:tcW w:w="1275" w:type="dxa"/>
            <w:tcBorders>
              <w:bottom w:val="single" w:sz="4" w:space="0" w:color="auto"/>
            </w:tcBorders>
          </w:tcPr>
          <w:p w:rsidR="00D60581" w:rsidRPr="00035187" w:rsidRDefault="009D1210" w:rsidP="00D60581">
            <w:pPr>
              <w:rPr>
                <w:rFonts w:ascii="Verdana" w:hAnsi="Verdana" w:cs="Tahoma"/>
              </w:rPr>
            </w:pPr>
            <w:r>
              <w:rPr>
                <w:rFonts w:ascii="Verdana" w:hAnsi="Verdana" w:cs="Tahoma"/>
              </w:rPr>
              <w:t>ALL</w:t>
            </w:r>
          </w:p>
        </w:tc>
      </w:tr>
      <w:tr w:rsidR="00D60581" w:rsidRPr="00035187" w:rsidTr="000060CE">
        <w:tc>
          <w:tcPr>
            <w:tcW w:w="988" w:type="dxa"/>
          </w:tcPr>
          <w:p w:rsidR="00D60581" w:rsidRPr="00035187" w:rsidRDefault="00D60581" w:rsidP="00EA5191">
            <w:pPr>
              <w:pStyle w:val="ListParagraph"/>
              <w:numPr>
                <w:ilvl w:val="0"/>
                <w:numId w:val="5"/>
              </w:numPr>
              <w:ind w:left="470" w:right="11" w:hanging="357"/>
              <w:jc w:val="center"/>
              <w:rPr>
                <w:rFonts w:ascii="Verdana" w:hAnsi="Verdana" w:cs="Tahoma"/>
                <w:b/>
              </w:rPr>
            </w:pPr>
          </w:p>
        </w:tc>
        <w:tc>
          <w:tcPr>
            <w:tcW w:w="1559" w:type="dxa"/>
          </w:tcPr>
          <w:p w:rsidR="00D60581" w:rsidRPr="00D03CE6" w:rsidRDefault="00D60581" w:rsidP="00D60581">
            <w:pPr>
              <w:rPr>
                <w:rFonts w:ascii="Verdana" w:hAnsi="Verdana" w:cs="Tahoma"/>
                <w:b/>
                <w:sz w:val="18"/>
                <w:szCs w:val="18"/>
                <w:highlight w:val="yellow"/>
              </w:rPr>
            </w:pPr>
            <w:r w:rsidRPr="00D03CE6">
              <w:rPr>
                <w:rFonts w:ascii="Verdana" w:hAnsi="Verdana" w:cs="Tahoma"/>
                <w:b/>
                <w:sz w:val="18"/>
                <w:szCs w:val="18"/>
              </w:rPr>
              <w:t>Approval of Minutes</w:t>
            </w:r>
          </w:p>
        </w:tc>
        <w:tc>
          <w:tcPr>
            <w:tcW w:w="7513" w:type="dxa"/>
          </w:tcPr>
          <w:p w:rsidR="00171FFD" w:rsidRPr="005B6726" w:rsidRDefault="00D60581" w:rsidP="00281950">
            <w:pPr>
              <w:pStyle w:val="ListParagraph"/>
              <w:ind w:left="0"/>
              <w:rPr>
                <w:rFonts w:ascii="Verdana" w:hAnsi="Verdana"/>
              </w:rPr>
            </w:pPr>
            <w:r w:rsidRPr="005B6726">
              <w:rPr>
                <w:rFonts w:ascii="Verdana" w:hAnsi="Verdana"/>
              </w:rPr>
              <w:t>Minutes were checked and</w:t>
            </w:r>
            <w:r w:rsidR="006E1235" w:rsidRPr="005B6726">
              <w:rPr>
                <w:rFonts w:ascii="Verdana" w:hAnsi="Verdana"/>
              </w:rPr>
              <w:t xml:space="preserve"> agreed as an accurate record.</w:t>
            </w:r>
            <w:r w:rsidR="00EA7D98" w:rsidRPr="005B6726">
              <w:rPr>
                <w:rFonts w:ascii="Verdana" w:hAnsi="Verdana"/>
              </w:rPr>
              <w:t xml:space="preserve">  </w:t>
            </w:r>
            <w:r w:rsidR="003E7449" w:rsidRPr="005B6726">
              <w:rPr>
                <w:rFonts w:ascii="Verdana" w:hAnsi="Verdana"/>
              </w:rPr>
              <w:t xml:space="preserve">Approved by </w:t>
            </w:r>
            <w:r w:rsidR="00281950">
              <w:rPr>
                <w:rFonts w:ascii="Verdana" w:hAnsi="Verdana"/>
              </w:rPr>
              <w:t xml:space="preserve">KJJ </w:t>
            </w:r>
            <w:r w:rsidR="003E7449" w:rsidRPr="005B6726">
              <w:rPr>
                <w:rFonts w:ascii="Verdana" w:hAnsi="Verdana"/>
              </w:rPr>
              <w:t xml:space="preserve">and Seconded by </w:t>
            </w:r>
            <w:r w:rsidR="00B0634C">
              <w:rPr>
                <w:rFonts w:ascii="Verdana" w:hAnsi="Verdana"/>
              </w:rPr>
              <w:t>MF</w:t>
            </w:r>
            <w:r w:rsidR="00A217A9">
              <w:rPr>
                <w:rFonts w:ascii="Verdana" w:hAnsi="Verdana"/>
              </w:rPr>
              <w:t>.</w:t>
            </w:r>
          </w:p>
        </w:tc>
        <w:tc>
          <w:tcPr>
            <w:tcW w:w="1275" w:type="dxa"/>
          </w:tcPr>
          <w:p w:rsidR="00D60581" w:rsidRPr="00035187" w:rsidRDefault="00D60581" w:rsidP="00D60581">
            <w:pPr>
              <w:rPr>
                <w:rFonts w:ascii="Verdana" w:hAnsi="Verdana" w:cs="Tahoma"/>
                <w:highlight w:val="yellow"/>
              </w:rPr>
            </w:pPr>
            <w:r w:rsidRPr="00035187">
              <w:rPr>
                <w:rFonts w:ascii="Verdana" w:hAnsi="Verdana" w:cs="Tahoma"/>
              </w:rPr>
              <w:t>ALL</w:t>
            </w:r>
          </w:p>
        </w:tc>
      </w:tr>
      <w:tr w:rsidR="00F517E5" w:rsidRPr="00035187" w:rsidTr="000060CE">
        <w:tc>
          <w:tcPr>
            <w:tcW w:w="988" w:type="dxa"/>
          </w:tcPr>
          <w:p w:rsidR="00F517E5" w:rsidRPr="00035187" w:rsidRDefault="00F517E5" w:rsidP="00EA5191">
            <w:pPr>
              <w:pStyle w:val="ListParagraph"/>
              <w:numPr>
                <w:ilvl w:val="0"/>
                <w:numId w:val="5"/>
              </w:numPr>
              <w:ind w:left="470" w:right="11" w:hanging="357"/>
              <w:jc w:val="center"/>
              <w:rPr>
                <w:rFonts w:ascii="Verdana" w:hAnsi="Verdana" w:cs="Tahoma"/>
                <w:b/>
              </w:rPr>
            </w:pPr>
          </w:p>
        </w:tc>
        <w:tc>
          <w:tcPr>
            <w:tcW w:w="1559" w:type="dxa"/>
          </w:tcPr>
          <w:p w:rsidR="00F517E5" w:rsidRPr="00D03CE6" w:rsidRDefault="008478B2" w:rsidP="00F517E5">
            <w:pPr>
              <w:rPr>
                <w:rFonts w:ascii="Verdana" w:hAnsi="Verdana" w:cs="Tahoma"/>
                <w:b/>
                <w:sz w:val="18"/>
                <w:szCs w:val="18"/>
              </w:rPr>
            </w:pPr>
            <w:r>
              <w:rPr>
                <w:rFonts w:ascii="Verdana" w:hAnsi="Verdana" w:cs="Tahoma"/>
                <w:b/>
                <w:sz w:val="18"/>
                <w:szCs w:val="18"/>
              </w:rPr>
              <w:t>Matters arising</w:t>
            </w:r>
          </w:p>
        </w:tc>
        <w:tc>
          <w:tcPr>
            <w:tcW w:w="7513" w:type="dxa"/>
          </w:tcPr>
          <w:p w:rsidR="00F517E5" w:rsidRPr="00F517E5" w:rsidRDefault="00F517E5" w:rsidP="00F517E5">
            <w:pPr>
              <w:pStyle w:val="NoSpacing"/>
              <w:spacing w:after="120"/>
              <w:rPr>
                <w:rFonts w:ascii="Verdana" w:hAnsi="Verdana"/>
              </w:rPr>
            </w:pPr>
            <w:r w:rsidRPr="002E6EC5">
              <w:rPr>
                <w:rFonts w:ascii="Verdana" w:hAnsi="Verdana"/>
              </w:rPr>
              <w:t xml:space="preserve">BA asked SD to </w:t>
            </w:r>
            <w:r>
              <w:rPr>
                <w:rFonts w:ascii="Verdana" w:hAnsi="Verdana"/>
              </w:rPr>
              <w:t>update the</w:t>
            </w:r>
            <w:r w:rsidRPr="002E6EC5">
              <w:rPr>
                <w:rFonts w:ascii="Verdana" w:hAnsi="Verdana"/>
              </w:rPr>
              <w:t xml:space="preserve"> matt</w:t>
            </w:r>
            <w:r>
              <w:rPr>
                <w:rFonts w:ascii="Verdana" w:hAnsi="Verdana"/>
              </w:rPr>
              <w:t>ers arising</w:t>
            </w:r>
            <w:r w:rsidRPr="002E6EC5">
              <w:rPr>
                <w:rFonts w:ascii="Verdana" w:hAnsi="Verdana"/>
              </w:rPr>
              <w:t>.</w:t>
            </w:r>
          </w:p>
          <w:p w:rsidR="00F517E5" w:rsidRDefault="00F517E5" w:rsidP="00F517E5">
            <w:pPr>
              <w:spacing w:after="120"/>
              <w:rPr>
                <w:rFonts w:ascii="Verdana" w:hAnsi="Verdana" w:cs="Tahoma"/>
              </w:rPr>
            </w:pPr>
            <w:r>
              <w:rPr>
                <w:rFonts w:ascii="Verdana" w:hAnsi="Verdana" w:cs="Tahoma"/>
              </w:rPr>
              <w:t>Page 2 Item 2 - AC noted that the power point presentation referred too would be circulated with the minutes.   Matter closed.</w:t>
            </w:r>
          </w:p>
          <w:p w:rsidR="00F517E5" w:rsidRDefault="00F517E5" w:rsidP="00F517E5">
            <w:pPr>
              <w:pStyle w:val="ListParagraph"/>
              <w:spacing w:after="240"/>
              <w:ind w:left="0"/>
              <w:rPr>
                <w:rFonts w:ascii="Verdana" w:hAnsi="Verdana" w:cs="Tahoma"/>
              </w:rPr>
            </w:pPr>
            <w:r>
              <w:rPr>
                <w:rFonts w:ascii="Verdana" w:hAnsi="Verdana" w:cs="Tahoma"/>
              </w:rPr>
              <w:t>Page 2 item 2 - LP asked AC/AB if there was scope within the proposed children and young people’s network for children’s voices to be heard?  AC advised absolutely and would welcome advice on how best to achieve this, as we already have a young people’s sub group, so having a children’s one would provide positive opportunities to hear children’s voices in that network.  Matter ongoing.</w:t>
            </w:r>
          </w:p>
          <w:p w:rsidR="00F517E5" w:rsidRPr="00F517E5" w:rsidRDefault="00F517E5" w:rsidP="00F517E5">
            <w:pPr>
              <w:spacing w:after="120"/>
              <w:rPr>
                <w:rFonts w:ascii="Verdana" w:hAnsi="Verdana" w:cs="Tahoma"/>
              </w:rPr>
            </w:pPr>
            <w:r>
              <w:rPr>
                <w:rFonts w:ascii="Verdana" w:hAnsi="Verdana" w:cs="Tahoma"/>
              </w:rPr>
              <w:t xml:space="preserve">Page 3 item 2 - </w:t>
            </w:r>
            <w:r w:rsidRPr="00F517E5">
              <w:rPr>
                <w:rFonts w:ascii="Verdana" w:hAnsi="Verdana" w:cs="Tahoma"/>
              </w:rPr>
              <w:t>AC agreed to organise a Children and Young Peoples professional network early in 2023.</w:t>
            </w:r>
            <w:r>
              <w:rPr>
                <w:rFonts w:ascii="Verdana" w:hAnsi="Verdana" w:cs="Tahoma"/>
              </w:rPr>
              <w:t xml:space="preserve">  Matter completed.</w:t>
            </w:r>
          </w:p>
          <w:p w:rsidR="00F517E5" w:rsidRDefault="00F517E5" w:rsidP="00F517E5">
            <w:pPr>
              <w:pStyle w:val="ListParagraph"/>
              <w:ind w:left="0"/>
              <w:rPr>
                <w:rFonts w:ascii="Verdana" w:hAnsi="Verdana" w:cs="Tahoma"/>
              </w:rPr>
            </w:pPr>
            <w:r>
              <w:rPr>
                <w:rFonts w:ascii="Verdana" w:hAnsi="Verdana" w:cs="Tahoma"/>
              </w:rPr>
              <w:t>BA asked SD to pass on our thanks to Stevie in his absence for his work on the year one report. BA thanked AC and AB for all the work being undertaken to support our young people. Matter completed.</w:t>
            </w:r>
          </w:p>
          <w:p w:rsidR="008478B2" w:rsidRDefault="008478B2" w:rsidP="00F517E5">
            <w:pPr>
              <w:pStyle w:val="ListParagraph"/>
              <w:ind w:left="0"/>
              <w:rPr>
                <w:rFonts w:ascii="Verdana" w:hAnsi="Verdana" w:cs="Tahoma"/>
              </w:rPr>
            </w:pPr>
          </w:p>
          <w:p w:rsidR="008478B2" w:rsidRPr="008478B2" w:rsidRDefault="008478B2" w:rsidP="008478B2">
            <w:pPr>
              <w:rPr>
                <w:rFonts w:ascii="Verdana" w:hAnsi="Verdana" w:cs="Tahoma"/>
              </w:rPr>
            </w:pPr>
            <w:r w:rsidRPr="008478B2">
              <w:rPr>
                <w:rFonts w:ascii="Verdana" w:hAnsi="Verdana" w:cs="Tahoma"/>
              </w:rPr>
              <w:t xml:space="preserve">Page 2 Item 2 - SD asked if there would be an opportunity for the Fa’side Young Defenders to see the recycling process at </w:t>
            </w:r>
            <w:proofErr w:type="spellStart"/>
            <w:r w:rsidRPr="008478B2">
              <w:rPr>
                <w:rFonts w:ascii="Verdana" w:hAnsi="Verdana" w:cs="Tahoma"/>
              </w:rPr>
              <w:t>Kinwegar</w:t>
            </w:r>
            <w:proofErr w:type="spellEnd"/>
            <w:r w:rsidRPr="008478B2">
              <w:rPr>
                <w:rFonts w:ascii="Verdana" w:hAnsi="Verdana" w:cs="Tahoma"/>
              </w:rPr>
              <w:t>.  JL will send details to SD as to how this could be achieved bearing in mind the COVID restrictions.  SD/LM have made contact with Stuart Wood and AB.  Awaiting a response.  Matter ongoing</w:t>
            </w:r>
          </w:p>
          <w:p w:rsidR="008478B2" w:rsidRDefault="008478B2" w:rsidP="008478B2">
            <w:pPr>
              <w:pStyle w:val="ListParagraph"/>
              <w:rPr>
                <w:rFonts w:ascii="Verdana" w:hAnsi="Verdana" w:cs="Tahoma"/>
              </w:rPr>
            </w:pPr>
          </w:p>
          <w:p w:rsidR="008478B2" w:rsidRPr="008478B2" w:rsidRDefault="008478B2" w:rsidP="008478B2">
            <w:pPr>
              <w:rPr>
                <w:rFonts w:ascii="Verdana" w:hAnsi="Verdana" w:cs="Tahoma"/>
              </w:rPr>
            </w:pPr>
            <w:r w:rsidRPr="008478B2">
              <w:rPr>
                <w:rFonts w:ascii="Verdana" w:hAnsi="Verdana" w:cs="Tahoma"/>
              </w:rPr>
              <w:t>Page 2 of draft notes 27/10/20 – Headed ‘Page 2 item 5’ – Tranent &amp; Elphinstone Community Action Plan and Coalfield Regeneration Fund.   SD and MF to discuss this matter which will be undertaken as part of the Area Plan review.  Matter closed</w:t>
            </w:r>
          </w:p>
          <w:p w:rsidR="008478B2" w:rsidRDefault="008478B2" w:rsidP="008478B2">
            <w:pPr>
              <w:pStyle w:val="ListParagraph"/>
              <w:rPr>
                <w:rFonts w:ascii="Verdana" w:hAnsi="Verdana" w:cs="Tahoma"/>
              </w:rPr>
            </w:pPr>
          </w:p>
          <w:p w:rsidR="008478B2" w:rsidRPr="008478B2" w:rsidRDefault="008478B2" w:rsidP="008478B2">
            <w:pPr>
              <w:rPr>
                <w:rFonts w:ascii="Verdana" w:hAnsi="Verdana" w:cs="Tahoma"/>
              </w:rPr>
            </w:pPr>
            <w:r w:rsidRPr="008478B2">
              <w:rPr>
                <w:rFonts w:ascii="Verdana" w:hAnsi="Verdana" w:cs="Tahoma"/>
              </w:rPr>
              <w:t>Page 5 Item 9 of Draft notes from 27/10/20 – Handbook to be reviewed.  SD/LM will complete and circulate to all members for comment.  SD/LM will complete in the New Year.  Matter closed</w:t>
            </w:r>
          </w:p>
          <w:p w:rsidR="008478B2" w:rsidRDefault="008478B2" w:rsidP="008478B2">
            <w:pPr>
              <w:pStyle w:val="ListParagraph"/>
              <w:rPr>
                <w:rFonts w:ascii="Verdana" w:hAnsi="Verdana" w:cs="Tahoma"/>
              </w:rPr>
            </w:pPr>
          </w:p>
          <w:p w:rsidR="008478B2" w:rsidRPr="008478B2" w:rsidRDefault="008478B2" w:rsidP="008478B2">
            <w:pPr>
              <w:rPr>
                <w:rFonts w:ascii="Verdana" w:hAnsi="Verdana" w:cs="Tahoma"/>
              </w:rPr>
            </w:pPr>
            <w:r w:rsidRPr="008478B2">
              <w:rPr>
                <w:rFonts w:ascii="Verdana" w:hAnsi="Verdana" w:cs="Tahoma"/>
              </w:rPr>
              <w:t xml:space="preserve">Page 9, Item 7a – SD to meet with MA and discuss evaluation of the Lighthouse project.  SD confirmed that following a change of staff at the church he had received the evaluation and will review it asap.  Will contact MA to discuss. Matter ongoing </w:t>
            </w:r>
          </w:p>
          <w:p w:rsidR="008478B2" w:rsidRDefault="008478B2" w:rsidP="008478B2">
            <w:pPr>
              <w:pStyle w:val="ListParagraph"/>
              <w:rPr>
                <w:rFonts w:ascii="Verdana" w:hAnsi="Verdana" w:cs="Tahoma"/>
              </w:rPr>
            </w:pPr>
          </w:p>
          <w:p w:rsidR="008478B2" w:rsidRPr="008478B2" w:rsidRDefault="008478B2" w:rsidP="008478B2">
            <w:pPr>
              <w:rPr>
                <w:rFonts w:ascii="Verdana" w:hAnsi="Verdana" w:cs="Tahoma"/>
              </w:rPr>
            </w:pPr>
            <w:r w:rsidRPr="008478B2">
              <w:rPr>
                <w:rFonts w:ascii="Verdana" w:hAnsi="Verdana" w:cs="Tahoma"/>
              </w:rPr>
              <w:t>Page 6 item 9a – Area Plan – SD to complete the amendments agreed at previous meeting.  Matter closed</w:t>
            </w:r>
          </w:p>
          <w:p w:rsidR="008478B2" w:rsidRDefault="008478B2" w:rsidP="008478B2">
            <w:pPr>
              <w:pStyle w:val="ListParagraph"/>
              <w:rPr>
                <w:rFonts w:ascii="Verdana" w:hAnsi="Verdana" w:cs="Tahoma"/>
              </w:rPr>
            </w:pPr>
          </w:p>
          <w:p w:rsidR="008478B2" w:rsidRPr="008478B2" w:rsidRDefault="008478B2" w:rsidP="008478B2">
            <w:pPr>
              <w:rPr>
                <w:rFonts w:ascii="Verdana" w:hAnsi="Verdana" w:cs="Tahoma"/>
              </w:rPr>
            </w:pPr>
            <w:r w:rsidRPr="008478B2">
              <w:rPr>
                <w:rFonts w:ascii="Verdana" w:hAnsi="Verdana" w:cs="Tahoma"/>
              </w:rPr>
              <w:t xml:space="preserve">Page 6 item 9b – Annual Report 19/20 – SD/SM/LM will arrange to distribute the Annual Report as part of our communications strategy.  Matter outstanding. </w:t>
            </w:r>
          </w:p>
          <w:p w:rsidR="008478B2" w:rsidRDefault="008478B2" w:rsidP="008478B2">
            <w:pPr>
              <w:pStyle w:val="ListParagraph"/>
              <w:rPr>
                <w:rFonts w:ascii="Verdana" w:hAnsi="Verdana" w:cs="Tahoma"/>
              </w:rPr>
            </w:pPr>
          </w:p>
          <w:p w:rsidR="008478B2" w:rsidRPr="008478B2" w:rsidRDefault="008478B2" w:rsidP="008478B2">
            <w:pPr>
              <w:rPr>
                <w:rFonts w:ascii="Verdana" w:hAnsi="Verdana" w:cs="Tahoma"/>
              </w:rPr>
            </w:pPr>
            <w:r w:rsidRPr="008478B2">
              <w:rPr>
                <w:rFonts w:ascii="Verdana" w:hAnsi="Verdana" w:cs="Tahoma"/>
              </w:rPr>
              <w:t>Page 5 Item 7c – SD/LM confirmed that we have not managed to progress the video reel any further forward.  MA asked if the music could be changed.  FD suggested that we could place these on the screen in the George Johnstone centre.  Matter ongoing.</w:t>
            </w:r>
          </w:p>
          <w:p w:rsidR="008478B2" w:rsidRPr="008478B2" w:rsidRDefault="008478B2" w:rsidP="008478B2">
            <w:pPr>
              <w:pStyle w:val="ListParagraph"/>
              <w:rPr>
                <w:rFonts w:ascii="Verdana" w:hAnsi="Verdana" w:cs="Tahoma"/>
              </w:rPr>
            </w:pPr>
          </w:p>
          <w:p w:rsidR="008478B2" w:rsidRPr="008478B2" w:rsidRDefault="008478B2" w:rsidP="008478B2">
            <w:pPr>
              <w:rPr>
                <w:rFonts w:ascii="Verdana" w:hAnsi="Verdana" w:cs="Tahoma"/>
              </w:rPr>
            </w:pPr>
            <w:r w:rsidRPr="008478B2">
              <w:rPr>
                <w:rFonts w:ascii="Verdana" w:hAnsi="Verdana" w:cs="Tahoma"/>
              </w:rPr>
              <w:t xml:space="preserve">Page 5 Item 8aii – Cairns at Church Street –SD will now arrange for Cairns to be moved and interpretation boards to be prepared alongside those previously involved in their design.  SD met with Andrew Hogarth and work to move the Cairns will take place this winter.  SD will engage with community groups on the creation of interpretation boards. SD discussed matter with Andrew </w:t>
            </w:r>
            <w:proofErr w:type="spellStart"/>
            <w:r w:rsidRPr="008478B2">
              <w:rPr>
                <w:rFonts w:ascii="Verdana" w:hAnsi="Verdana" w:cs="Tahoma"/>
              </w:rPr>
              <w:t>Bourhill</w:t>
            </w:r>
            <w:proofErr w:type="spellEnd"/>
            <w:r w:rsidRPr="008478B2">
              <w:rPr>
                <w:rFonts w:ascii="Verdana" w:hAnsi="Verdana" w:cs="Tahoma"/>
              </w:rPr>
              <w:t xml:space="preserve"> and has been in contact with planning – who see no issues with the proposed moved. SD hopes to move over this winter period Matter ongoing.</w:t>
            </w:r>
          </w:p>
          <w:p w:rsidR="008478B2" w:rsidRDefault="008478B2" w:rsidP="008478B2">
            <w:pPr>
              <w:pStyle w:val="ListParagraph"/>
              <w:rPr>
                <w:rFonts w:ascii="Verdana" w:hAnsi="Verdana" w:cs="Tahoma"/>
              </w:rPr>
            </w:pPr>
          </w:p>
          <w:p w:rsidR="008478B2" w:rsidRPr="008478B2" w:rsidRDefault="008478B2" w:rsidP="008478B2">
            <w:pPr>
              <w:rPr>
                <w:rFonts w:ascii="Verdana" w:hAnsi="Verdana" w:cs="Tahoma"/>
              </w:rPr>
            </w:pPr>
            <w:r w:rsidRPr="008478B2">
              <w:rPr>
                <w:rFonts w:ascii="Verdana" w:hAnsi="Verdana" w:cs="Tahoma"/>
              </w:rPr>
              <w:t>Page 7 Item 9b – Lunch Club Funding - SD also confirmed that he has been working with BA and DM on the creation of a lunch club procurement brief.  This has potential to appoint a preferred partner who would facilitate our lunch club provision in Fa’side. SD will share with members once draft is complete. SD advised that following a range of concerns from members around procurement and supporting our third sector partners, it is proposed that we do not take this matter any further forward. SA agreed, she is concerned (MA raised the initial concerns) about the impact this could have on the Pennypit (PCDT). SD advised that ELC are currently working on an SLA with the Pennypit and it has been suggested that the Connected Communities team have input to this, as they support a range of activities in Fa’side. SD asked members what they thought about the undernoted content which he read out. This draft content is open to query, amendment and or comment, as follows:</w:t>
            </w:r>
          </w:p>
          <w:p w:rsidR="008478B2" w:rsidRDefault="008478B2" w:rsidP="008478B2">
            <w:pPr>
              <w:pStyle w:val="ListParagraph"/>
              <w:rPr>
                <w:rFonts w:ascii="Verdana" w:hAnsi="Verdana" w:cs="Tahoma"/>
              </w:rPr>
            </w:pPr>
          </w:p>
          <w:p w:rsidR="008478B2" w:rsidRPr="008478B2" w:rsidRDefault="008478B2" w:rsidP="008478B2">
            <w:pPr>
              <w:pStyle w:val="ListParagraph"/>
              <w:rPr>
                <w:rFonts w:ascii="Verdana" w:hAnsi="Verdana" w:cs="Tahoma"/>
              </w:rPr>
            </w:pPr>
            <w:r w:rsidRPr="008478B2">
              <w:rPr>
                <w:rFonts w:ascii="Verdana" w:hAnsi="Verdana" w:cs="Tahoma"/>
              </w:rPr>
              <w:t>‘The beneficiaries’ role in Fa’side will be to act as this communities food and nutrition lead partner and as a consequence, support their Health and Well Being and Children and Young People’s priorities.’</w:t>
            </w:r>
          </w:p>
          <w:p w:rsidR="008478B2" w:rsidRPr="008478B2" w:rsidRDefault="008478B2" w:rsidP="008478B2">
            <w:pPr>
              <w:pStyle w:val="ListParagraph"/>
              <w:rPr>
                <w:rFonts w:ascii="Verdana" w:hAnsi="Verdana" w:cs="Tahoma"/>
              </w:rPr>
            </w:pPr>
            <w:r w:rsidRPr="008478B2">
              <w:rPr>
                <w:rFonts w:ascii="Verdana" w:hAnsi="Verdana" w:cs="Tahoma"/>
              </w:rPr>
              <w:t>MF noted the excellent work that PCDT carried out during the pandemic and continue to deliver on behalf of our communities.</w:t>
            </w:r>
          </w:p>
          <w:p w:rsidR="008478B2" w:rsidRDefault="008478B2" w:rsidP="008478B2">
            <w:pPr>
              <w:rPr>
                <w:rFonts w:ascii="Verdana" w:hAnsi="Verdana" w:cs="Tahoma"/>
              </w:rPr>
            </w:pPr>
          </w:p>
          <w:p w:rsidR="008478B2" w:rsidRPr="008478B2" w:rsidRDefault="008478B2" w:rsidP="008478B2">
            <w:pPr>
              <w:rPr>
                <w:rFonts w:ascii="Verdana" w:hAnsi="Verdana" w:cs="Tahoma"/>
              </w:rPr>
            </w:pPr>
            <w:r w:rsidRPr="008478B2">
              <w:rPr>
                <w:rFonts w:ascii="Verdana" w:hAnsi="Verdana" w:cs="Tahoma"/>
              </w:rPr>
              <w:t>AB felt it would be appropriate to share this information with other community based food initiatives in the area to seek a view from them?</w:t>
            </w:r>
          </w:p>
          <w:p w:rsidR="008478B2" w:rsidRDefault="008478B2" w:rsidP="008478B2">
            <w:pPr>
              <w:pStyle w:val="ListParagraph"/>
              <w:rPr>
                <w:rFonts w:ascii="Verdana" w:hAnsi="Verdana" w:cs="Tahoma"/>
              </w:rPr>
            </w:pPr>
          </w:p>
          <w:p w:rsidR="008478B2" w:rsidRPr="008478B2" w:rsidRDefault="008478B2" w:rsidP="008478B2">
            <w:pPr>
              <w:rPr>
                <w:rFonts w:ascii="Verdana" w:hAnsi="Verdana" w:cs="Tahoma"/>
              </w:rPr>
            </w:pPr>
            <w:r w:rsidRPr="008478B2">
              <w:rPr>
                <w:rFonts w:ascii="Verdana" w:hAnsi="Verdana" w:cs="Tahoma"/>
              </w:rPr>
              <w:t>TR noted that members should be mindful of how well PCDT work with other partners in our local community, adding value and helping them build capacity which in turn supports our communities.</w:t>
            </w:r>
          </w:p>
          <w:p w:rsidR="008478B2" w:rsidRDefault="008478B2" w:rsidP="008478B2">
            <w:pPr>
              <w:pStyle w:val="ListParagraph"/>
              <w:rPr>
                <w:rFonts w:ascii="Verdana" w:hAnsi="Verdana" w:cs="Tahoma"/>
              </w:rPr>
            </w:pPr>
          </w:p>
          <w:p w:rsidR="008478B2" w:rsidRPr="008478B2" w:rsidRDefault="008478B2" w:rsidP="008478B2">
            <w:pPr>
              <w:rPr>
                <w:rFonts w:ascii="Verdana" w:hAnsi="Verdana" w:cs="Tahoma"/>
              </w:rPr>
            </w:pPr>
            <w:r w:rsidRPr="008478B2">
              <w:rPr>
                <w:rFonts w:ascii="Verdana" w:hAnsi="Verdana" w:cs="Tahoma"/>
              </w:rPr>
              <w:t>SD noted that AB makes a valid point regarding making local third sector partners aware of this opportunity and indeed seeking views from Fa’side Food Provision members who have an active interest in this area. Matter ongoing.</w:t>
            </w:r>
          </w:p>
          <w:p w:rsidR="008478B2" w:rsidRDefault="008478B2" w:rsidP="008478B2">
            <w:pPr>
              <w:pStyle w:val="ListParagraph"/>
              <w:rPr>
                <w:rFonts w:ascii="Verdana" w:hAnsi="Verdana" w:cs="Tahoma"/>
              </w:rPr>
            </w:pPr>
          </w:p>
          <w:p w:rsidR="008478B2" w:rsidRPr="008478B2" w:rsidRDefault="008478B2" w:rsidP="008478B2">
            <w:pPr>
              <w:rPr>
                <w:rFonts w:ascii="Verdana" w:hAnsi="Verdana" w:cs="Tahoma"/>
              </w:rPr>
            </w:pPr>
            <w:r w:rsidRPr="008478B2">
              <w:rPr>
                <w:rFonts w:ascii="Verdana" w:hAnsi="Verdana" w:cs="Tahoma"/>
              </w:rPr>
              <w:t>Page 9 Item 7e – SD still has to circulate the photos of the community pantry following the AP’s award of funding and the completion of the project.  Matter closed</w:t>
            </w:r>
          </w:p>
          <w:p w:rsidR="008478B2" w:rsidRDefault="008478B2" w:rsidP="008478B2">
            <w:pPr>
              <w:pStyle w:val="ListParagraph"/>
              <w:rPr>
                <w:rFonts w:ascii="Verdana" w:hAnsi="Verdana" w:cs="Tahoma"/>
              </w:rPr>
            </w:pPr>
          </w:p>
          <w:p w:rsidR="008478B2" w:rsidRPr="008478B2" w:rsidRDefault="008478B2" w:rsidP="008478B2">
            <w:pPr>
              <w:rPr>
                <w:rFonts w:ascii="Verdana" w:hAnsi="Verdana" w:cs="Tahoma"/>
              </w:rPr>
            </w:pPr>
            <w:r w:rsidRPr="008478B2">
              <w:rPr>
                <w:rFonts w:ascii="Verdana" w:hAnsi="Verdana" w:cs="Tahoma"/>
              </w:rPr>
              <w:t>Page 11 Item 11i - ELC’s ‘Youth Vision’ AB will circulate it to all members once the final draft is completed.  Matter ongoing.</w:t>
            </w:r>
          </w:p>
          <w:p w:rsidR="008478B2" w:rsidRDefault="008478B2" w:rsidP="008478B2">
            <w:pPr>
              <w:pStyle w:val="ListParagraph"/>
              <w:rPr>
                <w:rFonts w:ascii="Verdana" w:hAnsi="Verdana" w:cs="Tahoma"/>
              </w:rPr>
            </w:pPr>
          </w:p>
          <w:p w:rsidR="008478B2" w:rsidRPr="008478B2" w:rsidRDefault="008478B2" w:rsidP="008478B2">
            <w:pPr>
              <w:rPr>
                <w:rFonts w:ascii="Verdana" w:hAnsi="Verdana" w:cs="Tahoma"/>
              </w:rPr>
            </w:pPr>
            <w:r w:rsidRPr="008478B2">
              <w:rPr>
                <w:rFonts w:ascii="Verdana" w:hAnsi="Verdana" w:cs="Tahoma"/>
              </w:rPr>
              <w:t>Page 6 and 7 Item 8a</w:t>
            </w:r>
            <w:r>
              <w:rPr>
                <w:rFonts w:ascii="Verdana" w:hAnsi="Verdana" w:cs="Tahoma"/>
              </w:rPr>
              <w:t xml:space="preserve"> - </w:t>
            </w:r>
            <w:r w:rsidRPr="008478B2">
              <w:rPr>
                <w:rFonts w:ascii="Verdana" w:hAnsi="Verdana" w:cs="Tahoma"/>
              </w:rPr>
              <w:t xml:space="preserve">SD advised members that IP was seeking support for £1,200 for two benches in </w:t>
            </w:r>
            <w:proofErr w:type="spellStart"/>
            <w:r w:rsidRPr="008478B2">
              <w:rPr>
                <w:rFonts w:ascii="Verdana" w:hAnsi="Verdana" w:cs="Tahoma"/>
              </w:rPr>
              <w:t>Butterdean</w:t>
            </w:r>
            <w:proofErr w:type="spellEnd"/>
            <w:r w:rsidRPr="008478B2">
              <w:rPr>
                <w:rFonts w:ascii="Verdana" w:hAnsi="Verdana" w:cs="Tahoma"/>
              </w:rPr>
              <w:t xml:space="preserve"> Wood. The wood is well used by local residents, dog walkers, elderly people and families. A number of visitors also use this excellent woodland walk. IP was approached by some of the local residents using the walk to ask if a couple of benches could be installed to help those less able or wishing to take a break, providing them with a place to rest. Walking as we know has positive health (both physical and mental health and well-being) benefits. SD also confirmed that Leigh </w:t>
            </w:r>
            <w:proofErr w:type="spellStart"/>
            <w:r w:rsidRPr="008478B2">
              <w:rPr>
                <w:rFonts w:ascii="Verdana" w:hAnsi="Verdana" w:cs="Tahoma"/>
              </w:rPr>
              <w:t>McCrum</w:t>
            </w:r>
            <w:proofErr w:type="spellEnd"/>
            <w:r w:rsidRPr="008478B2">
              <w:rPr>
                <w:rFonts w:ascii="Verdana" w:hAnsi="Verdana" w:cs="Tahoma"/>
              </w:rPr>
              <w:t>, the local countryside ranger is supportive but would like to be involved in the project. IP has applied to other external funders and if successful will return funds to the AP. Normally this would be discussed and considered in the sub group however, with no chair we are unable to meet.  IP informed members that he had miss read the award form where he needed to return funding that was unused.  He purchased 3 benches with the funding and hoped that everyone would approve.  BA noted that we were not quorate however and we would take decision later in the meeting once we were quorate.  Matter closed.</w:t>
            </w:r>
          </w:p>
          <w:p w:rsidR="008478B2" w:rsidRPr="008478B2" w:rsidRDefault="008478B2" w:rsidP="008478B2">
            <w:pPr>
              <w:pStyle w:val="ListParagraph"/>
              <w:rPr>
                <w:rFonts w:ascii="Verdana" w:hAnsi="Verdana" w:cs="Tahoma"/>
              </w:rPr>
            </w:pPr>
          </w:p>
          <w:p w:rsidR="008478B2" w:rsidRPr="008478B2" w:rsidRDefault="008478B2" w:rsidP="008478B2">
            <w:pPr>
              <w:rPr>
                <w:rFonts w:ascii="Verdana" w:hAnsi="Verdana" w:cs="Tahoma"/>
              </w:rPr>
            </w:pPr>
            <w:r w:rsidRPr="008478B2">
              <w:rPr>
                <w:rFonts w:ascii="Verdana" w:hAnsi="Verdana" w:cs="Tahoma"/>
              </w:rPr>
              <w:t>Page 7 Item 8b – Health and Wellbeing Sub Group – It was agreed that the sub group would create a scrutiny and monitoring process and share with members in order for them to make a decision.  This will be picked up later in the agenda.  Matter closed</w:t>
            </w:r>
          </w:p>
          <w:p w:rsidR="008478B2" w:rsidRPr="008478B2" w:rsidRDefault="008478B2" w:rsidP="008478B2">
            <w:pPr>
              <w:pStyle w:val="ListParagraph"/>
              <w:rPr>
                <w:rFonts w:ascii="Verdana" w:hAnsi="Verdana" w:cs="Tahoma"/>
              </w:rPr>
            </w:pPr>
          </w:p>
          <w:p w:rsidR="008478B2" w:rsidRPr="008478B2" w:rsidRDefault="008478B2" w:rsidP="008478B2">
            <w:pPr>
              <w:rPr>
                <w:rFonts w:ascii="Verdana" w:hAnsi="Verdana" w:cs="Tahoma"/>
              </w:rPr>
            </w:pPr>
            <w:r w:rsidRPr="008478B2">
              <w:rPr>
                <w:rFonts w:ascii="Verdana" w:hAnsi="Verdana" w:cs="Tahoma"/>
              </w:rPr>
              <w:t>Page 7 Item 8b – BA asked SD to amend our existing standing orders to incorporate the proposed changes for this sub group.  This matter will be picked up later on the agenda.  Matter closed.</w:t>
            </w:r>
          </w:p>
          <w:p w:rsidR="008478B2" w:rsidRPr="008478B2" w:rsidRDefault="008478B2" w:rsidP="008478B2">
            <w:pPr>
              <w:pStyle w:val="ListParagraph"/>
              <w:rPr>
                <w:rFonts w:ascii="Verdana" w:hAnsi="Verdana" w:cs="Tahoma"/>
              </w:rPr>
            </w:pPr>
          </w:p>
          <w:p w:rsidR="008478B2" w:rsidRPr="008478B2" w:rsidRDefault="008478B2" w:rsidP="008478B2">
            <w:pPr>
              <w:rPr>
                <w:rFonts w:ascii="Verdana" w:hAnsi="Verdana" w:cs="Tahoma"/>
              </w:rPr>
            </w:pPr>
            <w:r w:rsidRPr="008478B2">
              <w:rPr>
                <w:rFonts w:ascii="Verdana" w:hAnsi="Verdana" w:cs="Tahoma"/>
              </w:rPr>
              <w:t>Page 7 Item 8 c – SD/AC will arrange for Councillor Brooke Richie and FD to visit Recharge.  Matter ongoing</w:t>
            </w:r>
          </w:p>
          <w:p w:rsidR="008478B2" w:rsidRPr="008478B2" w:rsidRDefault="008478B2" w:rsidP="008478B2">
            <w:pPr>
              <w:pStyle w:val="ListParagraph"/>
              <w:rPr>
                <w:rFonts w:ascii="Verdana" w:hAnsi="Verdana" w:cs="Tahoma"/>
              </w:rPr>
            </w:pPr>
          </w:p>
          <w:p w:rsidR="008478B2" w:rsidRPr="008478B2" w:rsidRDefault="008478B2" w:rsidP="008478B2">
            <w:pPr>
              <w:rPr>
                <w:rFonts w:ascii="Verdana" w:hAnsi="Verdana" w:cs="Tahoma"/>
              </w:rPr>
            </w:pPr>
            <w:r w:rsidRPr="008478B2">
              <w:rPr>
                <w:rFonts w:ascii="Verdana" w:hAnsi="Verdana" w:cs="Tahoma"/>
              </w:rPr>
              <w:t xml:space="preserve">Page 8 Item 8f – SD has circulated the poverty champion role and asked members to circulate this amongst their groups/organisations.  CF asked what the time commitment would be for this </w:t>
            </w:r>
            <w:proofErr w:type="gramStart"/>
            <w:r w:rsidRPr="008478B2">
              <w:rPr>
                <w:rFonts w:ascii="Verdana" w:hAnsi="Verdana" w:cs="Tahoma"/>
              </w:rPr>
              <w:t>role?</w:t>
            </w:r>
            <w:proofErr w:type="gramEnd"/>
            <w:r w:rsidRPr="008478B2">
              <w:rPr>
                <w:rFonts w:ascii="Verdana" w:hAnsi="Verdana" w:cs="Tahoma"/>
              </w:rPr>
              <w:t xml:space="preserve">  SD advised that he would contact her separately to discuss.  Matter ongoing</w:t>
            </w:r>
          </w:p>
          <w:p w:rsidR="008478B2" w:rsidRPr="008478B2" w:rsidRDefault="008478B2" w:rsidP="008478B2">
            <w:pPr>
              <w:pStyle w:val="ListParagraph"/>
              <w:rPr>
                <w:rFonts w:ascii="Verdana" w:hAnsi="Verdana" w:cs="Tahoma"/>
              </w:rPr>
            </w:pPr>
          </w:p>
          <w:p w:rsidR="008478B2" w:rsidRPr="008478B2" w:rsidRDefault="008478B2" w:rsidP="008478B2">
            <w:pPr>
              <w:rPr>
                <w:rFonts w:ascii="Verdana" w:hAnsi="Verdana" w:cs="Tahoma"/>
              </w:rPr>
            </w:pPr>
            <w:r w:rsidRPr="008478B2">
              <w:rPr>
                <w:rFonts w:ascii="Verdana" w:hAnsi="Verdana" w:cs="Tahoma"/>
              </w:rPr>
              <w:t>Page 8 item 10ai1 – SD and SA will meet to discuss this matter.  Matter ongoing</w:t>
            </w:r>
          </w:p>
          <w:p w:rsidR="008478B2" w:rsidRPr="008478B2" w:rsidRDefault="008478B2" w:rsidP="008478B2">
            <w:pPr>
              <w:pStyle w:val="ListParagraph"/>
              <w:rPr>
                <w:rFonts w:ascii="Verdana" w:hAnsi="Verdana" w:cs="Tahoma"/>
              </w:rPr>
            </w:pPr>
          </w:p>
          <w:p w:rsidR="008478B2" w:rsidRPr="008478B2" w:rsidRDefault="008478B2" w:rsidP="008478B2">
            <w:pPr>
              <w:rPr>
                <w:rFonts w:ascii="Verdana" w:hAnsi="Verdana" w:cs="Tahoma"/>
              </w:rPr>
            </w:pPr>
            <w:r w:rsidRPr="008478B2">
              <w:rPr>
                <w:rFonts w:ascii="Verdana" w:hAnsi="Verdana" w:cs="Tahoma"/>
              </w:rPr>
              <w:t>Page 8 item 10ai2 – SD confirmed that this matter has been completed.</w:t>
            </w:r>
          </w:p>
          <w:p w:rsidR="008478B2" w:rsidRDefault="008478B2" w:rsidP="008478B2">
            <w:pPr>
              <w:rPr>
                <w:rFonts w:ascii="Verdana" w:hAnsi="Verdana" w:cs="Tahoma"/>
              </w:rPr>
            </w:pPr>
          </w:p>
          <w:p w:rsidR="008478B2" w:rsidRPr="008478B2" w:rsidRDefault="008478B2" w:rsidP="008478B2">
            <w:pPr>
              <w:rPr>
                <w:rFonts w:ascii="Verdana" w:hAnsi="Verdana" w:cs="Tahoma"/>
              </w:rPr>
            </w:pPr>
            <w:r w:rsidRPr="008478B2">
              <w:rPr>
                <w:rFonts w:ascii="Verdana" w:hAnsi="Verdana" w:cs="Tahoma"/>
              </w:rPr>
              <w:t>Page 9/10 Item 10iii – All members agreed to support the delegated authority decision being taken if needed due to the expected increase in demand for the provision.  Matter completed</w:t>
            </w:r>
          </w:p>
          <w:p w:rsidR="008478B2" w:rsidRPr="008478B2" w:rsidRDefault="008478B2" w:rsidP="008478B2">
            <w:pPr>
              <w:pStyle w:val="ListParagraph"/>
              <w:rPr>
                <w:rFonts w:ascii="Verdana" w:hAnsi="Verdana" w:cs="Tahoma"/>
              </w:rPr>
            </w:pPr>
          </w:p>
          <w:p w:rsidR="008478B2" w:rsidRDefault="008478B2" w:rsidP="008478B2">
            <w:pPr>
              <w:pStyle w:val="ListParagraph"/>
              <w:ind w:left="0"/>
              <w:rPr>
                <w:rFonts w:ascii="Verdana" w:hAnsi="Verdana" w:cs="Tahoma"/>
              </w:rPr>
            </w:pPr>
            <w:r w:rsidRPr="008478B2">
              <w:rPr>
                <w:rFonts w:ascii="Verdana" w:hAnsi="Verdana" w:cs="Tahoma"/>
              </w:rPr>
              <w:t>Page 10 Item 10iii – TR, AC and LP created our festive provisions poster and this was circulated.  Matter completed</w:t>
            </w:r>
          </w:p>
          <w:p w:rsidR="008478B2" w:rsidRPr="005B6726" w:rsidRDefault="008478B2" w:rsidP="00F517E5">
            <w:pPr>
              <w:pStyle w:val="ListParagraph"/>
              <w:ind w:left="0"/>
              <w:rPr>
                <w:rFonts w:ascii="Verdana" w:hAnsi="Verdana"/>
              </w:rPr>
            </w:pPr>
          </w:p>
        </w:tc>
        <w:tc>
          <w:tcPr>
            <w:tcW w:w="1275" w:type="dxa"/>
          </w:tcPr>
          <w:p w:rsidR="00F517E5" w:rsidRPr="00035187" w:rsidRDefault="00F517E5" w:rsidP="00F517E5">
            <w:pPr>
              <w:rPr>
                <w:rFonts w:ascii="Verdana" w:hAnsi="Verdana" w:cs="Tahoma"/>
              </w:rPr>
            </w:pPr>
          </w:p>
        </w:tc>
      </w:tr>
      <w:tr w:rsidR="00F517E5" w:rsidRPr="00035187" w:rsidTr="000060CE">
        <w:tc>
          <w:tcPr>
            <w:tcW w:w="988" w:type="dxa"/>
            <w:tcBorders>
              <w:top w:val="single" w:sz="4" w:space="0" w:color="auto"/>
              <w:bottom w:val="single" w:sz="4" w:space="0" w:color="auto"/>
            </w:tcBorders>
          </w:tcPr>
          <w:p w:rsidR="00F517E5" w:rsidRPr="00035187" w:rsidRDefault="00F517E5" w:rsidP="00EA5191">
            <w:pPr>
              <w:pStyle w:val="ListParagraph"/>
              <w:numPr>
                <w:ilvl w:val="0"/>
                <w:numId w:val="5"/>
              </w:numPr>
              <w:ind w:left="470" w:right="11" w:hanging="357"/>
              <w:jc w:val="center"/>
              <w:rPr>
                <w:rFonts w:ascii="Verdana" w:hAnsi="Verdana" w:cs="Tahoma"/>
                <w:b/>
              </w:rPr>
            </w:pPr>
          </w:p>
        </w:tc>
        <w:tc>
          <w:tcPr>
            <w:tcW w:w="1559" w:type="dxa"/>
            <w:tcBorders>
              <w:top w:val="single" w:sz="4" w:space="0" w:color="auto"/>
              <w:bottom w:val="single" w:sz="4" w:space="0" w:color="auto"/>
            </w:tcBorders>
          </w:tcPr>
          <w:p w:rsidR="00F517E5" w:rsidRPr="00D03CE6" w:rsidRDefault="00F517E5" w:rsidP="00F517E5">
            <w:pPr>
              <w:rPr>
                <w:rFonts w:ascii="Verdana" w:hAnsi="Verdana" w:cs="Tahoma"/>
                <w:b/>
                <w:sz w:val="18"/>
                <w:szCs w:val="18"/>
              </w:rPr>
            </w:pPr>
            <w:r w:rsidRPr="00D03CE6">
              <w:rPr>
                <w:rFonts w:ascii="Verdana" w:hAnsi="Verdana" w:cs="Tahoma"/>
                <w:b/>
                <w:sz w:val="18"/>
                <w:szCs w:val="18"/>
              </w:rPr>
              <w:t>Connected Communities Team Update</w:t>
            </w:r>
          </w:p>
        </w:tc>
        <w:tc>
          <w:tcPr>
            <w:tcW w:w="7513" w:type="dxa"/>
            <w:tcBorders>
              <w:top w:val="single" w:sz="4" w:space="0" w:color="auto"/>
              <w:bottom w:val="single" w:sz="4" w:space="0" w:color="auto"/>
            </w:tcBorders>
          </w:tcPr>
          <w:p w:rsidR="00F517E5" w:rsidRPr="00A25339" w:rsidRDefault="00F517E5" w:rsidP="00A83FD1">
            <w:pPr>
              <w:pStyle w:val="ListParagraph"/>
              <w:numPr>
                <w:ilvl w:val="0"/>
                <w:numId w:val="20"/>
              </w:numPr>
              <w:rPr>
                <w:rFonts w:ascii="Verdana" w:hAnsi="Verdana"/>
              </w:rPr>
            </w:pPr>
            <w:r w:rsidRPr="00195519">
              <w:rPr>
                <w:rFonts w:ascii="Verdana" w:hAnsi="Verdana" w:cs="Tahoma"/>
                <w:b/>
              </w:rPr>
              <w:t>Manager Report</w:t>
            </w:r>
            <w:r w:rsidRPr="00195519">
              <w:rPr>
                <w:rFonts w:ascii="Verdana" w:hAnsi="Verdana" w:cs="Tahoma"/>
              </w:rPr>
              <w:t xml:space="preserve"> –</w:t>
            </w:r>
            <w:r>
              <w:rPr>
                <w:rFonts w:ascii="Verdana" w:hAnsi="Verdana" w:cs="Tahoma"/>
              </w:rPr>
              <w:t xml:space="preserve"> SD referred to his previously circulated report. He flagged the following key points for members:</w:t>
            </w:r>
          </w:p>
          <w:p w:rsidR="00A25339" w:rsidRPr="00A25339" w:rsidRDefault="00A25339" w:rsidP="00A25339">
            <w:pPr>
              <w:pStyle w:val="ListParagraph"/>
              <w:ind w:left="360"/>
              <w:rPr>
                <w:rFonts w:ascii="Verdana" w:hAnsi="Verdana"/>
                <w:sz w:val="12"/>
                <w:szCs w:val="12"/>
              </w:rPr>
            </w:pPr>
          </w:p>
          <w:p w:rsidR="00F517E5" w:rsidRPr="00A83FD1" w:rsidRDefault="00E32821" w:rsidP="00A83FD1">
            <w:pPr>
              <w:rPr>
                <w:rFonts w:ascii="Verdana" w:hAnsi="Verdana"/>
              </w:rPr>
            </w:pPr>
            <w:r w:rsidRPr="00A83FD1">
              <w:rPr>
                <w:rFonts w:ascii="Verdana" w:hAnsi="Verdana"/>
                <w:b/>
              </w:rPr>
              <w:t xml:space="preserve">1. </w:t>
            </w:r>
            <w:r w:rsidR="00D234E7" w:rsidRPr="00A83FD1">
              <w:rPr>
                <w:rFonts w:ascii="Verdana" w:hAnsi="Verdana"/>
                <w:b/>
              </w:rPr>
              <w:t>Team update</w:t>
            </w:r>
            <w:r w:rsidR="00D234E7" w:rsidRPr="00A83FD1">
              <w:rPr>
                <w:rFonts w:ascii="Verdana" w:hAnsi="Verdana"/>
              </w:rPr>
              <w:t xml:space="preserve"> – SD confirmed that the team capacity over the last year has been severally reduced.  Lynne Tragis, left the team on the 2</w:t>
            </w:r>
            <w:r w:rsidR="00D234E7" w:rsidRPr="00A83FD1">
              <w:rPr>
                <w:rFonts w:ascii="Verdana" w:hAnsi="Verdana"/>
                <w:vertAlign w:val="superscript"/>
              </w:rPr>
              <w:t>nd</w:t>
            </w:r>
            <w:r w:rsidR="00D234E7" w:rsidRPr="00A83FD1">
              <w:rPr>
                <w:rFonts w:ascii="Verdana" w:hAnsi="Verdana"/>
              </w:rPr>
              <w:t xml:space="preserve"> December.  This was during one of the busiest periods of the year.  As a result from November to the present day we have been unable to provide a full service.  </w:t>
            </w:r>
          </w:p>
          <w:p w:rsidR="00105B70" w:rsidRPr="00105B70" w:rsidRDefault="00105B70" w:rsidP="0079327A">
            <w:pPr>
              <w:pStyle w:val="NoSpacing"/>
              <w:rPr>
                <w:rFonts w:ascii="Verdana" w:hAnsi="Verdana"/>
                <w:sz w:val="12"/>
                <w:szCs w:val="12"/>
              </w:rPr>
            </w:pPr>
          </w:p>
          <w:p w:rsidR="00D234E7" w:rsidRPr="00A83FD1" w:rsidRDefault="00E32821" w:rsidP="00A83FD1">
            <w:pPr>
              <w:rPr>
                <w:rFonts w:ascii="Verdana" w:hAnsi="Verdana"/>
              </w:rPr>
            </w:pPr>
            <w:r w:rsidRPr="00A83FD1">
              <w:rPr>
                <w:rFonts w:ascii="Verdana" w:hAnsi="Verdana"/>
                <w:b/>
              </w:rPr>
              <w:t xml:space="preserve">2. </w:t>
            </w:r>
            <w:r w:rsidR="00D234E7" w:rsidRPr="00A83FD1">
              <w:rPr>
                <w:rFonts w:ascii="Verdana" w:hAnsi="Verdana"/>
                <w:b/>
              </w:rPr>
              <w:t>Cost of living crisis</w:t>
            </w:r>
            <w:r w:rsidR="00D234E7" w:rsidRPr="00A83FD1">
              <w:rPr>
                <w:rFonts w:ascii="Verdana" w:hAnsi="Verdana"/>
              </w:rPr>
              <w:t xml:space="preserve"> – SD advised that more leaflets could be printed and given to members and their community groups.  The leaflet is really clear and has been well received.  MF confirmed that the leaflet is very helpful and agreed that community groups should distribute to local residents.  SD asked members to contact SD/LM if they required hard copies.</w:t>
            </w:r>
          </w:p>
          <w:p w:rsidR="00742B07" w:rsidRPr="00A83FD1" w:rsidRDefault="00E32821" w:rsidP="00A83FD1">
            <w:pPr>
              <w:rPr>
                <w:rFonts w:ascii="Verdana" w:hAnsi="Verdana"/>
              </w:rPr>
            </w:pPr>
            <w:r w:rsidRPr="00A83FD1">
              <w:rPr>
                <w:rFonts w:ascii="Verdana" w:hAnsi="Verdana"/>
                <w:b/>
              </w:rPr>
              <w:t xml:space="preserve">3. </w:t>
            </w:r>
            <w:r w:rsidR="00D234E7" w:rsidRPr="00A83FD1">
              <w:rPr>
                <w:rFonts w:ascii="Verdana" w:hAnsi="Verdana"/>
                <w:b/>
              </w:rPr>
              <w:t>Festive Provision</w:t>
            </w:r>
            <w:r w:rsidR="00D234E7" w:rsidRPr="00A83FD1">
              <w:rPr>
                <w:rFonts w:ascii="Verdana" w:hAnsi="Verdana"/>
              </w:rPr>
              <w:t xml:space="preserve"> – Pennypit community development Trust are still working on their evaluation report for the provisions.  SD advised that anecdotally </w:t>
            </w:r>
            <w:r w:rsidR="00900EFF" w:rsidRPr="00A83FD1">
              <w:rPr>
                <w:rFonts w:ascii="Verdana" w:hAnsi="Verdana"/>
              </w:rPr>
              <w:t xml:space="preserve">we have seen an increase of around 40/50% from 2021.  Wanted to say a HUGE thanks to Mike Falconer for assisting with the volunteer drivers, who were as always </w:t>
            </w:r>
            <w:proofErr w:type="gramStart"/>
            <w:r w:rsidR="008A54FA" w:rsidRPr="00A83FD1">
              <w:rPr>
                <w:rFonts w:ascii="Verdana" w:hAnsi="Verdana"/>
              </w:rPr>
              <w:t xml:space="preserve">amazing </w:t>
            </w:r>
            <w:proofErr w:type="gramEnd"/>
            <w:r w:rsidR="00900EFF" w:rsidRPr="00900EFF">
              <w:sym w:font="Wingdings" w:char="F04A"/>
            </w:r>
            <w:r w:rsidR="00900EFF" w:rsidRPr="00A83FD1">
              <w:rPr>
                <w:rFonts w:ascii="Verdana" w:hAnsi="Verdana"/>
              </w:rPr>
              <w:t>.  And a word of thanks to Lynne Tragis in her absence, Andy Cheshire, Macmerry Mensshed and our partners at VCEL for all their support. Thanks also to our partnership members for your continued support and all other financial supporters/partners including East Lothian Foodbank, Home Start East Lothian, Aldi’s in Tranent, The Royal Bank of Scotland, and of c</w:t>
            </w:r>
            <w:r w:rsidR="008A54FA" w:rsidRPr="00A83FD1">
              <w:rPr>
                <w:rFonts w:ascii="Verdana" w:hAnsi="Verdana"/>
              </w:rPr>
              <w:t xml:space="preserve">ourse to the Pennypit Community </w:t>
            </w:r>
            <w:r w:rsidR="00900EFF" w:rsidRPr="00A83FD1">
              <w:rPr>
                <w:rFonts w:ascii="Verdana" w:hAnsi="Verdana"/>
              </w:rPr>
              <w:t>Development Trust staff, in particular – Ruth (my sister), Michelle, Sandra, Stephen and Zara.  Also to all of our volunteers including LAM who collected the surplus food on Christmas Eve.</w:t>
            </w:r>
          </w:p>
          <w:p w:rsidR="00105B70" w:rsidRPr="00105B70" w:rsidRDefault="00105B70" w:rsidP="00105B70">
            <w:pPr>
              <w:pStyle w:val="NoSpacing"/>
              <w:rPr>
                <w:rFonts w:ascii="Verdana" w:hAnsi="Verdana"/>
                <w:sz w:val="12"/>
                <w:szCs w:val="12"/>
              </w:rPr>
            </w:pPr>
          </w:p>
          <w:p w:rsidR="00742B07" w:rsidRPr="00E32821" w:rsidRDefault="00E32821" w:rsidP="00E32821">
            <w:pPr>
              <w:pStyle w:val="ListParagraph"/>
              <w:ind w:left="32"/>
              <w:rPr>
                <w:rFonts w:ascii="Verdana" w:hAnsi="Verdana"/>
              </w:rPr>
            </w:pPr>
            <w:r>
              <w:rPr>
                <w:rFonts w:ascii="Verdana" w:hAnsi="Verdana"/>
                <w:b/>
              </w:rPr>
              <w:t xml:space="preserve">4. </w:t>
            </w:r>
            <w:r w:rsidR="00742B07" w:rsidRPr="00E32821">
              <w:rPr>
                <w:rFonts w:ascii="Verdana" w:hAnsi="Verdana"/>
                <w:b/>
              </w:rPr>
              <w:t>Low Threshold Recovery Cafe</w:t>
            </w:r>
            <w:r w:rsidR="00900EFF" w:rsidRPr="00E32821">
              <w:rPr>
                <w:rFonts w:ascii="Verdana" w:hAnsi="Verdana"/>
              </w:rPr>
              <w:t xml:space="preserve"> </w:t>
            </w:r>
            <w:r w:rsidR="00742B07" w:rsidRPr="00E32821">
              <w:rPr>
                <w:rFonts w:ascii="Verdana" w:hAnsi="Verdana"/>
              </w:rPr>
              <w:t xml:space="preserve">– SD confirmed that the café is now open.  First week there was 5 residents and 5 professionals attended, second week they had 4 people attend and in the third week they had 8 people attend.  The café is open each Friday between 10am and 12noon in the Tranent Parish Church Hall, Church Street, </w:t>
            </w:r>
            <w:proofErr w:type="gramStart"/>
            <w:r w:rsidR="00742B07" w:rsidRPr="00E32821">
              <w:rPr>
                <w:rFonts w:ascii="Verdana" w:hAnsi="Verdana"/>
              </w:rPr>
              <w:t>Tranent</w:t>
            </w:r>
            <w:proofErr w:type="gramEnd"/>
            <w:r w:rsidR="00742B07" w:rsidRPr="00E32821">
              <w:rPr>
                <w:rFonts w:ascii="Verdana" w:hAnsi="Verdana"/>
              </w:rPr>
              <w:t>.  SD encouraged members to raise awareness of the café and attend if they were interested.</w:t>
            </w:r>
            <w:r w:rsidR="005760E4" w:rsidRPr="00E32821">
              <w:rPr>
                <w:rFonts w:ascii="Verdana" w:hAnsi="Verdana"/>
              </w:rPr>
              <w:t xml:space="preserve">  CF asked if SD could email her the poster for the café. </w:t>
            </w:r>
            <w:r w:rsidRPr="00E32821">
              <w:rPr>
                <w:rFonts w:ascii="Verdana" w:hAnsi="Verdana"/>
                <w:u w:val="single"/>
              </w:rPr>
              <w:t>Matter closed</w:t>
            </w:r>
          </w:p>
          <w:p w:rsidR="005760E4" w:rsidRDefault="005760E4" w:rsidP="005760E4">
            <w:pPr>
              <w:rPr>
                <w:rFonts w:ascii="Verdana" w:hAnsi="Verdana"/>
                <w:b/>
                <w:i/>
                <w:color w:val="FF0000"/>
              </w:rPr>
            </w:pPr>
            <w:r w:rsidRPr="005760E4">
              <w:rPr>
                <w:rFonts w:ascii="Verdana" w:hAnsi="Verdana"/>
                <w:b/>
                <w:i/>
                <w:color w:val="FF0000"/>
              </w:rPr>
              <w:t>Post</w:t>
            </w:r>
            <w:r>
              <w:rPr>
                <w:rFonts w:ascii="Verdana" w:hAnsi="Verdana"/>
                <w:b/>
                <w:i/>
                <w:color w:val="FF0000"/>
              </w:rPr>
              <w:t xml:space="preserve"> </w:t>
            </w:r>
            <w:r w:rsidRPr="005760E4">
              <w:rPr>
                <w:rFonts w:ascii="Verdana" w:hAnsi="Verdana"/>
                <w:b/>
                <w:i/>
                <w:color w:val="FF0000"/>
              </w:rPr>
              <w:t>note:-  SD has sent the poster to CF.</w:t>
            </w:r>
          </w:p>
          <w:p w:rsidR="00105B70" w:rsidRPr="00105B70" w:rsidRDefault="00105B70" w:rsidP="00105B70">
            <w:pPr>
              <w:pStyle w:val="NoSpacing"/>
              <w:rPr>
                <w:rFonts w:ascii="Verdana" w:hAnsi="Verdana"/>
                <w:sz w:val="12"/>
                <w:szCs w:val="12"/>
              </w:rPr>
            </w:pPr>
          </w:p>
          <w:p w:rsidR="003C1755" w:rsidRPr="00A83FD1" w:rsidRDefault="00E32821" w:rsidP="00A83FD1">
            <w:pPr>
              <w:rPr>
                <w:rFonts w:ascii="Verdana" w:hAnsi="Verdana"/>
              </w:rPr>
            </w:pPr>
            <w:r w:rsidRPr="00A83FD1">
              <w:rPr>
                <w:rFonts w:ascii="Verdana" w:hAnsi="Verdana"/>
                <w:b/>
              </w:rPr>
              <w:t xml:space="preserve">5. </w:t>
            </w:r>
            <w:r w:rsidR="00742B07" w:rsidRPr="00A83FD1">
              <w:rPr>
                <w:rFonts w:ascii="Verdana" w:hAnsi="Verdana"/>
                <w:b/>
              </w:rPr>
              <w:t>Area Plan/Partnership review</w:t>
            </w:r>
            <w:r w:rsidR="00742B07" w:rsidRPr="00A83FD1">
              <w:rPr>
                <w:rFonts w:ascii="Verdana" w:hAnsi="Verdana"/>
              </w:rPr>
              <w:t xml:space="preserve"> – SD confirmed that our Area Plan is due to be renewed in 2024.  As a result we need to verify the impact of our existing Area Plan and clarify what our </w:t>
            </w:r>
            <w:r w:rsidR="00DA13AB" w:rsidRPr="00A83FD1">
              <w:rPr>
                <w:rFonts w:ascii="Verdana" w:hAnsi="Verdana"/>
              </w:rPr>
              <w:t>community’s</w:t>
            </w:r>
            <w:r w:rsidR="00742B07" w:rsidRPr="00A83FD1">
              <w:rPr>
                <w:rFonts w:ascii="Verdana" w:hAnsi="Verdana"/>
              </w:rPr>
              <w:t xml:space="preserve"> current priorities are.  These will form our new Area Plan Priorities.  This will require a short life working group to support the work of the Partnership and help us to create a new Area Plan.  In addition we need to review all of our support documents such as standing order and role and remit papers.  We also need to review our scrutiny and monitoring process.  </w:t>
            </w:r>
            <w:r w:rsidR="00DA13AB" w:rsidRPr="00A83FD1">
              <w:rPr>
                <w:rFonts w:ascii="Verdana" w:hAnsi="Verdana"/>
              </w:rPr>
              <w:t xml:space="preserve">SD asked members to contact either LM or SD if they are interested in participating in the short life working group.  AB asked if there was an idea of how much time members would need to give to support this </w:t>
            </w:r>
            <w:r w:rsidR="00CC2D5B" w:rsidRPr="00A83FD1">
              <w:rPr>
                <w:rFonts w:ascii="Verdana" w:hAnsi="Verdana"/>
              </w:rPr>
              <w:t>activity.</w:t>
            </w:r>
            <w:r w:rsidR="00DA13AB" w:rsidRPr="00A83FD1">
              <w:rPr>
                <w:rFonts w:ascii="Verdana" w:hAnsi="Verdana"/>
              </w:rPr>
              <w:t xml:space="preserve">  SD advised that we would revert back to all members with a proposed timeline.</w:t>
            </w:r>
            <w:r w:rsidR="007E5BCA" w:rsidRPr="00A83FD1">
              <w:rPr>
                <w:rFonts w:ascii="Verdana" w:hAnsi="Verdana"/>
              </w:rPr>
              <w:t xml:space="preserve">  LAM would like to see young people involved in the Area Plan review.  AB noted that young People were involved in the previous plan, and it would be good to hear their voices in this one.  SD agreed and will arrange for the matter to be discussed at out new Children and young people network. </w:t>
            </w:r>
          </w:p>
          <w:p w:rsidR="00105B70" w:rsidRPr="00105B70" w:rsidRDefault="00105B70" w:rsidP="0079327A">
            <w:pPr>
              <w:pStyle w:val="NoSpacing"/>
              <w:rPr>
                <w:rFonts w:ascii="Verdana" w:hAnsi="Verdana"/>
                <w:sz w:val="12"/>
                <w:szCs w:val="12"/>
              </w:rPr>
            </w:pPr>
          </w:p>
          <w:p w:rsidR="003C1755" w:rsidRPr="00A83FD1" w:rsidRDefault="00E32821" w:rsidP="00A83FD1">
            <w:pPr>
              <w:rPr>
                <w:rFonts w:ascii="Verdana" w:hAnsi="Verdana"/>
              </w:rPr>
            </w:pPr>
            <w:r w:rsidRPr="00A83FD1">
              <w:rPr>
                <w:rFonts w:ascii="Verdana" w:hAnsi="Verdana"/>
                <w:b/>
              </w:rPr>
              <w:t xml:space="preserve">6. </w:t>
            </w:r>
            <w:r w:rsidR="00DA13AB" w:rsidRPr="00A83FD1">
              <w:rPr>
                <w:rFonts w:ascii="Verdana" w:hAnsi="Verdana"/>
                <w:b/>
              </w:rPr>
              <w:t>Communities Day</w:t>
            </w:r>
            <w:r w:rsidR="00DA13AB" w:rsidRPr="00A83FD1">
              <w:rPr>
                <w:rFonts w:ascii="Verdana" w:hAnsi="Verdana"/>
              </w:rPr>
              <w:t xml:space="preserve"> </w:t>
            </w:r>
            <w:r w:rsidR="00A25339" w:rsidRPr="00A83FD1">
              <w:rPr>
                <w:rFonts w:ascii="Verdana" w:hAnsi="Verdana"/>
              </w:rPr>
              <w:t>–</w:t>
            </w:r>
            <w:r w:rsidR="00DA13AB" w:rsidRPr="00A83FD1">
              <w:rPr>
                <w:rFonts w:ascii="Verdana" w:hAnsi="Verdana"/>
              </w:rPr>
              <w:t xml:space="preserve"> </w:t>
            </w:r>
            <w:r w:rsidR="00A25339" w:rsidRPr="00A83FD1">
              <w:rPr>
                <w:rFonts w:ascii="Verdana" w:hAnsi="Verdana"/>
              </w:rPr>
              <w:t>SD confirmed that following a conversation with BA and DM that they would pause this i</w:t>
            </w:r>
            <w:r w:rsidRPr="00A83FD1">
              <w:rPr>
                <w:rFonts w:ascii="Verdana" w:hAnsi="Verdana"/>
              </w:rPr>
              <w:t xml:space="preserve">dea until next year due to the </w:t>
            </w:r>
            <w:r w:rsidR="00A25339" w:rsidRPr="00A83FD1">
              <w:rPr>
                <w:rFonts w:ascii="Verdana" w:hAnsi="Verdana"/>
              </w:rPr>
              <w:t>Area Plan/Partnership review.</w:t>
            </w:r>
          </w:p>
          <w:p w:rsidR="00A83FD1" w:rsidRPr="00A83FD1" w:rsidRDefault="00A83FD1" w:rsidP="00A83FD1">
            <w:pPr>
              <w:pStyle w:val="ListParagraph"/>
              <w:numPr>
                <w:ilvl w:val="0"/>
                <w:numId w:val="20"/>
              </w:numPr>
              <w:rPr>
                <w:rFonts w:ascii="Verdana" w:hAnsi="Verdana"/>
              </w:rPr>
            </w:pPr>
            <w:r>
              <w:rPr>
                <w:rFonts w:ascii="Verdana" w:hAnsi="Verdana" w:cs="Tahoma"/>
                <w:b/>
              </w:rPr>
              <w:t>Community Development Officer update</w:t>
            </w:r>
            <w:r>
              <w:rPr>
                <w:rFonts w:ascii="Verdana" w:hAnsi="Verdana" w:cs="Tahoma"/>
              </w:rPr>
              <w:t xml:space="preserve"> – AC referred to his previously circulated report and noted the following highlights:</w:t>
            </w:r>
          </w:p>
          <w:p w:rsidR="00A83FD1" w:rsidRPr="008E0072" w:rsidRDefault="00A83FD1" w:rsidP="00A83FD1">
            <w:pPr>
              <w:pStyle w:val="ListParagraph"/>
              <w:ind w:left="360"/>
              <w:rPr>
                <w:rFonts w:ascii="Verdana" w:hAnsi="Verdana"/>
              </w:rPr>
            </w:pPr>
          </w:p>
          <w:p w:rsidR="00A83FD1" w:rsidRDefault="00A83FD1" w:rsidP="00A83FD1">
            <w:pPr>
              <w:pStyle w:val="ListParagraph"/>
              <w:numPr>
                <w:ilvl w:val="1"/>
                <w:numId w:val="20"/>
              </w:numPr>
              <w:rPr>
                <w:rFonts w:ascii="Verdana" w:hAnsi="Verdana"/>
              </w:rPr>
            </w:pPr>
            <w:r w:rsidRPr="008D03AC">
              <w:rPr>
                <w:rFonts w:ascii="Verdana" w:hAnsi="Verdana"/>
                <w:b/>
              </w:rPr>
              <w:t>Youth work – Junior</w:t>
            </w:r>
            <w:r>
              <w:rPr>
                <w:rFonts w:ascii="Verdana" w:hAnsi="Verdana"/>
              </w:rPr>
              <w:t xml:space="preserve"> –AC advised that he is currently recruiting for youth workers to support this stand?</w:t>
            </w:r>
            <w:r w:rsidR="004F4FB5">
              <w:rPr>
                <w:rFonts w:ascii="Verdana" w:hAnsi="Verdana"/>
              </w:rPr>
              <w:t xml:space="preserve"> AC </w:t>
            </w:r>
            <w:r>
              <w:rPr>
                <w:rFonts w:ascii="Verdana" w:hAnsi="Verdana"/>
              </w:rPr>
              <w:t>will update members once the campaign has been completed.  He advised that there is an active travel pilot ongoing, delivered by colleagues in outdoor education, in both St Martins and Elphinstone Primary School.  AC will provide a full evaluation report to our next AP meeting.</w:t>
            </w:r>
          </w:p>
          <w:p w:rsidR="00A83FD1" w:rsidRDefault="00A83FD1" w:rsidP="00A83FD1">
            <w:pPr>
              <w:pStyle w:val="ListParagraph"/>
              <w:ind w:left="1080"/>
              <w:rPr>
                <w:rFonts w:ascii="Verdana" w:hAnsi="Verdana"/>
              </w:rPr>
            </w:pPr>
            <w:r>
              <w:rPr>
                <w:rFonts w:ascii="Verdana" w:hAnsi="Verdana"/>
              </w:rPr>
              <w:t xml:space="preserve">  </w:t>
            </w:r>
          </w:p>
          <w:p w:rsidR="00A83FD1" w:rsidRDefault="00A83FD1" w:rsidP="00A83FD1">
            <w:pPr>
              <w:pStyle w:val="ListParagraph"/>
              <w:numPr>
                <w:ilvl w:val="1"/>
                <w:numId w:val="20"/>
              </w:numPr>
              <w:rPr>
                <w:rFonts w:ascii="Verdana" w:hAnsi="Verdana"/>
              </w:rPr>
            </w:pPr>
            <w:r w:rsidRPr="008D03AC">
              <w:rPr>
                <w:rFonts w:ascii="Verdana" w:hAnsi="Verdana"/>
                <w:b/>
              </w:rPr>
              <w:t>Youth work - Senior</w:t>
            </w:r>
            <w:r>
              <w:rPr>
                <w:rFonts w:ascii="Verdana" w:hAnsi="Verdana"/>
              </w:rPr>
              <w:t xml:space="preserve"> – AC reported significant outcomes in our senior youth work strand, which are being delivered by Recharge.  Drop in numbers are improving with more than 500 hours being recorded by young people for their Saltire Award.  AC is also now working with 6 young people on a one to one basis through his specialist youth worker role.  There are good partnerships in place which are supporting this work and our young people.  AC/AB will provide a report on the on some these outcomes at our next AP meeting. </w:t>
            </w:r>
          </w:p>
          <w:p w:rsidR="00A83FD1" w:rsidRPr="00A83FD1" w:rsidRDefault="00A83FD1" w:rsidP="00A83FD1">
            <w:pPr>
              <w:pStyle w:val="ListParagraph"/>
              <w:rPr>
                <w:rFonts w:ascii="Verdana" w:hAnsi="Verdana"/>
              </w:rPr>
            </w:pPr>
          </w:p>
          <w:p w:rsidR="00A83FD1" w:rsidRPr="008D03AC" w:rsidRDefault="00A83FD1" w:rsidP="00A83FD1">
            <w:pPr>
              <w:pStyle w:val="ListParagraph"/>
              <w:numPr>
                <w:ilvl w:val="1"/>
                <w:numId w:val="20"/>
              </w:numPr>
              <w:rPr>
                <w:rFonts w:ascii="Verdana" w:hAnsi="Verdana"/>
              </w:rPr>
            </w:pPr>
            <w:r w:rsidRPr="008D03AC">
              <w:rPr>
                <w:rFonts w:ascii="Verdana" w:hAnsi="Verdana"/>
                <w:b/>
              </w:rPr>
              <w:t>Community Facilities in the Fa’side Area.</w:t>
            </w:r>
            <w:r w:rsidRPr="008D03AC">
              <w:rPr>
                <w:rFonts w:ascii="Verdana" w:hAnsi="Verdana"/>
              </w:rPr>
              <w:t xml:space="preserve">  AC highlighted a range of work he had undertaken with various community groups across the Fa’side Area.  AC is responsible as his head of Establishment role with the 5 facilities as well as representing the Connected Communities service in a short life working group around </w:t>
            </w:r>
            <w:proofErr w:type="spellStart"/>
            <w:r w:rsidRPr="008D03AC">
              <w:rPr>
                <w:rFonts w:ascii="Verdana" w:hAnsi="Verdana"/>
              </w:rPr>
              <w:t>HofE</w:t>
            </w:r>
            <w:proofErr w:type="spellEnd"/>
            <w:r w:rsidRPr="008D03AC">
              <w:rPr>
                <w:rFonts w:ascii="Verdana" w:hAnsi="Verdana"/>
              </w:rPr>
              <w:t xml:space="preserve"> duties.  With regards to capacity building, I have assisted Men’s Shed in securing funding as well as the Pencaitland Day Centre.</w:t>
            </w:r>
          </w:p>
          <w:p w:rsidR="00A83FD1" w:rsidRDefault="00A83FD1" w:rsidP="00A83FD1">
            <w:pPr>
              <w:rPr>
                <w:rFonts w:ascii="Verdana" w:hAnsi="Verdana"/>
              </w:rPr>
            </w:pPr>
          </w:p>
          <w:p w:rsidR="004F4FB5" w:rsidRDefault="00A83FD1" w:rsidP="00A83FD1">
            <w:pPr>
              <w:pStyle w:val="CommentText"/>
              <w:rPr>
                <w:rFonts w:ascii="Verdana" w:hAnsi="Verdana"/>
                <w:sz w:val="22"/>
                <w:szCs w:val="22"/>
              </w:rPr>
            </w:pPr>
            <w:r w:rsidRPr="008D03AC">
              <w:rPr>
                <w:rFonts w:ascii="Verdana" w:hAnsi="Verdana"/>
                <w:sz w:val="22"/>
                <w:szCs w:val="22"/>
              </w:rPr>
              <w:t xml:space="preserve">With regards to capacity building, I have assisted Men’s Shed in securing funding as well as the Pencaitland Day Centre.  This included helping build capacity for these groups around governance, fund raising and sign posting/information gathering.  This has led to a number of positive outcomes, which will be reported at out next AP meeting.  </w:t>
            </w:r>
          </w:p>
          <w:p w:rsidR="004F4FB5" w:rsidRDefault="004F4FB5" w:rsidP="00A83FD1">
            <w:pPr>
              <w:pStyle w:val="CommentText"/>
              <w:rPr>
                <w:rFonts w:ascii="Verdana" w:hAnsi="Verdana"/>
                <w:sz w:val="22"/>
                <w:szCs w:val="22"/>
              </w:rPr>
            </w:pPr>
          </w:p>
          <w:p w:rsidR="00A83FD1" w:rsidRPr="008D03AC" w:rsidRDefault="00A83FD1" w:rsidP="00A83FD1">
            <w:pPr>
              <w:pStyle w:val="CommentText"/>
              <w:rPr>
                <w:rFonts w:ascii="Verdana" w:hAnsi="Verdana"/>
                <w:sz w:val="22"/>
                <w:szCs w:val="22"/>
              </w:rPr>
            </w:pPr>
            <w:r w:rsidRPr="008D03AC">
              <w:rPr>
                <w:rFonts w:ascii="Verdana" w:hAnsi="Verdana"/>
                <w:sz w:val="22"/>
                <w:szCs w:val="22"/>
              </w:rPr>
              <w:t>AC has struggled with capacity due to ongoing challenges relating to our facilities.   Working with Rosanne on the Warm Spaces idea.  Lots of work engaging groups to ensure the Fa’side area is covered for warm spaces throughout the week.</w:t>
            </w:r>
          </w:p>
          <w:p w:rsidR="00A83FD1" w:rsidRPr="00105B70" w:rsidRDefault="00A83FD1" w:rsidP="00A83FD1">
            <w:pPr>
              <w:pStyle w:val="NoSpacing"/>
              <w:rPr>
                <w:rFonts w:ascii="Verdana" w:hAnsi="Verdana"/>
                <w:sz w:val="12"/>
                <w:szCs w:val="12"/>
              </w:rPr>
            </w:pPr>
          </w:p>
          <w:p w:rsidR="00F517E5" w:rsidRPr="00A83FD1" w:rsidRDefault="00A83FD1" w:rsidP="00A83FD1">
            <w:pPr>
              <w:rPr>
                <w:rFonts w:ascii="Verdana" w:hAnsi="Verdana"/>
              </w:rPr>
            </w:pPr>
            <w:r w:rsidRPr="008D03AC">
              <w:rPr>
                <w:rFonts w:ascii="Verdana" w:hAnsi="Verdana"/>
              </w:rPr>
              <w:t>Establishing a Children and Young Person practitioner’s network.</w:t>
            </w:r>
          </w:p>
        </w:tc>
        <w:tc>
          <w:tcPr>
            <w:tcW w:w="1275" w:type="dxa"/>
            <w:tcBorders>
              <w:top w:val="single" w:sz="4" w:space="0" w:color="auto"/>
              <w:bottom w:val="single" w:sz="4" w:space="0" w:color="auto"/>
            </w:tcBorders>
          </w:tcPr>
          <w:p w:rsidR="00F517E5" w:rsidRDefault="00F517E5" w:rsidP="00F517E5">
            <w:pPr>
              <w:rPr>
                <w:rFonts w:ascii="Verdana" w:hAnsi="Verdana" w:cs="Tahoma"/>
              </w:rPr>
            </w:pPr>
          </w:p>
          <w:p w:rsidR="00D234E7" w:rsidRDefault="00D234E7" w:rsidP="00F517E5">
            <w:pPr>
              <w:rPr>
                <w:rFonts w:ascii="Verdana" w:hAnsi="Verdana" w:cs="Tahoma"/>
              </w:rPr>
            </w:pPr>
          </w:p>
          <w:p w:rsidR="00D234E7" w:rsidRDefault="00D234E7" w:rsidP="00F517E5">
            <w:pPr>
              <w:rPr>
                <w:rFonts w:ascii="Verdana" w:hAnsi="Verdana" w:cs="Tahoma"/>
              </w:rPr>
            </w:pPr>
          </w:p>
          <w:p w:rsidR="00D234E7" w:rsidRDefault="00D234E7" w:rsidP="00F517E5">
            <w:pPr>
              <w:rPr>
                <w:rFonts w:ascii="Verdana" w:hAnsi="Verdana" w:cs="Tahoma"/>
              </w:rPr>
            </w:pPr>
          </w:p>
          <w:p w:rsidR="00D234E7" w:rsidRDefault="00D234E7" w:rsidP="00F517E5">
            <w:pPr>
              <w:rPr>
                <w:rFonts w:ascii="Verdana" w:hAnsi="Verdana" w:cs="Tahoma"/>
              </w:rPr>
            </w:pPr>
          </w:p>
          <w:p w:rsidR="00D234E7" w:rsidRDefault="00D234E7" w:rsidP="00F517E5">
            <w:pPr>
              <w:rPr>
                <w:rFonts w:ascii="Verdana" w:hAnsi="Verdana" w:cs="Tahoma"/>
              </w:rPr>
            </w:pPr>
          </w:p>
          <w:p w:rsidR="00D234E7" w:rsidRDefault="00D234E7" w:rsidP="00F517E5">
            <w:pPr>
              <w:rPr>
                <w:rFonts w:ascii="Verdana" w:hAnsi="Verdana" w:cs="Tahoma"/>
              </w:rPr>
            </w:pPr>
          </w:p>
          <w:p w:rsidR="00D234E7" w:rsidRDefault="00D234E7" w:rsidP="00F517E5">
            <w:pPr>
              <w:rPr>
                <w:rFonts w:ascii="Verdana" w:hAnsi="Verdana" w:cs="Tahoma"/>
              </w:rPr>
            </w:pPr>
          </w:p>
          <w:p w:rsidR="00D234E7" w:rsidRDefault="00D234E7" w:rsidP="00F517E5">
            <w:pPr>
              <w:rPr>
                <w:rFonts w:ascii="Verdana" w:hAnsi="Verdana" w:cs="Tahoma"/>
              </w:rPr>
            </w:pPr>
          </w:p>
          <w:p w:rsidR="00D234E7" w:rsidRDefault="00D234E7" w:rsidP="00F517E5">
            <w:pPr>
              <w:rPr>
                <w:rFonts w:ascii="Verdana" w:hAnsi="Verdana" w:cs="Tahoma"/>
              </w:rPr>
            </w:pPr>
          </w:p>
          <w:p w:rsidR="00D234E7" w:rsidRDefault="00D234E7" w:rsidP="00F517E5">
            <w:pPr>
              <w:rPr>
                <w:rFonts w:ascii="Verdana" w:hAnsi="Verdana" w:cs="Tahoma"/>
              </w:rPr>
            </w:pPr>
          </w:p>
          <w:p w:rsidR="00D234E7" w:rsidRDefault="00D234E7" w:rsidP="00F517E5">
            <w:pPr>
              <w:rPr>
                <w:rFonts w:ascii="Verdana" w:hAnsi="Verdana" w:cs="Tahoma"/>
              </w:rPr>
            </w:pPr>
          </w:p>
          <w:p w:rsidR="00D234E7" w:rsidRDefault="00D234E7" w:rsidP="00F517E5">
            <w:pPr>
              <w:rPr>
                <w:rFonts w:ascii="Verdana" w:hAnsi="Verdana" w:cs="Tahoma"/>
              </w:rPr>
            </w:pPr>
            <w:r>
              <w:rPr>
                <w:rFonts w:ascii="Verdana" w:hAnsi="Verdana" w:cs="Tahoma"/>
              </w:rPr>
              <w:t>ALL</w:t>
            </w:r>
          </w:p>
          <w:p w:rsidR="008A54FA" w:rsidRDefault="008A54FA" w:rsidP="00F517E5">
            <w:pPr>
              <w:rPr>
                <w:rFonts w:ascii="Verdana" w:hAnsi="Verdana" w:cs="Tahoma"/>
              </w:rPr>
            </w:pPr>
          </w:p>
          <w:p w:rsidR="008A54FA" w:rsidRDefault="008A54FA" w:rsidP="00F517E5">
            <w:pPr>
              <w:rPr>
                <w:rFonts w:ascii="Verdana" w:hAnsi="Verdana" w:cs="Tahoma"/>
              </w:rPr>
            </w:pPr>
          </w:p>
          <w:p w:rsidR="008A54FA" w:rsidRDefault="008A54FA" w:rsidP="00F517E5">
            <w:pPr>
              <w:rPr>
                <w:rFonts w:ascii="Verdana" w:hAnsi="Verdana" w:cs="Tahoma"/>
              </w:rPr>
            </w:pPr>
          </w:p>
          <w:p w:rsidR="008A54FA" w:rsidRDefault="008A54FA" w:rsidP="00F517E5">
            <w:pPr>
              <w:rPr>
                <w:rFonts w:ascii="Verdana" w:hAnsi="Verdana" w:cs="Tahoma"/>
              </w:rPr>
            </w:pPr>
          </w:p>
          <w:p w:rsidR="008A54FA" w:rsidRDefault="008A54FA" w:rsidP="00F517E5">
            <w:pPr>
              <w:rPr>
                <w:rFonts w:ascii="Verdana" w:hAnsi="Verdana" w:cs="Tahoma"/>
              </w:rPr>
            </w:pPr>
          </w:p>
          <w:p w:rsidR="008A54FA" w:rsidRDefault="008A54FA" w:rsidP="00F517E5">
            <w:pPr>
              <w:rPr>
                <w:rFonts w:ascii="Verdana" w:hAnsi="Verdana" w:cs="Tahoma"/>
              </w:rPr>
            </w:pPr>
          </w:p>
          <w:p w:rsidR="008A54FA" w:rsidRDefault="008A54FA" w:rsidP="00F517E5">
            <w:pPr>
              <w:rPr>
                <w:rFonts w:ascii="Verdana" w:hAnsi="Verdana" w:cs="Tahoma"/>
              </w:rPr>
            </w:pPr>
          </w:p>
          <w:p w:rsidR="008A54FA" w:rsidRDefault="008A54FA" w:rsidP="00F517E5">
            <w:pPr>
              <w:rPr>
                <w:rFonts w:ascii="Verdana" w:hAnsi="Verdana" w:cs="Tahoma"/>
              </w:rPr>
            </w:pPr>
            <w:r>
              <w:rPr>
                <w:rFonts w:ascii="Verdana" w:hAnsi="Verdana" w:cs="Tahoma"/>
              </w:rPr>
              <w:t>SD</w:t>
            </w:r>
          </w:p>
          <w:p w:rsidR="00742B07" w:rsidRDefault="00742B07" w:rsidP="00F517E5">
            <w:pPr>
              <w:rPr>
                <w:rFonts w:ascii="Verdana" w:hAnsi="Verdana" w:cs="Tahoma"/>
              </w:rPr>
            </w:pPr>
          </w:p>
          <w:p w:rsidR="00742B07" w:rsidRDefault="00742B07" w:rsidP="00F517E5">
            <w:pPr>
              <w:rPr>
                <w:rFonts w:ascii="Verdana" w:hAnsi="Verdana" w:cs="Tahoma"/>
              </w:rPr>
            </w:pPr>
          </w:p>
          <w:p w:rsidR="00742B07" w:rsidRDefault="00742B07" w:rsidP="00F517E5">
            <w:pPr>
              <w:rPr>
                <w:rFonts w:ascii="Verdana" w:hAnsi="Verdana" w:cs="Tahoma"/>
              </w:rPr>
            </w:pPr>
          </w:p>
          <w:p w:rsidR="00742B07" w:rsidRDefault="00742B07" w:rsidP="00F517E5">
            <w:pPr>
              <w:rPr>
                <w:rFonts w:ascii="Verdana" w:hAnsi="Verdana" w:cs="Tahoma"/>
              </w:rPr>
            </w:pPr>
          </w:p>
          <w:p w:rsidR="00742B07" w:rsidRDefault="00742B07" w:rsidP="00F517E5">
            <w:pPr>
              <w:rPr>
                <w:rFonts w:ascii="Verdana" w:hAnsi="Verdana" w:cs="Tahoma"/>
              </w:rPr>
            </w:pPr>
          </w:p>
          <w:p w:rsidR="00742B07" w:rsidRDefault="00742B07" w:rsidP="00F517E5">
            <w:pPr>
              <w:rPr>
                <w:rFonts w:ascii="Verdana" w:hAnsi="Verdana" w:cs="Tahoma"/>
              </w:rPr>
            </w:pPr>
          </w:p>
          <w:p w:rsidR="00742B07" w:rsidRDefault="00742B07" w:rsidP="00F517E5">
            <w:pPr>
              <w:rPr>
                <w:rFonts w:ascii="Verdana" w:hAnsi="Verdana" w:cs="Tahoma"/>
              </w:rPr>
            </w:pPr>
          </w:p>
          <w:p w:rsidR="00742B07" w:rsidRDefault="00742B07" w:rsidP="00F517E5">
            <w:pPr>
              <w:rPr>
                <w:rFonts w:ascii="Verdana" w:hAnsi="Verdana" w:cs="Tahoma"/>
              </w:rPr>
            </w:pPr>
          </w:p>
          <w:p w:rsidR="00742B07" w:rsidRDefault="00742B07" w:rsidP="00F517E5">
            <w:pPr>
              <w:rPr>
                <w:rFonts w:ascii="Verdana" w:hAnsi="Verdana" w:cs="Tahoma"/>
              </w:rPr>
            </w:pPr>
          </w:p>
          <w:p w:rsidR="00742B07" w:rsidRDefault="00742B07" w:rsidP="00F517E5">
            <w:pPr>
              <w:rPr>
                <w:rFonts w:ascii="Verdana" w:hAnsi="Verdana" w:cs="Tahoma"/>
              </w:rPr>
            </w:pPr>
          </w:p>
          <w:p w:rsidR="00742B07" w:rsidRDefault="00742B07" w:rsidP="00F517E5">
            <w:pPr>
              <w:rPr>
                <w:rFonts w:ascii="Verdana" w:hAnsi="Verdana" w:cs="Tahoma"/>
              </w:rPr>
            </w:pPr>
          </w:p>
          <w:p w:rsidR="00742B07" w:rsidRDefault="00742B07" w:rsidP="00F517E5">
            <w:pPr>
              <w:rPr>
                <w:rFonts w:ascii="Verdana" w:hAnsi="Verdana" w:cs="Tahoma"/>
              </w:rPr>
            </w:pPr>
          </w:p>
          <w:p w:rsidR="00742B07" w:rsidRDefault="00742B07" w:rsidP="00F517E5">
            <w:pPr>
              <w:rPr>
                <w:rFonts w:ascii="Verdana" w:hAnsi="Verdana" w:cs="Tahoma"/>
              </w:rPr>
            </w:pPr>
          </w:p>
          <w:p w:rsidR="00742B07" w:rsidRDefault="00742B07" w:rsidP="00F517E5">
            <w:pPr>
              <w:rPr>
                <w:rFonts w:ascii="Verdana" w:hAnsi="Verdana" w:cs="Tahoma"/>
              </w:rPr>
            </w:pPr>
          </w:p>
          <w:p w:rsidR="00742B07" w:rsidRDefault="00742B07" w:rsidP="00F517E5">
            <w:pPr>
              <w:rPr>
                <w:rFonts w:ascii="Verdana" w:hAnsi="Verdana" w:cs="Tahoma"/>
              </w:rPr>
            </w:pPr>
            <w:r>
              <w:rPr>
                <w:rFonts w:ascii="Verdana" w:hAnsi="Verdana" w:cs="Tahoma"/>
              </w:rPr>
              <w:t>ALL</w:t>
            </w:r>
          </w:p>
          <w:p w:rsidR="00DA13AB" w:rsidRDefault="00DA13AB" w:rsidP="00F517E5">
            <w:pPr>
              <w:rPr>
                <w:rFonts w:ascii="Verdana" w:hAnsi="Verdana" w:cs="Tahoma"/>
              </w:rPr>
            </w:pPr>
          </w:p>
          <w:p w:rsidR="00DA13AB" w:rsidRDefault="00DA13AB" w:rsidP="00F517E5">
            <w:pPr>
              <w:rPr>
                <w:rFonts w:ascii="Verdana" w:hAnsi="Verdana" w:cs="Tahoma"/>
              </w:rPr>
            </w:pPr>
          </w:p>
          <w:p w:rsidR="00DA13AB" w:rsidRDefault="005760E4" w:rsidP="00F517E5">
            <w:pPr>
              <w:rPr>
                <w:rFonts w:ascii="Verdana" w:hAnsi="Verdana" w:cs="Tahoma"/>
              </w:rPr>
            </w:pPr>
            <w:r>
              <w:rPr>
                <w:rFonts w:ascii="Verdana" w:hAnsi="Verdana" w:cs="Tahoma"/>
              </w:rPr>
              <w:t>SD</w:t>
            </w:r>
          </w:p>
          <w:p w:rsidR="00DA13AB" w:rsidRDefault="00DA13AB" w:rsidP="00F517E5">
            <w:pPr>
              <w:rPr>
                <w:rFonts w:ascii="Verdana" w:hAnsi="Verdana" w:cs="Tahoma"/>
              </w:rPr>
            </w:pPr>
          </w:p>
          <w:p w:rsidR="00DA13AB" w:rsidRDefault="00DA13AB" w:rsidP="00F517E5">
            <w:pPr>
              <w:rPr>
                <w:rFonts w:ascii="Verdana" w:hAnsi="Verdana" w:cs="Tahoma"/>
              </w:rPr>
            </w:pPr>
          </w:p>
          <w:p w:rsidR="00DA13AB" w:rsidRDefault="00DA13AB" w:rsidP="00F517E5">
            <w:pPr>
              <w:rPr>
                <w:rFonts w:ascii="Verdana" w:hAnsi="Verdana" w:cs="Tahoma"/>
              </w:rPr>
            </w:pPr>
          </w:p>
          <w:p w:rsidR="00DA13AB" w:rsidRDefault="00DA13AB" w:rsidP="00F517E5">
            <w:pPr>
              <w:rPr>
                <w:rFonts w:ascii="Verdana" w:hAnsi="Verdana" w:cs="Tahoma"/>
              </w:rPr>
            </w:pPr>
          </w:p>
          <w:p w:rsidR="00DA13AB" w:rsidRDefault="00DA13AB" w:rsidP="00F517E5">
            <w:pPr>
              <w:rPr>
                <w:rFonts w:ascii="Verdana" w:hAnsi="Verdana" w:cs="Tahoma"/>
              </w:rPr>
            </w:pPr>
          </w:p>
          <w:p w:rsidR="00DA13AB" w:rsidRDefault="00DA13AB" w:rsidP="00F517E5">
            <w:pPr>
              <w:rPr>
                <w:rFonts w:ascii="Verdana" w:hAnsi="Verdana" w:cs="Tahoma"/>
              </w:rPr>
            </w:pPr>
          </w:p>
          <w:p w:rsidR="00DA13AB" w:rsidRDefault="00DA13AB" w:rsidP="00F517E5">
            <w:pPr>
              <w:rPr>
                <w:rFonts w:ascii="Verdana" w:hAnsi="Verdana" w:cs="Tahoma"/>
              </w:rPr>
            </w:pPr>
          </w:p>
          <w:p w:rsidR="00DA13AB" w:rsidRDefault="00DA13AB" w:rsidP="00F517E5">
            <w:pPr>
              <w:rPr>
                <w:rFonts w:ascii="Verdana" w:hAnsi="Verdana" w:cs="Tahoma"/>
              </w:rPr>
            </w:pPr>
          </w:p>
          <w:p w:rsidR="00DA13AB" w:rsidRDefault="00DA13AB" w:rsidP="00F517E5">
            <w:pPr>
              <w:rPr>
                <w:rFonts w:ascii="Verdana" w:hAnsi="Verdana" w:cs="Tahoma"/>
              </w:rPr>
            </w:pPr>
            <w:r>
              <w:rPr>
                <w:rFonts w:ascii="Verdana" w:hAnsi="Verdana" w:cs="Tahoma"/>
              </w:rPr>
              <w:t>ALL</w:t>
            </w:r>
          </w:p>
          <w:p w:rsidR="00742B07" w:rsidRDefault="00742B07" w:rsidP="00F517E5">
            <w:pPr>
              <w:rPr>
                <w:rFonts w:ascii="Verdana" w:hAnsi="Verdana" w:cs="Tahoma"/>
              </w:rPr>
            </w:pPr>
          </w:p>
          <w:p w:rsidR="00742B07" w:rsidRDefault="00742B07" w:rsidP="00F517E5">
            <w:pPr>
              <w:rPr>
                <w:rFonts w:ascii="Verdana" w:hAnsi="Verdana" w:cs="Tahoma"/>
              </w:rPr>
            </w:pPr>
          </w:p>
          <w:p w:rsidR="00DA13AB" w:rsidRDefault="00DA13AB" w:rsidP="00F517E5">
            <w:pPr>
              <w:rPr>
                <w:rFonts w:ascii="Verdana" w:hAnsi="Verdana" w:cs="Tahoma"/>
              </w:rPr>
            </w:pPr>
          </w:p>
          <w:p w:rsidR="00DA13AB" w:rsidRDefault="00DA13AB" w:rsidP="00F517E5">
            <w:pPr>
              <w:rPr>
                <w:rFonts w:ascii="Verdana" w:hAnsi="Verdana" w:cs="Tahoma"/>
              </w:rPr>
            </w:pPr>
          </w:p>
          <w:p w:rsidR="00DA13AB" w:rsidRDefault="00DA13AB" w:rsidP="00F517E5">
            <w:pPr>
              <w:rPr>
                <w:rFonts w:ascii="Verdana" w:hAnsi="Verdana" w:cs="Tahoma"/>
              </w:rPr>
            </w:pPr>
            <w:r>
              <w:rPr>
                <w:rFonts w:ascii="Verdana" w:hAnsi="Verdana" w:cs="Tahoma"/>
              </w:rPr>
              <w:t>SD/LM</w:t>
            </w:r>
          </w:p>
          <w:p w:rsidR="00CA352A" w:rsidRDefault="00CA352A" w:rsidP="00F517E5">
            <w:pPr>
              <w:rPr>
                <w:rFonts w:ascii="Verdana" w:hAnsi="Verdana" w:cs="Tahoma"/>
              </w:rPr>
            </w:pPr>
          </w:p>
          <w:p w:rsidR="00CA352A" w:rsidRDefault="00CA352A" w:rsidP="00F517E5">
            <w:pPr>
              <w:rPr>
                <w:rFonts w:ascii="Verdana" w:hAnsi="Verdana" w:cs="Tahoma"/>
              </w:rPr>
            </w:pPr>
          </w:p>
          <w:p w:rsidR="00CA352A" w:rsidRDefault="00CA352A" w:rsidP="00F517E5">
            <w:pPr>
              <w:rPr>
                <w:rFonts w:ascii="Verdana" w:hAnsi="Verdana" w:cs="Tahoma"/>
              </w:rPr>
            </w:pPr>
          </w:p>
          <w:p w:rsidR="00CA352A" w:rsidRDefault="00CA352A" w:rsidP="00F517E5">
            <w:pPr>
              <w:rPr>
                <w:rFonts w:ascii="Verdana" w:hAnsi="Verdana" w:cs="Tahoma"/>
              </w:rPr>
            </w:pPr>
          </w:p>
          <w:p w:rsidR="00CA352A" w:rsidRDefault="00CA352A" w:rsidP="00F517E5">
            <w:pPr>
              <w:rPr>
                <w:rFonts w:ascii="Verdana" w:hAnsi="Verdana" w:cs="Tahoma"/>
              </w:rPr>
            </w:pPr>
          </w:p>
          <w:p w:rsidR="00CA352A" w:rsidRDefault="00CA352A" w:rsidP="00F517E5">
            <w:pPr>
              <w:rPr>
                <w:rFonts w:ascii="Verdana" w:hAnsi="Verdana" w:cs="Tahoma"/>
              </w:rPr>
            </w:pPr>
          </w:p>
          <w:p w:rsidR="00CA352A" w:rsidRDefault="00CA352A" w:rsidP="00F517E5">
            <w:pPr>
              <w:rPr>
                <w:rFonts w:ascii="Verdana" w:hAnsi="Verdana" w:cs="Tahoma"/>
              </w:rPr>
            </w:pPr>
          </w:p>
          <w:p w:rsidR="00CA352A" w:rsidRPr="00CA352A" w:rsidRDefault="00CA352A" w:rsidP="00F517E5">
            <w:pPr>
              <w:rPr>
                <w:rFonts w:ascii="Verdana" w:hAnsi="Verdana" w:cs="Tahoma"/>
                <w:i/>
              </w:rPr>
            </w:pPr>
            <w:r w:rsidRPr="00CA352A">
              <w:rPr>
                <w:rFonts w:ascii="Verdana" w:hAnsi="Verdana" w:cs="Tahoma"/>
                <w:i/>
              </w:rPr>
              <w:t>NOTE</w:t>
            </w:r>
          </w:p>
          <w:p w:rsidR="00742B07" w:rsidRDefault="00742B07" w:rsidP="00F517E5">
            <w:pPr>
              <w:rPr>
                <w:rFonts w:ascii="Verdana" w:hAnsi="Verdana" w:cs="Tahoma"/>
              </w:rPr>
            </w:pPr>
          </w:p>
          <w:p w:rsidR="000C79F9" w:rsidRDefault="000C79F9" w:rsidP="00F517E5">
            <w:pPr>
              <w:rPr>
                <w:rFonts w:ascii="Verdana" w:hAnsi="Verdana" w:cs="Tahoma"/>
              </w:rPr>
            </w:pPr>
          </w:p>
          <w:p w:rsidR="000C79F9" w:rsidRDefault="000C79F9" w:rsidP="00F517E5">
            <w:pPr>
              <w:rPr>
                <w:rFonts w:ascii="Verdana" w:hAnsi="Verdana" w:cs="Tahoma"/>
              </w:rPr>
            </w:pPr>
          </w:p>
          <w:p w:rsidR="000C79F9" w:rsidRDefault="000C79F9" w:rsidP="00F517E5">
            <w:pPr>
              <w:rPr>
                <w:rFonts w:ascii="Verdana" w:hAnsi="Verdana" w:cs="Tahoma"/>
              </w:rPr>
            </w:pPr>
          </w:p>
          <w:p w:rsidR="000C79F9" w:rsidRDefault="000C79F9" w:rsidP="00F517E5">
            <w:pPr>
              <w:rPr>
                <w:rFonts w:ascii="Verdana" w:hAnsi="Verdana" w:cs="Tahoma"/>
              </w:rPr>
            </w:pPr>
          </w:p>
          <w:p w:rsidR="000C79F9" w:rsidRDefault="000C79F9" w:rsidP="00F517E5">
            <w:pPr>
              <w:rPr>
                <w:rFonts w:ascii="Verdana" w:hAnsi="Verdana" w:cs="Tahoma"/>
              </w:rPr>
            </w:pPr>
          </w:p>
          <w:p w:rsidR="000C79F9" w:rsidRDefault="000C79F9" w:rsidP="00F517E5">
            <w:pPr>
              <w:rPr>
                <w:rFonts w:ascii="Verdana" w:hAnsi="Verdana" w:cs="Tahoma"/>
              </w:rPr>
            </w:pPr>
          </w:p>
          <w:p w:rsidR="000C79F9" w:rsidRDefault="000C79F9" w:rsidP="00F517E5">
            <w:pPr>
              <w:rPr>
                <w:rFonts w:ascii="Verdana" w:hAnsi="Verdana" w:cs="Tahoma"/>
              </w:rPr>
            </w:pPr>
          </w:p>
          <w:p w:rsidR="000C79F9" w:rsidRDefault="000C79F9" w:rsidP="00F517E5">
            <w:pPr>
              <w:rPr>
                <w:rFonts w:ascii="Verdana" w:hAnsi="Verdana" w:cs="Tahoma"/>
              </w:rPr>
            </w:pPr>
          </w:p>
          <w:p w:rsidR="000C79F9" w:rsidRDefault="000C79F9" w:rsidP="00F517E5">
            <w:pPr>
              <w:rPr>
                <w:rFonts w:ascii="Verdana" w:hAnsi="Verdana" w:cs="Tahoma"/>
              </w:rPr>
            </w:pPr>
            <w:r>
              <w:rPr>
                <w:rFonts w:ascii="Verdana" w:hAnsi="Verdana" w:cs="Tahoma"/>
              </w:rPr>
              <w:t>AC</w:t>
            </w:r>
          </w:p>
          <w:p w:rsidR="000C79F9" w:rsidRDefault="000C79F9" w:rsidP="00F517E5">
            <w:pPr>
              <w:rPr>
                <w:rFonts w:ascii="Verdana" w:hAnsi="Verdana" w:cs="Tahoma"/>
              </w:rPr>
            </w:pPr>
          </w:p>
          <w:p w:rsidR="000C79F9" w:rsidRDefault="000C79F9" w:rsidP="00F517E5">
            <w:pPr>
              <w:rPr>
                <w:rFonts w:ascii="Verdana" w:hAnsi="Verdana" w:cs="Tahoma"/>
              </w:rPr>
            </w:pPr>
          </w:p>
          <w:p w:rsidR="000C79F9" w:rsidRDefault="000C79F9" w:rsidP="00F517E5">
            <w:pPr>
              <w:rPr>
                <w:rFonts w:ascii="Verdana" w:hAnsi="Verdana" w:cs="Tahoma"/>
              </w:rPr>
            </w:pPr>
          </w:p>
          <w:p w:rsidR="000C79F9" w:rsidRDefault="000C79F9" w:rsidP="00F517E5">
            <w:pPr>
              <w:rPr>
                <w:rFonts w:ascii="Verdana" w:hAnsi="Verdana" w:cs="Tahoma"/>
              </w:rPr>
            </w:pPr>
          </w:p>
          <w:p w:rsidR="000C79F9" w:rsidRDefault="000C79F9" w:rsidP="00F517E5">
            <w:pPr>
              <w:rPr>
                <w:rFonts w:ascii="Verdana" w:hAnsi="Verdana" w:cs="Tahoma"/>
              </w:rPr>
            </w:pPr>
          </w:p>
          <w:p w:rsidR="000C79F9" w:rsidRDefault="000C79F9" w:rsidP="00F517E5">
            <w:pPr>
              <w:rPr>
                <w:rFonts w:ascii="Verdana" w:hAnsi="Verdana" w:cs="Tahoma"/>
              </w:rPr>
            </w:pPr>
          </w:p>
          <w:p w:rsidR="000C79F9" w:rsidRDefault="000C79F9" w:rsidP="00F517E5">
            <w:pPr>
              <w:rPr>
                <w:rFonts w:ascii="Verdana" w:hAnsi="Verdana" w:cs="Tahoma"/>
              </w:rPr>
            </w:pPr>
          </w:p>
          <w:p w:rsidR="000C79F9" w:rsidRDefault="000C79F9" w:rsidP="00F517E5">
            <w:pPr>
              <w:rPr>
                <w:rFonts w:ascii="Verdana" w:hAnsi="Verdana" w:cs="Tahoma"/>
              </w:rPr>
            </w:pPr>
          </w:p>
          <w:p w:rsidR="000C79F9" w:rsidRDefault="000C79F9" w:rsidP="00F517E5">
            <w:pPr>
              <w:rPr>
                <w:rFonts w:ascii="Verdana" w:hAnsi="Verdana" w:cs="Tahoma"/>
              </w:rPr>
            </w:pPr>
          </w:p>
          <w:p w:rsidR="004F4FB5" w:rsidRDefault="004F4FB5" w:rsidP="00F517E5">
            <w:pPr>
              <w:rPr>
                <w:rFonts w:ascii="Verdana" w:hAnsi="Verdana" w:cs="Tahoma"/>
              </w:rPr>
            </w:pPr>
          </w:p>
          <w:p w:rsidR="00F5104E" w:rsidRDefault="00F5104E" w:rsidP="00F517E5">
            <w:pPr>
              <w:rPr>
                <w:rFonts w:ascii="Verdana" w:hAnsi="Verdana" w:cs="Tahoma"/>
              </w:rPr>
            </w:pPr>
          </w:p>
          <w:p w:rsidR="00F5104E" w:rsidRDefault="00F5104E" w:rsidP="00F517E5">
            <w:pPr>
              <w:rPr>
                <w:rFonts w:ascii="Verdana" w:hAnsi="Verdana" w:cs="Tahoma"/>
              </w:rPr>
            </w:pPr>
          </w:p>
          <w:p w:rsidR="00F5104E" w:rsidRDefault="00F5104E" w:rsidP="00F517E5">
            <w:pPr>
              <w:rPr>
                <w:rFonts w:ascii="Verdana" w:hAnsi="Verdana" w:cs="Tahoma"/>
              </w:rPr>
            </w:pPr>
          </w:p>
          <w:p w:rsidR="00F5104E" w:rsidRDefault="00F5104E" w:rsidP="00F517E5">
            <w:pPr>
              <w:rPr>
                <w:rFonts w:ascii="Verdana" w:hAnsi="Verdana" w:cs="Tahoma"/>
              </w:rPr>
            </w:pPr>
          </w:p>
          <w:p w:rsidR="00F5104E" w:rsidRDefault="00F5104E" w:rsidP="00F517E5">
            <w:pPr>
              <w:rPr>
                <w:rFonts w:ascii="Verdana" w:hAnsi="Verdana" w:cs="Tahoma"/>
              </w:rPr>
            </w:pPr>
          </w:p>
          <w:p w:rsidR="000C79F9" w:rsidRDefault="000C79F9" w:rsidP="00F517E5">
            <w:pPr>
              <w:rPr>
                <w:rFonts w:ascii="Verdana" w:hAnsi="Verdana" w:cs="Tahoma"/>
              </w:rPr>
            </w:pPr>
            <w:r>
              <w:rPr>
                <w:rFonts w:ascii="Verdana" w:hAnsi="Verdana" w:cs="Tahoma"/>
              </w:rPr>
              <w:t>AC/AB</w:t>
            </w:r>
          </w:p>
          <w:p w:rsidR="000C79F9" w:rsidRDefault="000C79F9" w:rsidP="00F517E5">
            <w:pPr>
              <w:rPr>
                <w:rFonts w:ascii="Verdana" w:hAnsi="Verdana" w:cs="Tahoma"/>
              </w:rPr>
            </w:pPr>
          </w:p>
          <w:p w:rsidR="000C79F9" w:rsidRDefault="000C79F9" w:rsidP="00F517E5">
            <w:pPr>
              <w:rPr>
                <w:rFonts w:ascii="Verdana" w:hAnsi="Verdana" w:cs="Tahoma"/>
              </w:rPr>
            </w:pPr>
          </w:p>
          <w:p w:rsidR="000C79F9" w:rsidRDefault="000C79F9" w:rsidP="00F517E5">
            <w:pPr>
              <w:rPr>
                <w:rFonts w:ascii="Verdana" w:hAnsi="Verdana" w:cs="Tahoma"/>
              </w:rPr>
            </w:pPr>
          </w:p>
          <w:p w:rsidR="000C79F9" w:rsidRDefault="000C79F9" w:rsidP="00F517E5">
            <w:pPr>
              <w:rPr>
                <w:rFonts w:ascii="Verdana" w:hAnsi="Verdana" w:cs="Tahoma"/>
              </w:rPr>
            </w:pPr>
          </w:p>
          <w:p w:rsidR="000C79F9" w:rsidRDefault="000C79F9" w:rsidP="00F517E5">
            <w:pPr>
              <w:rPr>
                <w:rFonts w:ascii="Verdana" w:hAnsi="Verdana" w:cs="Tahoma"/>
              </w:rPr>
            </w:pPr>
          </w:p>
          <w:p w:rsidR="000C79F9" w:rsidRDefault="000C79F9" w:rsidP="00F517E5">
            <w:pPr>
              <w:rPr>
                <w:rFonts w:ascii="Verdana" w:hAnsi="Verdana" w:cs="Tahoma"/>
              </w:rPr>
            </w:pPr>
          </w:p>
          <w:p w:rsidR="000C79F9" w:rsidRDefault="000C79F9" w:rsidP="00F517E5">
            <w:pPr>
              <w:rPr>
                <w:rFonts w:ascii="Verdana" w:hAnsi="Verdana" w:cs="Tahoma"/>
              </w:rPr>
            </w:pPr>
          </w:p>
          <w:p w:rsidR="000C79F9" w:rsidRDefault="000C79F9" w:rsidP="00F517E5">
            <w:pPr>
              <w:rPr>
                <w:rFonts w:ascii="Verdana" w:hAnsi="Verdana" w:cs="Tahoma"/>
              </w:rPr>
            </w:pPr>
          </w:p>
          <w:p w:rsidR="000C79F9" w:rsidRDefault="000C79F9" w:rsidP="00F517E5">
            <w:pPr>
              <w:rPr>
                <w:rFonts w:ascii="Verdana" w:hAnsi="Verdana" w:cs="Tahoma"/>
              </w:rPr>
            </w:pPr>
          </w:p>
          <w:p w:rsidR="008E0072" w:rsidRDefault="008E0072" w:rsidP="00F517E5">
            <w:pPr>
              <w:rPr>
                <w:rFonts w:ascii="Verdana" w:hAnsi="Verdana" w:cs="Tahoma"/>
              </w:rPr>
            </w:pPr>
          </w:p>
          <w:p w:rsidR="008E0072" w:rsidRDefault="008E0072" w:rsidP="00F517E5">
            <w:pPr>
              <w:rPr>
                <w:rFonts w:ascii="Verdana" w:hAnsi="Verdana" w:cs="Tahoma"/>
              </w:rPr>
            </w:pPr>
          </w:p>
          <w:p w:rsidR="008E0072" w:rsidRDefault="008E0072" w:rsidP="00F517E5">
            <w:pPr>
              <w:rPr>
                <w:rFonts w:ascii="Verdana" w:hAnsi="Verdana" w:cs="Tahoma"/>
              </w:rPr>
            </w:pPr>
          </w:p>
          <w:p w:rsidR="008E0072" w:rsidRDefault="008E0072" w:rsidP="00F517E5">
            <w:pPr>
              <w:rPr>
                <w:rFonts w:ascii="Verdana" w:hAnsi="Verdana" w:cs="Tahoma"/>
              </w:rPr>
            </w:pPr>
          </w:p>
          <w:p w:rsidR="008E0072" w:rsidRDefault="008E0072" w:rsidP="00F517E5">
            <w:pPr>
              <w:rPr>
                <w:rFonts w:ascii="Verdana" w:hAnsi="Verdana" w:cs="Tahoma"/>
              </w:rPr>
            </w:pPr>
          </w:p>
          <w:p w:rsidR="008E0072" w:rsidRDefault="008E0072" w:rsidP="00F517E5">
            <w:pPr>
              <w:rPr>
                <w:rFonts w:ascii="Verdana" w:hAnsi="Verdana" w:cs="Tahoma"/>
              </w:rPr>
            </w:pPr>
          </w:p>
          <w:p w:rsidR="008E0072" w:rsidRDefault="008E0072" w:rsidP="00F517E5">
            <w:pPr>
              <w:rPr>
                <w:rFonts w:ascii="Verdana" w:hAnsi="Verdana" w:cs="Tahoma"/>
              </w:rPr>
            </w:pPr>
          </w:p>
          <w:p w:rsidR="008E0072" w:rsidRDefault="008E0072" w:rsidP="00F517E5">
            <w:pPr>
              <w:rPr>
                <w:rFonts w:ascii="Verdana" w:hAnsi="Verdana" w:cs="Tahoma"/>
              </w:rPr>
            </w:pPr>
          </w:p>
          <w:p w:rsidR="008E0072" w:rsidRDefault="008E0072" w:rsidP="00F517E5">
            <w:pPr>
              <w:rPr>
                <w:rFonts w:ascii="Verdana" w:hAnsi="Verdana" w:cs="Tahoma"/>
              </w:rPr>
            </w:pPr>
          </w:p>
          <w:p w:rsidR="008E0072" w:rsidRDefault="008E0072" w:rsidP="00F517E5">
            <w:pPr>
              <w:rPr>
                <w:rFonts w:ascii="Verdana" w:hAnsi="Verdana" w:cs="Tahoma"/>
              </w:rPr>
            </w:pPr>
          </w:p>
          <w:p w:rsidR="008E0072" w:rsidRDefault="008E0072" w:rsidP="00F517E5">
            <w:pPr>
              <w:rPr>
                <w:rFonts w:ascii="Verdana" w:hAnsi="Verdana" w:cs="Tahoma"/>
              </w:rPr>
            </w:pPr>
          </w:p>
          <w:p w:rsidR="008E0072" w:rsidRPr="00D9580B" w:rsidRDefault="008E0072" w:rsidP="00F517E5">
            <w:pPr>
              <w:rPr>
                <w:rFonts w:ascii="Verdana" w:hAnsi="Verdana" w:cs="Tahoma"/>
              </w:rPr>
            </w:pPr>
          </w:p>
        </w:tc>
      </w:tr>
      <w:tr w:rsidR="00F517E5" w:rsidRPr="00035187" w:rsidTr="000060CE">
        <w:tc>
          <w:tcPr>
            <w:tcW w:w="988" w:type="dxa"/>
            <w:tcBorders>
              <w:bottom w:val="single" w:sz="4" w:space="0" w:color="auto"/>
            </w:tcBorders>
          </w:tcPr>
          <w:p w:rsidR="00F517E5" w:rsidRPr="009514D8" w:rsidRDefault="009514D8" w:rsidP="009514D8">
            <w:pPr>
              <w:ind w:right="11"/>
              <w:jc w:val="center"/>
              <w:rPr>
                <w:rFonts w:ascii="Verdana" w:hAnsi="Verdana" w:cs="Tahoma"/>
                <w:b/>
              </w:rPr>
            </w:pPr>
            <w:r>
              <w:rPr>
                <w:rFonts w:ascii="Verdana" w:hAnsi="Verdana" w:cs="Tahoma"/>
                <w:b/>
              </w:rPr>
              <w:t>7.</w:t>
            </w:r>
          </w:p>
        </w:tc>
        <w:tc>
          <w:tcPr>
            <w:tcW w:w="1559" w:type="dxa"/>
            <w:tcBorders>
              <w:bottom w:val="single" w:sz="4" w:space="0" w:color="auto"/>
            </w:tcBorders>
          </w:tcPr>
          <w:p w:rsidR="00F517E5" w:rsidRPr="00D03CE6" w:rsidRDefault="00F517E5" w:rsidP="00F517E5">
            <w:pPr>
              <w:pStyle w:val="ListParagraph"/>
              <w:ind w:left="0"/>
              <w:rPr>
                <w:rFonts w:ascii="Verdana" w:hAnsi="Verdana" w:cstheme="minorHAnsi"/>
                <w:b/>
                <w:sz w:val="18"/>
                <w:szCs w:val="18"/>
              </w:rPr>
            </w:pPr>
            <w:r w:rsidRPr="00D03CE6">
              <w:rPr>
                <w:rFonts w:ascii="Verdana" w:hAnsi="Verdana" w:cs="Tahoma"/>
                <w:b/>
                <w:sz w:val="18"/>
                <w:szCs w:val="18"/>
              </w:rPr>
              <w:t>Consultation hub</w:t>
            </w:r>
          </w:p>
        </w:tc>
        <w:tc>
          <w:tcPr>
            <w:tcW w:w="7513" w:type="dxa"/>
            <w:tcBorders>
              <w:bottom w:val="single" w:sz="4" w:space="0" w:color="auto"/>
            </w:tcBorders>
          </w:tcPr>
          <w:p w:rsidR="0086736C" w:rsidRDefault="00F517E5" w:rsidP="00F517E5">
            <w:pPr>
              <w:contextualSpacing/>
              <w:rPr>
                <w:rFonts w:ascii="Verdana" w:hAnsi="Verdana" w:cs="Tahoma"/>
              </w:rPr>
            </w:pPr>
            <w:r w:rsidRPr="005B6726">
              <w:rPr>
                <w:rFonts w:ascii="Verdana" w:hAnsi="Verdana" w:cs="Tahoma"/>
              </w:rPr>
              <w:t xml:space="preserve">SD advised members of this standing item on the agenda.  </w:t>
            </w:r>
          </w:p>
          <w:p w:rsidR="00105B70" w:rsidRPr="00105B70" w:rsidRDefault="00105B70" w:rsidP="00105B70">
            <w:pPr>
              <w:pStyle w:val="NoSpacing"/>
              <w:rPr>
                <w:rFonts w:ascii="Verdana" w:hAnsi="Verdana"/>
                <w:sz w:val="12"/>
                <w:szCs w:val="12"/>
              </w:rPr>
            </w:pPr>
          </w:p>
          <w:p w:rsidR="000060CE" w:rsidRPr="00105B70" w:rsidRDefault="0086736C" w:rsidP="00E10D37">
            <w:pPr>
              <w:pStyle w:val="ListParagraph"/>
              <w:numPr>
                <w:ilvl w:val="0"/>
                <w:numId w:val="53"/>
              </w:numPr>
              <w:rPr>
                <w:rStyle w:val="Hyperlink"/>
                <w:rFonts w:ascii="Verdana" w:hAnsi="Verdana" w:cs="Tahoma"/>
                <w:color w:val="auto"/>
              </w:rPr>
            </w:pPr>
            <w:r w:rsidRPr="000060CE">
              <w:rPr>
                <w:rFonts w:ascii="Verdana" w:hAnsi="Verdana" w:cs="Tahoma"/>
              </w:rPr>
              <w:t xml:space="preserve">Here is the general link to the Consultation hub. There are/were consultations ongoing but not relevant to our area or have closed. </w:t>
            </w:r>
            <w:hyperlink r:id="rId10" w:history="1">
              <w:r w:rsidRPr="000060CE">
                <w:rPr>
                  <w:rStyle w:val="Hyperlink"/>
                  <w:rFonts w:ascii="Verdana" w:hAnsi="Verdana" w:cs="Tahoma"/>
                </w:rPr>
                <w:t>https://eastlothianconsultations.co.uk/</w:t>
              </w:r>
            </w:hyperlink>
          </w:p>
          <w:p w:rsidR="00105B70" w:rsidRPr="00105B70" w:rsidRDefault="00105B70" w:rsidP="00105B70">
            <w:pPr>
              <w:pStyle w:val="NoSpacing"/>
              <w:rPr>
                <w:rFonts w:ascii="Verdana" w:hAnsi="Verdana"/>
                <w:sz w:val="12"/>
                <w:szCs w:val="12"/>
              </w:rPr>
            </w:pPr>
          </w:p>
          <w:p w:rsidR="00F517E5" w:rsidRPr="002E1BBF" w:rsidRDefault="000060CE" w:rsidP="00E10D37">
            <w:pPr>
              <w:pStyle w:val="ListParagraph"/>
              <w:numPr>
                <w:ilvl w:val="0"/>
                <w:numId w:val="53"/>
              </w:numPr>
              <w:rPr>
                <w:rFonts w:ascii="Verdana" w:hAnsi="Verdana" w:cs="Tahoma"/>
              </w:rPr>
            </w:pPr>
            <w:r w:rsidRPr="000060CE">
              <w:rPr>
                <w:rStyle w:val="Hyperlink"/>
                <w:rFonts w:ascii="Verdana" w:hAnsi="Verdana" w:cs="Tahoma"/>
                <w:color w:val="auto"/>
                <w:u w:val="none"/>
              </w:rPr>
              <w:t xml:space="preserve">EL Development Plan </w:t>
            </w:r>
            <w:r>
              <w:rPr>
                <w:rStyle w:val="Hyperlink"/>
                <w:rFonts w:ascii="Verdana" w:hAnsi="Verdana" w:cs="Tahoma"/>
                <w:color w:val="auto"/>
                <w:u w:val="none"/>
              </w:rPr>
              <w:t>Scheme – DPS 22/23</w:t>
            </w:r>
            <w:r w:rsidR="008C5A91">
              <w:rPr>
                <w:rStyle w:val="Hyperlink"/>
                <w:rFonts w:ascii="Verdana" w:hAnsi="Verdana" w:cs="Tahoma"/>
                <w:color w:val="auto"/>
                <w:u w:val="none"/>
              </w:rPr>
              <w:t xml:space="preserve"> KM declared an interest in this item and noted that as Elected Member and a member of the Planning Committee it would not be appropriate for him to participate.  SD confirmed that the consultation period had ended and there would be no discussion on this matter, it is merely for noting.</w:t>
            </w:r>
          </w:p>
        </w:tc>
        <w:tc>
          <w:tcPr>
            <w:tcW w:w="1275" w:type="dxa"/>
            <w:tcBorders>
              <w:bottom w:val="single" w:sz="4" w:space="0" w:color="auto"/>
            </w:tcBorders>
          </w:tcPr>
          <w:p w:rsidR="00F517E5" w:rsidRPr="00035187" w:rsidRDefault="00F517E5" w:rsidP="00F517E5">
            <w:pPr>
              <w:rPr>
                <w:rFonts w:ascii="Verdana" w:hAnsi="Verdana" w:cs="Tahoma"/>
              </w:rPr>
            </w:pPr>
          </w:p>
        </w:tc>
      </w:tr>
      <w:tr w:rsidR="00F517E5" w:rsidRPr="00035187" w:rsidTr="000060CE">
        <w:tc>
          <w:tcPr>
            <w:tcW w:w="988" w:type="dxa"/>
            <w:tcBorders>
              <w:bottom w:val="single" w:sz="4" w:space="0" w:color="auto"/>
            </w:tcBorders>
          </w:tcPr>
          <w:p w:rsidR="00F517E5" w:rsidRPr="009514D8" w:rsidRDefault="009514D8" w:rsidP="009514D8">
            <w:pPr>
              <w:ind w:right="11"/>
              <w:rPr>
                <w:rFonts w:ascii="Verdana" w:hAnsi="Verdana" w:cs="Tahoma"/>
                <w:b/>
              </w:rPr>
            </w:pPr>
            <w:r w:rsidRPr="009514D8">
              <w:rPr>
                <w:rFonts w:ascii="Verdana" w:hAnsi="Verdana" w:cs="Tahoma"/>
                <w:b/>
              </w:rPr>
              <w:t>8.</w:t>
            </w:r>
            <w:r>
              <w:rPr>
                <w:rFonts w:ascii="Verdana" w:hAnsi="Verdana" w:cs="Tahoma"/>
                <w:b/>
              </w:rPr>
              <w:t xml:space="preserve"> </w:t>
            </w:r>
          </w:p>
          <w:p w:rsidR="00F517E5" w:rsidRPr="001F18E3" w:rsidRDefault="00F517E5" w:rsidP="00F517E5"/>
        </w:tc>
        <w:tc>
          <w:tcPr>
            <w:tcW w:w="1559" w:type="dxa"/>
            <w:tcBorders>
              <w:bottom w:val="single" w:sz="4" w:space="0" w:color="auto"/>
            </w:tcBorders>
          </w:tcPr>
          <w:p w:rsidR="00F517E5" w:rsidRDefault="00F517E5" w:rsidP="00F517E5">
            <w:pPr>
              <w:pStyle w:val="ListParagraph"/>
              <w:ind w:left="0"/>
              <w:rPr>
                <w:rFonts w:ascii="Verdana" w:hAnsi="Verdana" w:cstheme="minorHAnsi"/>
                <w:b/>
                <w:sz w:val="18"/>
                <w:szCs w:val="18"/>
              </w:rPr>
            </w:pPr>
            <w:r w:rsidRPr="00D03CE6">
              <w:rPr>
                <w:rFonts w:ascii="Verdana" w:hAnsi="Verdana" w:cstheme="minorHAnsi"/>
                <w:b/>
                <w:sz w:val="18"/>
                <w:szCs w:val="18"/>
              </w:rPr>
              <w:t>Sub Group updates and Community Groups</w:t>
            </w:r>
          </w:p>
          <w:p w:rsidR="00F517E5" w:rsidRPr="00D03CE6" w:rsidRDefault="00F517E5" w:rsidP="00F517E5">
            <w:pPr>
              <w:pStyle w:val="ListParagraph"/>
              <w:ind w:left="0"/>
              <w:rPr>
                <w:rFonts w:ascii="Verdana" w:hAnsi="Verdana" w:cs="Tahoma"/>
                <w:b/>
                <w:sz w:val="18"/>
                <w:szCs w:val="18"/>
              </w:rPr>
            </w:pPr>
          </w:p>
        </w:tc>
        <w:tc>
          <w:tcPr>
            <w:tcW w:w="7513" w:type="dxa"/>
            <w:tcBorders>
              <w:bottom w:val="single" w:sz="4" w:space="0" w:color="auto"/>
            </w:tcBorders>
          </w:tcPr>
          <w:p w:rsidR="00F517E5" w:rsidRPr="003B3D6C" w:rsidRDefault="00F517E5" w:rsidP="006649A8">
            <w:pPr>
              <w:pStyle w:val="ListParagraph"/>
              <w:numPr>
                <w:ilvl w:val="0"/>
                <w:numId w:val="21"/>
              </w:numPr>
              <w:ind w:left="357" w:hanging="357"/>
              <w:rPr>
                <w:rFonts w:ascii="Verdana" w:hAnsi="Verdana" w:cs="Tahoma"/>
              </w:rPr>
            </w:pPr>
            <w:r w:rsidRPr="003B3D6C">
              <w:rPr>
                <w:rFonts w:ascii="Verdana" w:hAnsi="Verdana" w:cs="Tahoma"/>
                <w:b/>
              </w:rPr>
              <w:t>Fa’side Active Travel</w:t>
            </w:r>
            <w:r w:rsidRPr="003B3D6C">
              <w:rPr>
                <w:rFonts w:ascii="Verdana" w:hAnsi="Verdana" w:cs="Tahoma"/>
              </w:rPr>
              <w:t xml:space="preserve"> –</w:t>
            </w:r>
            <w:r w:rsidR="007010EC" w:rsidRPr="003B3D6C">
              <w:rPr>
                <w:rFonts w:ascii="Verdana" w:hAnsi="Verdana" w:cs="Tahoma"/>
              </w:rPr>
              <w:t xml:space="preserve"> </w:t>
            </w:r>
            <w:r w:rsidR="000636EE" w:rsidRPr="003B3D6C">
              <w:rPr>
                <w:rFonts w:ascii="Verdana" w:hAnsi="Verdana" w:cs="Tahoma"/>
              </w:rPr>
              <w:t>SD referred to the attached role and remit paper for the subgroup.  The group has not met for over a year and is still in need of a community chair person.  SD advised that a community volunteer had expressed an interest in the role and he would arrange this person in the coming weeks.  SD reminded members if they or members of their groups/organisation were interested in the role or attending to contact LM/SD.</w:t>
            </w:r>
            <w:r w:rsidR="00BC6713" w:rsidRPr="003B3D6C">
              <w:rPr>
                <w:rFonts w:ascii="Verdana" w:hAnsi="Verdana" w:cs="Tahoma"/>
              </w:rPr>
              <w:t xml:space="preserve">  </w:t>
            </w:r>
          </w:p>
          <w:p w:rsidR="00F517E5" w:rsidRPr="003B3D6C" w:rsidRDefault="00F517E5" w:rsidP="00F517E5">
            <w:pPr>
              <w:rPr>
                <w:rFonts w:ascii="Verdana" w:hAnsi="Verdana" w:cs="Tahoma"/>
              </w:rPr>
            </w:pPr>
          </w:p>
          <w:p w:rsidR="00F517E5" w:rsidRPr="003B3D6C" w:rsidRDefault="00F517E5" w:rsidP="00E10D37">
            <w:pPr>
              <w:pStyle w:val="ListParagraph"/>
              <w:numPr>
                <w:ilvl w:val="0"/>
                <w:numId w:val="21"/>
              </w:numPr>
              <w:spacing w:after="120"/>
              <w:ind w:left="357" w:hanging="357"/>
              <w:contextualSpacing w:val="0"/>
              <w:rPr>
                <w:rFonts w:ascii="Verdana" w:hAnsi="Verdana" w:cs="Tahoma"/>
              </w:rPr>
            </w:pPr>
            <w:r w:rsidRPr="003B3D6C">
              <w:rPr>
                <w:rFonts w:ascii="Verdana" w:hAnsi="Verdana" w:cs="Tahoma"/>
                <w:b/>
              </w:rPr>
              <w:t>Fa’side Health and Well Being</w:t>
            </w:r>
            <w:r w:rsidRPr="003B3D6C">
              <w:rPr>
                <w:rFonts w:ascii="Verdana" w:hAnsi="Verdana" w:cs="Tahoma"/>
              </w:rPr>
              <w:t xml:space="preserve"> – RW presented the HWB group report.</w:t>
            </w:r>
            <w:r w:rsidR="00BC6713" w:rsidRPr="003B3D6C">
              <w:rPr>
                <w:rFonts w:ascii="Verdana" w:hAnsi="Verdana" w:cs="Tahoma"/>
              </w:rPr>
              <w:t xml:space="preserve">  RW noted that as we were not quorate would it be possible to delay the proposed vote until the end of the meeting</w:t>
            </w:r>
            <w:r w:rsidR="00FA0898" w:rsidRPr="003B3D6C">
              <w:rPr>
                <w:rFonts w:ascii="Verdana" w:hAnsi="Verdana" w:cs="Tahoma"/>
              </w:rPr>
              <w:t>.  BA agreed that we could not make a decisions on the proposed process within the subgroup and therefore we should delay it.</w:t>
            </w:r>
          </w:p>
          <w:p w:rsidR="00FA0898" w:rsidRPr="003B3D6C" w:rsidRDefault="00FA0898" w:rsidP="00AE7C68">
            <w:pPr>
              <w:spacing w:after="120"/>
              <w:ind w:left="357"/>
              <w:rPr>
                <w:rFonts w:ascii="Verdana" w:hAnsi="Verdana" w:cs="Tahoma"/>
              </w:rPr>
            </w:pPr>
            <w:r w:rsidRPr="003B3D6C">
              <w:rPr>
                <w:rFonts w:ascii="Verdana" w:hAnsi="Verdana" w:cs="Tahoma"/>
              </w:rPr>
              <w:t xml:space="preserve">AC highlighted to members that the proposed Warm Spaces were providing </w:t>
            </w:r>
            <w:r w:rsidR="003960DA" w:rsidRPr="003B3D6C">
              <w:rPr>
                <w:rFonts w:ascii="Verdana" w:hAnsi="Verdana" w:cs="Tahoma"/>
              </w:rPr>
              <w:t>additionally</w:t>
            </w:r>
            <w:r w:rsidRPr="003B3D6C">
              <w:rPr>
                <w:rFonts w:ascii="Verdana" w:hAnsi="Verdana" w:cs="Tahoma"/>
              </w:rPr>
              <w:t xml:space="preserve"> in our local community.  Unfortunately Ormiston and Pencaitland Lunch Club were unable due to the lack of volunteers to participate in the proposed initiative.  CF asked if it would be possible to consider New Winton as Warm Space.  AC to contact CF to discuss.</w:t>
            </w:r>
            <w:r w:rsidR="00AE7C68" w:rsidRPr="003B3D6C">
              <w:rPr>
                <w:rFonts w:ascii="Verdana" w:hAnsi="Verdana" w:cs="Tahoma"/>
              </w:rPr>
              <w:t xml:space="preserve">  </w:t>
            </w:r>
          </w:p>
          <w:p w:rsidR="00216522" w:rsidRPr="003B3D6C" w:rsidRDefault="00F517E5" w:rsidP="00E10D37">
            <w:pPr>
              <w:pStyle w:val="ListParagraph"/>
              <w:numPr>
                <w:ilvl w:val="0"/>
                <w:numId w:val="21"/>
              </w:numPr>
              <w:spacing w:after="120"/>
              <w:ind w:left="357" w:hanging="357"/>
              <w:contextualSpacing w:val="0"/>
              <w:rPr>
                <w:rFonts w:ascii="Verdana" w:hAnsi="Verdana" w:cs="Tahoma"/>
              </w:rPr>
            </w:pPr>
            <w:r w:rsidRPr="003B3D6C">
              <w:rPr>
                <w:rFonts w:ascii="Verdana" w:hAnsi="Verdana" w:cs="Tahoma"/>
                <w:b/>
              </w:rPr>
              <w:t>Fa’side Young Formers</w:t>
            </w:r>
            <w:r w:rsidRPr="003B3D6C">
              <w:rPr>
                <w:rFonts w:ascii="Verdana" w:hAnsi="Verdana" w:cs="Tahoma"/>
              </w:rPr>
              <w:t xml:space="preserve"> –</w:t>
            </w:r>
            <w:r w:rsidR="00BB5B79" w:rsidRPr="003B3D6C">
              <w:rPr>
                <w:rFonts w:ascii="Verdana" w:hAnsi="Verdana" w:cs="Tahoma"/>
              </w:rPr>
              <w:t xml:space="preserve"> AB referred to th</w:t>
            </w:r>
            <w:r w:rsidR="008B205F" w:rsidRPr="003B3D6C">
              <w:rPr>
                <w:rFonts w:ascii="Verdana" w:hAnsi="Verdana" w:cs="Tahoma"/>
              </w:rPr>
              <w:t>e previously circulate report. And highlighted the following:-</w:t>
            </w:r>
          </w:p>
          <w:p w:rsidR="008B205F" w:rsidRPr="003B3D6C" w:rsidRDefault="008B205F" w:rsidP="00E10D37">
            <w:pPr>
              <w:pStyle w:val="ListParagraph"/>
              <w:numPr>
                <w:ilvl w:val="0"/>
                <w:numId w:val="54"/>
              </w:numPr>
              <w:spacing w:after="120"/>
              <w:contextualSpacing w:val="0"/>
              <w:rPr>
                <w:rFonts w:ascii="Verdana" w:hAnsi="Verdana" w:cs="Tahoma"/>
              </w:rPr>
            </w:pPr>
            <w:r w:rsidRPr="003B3D6C">
              <w:rPr>
                <w:rFonts w:ascii="Verdana" w:hAnsi="Verdana" w:cs="Tahoma"/>
              </w:rPr>
              <w:t xml:space="preserve">The young people have undertaken and achieved the SQA accredited introduction to Grant making Training course.  </w:t>
            </w:r>
          </w:p>
          <w:p w:rsidR="008B205F" w:rsidRPr="003B3D6C" w:rsidRDefault="008B205F" w:rsidP="00E10D37">
            <w:pPr>
              <w:pStyle w:val="ListParagraph"/>
              <w:numPr>
                <w:ilvl w:val="0"/>
                <w:numId w:val="54"/>
              </w:numPr>
              <w:spacing w:after="120"/>
              <w:contextualSpacing w:val="0"/>
              <w:rPr>
                <w:rFonts w:ascii="Verdana" w:hAnsi="Verdana" w:cs="Tahoma"/>
              </w:rPr>
            </w:pPr>
            <w:r w:rsidRPr="003B3D6C">
              <w:rPr>
                <w:rFonts w:ascii="Verdana" w:hAnsi="Verdana" w:cs="Tahoma"/>
              </w:rPr>
              <w:t xml:space="preserve">A number enquiries were received from young people on the local VAPE shop.  The young people had concerns about their use and impact on their peers.  LEM noted that she had received a number of constituent’s enquiries about Vaping and the VAPE shops.  She noted that the shops licence requires them to follow the challenge 25 guidance.  All those sold VAPEs must be 18plus and if someone looks younger it is the shops duty to challenge the individual for ID.  LP she had seen a significant amount of empty VAPEs in and around the Loch Centre area.  LEM advised that if anyone sees shops selling VAPEs to young people under the age of 18 they should report the matter to ELC licencing </w:t>
            </w:r>
            <w:r w:rsidR="001D0ECE" w:rsidRPr="003B3D6C">
              <w:rPr>
                <w:rFonts w:ascii="Verdana" w:hAnsi="Verdana" w:cs="Tahoma"/>
              </w:rPr>
              <w:t>team or challenge the shop keeper.  AB indicated that he has already emailed ELC licensing team about the matter.</w:t>
            </w:r>
            <w:r w:rsidR="004456A3" w:rsidRPr="003B3D6C">
              <w:rPr>
                <w:rFonts w:ascii="Verdana" w:hAnsi="Verdana" w:cs="Tahoma"/>
              </w:rPr>
              <w:t xml:space="preserve">  Ab indicated that Recharge will run an educational session on the use of VAPEs.</w:t>
            </w:r>
          </w:p>
          <w:p w:rsidR="0078389C" w:rsidRPr="003B3D6C" w:rsidRDefault="0078389C" w:rsidP="0078389C">
            <w:pPr>
              <w:spacing w:after="120"/>
              <w:rPr>
                <w:rFonts w:ascii="Verdana" w:hAnsi="Verdana" w:cs="Tahoma"/>
                <w:i/>
              </w:rPr>
            </w:pPr>
            <w:r w:rsidRPr="003B3D6C">
              <w:rPr>
                <w:rFonts w:ascii="Verdana" w:hAnsi="Verdana" w:cs="Tahoma"/>
                <w:i/>
              </w:rPr>
              <w:t>SA joined the meeting.  The meeting is now Quorate.</w:t>
            </w:r>
          </w:p>
          <w:p w:rsidR="00167649" w:rsidRPr="003B3D6C" w:rsidRDefault="00F517E5" w:rsidP="006649A8">
            <w:pPr>
              <w:pStyle w:val="ListParagraph"/>
              <w:numPr>
                <w:ilvl w:val="0"/>
                <w:numId w:val="21"/>
              </w:numPr>
              <w:ind w:left="357" w:hanging="357"/>
              <w:contextualSpacing w:val="0"/>
              <w:rPr>
                <w:rFonts w:ascii="Verdana" w:hAnsi="Verdana" w:cs="Tahoma"/>
              </w:rPr>
            </w:pPr>
            <w:r w:rsidRPr="003B3D6C">
              <w:rPr>
                <w:rFonts w:ascii="Verdana" w:hAnsi="Verdana" w:cs="Tahoma"/>
                <w:b/>
              </w:rPr>
              <w:t>Support from the Start – Fa’side</w:t>
            </w:r>
            <w:r w:rsidRPr="003B3D6C">
              <w:rPr>
                <w:rFonts w:ascii="Verdana" w:hAnsi="Verdana" w:cs="Tahoma"/>
              </w:rPr>
              <w:t xml:space="preserve"> – No report tabled as group going through a review led by Alison Cameron and Scott Rintoul. </w:t>
            </w:r>
            <w:r w:rsidR="004456A3" w:rsidRPr="003B3D6C">
              <w:rPr>
                <w:rFonts w:ascii="Verdana" w:hAnsi="Verdana" w:cs="Tahoma"/>
              </w:rPr>
              <w:t xml:space="preserve"> KJJ advised that the group still have the majority of their funding still to allocate.  Any members interested </w:t>
            </w:r>
            <w:r w:rsidR="003960DA" w:rsidRPr="003B3D6C">
              <w:rPr>
                <w:rFonts w:ascii="Verdana" w:hAnsi="Verdana" w:cs="Tahoma"/>
              </w:rPr>
              <w:t>please</w:t>
            </w:r>
            <w:r w:rsidR="004456A3" w:rsidRPr="003B3D6C">
              <w:rPr>
                <w:rFonts w:ascii="Verdana" w:hAnsi="Verdana" w:cs="Tahoma"/>
              </w:rPr>
              <w:t xml:space="preserve"> contact KJJ.  Matter ongoing</w:t>
            </w:r>
          </w:p>
          <w:p w:rsidR="004456A3" w:rsidRPr="003B3D6C" w:rsidRDefault="004456A3" w:rsidP="00167649">
            <w:pPr>
              <w:pStyle w:val="ListParagraph"/>
              <w:ind w:left="360"/>
              <w:rPr>
                <w:rFonts w:ascii="Verdana" w:hAnsi="Verdana" w:cs="Tahoma"/>
                <w:highlight w:val="yellow"/>
              </w:rPr>
            </w:pPr>
          </w:p>
          <w:p w:rsidR="00F517E5" w:rsidRPr="003B3D6C" w:rsidRDefault="00F517E5" w:rsidP="006649A8">
            <w:pPr>
              <w:pStyle w:val="ListParagraph"/>
              <w:numPr>
                <w:ilvl w:val="0"/>
                <w:numId w:val="21"/>
              </w:numPr>
              <w:ind w:left="357" w:hanging="357"/>
              <w:contextualSpacing w:val="0"/>
              <w:rPr>
                <w:rFonts w:ascii="Verdana" w:hAnsi="Verdana" w:cs="Tahoma"/>
              </w:rPr>
            </w:pPr>
            <w:r w:rsidRPr="003B3D6C">
              <w:rPr>
                <w:rFonts w:ascii="Verdana" w:hAnsi="Verdana" w:cs="Tahoma"/>
                <w:b/>
              </w:rPr>
              <w:t>Scrutiny and monitoring group</w:t>
            </w:r>
            <w:r w:rsidRPr="003B3D6C">
              <w:rPr>
                <w:rFonts w:ascii="Verdana" w:hAnsi="Verdana" w:cs="Tahoma"/>
              </w:rPr>
              <w:t xml:space="preserve"> –</w:t>
            </w:r>
            <w:r w:rsidR="00167649" w:rsidRPr="003B3D6C">
              <w:rPr>
                <w:rFonts w:ascii="Verdana" w:hAnsi="Verdana" w:cs="Tahoma"/>
              </w:rPr>
              <w:t xml:space="preserve"> SD referred to the previously circulated papers and noted the following:- </w:t>
            </w:r>
          </w:p>
          <w:p w:rsidR="00167649" w:rsidRPr="003B3D6C" w:rsidRDefault="00167649" w:rsidP="00167649">
            <w:pPr>
              <w:pStyle w:val="ListParagraph"/>
              <w:rPr>
                <w:rFonts w:ascii="Verdana" w:hAnsi="Verdana" w:cs="Tahoma"/>
              </w:rPr>
            </w:pPr>
          </w:p>
          <w:p w:rsidR="00167649" w:rsidRPr="003B3D6C" w:rsidRDefault="00167649" w:rsidP="0079327A">
            <w:pPr>
              <w:pStyle w:val="ListParagraph"/>
              <w:numPr>
                <w:ilvl w:val="0"/>
                <w:numId w:val="55"/>
              </w:numPr>
              <w:spacing w:after="120"/>
              <w:contextualSpacing w:val="0"/>
              <w:rPr>
                <w:rFonts w:ascii="Verdana" w:hAnsi="Verdana" w:cs="Tahoma"/>
              </w:rPr>
            </w:pPr>
            <w:r w:rsidRPr="003B3D6C">
              <w:rPr>
                <w:rFonts w:ascii="Verdana" w:hAnsi="Verdana" w:cs="Tahoma"/>
              </w:rPr>
              <w:t xml:space="preserve">SD noted that at our previous meeting, members approved a delated authority spend to support the festive provision, if this was needed.  You will see from the attached paper that BA and DM approved an additional spend of £4000 on 2 December 2022.  </w:t>
            </w:r>
            <w:r w:rsidR="00CD28AB" w:rsidRPr="003B3D6C">
              <w:rPr>
                <w:rFonts w:ascii="Verdana" w:hAnsi="Verdana" w:cs="Tahoma"/>
              </w:rPr>
              <w:t>This took the total allocated to the project £15,070.  The total spent by the Pennypit was £14,794.93, leaving a £275.07 still to be allocated.</w:t>
            </w:r>
          </w:p>
          <w:p w:rsidR="00CD28AB" w:rsidRPr="003B3D6C" w:rsidRDefault="00CD28AB" w:rsidP="0079327A">
            <w:pPr>
              <w:spacing w:after="120"/>
              <w:ind w:left="1077"/>
              <w:rPr>
                <w:rFonts w:ascii="Verdana" w:hAnsi="Verdana" w:cs="Tahoma"/>
              </w:rPr>
            </w:pPr>
            <w:r w:rsidRPr="003B3D6C">
              <w:rPr>
                <w:rFonts w:ascii="Verdana" w:hAnsi="Verdana" w:cs="Tahoma"/>
              </w:rPr>
              <w:t>SD advised that the Pennypit Community Development Trust and VCEL have submitted a proposal seeking additional sums and this will be considered later on the Agenda.</w:t>
            </w:r>
          </w:p>
          <w:p w:rsidR="00247D5D" w:rsidRPr="003B3D6C" w:rsidRDefault="00247D5D" w:rsidP="0079327A">
            <w:pPr>
              <w:pStyle w:val="ListParagraph"/>
              <w:numPr>
                <w:ilvl w:val="0"/>
                <w:numId w:val="55"/>
              </w:numPr>
              <w:spacing w:after="120"/>
              <w:contextualSpacing w:val="0"/>
              <w:rPr>
                <w:rFonts w:ascii="Verdana" w:hAnsi="Verdana" w:cs="Tahoma"/>
              </w:rPr>
            </w:pPr>
            <w:r w:rsidRPr="003B3D6C">
              <w:rPr>
                <w:rFonts w:ascii="Verdana" w:hAnsi="Verdana" w:cs="Tahoma"/>
              </w:rPr>
              <w:t xml:space="preserve">SD indicated that there was a list of potential warm spaces listed in this paper as per AC’s and RW’s previous reports.  This initiative if supported, would provide free food and a warm venue for local residents and the hope that we would be able to deliver with one day per week across Fa’side.  This is for an initial period of 6 months.  AC is still having discussion with local groups in the Fa’side Area.  This to utilise the £10K Health and Well Being devolved Budget.  </w:t>
            </w:r>
          </w:p>
          <w:p w:rsidR="00247D5D" w:rsidRPr="003B3D6C" w:rsidRDefault="00247D5D" w:rsidP="0079327A">
            <w:pPr>
              <w:pStyle w:val="ListParagraph"/>
              <w:numPr>
                <w:ilvl w:val="0"/>
                <w:numId w:val="55"/>
              </w:numPr>
              <w:spacing w:after="120"/>
              <w:contextualSpacing w:val="0"/>
              <w:rPr>
                <w:rFonts w:ascii="Verdana" w:hAnsi="Verdana" w:cs="Tahoma"/>
              </w:rPr>
            </w:pPr>
            <w:r w:rsidRPr="003B3D6C">
              <w:rPr>
                <w:rFonts w:ascii="Verdana" w:hAnsi="Verdana" w:cs="Tahoma"/>
              </w:rPr>
              <w:t xml:space="preserve">SD referred to the previously circulated proposal and noted that AB had a suggestion to help facilitate this proposal.  He suggested that AP members agree to transfer the remaining £3,800 back into the general element of our devolved budget.  This would not require a change in the role and remit paper and allow members to support the proposal.  </w:t>
            </w:r>
          </w:p>
          <w:p w:rsidR="00F517E5" w:rsidRPr="003B3D6C" w:rsidRDefault="00F517E5" w:rsidP="00E10D37">
            <w:pPr>
              <w:pStyle w:val="ListParagraph"/>
              <w:numPr>
                <w:ilvl w:val="0"/>
                <w:numId w:val="21"/>
              </w:numPr>
              <w:rPr>
                <w:rFonts w:ascii="Verdana" w:hAnsi="Verdana" w:cs="Tahoma"/>
              </w:rPr>
            </w:pPr>
            <w:r w:rsidRPr="003B3D6C">
              <w:rPr>
                <w:rFonts w:ascii="Verdana" w:hAnsi="Verdana" w:cs="Tahoma"/>
                <w:b/>
              </w:rPr>
              <w:t>Poverty Champion update</w:t>
            </w:r>
            <w:r w:rsidRPr="003B3D6C">
              <w:rPr>
                <w:rFonts w:ascii="Verdana" w:hAnsi="Verdana" w:cs="Tahoma"/>
              </w:rPr>
              <w:t xml:space="preserve"> – SD advised members that </w:t>
            </w:r>
            <w:r w:rsidR="00E10D37" w:rsidRPr="003B3D6C">
              <w:rPr>
                <w:rFonts w:ascii="Verdana" w:hAnsi="Verdana" w:cs="Tahoma"/>
              </w:rPr>
              <w:t xml:space="preserve">this role is still vacant.  SD had attached a role description and asked members to share with their groups/organisations to try and secure a volunteer.  CF asked what the time commitment of this role would </w:t>
            </w:r>
            <w:proofErr w:type="gramStart"/>
            <w:r w:rsidR="00E10D37" w:rsidRPr="003B3D6C">
              <w:rPr>
                <w:rFonts w:ascii="Verdana" w:hAnsi="Verdana" w:cs="Tahoma"/>
              </w:rPr>
              <w:t>be?</w:t>
            </w:r>
            <w:proofErr w:type="gramEnd"/>
            <w:r w:rsidR="00E10D37" w:rsidRPr="003B3D6C">
              <w:rPr>
                <w:rFonts w:ascii="Verdana" w:hAnsi="Verdana" w:cs="Tahoma"/>
              </w:rPr>
              <w:t xml:space="preserve">  SD would pick this up with CF in due course.</w:t>
            </w:r>
          </w:p>
        </w:tc>
        <w:tc>
          <w:tcPr>
            <w:tcW w:w="1275" w:type="dxa"/>
            <w:tcBorders>
              <w:bottom w:val="single" w:sz="4" w:space="0" w:color="auto"/>
            </w:tcBorders>
          </w:tcPr>
          <w:p w:rsidR="00F517E5" w:rsidRDefault="00F517E5" w:rsidP="00F517E5">
            <w:pPr>
              <w:rPr>
                <w:rFonts w:ascii="Verdana" w:hAnsi="Verdana" w:cs="Tahoma"/>
              </w:rPr>
            </w:pPr>
          </w:p>
          <w:p w:rsidR="000636EE" w:rsidRDefault="000636EE" w:rsidP="00F517E5">
            <w:pPr>
              <w:rPr>
                <w:rFonts w:ascii="Verdana" w:hAnsi="Verdana" w:cs="Tahoma"/>
              </w:rPr>
            </w:pPr>
          </w:p>
          <w:p w:rsidR="000636EE" w:rsidRDefault="000636EE" w:rsidP="00F517E5">
            <w:pPr>
              <w:rPr>
                <w:rFonts w:ascii="Verdana" w:hAnsi="Verdana" w:cs="Tahoma"/>
              </w:rPr>
            </w:pPr>
          </w:p>
          <w:p w:rsidR="000636EE" w:rsidRDefault="000636EE" w:rsidP="00F517E5">
            <w:pPr>
              <w:rPr>
                <w:rFonts w:ascii="Verdana" w:hAnsi="Verdana" w:cs="Tahoma"/>
              </w:rPr>
            </w:pPr>
          </w:p>
          <w:p w:rsidR="000636EE" w:rsidRDefault="000636EE" w:rsidP="00F517E5">
            <w:pPr>
              <w:rPr>
                <w:rFonts w:ascii="Verdana" w:hAnsi="Verdana" w:cs="Tahoma"/>
              </w:rPr>
            </w:pPr>
            <w:r>
              <w:rPr>
                <w:rFonts w:ascii="Verdana" w:hAnsi="Verdana" w:cs="Tahoma"/>
              </w:rPr>
              <w:t>SD/ALL</w:t>
            </w:r>
          </w:p>
          <w:p w:rsidR="00AE7C68" w:rsidRDefault="00AE7C68" w:rsidP="00F517E5">
            <w:pPr>
              <w:rPr>
                <w:rFonts w:ascii="Verdana" w:hAnsi="Verdana" w:cs="Tahoma"/>
              </w:rPr>
            </w:pPr>
          </w:p>
          <w:p w:rsidR="00AE7C68" w:rsidRDefault="00AE7C68" w:rsidP="00F517E5">
            <w:pPr>
              <w:rPr>
                <w:rFonts w:ascii="Verdana" w:hAnsi="Verdana" w:cs="Tahoma"/>
              </w:rPr>
            </w:pPr>
          </w:p>
          <w:p w:rsidR="00AE7C68" w:rsidRDefault="00AE7C68" w:rsidP="00F517E5">
            <w:pPr>
              <w:rPr>
                <w:rFonts w:ascii="Verdana" w:hAnsi="Verdana" w:cs="Tahoma"/>
              </w:rPr>
            </w:pPr>
          </w:p>
          <w:p w:rsidR="00AE7C68" w:rsidRDefault="00AE7C68" w:rsidP="00F517E5">
            <w:pPr>
              <w:rPr>
                <w:rFonts w:ascii="Verdana" w:hAnsi="Verdana" w:cs="Tahoma"/>
              </w:rPr>
            </w:pPr>
          </w:p>
          <w:p w:rsidR="00AE7C68" w:rsidRDefault="00AE7C68" w:rsidP="00F517E5">
            <w:pPr>
              <w:rPr>
                <w:rFonts w:ascii="Verdana" w:hAnsi="Verdana" w:cs="Tahoma"/>
              </w:rPr>
            </w:pPr>
          </w:p>
          <w:p w:rsidR="00AE7C68" w:rsidRDefault="00AE7C68" w:rsidP="00F517E5">
            <w:pPr>
              <w:rPr>
                <w:rFonts w:ascii="Verdana" w:hAnsi="Verdana" w:cs="Tahoma"/>
              </w:rPr>
            </w:pPr>
          </w:p>
          <w:p w:rsidR="00AE7C68" w:rsidRDefault="00AE7C68" w:rsidP="00F517E5">
            <w:pPr>
              <w:rPr>
                <w:rFonts w:ascii="Verdana" w:hAnsi="Verdana" w:cs="Tahoma"/>
              </w:rPr>
            </w:pPr>
          </w:p>
          <w:p w:rsidR="00AE7C68" w:rsidRDefault="00AE7C68" w:rsidP="00F517E5">
            <w:pPr>
              <w:rPr>
                <w:rFonts w:ascii="Verdana" w:hAnsi="Verdana" w:cs="Tahoma"/>
              </w:rPr>
            </w:pPr>
          </w:p>
          <w:p w:rsidR="00AE7C68" w:rsidRDefault="00AE7C68" w:rsidP="00F517E5">
            <w:pPr>
              <w:rPr>
                <w:rFonts w:ascii="Verdana" w:hAnsi="Verdana" w:cs="Tahoma"/>
              </w:rPr>
            </w:pPr>
          </w:p>
          <w:p w:rsidR="00AE7C68" w:rsidRDefault="00AE7C68" w:rsidP="00F517E5">
            <w:pPr>
              <w:rPr>
                <w:rFonts w:ascii="Verdana" w:hAnsi="Verdana" w:cs="Tahoma"/>
              </w:rPr>
            </w:pPr>
          </w:p>
          <w:p w:rsidR="00AE7C68" w:rsidRDefault="00AE7C68" w:rsidP="00F517E5">
            <w:pPr>
              <w:rPr>
                <w:rFonts w:ascii="Verdana" w:hAnsi="Verdana" w:cs="Tahoma"/>
              </w:rPr>
            </w:pPr>
          </w:p>
          <w:p w:rsidR="00AE7C68" w:rsidRDefault="00AE7C68" w:rsidP="00F517E5">
            <w:pPr>
              <w:rPr>
                <w:rFonts w:ascii="Verdana" w:hAnsi="Verdana" w:cs="Tahoma"/>
              </w:rPr>
            </w:pPr>
          </w:p>
          <w:p w:rsidR="00AE7C68" w:rsidRDefault="00AE7C68" w:rsidP="00F517E5">
            <w:pPr>
              <w:rPr>
                <w:rFonts w:ascii="Verdana" w:hAnsi="Verdana" w:cs="Tahoma"/>
              </w:rPr>
            </w:pPr>
          </w:p>
          <w:p w:rsidR="00AE7C68" w:rsidRDefault="00AE7C68" w:rsidP="00F517E5">
            <w:pPr>
              <w:rPr>
                <w:rFonts w:ascii="Verdana" w:hAnsi="Verdana" w:cs="Tahoma"/>
              </w:rPr>
            </w:pPr>
            <w:r>
              <w:rPr>
                <w:rFonts w:ascii="Verdana" w:hAnsi="Verdana" w:cs="Tahoma"/>
              </w:rPr>
              <w:t>AC</w:t>
            </w:r>
          </w:p>
          <w:p w:rsidR="00AE7C68" w:rsidRDefault="00AE7C68" w:rsidP="00F517E5">
            <w:pPr>
              <w:rPr>
                <w:rFonts w:ascii="Verdana" w:hAnsi="Verdana" w:cs="Tahoma"/>
              </w:rPr>
            </w:pPr>
          </w:p>
          <w:p w:rsidR="00CD28AB" w:rsidRDefault="00CD28AB" w:rsidP="00F517E5">
            <w:pPr>
              <w:rPr>
                <w:rFonts w:ascii="Verdana" w:hAnsi="Verdana" w:cs="Tahoma"/>
              </w:rPr>
            </w:pPr>
          </w:p>
          <w:p w:rsidR="00CD28AB" w:rsidRDefault="00CD28AB" w:rsidP="00F517E5">
            <w:pPr>
              <w:rPr>
                <w:rFonts w:ascii="Verdana" w:hAnsi="Verdana" w:cs="Tahoma"/>
              </w:rPr>
            </w:pPr>
          </w:p>
          <w:p w:rsidR="00CD28AB" w:rsidRDefault="00CD28AB" w:rsidP="00F517E5">
            <w:pPr>
              <w:rPr>
                <w:rFonts w:ascii="Verdana" w:hAnsi="Verdana" w:cs="Tahoma"/>
              </w:rPr>
            </w:pPr>
          </w:p>
          <w:p w:rsidR="00CD28AB" w:rsidRDefault="00CD28AB" w:rsidP="00F517E5">
            <w:pPr>
              <w:rPr>
                <w:rFonts w:ascii="Verdana" w:hAnsi="Verdana" w:cs="Tahoma"/>
              </w:rPr>
            </w:pPr>
          </w:p>
          <w:p w:rsidR="00CD28AB" w:rsidRDefault="00CD28AB" w:rsidP="00F517E5">
            <w:pPr>
              <w:rPr>
                <w:rFonts w:ascii="Verdana" w:hAnsi="Verdana" w:cs="Tahoma"/>
              </w:rPr>
            </w:pPr>
          </w:p>
          <w:p w:rsidR="00CD28AB" w:rsidRDefault="00CD28AB" w:rsidP="00F517E5">
            <w:pPr>
              <w:rPr>
                <w:rFonts w:ascii="Verdana" w:hAnsi="Verdana" w:cs="Tahoma"/>
              </w:rPr>
            </w:pPr>
          </w:p>
          <w:p w:rsidR="00CD28AB" w:rsidRDefault="00CD28AB" w:rsidP="00F517E5">
            <w:pPr>
              <w:rPr>
                <w:rFonts w:ascii="Verdana" w:hAnsi="Verdana" w:cs="Tahoma"/>
              </w:rPr>
            </w:pPr>
          </w:p>
          <w:p w:rsidR="00CD28AB" w:rsidRDefault="00CD28AB" w:rsidP="00F517E5">
            <w:pPr>
              <w:rPr>
                <w:rFonts w:ascii="Verdana" w:hAnsi="Verdana" w:cs="Tahoma"/>
              </w:rPr>
            </w:pPr>
          </w:p>
          <w:p w:rsidR="00CD28AB" w:rsidRDefault="00CD28AB" w:rsidP="00F517E5">
            <w:pPr>
              <w:rPr>
                <w:rFonts w:ascii="Verdana" w:hAnsi="Verdana" w:cs="Tahoma"/>
              </w:rPr>
            </w:pPr>
          </w:p>
          <w:p w:rsidR="00CD28AB" w:rsidRDefault="00CD28AB" w:rsidP="00F517E5">
            <w:pPr>
              <w:rPr>
                <w:rFonts w:ascii="Verdana" w:hAnsi="Verdana" w:cs="Tahoma"/>
              </w:rPr>
            </w:pPr>
          </w:p>
          <w:p w:rsidR="00CD28AB" w:rsidRDefault="00CD28AB" w:rsidP="00F517E5">
            <w:pPr>
              <w:rPr>
                <w:rFonts w:ascii="Verdana" w:hAnsi="Verdana" w:cs="Tahoma"/>
              </w:rPr>
            </w:pPr>
          </w:p>
          <w:p w:rsidR="00CD28AB" w:rsidRDefault="00CD28AB" w:rsidP="00F517E5">
            <w:pPr>
              <w:rPr>
                <w:rFonts w:ascii="Verdana" w:hAnsi="Verdana" w:cs="Tahoma"/>
              </w:rPr>
            </w:pPr>
          </w:p>
          <w:p w:rsidR="00CD28AB" w:rsidRDefault="00CD28AB" w:rsidP="00F517E5">
            <w:pPr>
              <w:rPr>
                <w:rFonts w:ascii="Verdana" w:hAnsi="Verdana" w:cs="Tahoma"/>
              </w:rPr>
            </w:pPr>
          </w:p>
          <w:p w:rsidR="00CD28AB" w:rsidRDefault="00CD28AB" w:rsidP="00F517E5">
            <w:pPr>
              <w:rPr>
                <w:rFonts w:ascii="Verdana" w:hAnsi="Verdana" w:cs="Tahoma"/>
              </w:rPr>
            </w:pPr>
          </w:p>
          <w:p w:rsidR="00CD28AB" w:rsidRDefault="00CD28AB" w:rsidP="00F517E5">
            <w:pPr>
              <w:rPr>
                <w:rFonts w:ascii="Verdana" w:hAnsi="Verdana" w:cs="Tahoma"/>
              </w:rPr>
            </w:pPr>
          </w:p>
          <w:p w:rsidR="00CD28AB" w:rsidRDefault="00CD28AB" w:rsidP="00F517E5">
            <w:pPr>
              <w:rPr>
                <w:rFonts w:ascii="Verdana" w:hAnsi="Verdana" w:cs="Tahoma"/>
              </w:rPr>
            </w:pPr>
          </w:p>
          <w:p w:rsidR="00CD28AB" w:rsidRDefault="00CD28AB" w:rsidP="00F517E5">
            <w:pPr>
              <w:rPr>
                <w:rFonts w:ascii="Verdana" w:hAnsi="Verdana" w:cs="Tahoma"/>
              </w:rPr>
            </w:pPr>
          </w:p>
          <w:p w:rsidR="00CD28AB" w:rsidRDefault="00CD28AB" w:rsidP="00F517E5">
            <w:pPr>
              <w:rPr>
                <w:rFonts w:ascii="Verdana" w:hAnsi="Verdana" w:cs="Tahoma"/>
              </w:rPr>
            </w:pPr>
          </w:p>
          <w:p w:rsidR="00CD28AB" w:rsidRDefault="00CD28AB" w:rsidP="00F517E5">
            <w:pPr>
              <w:rPr>
                <w:rFonts w:ascii="Verdana" w:hAnsi="Verdana" w:cs="Tahoma"/>
              </w:rPr>
            </w:pPr>
          </w:p>
          <w:p w:rsidR="00CD28AB" w:rsidRDefault="00CD28AB" w:rsidP="00F517E5">
            <w:pPr>
              <w:rPr>
                <w:rFonts w:ascii="Verdana" w:hAnsi="Verdana" w:cs="Tahoma"/>
              </w:rPr>
            </w:pPr>
          </w:p>
          <w:p w:rsidR="00CD28AB" w:rsidRDefault="00CD28AB" w:rsidP="00F517E5">
            <w:pPr>
              <w:rPr>
                <w:rFonts w:ascii="Verdana" w:hAnsi="Verdana" w:cs="Tahoma"/>
              </w:rPr>
            </w:pPr>
          </w:p>
          <w:p w:rsidR="00CD28AB" w:rsidRDefault="00CD28AB" w:rsidP="00F517E5">
            <w:pPr>
              <w:rPr>
                <w:rFonts w:ascii="Verdana" w:hAnsi="Verdana" w:cs="Tahoma"/>
              </w:rPr>
            </w:pPr>
          </w:p>
          <w:p w:rsidR="00CD28AB" w:rsidRDefault="00CD28AB" w:rsidP="00F517E5">
            <w:pPr>
              <w:rPr>
                <w:rFonts w:ascii="Verdana" w:hAnsi="Verdana" w:cs="Tahoma"/>
              </w:rPr>
            </w:pPr>
          </w:p>
          <w:p w:rsidR="00CD28AB" w:rsidRDefault="00CD28AB" w:rsidP="00F517E5">
            <w:pPr>
              <w:rPr>
                <w:rFonts w:ascii="Verdana" w:hAnsi="Verdana" w:cs="Tahoma"/>
              </w:rPr>
            </w:pPr>
          </w:p>
          <w:p w:rsidR="00CD28AB" w:rsidRDefault="00CD28AB" w:rsidP="00F517E5">
            <w:pPr>
              <w:rPr>
                <w:rFonts w:ascii="Verdana" w:hAnsi="Verdana" w:cs="Tahoma"/>
              </w:rPr>
            </w:pPr>
          </w:p>
          <w:p w:rsidR="00CD28AB" w:rsidRDefault="00CD28AB" w:rsidP="00F517E5">
            <w:pPr>
              <w:rPr>
                <w:rFonts w:ascii="Verdana" w:hAnsi="Verdana" w:cs="Tahoma"/>
              </w:rPr>
            </w:pPr>
          </w:p>
          <w:p w:rsidR="00CD28AB" w:rsidRDefault="00CD28AB" w:rsidP="00F517E5">
            <w:pPr>
              <w:rPr>
                <w:rFonts w:ascii="Verdana" w:hAnsi="Verdana" w:cs="Tahoma"/>
              </w:rPr>
            </w:pPr>
          </w:p>
          <w:p w:rsidR="00CD28AB" w:rsidRDefault="00CD28AB" w:rsidP="00F517E5">
            <w:pPr>
              <w:rPr>
                <w:rFonts w:ascii="Verdana" w:hAnsi="Verdana" w:cs="Tahoma"/>
              </w:rPr>
            </w:pPr>
          </w:p>
          <w:p w:rsidR="00CD28AB" w:rsidRDefault="00CD28AB" w:rsidP="00F517E5">
            <w:pPr>
              <w:rPr>
                <w:rFonts w:ascii="Verdana" w:hAnsi="Verdana" w:cs="Tahoma"/>
              </w:rPr>
            </w:pPr>
          </w:p>
          <w:p w:rsidR="00CD28AB" w:rsidRDefault="00CD28AB" w:rsidP="00F517E5">
            <w:pPr>
              <w:rPr>
                <w:rFonts w:ascii="Verdana" w:hAnsi="Verdana" w:cs="Tahoma"/>
              </w:rPr>
            </w:pPr>
          </w:p>
          <w:p w:rsidR="00CD28AB" w:rsidRDefault="00CD28AB" w:rsidP="00F517E5">
            <w:pPr>
              <w:rPr>
                <w:rFonts w:ascii="Verdana" w:hAnsi="Verdana" w:cs="Tahoma"/>
              </w:rPr>
            </w:pPr>
          </w:p>
          <w:p w:rsidR="00CD28AB" w:rsidRDefault="00CD28AB" w:rsidP="00F517E5">
            <w:pPr>
              <w:rPr>
                <w:rFonts w:ascii="Verdana" w:hAnsi="Verdana" w:cs="Tahoma"/>
              </w:rPr>
            </w:pPr>
          </w:p>
          <w:p w:rsidR="00CD28AB" w:rsidRDefault="00CD28AB" w:rsidP="00F517E5">
            <w:pPr>
              <w:rPr>
                <w:rFonts w:ascii="Verdana" w:hAnsi="Verdana" w:cs="Tahoma"/>
              </w:rPr>
            </w:pPr>
          </w:p>
          <w:p w:rsidR="00CD28AB" w:rsidRDefault="00CD28AB" w:rsidP="00F517E5">
            <w:pPr>
              <w:rPr>
                <w:rFonts w:ascii="Verdana" w:hAnsi="Verdana" w:cs="Tahoma"/>
              </w:rPr>
            </w:pPr>
          </w:p>
          <w:p w:rsidR="00CD28AB" w:rsidRDefault="00CD28AB" w:rsidP="00F517E5">
            <w:pPr>
              <w:rPr>
                <w:rFonts w:ascii="Verdana" w:hAnsi="Verdana" w:cs="Tahoma"/>
              </w:rPr>
            </w:pPr>
          </w:p>
          <w:p w:rsidR="00CD28AB" w:rsidRDefault="00CD28AB" w:rsidP="00F517E5">
            <w:pPr>
              <w:rPr>
                <w:rFonts w:ascii="Verdana" w:hAnsi="Verdana" w:cs="Tahoma"/>
              </w:rPr>
            </w:pPr>
          </w:p>
          <w:p w:rsidR="00CD28AB" w:rsidRDefault="00CD28AB" w:rsidP="00F517E5">
            <w:pPr>
              <w:rPr>
                <w:rFonts w:ascii="Verdana" w:hAnsi="Verdana" w:cs="Tahoma"/>
              </w:rPr>
            </w:pPr>
          </w:p>
          <w:p w:rsidR="00CD28AB" w:rsidRDefault="00CD28AB" w:rsidP="00F517E5">
            <w:pPr>
              <w:rPr>
                <w:rFonts w:ascii="Verdana" w:hAnsi="Verdana" w:cs="Tahoma"/>
              </w:rPr>
            </w:pPr>
          </w:p>
          <w:p w:rsidR="00CD28AB" w:rsidRDefault="00CD28AB" w:rsidP="00F517E5">
            <w:pPr>
              <w:rPr>
                <w:rFonts w:ascii="Verdana" w:hAnsi="Verdana" w:cs="Tahoma"/>
              </w:rPr>
            </w:pPr>
          </w:p>
          <w:p w:rsidR="00CD28AB" w:rsidRDefault="00CD28AB" w:rsidP="00F517E5">
            <w:pPr>
              <w:rPr>
                <w:rFonts w:ascii="Verdana" w:hAnsi="Verdana" w:cs="Tahoma"/>
              </w:rPr>
            </w:pPr>
          </w:p>
          <w:p w:rsidR="00E10D37" w:rsidRDefault="00E10D37" w:rsidP="00F517E5">
            <w:pPr>
              <w:rPr>
                <w:rFonts w:ascii="Verdana" w:hAnsi="Verdana" w:cs="Tahoma"/>
              </w:rPr>
            </w:pPr>
          </w:p>
          <w:p w:rsidR="00E10D37" w:rsidRDefault="00E10D37" w:rsidP="00F517E5">
            <w:pPr>
              <w:rPr>
                <w:rFonts w:ascii="Verdana" w:hAnsi="Verdana" w:cs="Tahoma"/>
              </w:rPr>
            </w:pPr>
          </w:p>
          <w:p w:rsidR="00E10D37" w:rsidRDefault="00E10D37" w:rsidP="00F517E5">
            <w:pPr>
              <w:rPr>
                <w:rFonts w:ascii="Verdana" w:hAnsi="Verdana" w:cs="Tahoma"/>
              </w:rPr>
            </w:pPr>
          </w:p>
          <w:p w:rsidR="00E10D37" w:rsidRDefault="00E10D37" w:rsidP="00F517E5">
            <w:pPr>
              <w:rPr>
                <w:rFonts w:ascii="Verdana" w:hAnsi="Verdana" w:cs="Tahoma"/>
              </w:rPr>
            </w:pPr>
          </w:p>
          <w:p w:rsidR="00E10D37" w:rsidRDefault="00E10D37" w:rsidP="00F517E5">
            <w:pPr>
              <w:rPr>
                <w:rFonts w:ascii="Verdana" w:hAnsi="Verdana" w:cs="Tahoma"/>
              </w:rPr>
            </w:pPr>
          </w:p>
          <w:p w:rsidR="00E10D37" w:rsidRDefault="00E10D37" w:rsidP="00F517E5">
            <w:pPr>
              <w:rPr>
                <w:rFonts w:ascii="Verdana" w:hAnsi="Verdana" w:cs="Tahoma"/>
              </w:rPr>
            </w:pPr>
          </w:p>
          <w:p w:rsidR="00E10D37" w:rsidRDefault="00E10D37" w:rsidP="00F517E5">
            <w:pPr>
              <w:rPr>
                <w:rFonts w:ascii="Verdana" w:hAnsi="Verdana" w:cs="Tahoma"/>
              </w:rPr>
            </w:pPr>
          </w:p>
          <w:p w:rsidR="00E10D37" w:rsidRDefault="00E10D37" w:rsidP="00F517E5">
            <w:pPr>
              <w:rPr>
                <w:rFonts w:ascii="Verdana" w:hAnsi="Verdana" w:cs="Tahoma"/>
              </w:rPr>
            </w:pPr>
          </w:p>
          <w:p w:rsidR="00E10D37" w:rsidRDefault="00E10D37" w:rsidP="00F517E5">
            <w:pPr>
              <w:rPr>
                <w:rFonts w:ascii="Verdana" w:hAnsi="Verdana" w:cs="Tahoma"/>
              </w:rPr>
            </w:pPr>
          </w:p>
          <w:p w:rsidR="00E10D37" w:rsidRDefault="00E10D37" w:rsidP="00F517E5">
            <w:pPr>
              <w:rPr>
                <w:rFonts w:ascii="Verdana" w:hAnsi="Verdana" w:cs="Tahoma"/>
              </w:rPr>
            </w:pPr>
          </w:p>
          <w:p w:rsidR="00E10D37" w:rsidRDefault="00E10D37" w:rsidP="00F517E5">
            <w:pPr>
              <w:rPr>
                <w:rFonts w:ascii="Verdana" w:hAnsi="Verdana" w:cs="Tahoma"/>
              </w:rPr>
            </w:pPr>
          </w:p>
          <w:p w:rsidR="00E10D37" w:rsidRDefault="00E10D37" w:rsidP="00F517E5">
            <w:pPr>
              <w:rPr>
                <w:rFonts w:ascii="Verdana" w:hAnsi="Verdana" w:cs="Tahoma"/>
              </w:rPr>
            </w:pPr>
          </w:p>
          <w:p w:rsidR="00E10D37" w:rsidRDefault="00E10D37" w:rsidP="00F517E5">
            <w:pPr>
              <w:rPr>
                <w:rFonts w:ascii="Verdana" w:hAnsi="Verdana" w:cs="Tahoma"/>
              </w:rPr>
            </w:pPr>
          </w:p>
          <w:p w:rsidR="00E10D37" w:rsidRDefault="00E10D37" w:rsidP="00F517E5">
            <w:pPr>
              <w:rPr>
                <w:rFonts w:ascii="Verdana" w:hAnsi="Verdana" w:cs="Tahoma"/>
              </w:rPr>
            </w:pPr>
          </w:p>
          <w:p w:rsidR="00E10D37" w:rsidRDefault="00E10D37" w:rsidP="00F517E5">
            <w:pPr>
              <w:rPr>
                <w:rFonts w:ascii="Verdana" w:hAnsi="Verdana" w:cs="Tahoma"/>
              </w:rPr>
            </w:pPr>
          </w:p>
          <w:p w:rsidR="00E10D37" w:rsidRDefault="00E10D37" w:rsidP="00F517E5">
            <w:pPr>
              <w:rPr>
                <w:rFonts w:ascii="Verdana" w:hAnsi="Verdana" w:cs="Tahoma"/>
              </w:rPr>
            </w:pPr>
          </w:p>
          <w:p w:rsidR="00E10D37" w:rsidRDefault="00E10D37" w:rsidP="00F517E5">
            <w:pPr>
              <w:rPr>
                <w:rFonts w:ascii="Verdana" w:hAnsi="Verdana" w:cs="Tahoma"/>
              </w:rPr>
            </w:pPr>
          </w:p>
          <w:p w:rsidR="00E10D37" w:rsidRDefault="00E10D37" w:rsidP="00F517E5">
            <w:pPr>
              <w:rPr>
                <w:rFonts w:ascii="Verdana" w:hAnsi="Verdana" w:cs="Tahoma"/>
              </w:rPr>
            </w:pPr>
          </w:p>
          <w:p w:rsidR="00CD28AB" w:rsidRPr="00F17FF9" w:rsidRDefault="00CD28AB" w:rsidP="00F517E5">
            <w:pPr>
              <w:rPr>
                <w:rFonts w:ascii="Verdana" w:hAnsi="Verdana" w:cs="Tahoma"/>
              </w:rPr>
            </w:pPr>
          </w:p>
        </w:tc>
      </w:tr>
      <w:tr w:rsidR="00F517E5" w:rsidRPr="00035187" w:rsidTr="000060CE">
        <w:tc>
          <w:tcPr>
            <w:tcW w:w="988" w:type="dxa"/>
            <w:tcBorders>
              <w:bottom w:val="single" w:sz="4" w:space="0" w:color="auto"/>
            </w:tcBorders>
          </w:tcPr>
          <w:p w:rsidR="00F517E5" w:rsidRPr="0057539E" w:rsidRDefault="00F517E5" w:rsidP="00F517E5">
            <w:pPr>
              <w:ind w:right="11"/>
              <w:jc w:val="center"/>
              <w:rPr>
                <w:rFonts w:ascii="Verdana" w:hAnsi="Verdana" w:cs="Tahoma"/>
                <w:b/>
              </w:rPr>
            </w:pPr>
            <w:r>
              <w:rPr>
                <w:rFonts w:ascii="Verdana" w:hAnsi="Verdana" w:cs="Tahoma"/>
                <w:b/>
              </w:rPr>
              <w:t>9.</w:t>
            </w:r>
          </w:p>
        </w:tc>
        <w:tc>
          <w:tcPr>
            <w:tcW w:w="1559" w:type="dxa"/>
            <w:tcBorders>
              <w:bottom w:val="single" w:sz="4" w:space="0" w:color="auto"/>
            </w:tcBorders>
          </w:tcPr>
          <w:p w:rsidR="00F517E5" w:rsidRPr="00D03CE6" w:rsidRDefault="00F517E5" w:rsidP="00F517E5">
            <w:pPr>
              <w:pStyle w:val="ListParagraph"/>
              <w:ind w:left="0"/>
              <w:rPr>
                <w:rFonts w:ascii="Verdana" w:hAnsi="Verdana" w:cstheme="minorHAnsi"/>
                <w:b/>
                <w:sz w:val="18"/>
                <w:szCs w:val="18"/>
              </w:rPr>
            </w:pPr>
            <w:r>
              <w:rPr>
                <w:rFonts w:ascii="Verdana" w:hAnsi="Verdana" w:cstheme="minorHAnsi"/>
                <w:b/>
                <w:sz w:val="18"/>
                <w:szCs w:val="18"/>
              </w:rPr>
              <w:t>Third Sector update (VCEL)</w:t>
            </w:r>
          </w:p>
        </w:tc>
        <w:tc>
          <w:tcPr>
            <w:tcW w:w="7513" w:type="dxa"/>
            <w:tcBorders>
              <w:bottom w:val="single" w:sz="4" w:space="0" w:color="auto"/>
            </w:tcBorders>
          </w:tcPr>
          <w:p w:rsidR="00216522" w:rsidRPr="00105B70" w:rsidRDefault="00216522" w:rsidP="0079327A">
            <w:pPr>
              <w:numPr>
                <w:ilvl w:val="0"/>
                <w:numId w:val="4"/>
              </w:numPr>
              <w:ind w:hanging="196"/>
              <w:contextualSpacing/>
              <w:rPr>
                <w:rStyle w:val="Hyperlink"/>
                <w:rFonts w:ascii="Verdana" w:hAnsi="Verdana" w:cs="Tahoma"/>
                <w:b/>
                <w:color w:val="auto"/>
                <w:u w:val="none"/>
              </w:rPr>
            </w:pPr>
            <w:r w:rsidRPr="00216522">
              <w:rPr>
                <w:rFonts w:ascii="Verdana" w:hAnsi="Verdana" w:cs="Tahoma"/>
              </w:rPr>
              <w:t>3</w:t>
            </w:r>
            <w:r w:rsidRPr="00216522">
              <w:rPr>
                <w:rFonts w:ascii="Verdana" w:hAnsi="Verdana" w:cs="Tahoma"/>
                <w:vertAlign w:val="superscript"/>
              </w:rPr>
              <w:t>rd</w:t>
            </w:r>
            <w:r w:rsidRPr="00216522">
              <w:rPr>
                <w:rFonts w:ascii="Verdana" w:hAnsi="Verdana" w:cs="Tahoma"/>
              </w:rPr>
              <w:t xml:space="preserve"> Sector update – for more information please click the link </w:t>
            </w:r>
            <w:hyperlink r:id="rId11" w:history="1">
              <w:r w:rsidRPr="00216522">
                <w:rPr>
                  <w:rStyle w:val="Hyperlink"/>
                  <w:rFonts w:ascii="Verdana" w:hAnsi="Verdana" w:cs="Tahoma"/>
                </w:rPr>
                <w:t>https://www.volunteereastlothian.org.uk/latest-news/east-lothian-third-sector-update-09122022</w:t>
              </w:r>
            </w:hyperlink>
          </w:p>
          <w:p w:rsidR="00105B70" w:rsidRPr="00105B70" w:rsidRDefault="00105B70" w:rsidP="00105B70">
            <w:pPr>
              <w:pStyle w:val="NoSpacing"/>
              <w:rPr>
                <w:rFonts w:ascii="Verdana" w:hAnsi="Verdana"/>
                <w:sz w:val="12"/>
                <w:szCs w:val="12"/>
              </w:rPr>
            </w:pPr>
          </w:p>
          <w:p w:rsidR="00216522" w:rsidRPr="00216522" w:rsidRDefault="00216522" w:rsidP="0079327A">
            <w:pPr>
              <w:numPr>
                <w:ilvl w:val="0"/>
                <w:numId w:val="4"/>
              </w:numPr>
              <w:ind w:hanging="196"/>
              <w:contextualSpacing/>
              <w:rPr>
                <w:rFonts w:ascii="Verdana" w:hAnsi="Verdana" w:cs="Tahoma"/>
                <w:b/>
              </w:rPr>
            </w:pPr>
            <w:r w:rsidRPr="00216522">
              <w:rPr>
                <w:rFonts w:ascii="Verdana" w:hAnsi="Verdana" w:cs="Tahoma"/>
              </w:rPr>
              <w:t>Third Sector update – 17/1/23 – please click</w:t>
            </w:r>
            <w:r w:rsidRPr="00216522">
              <w:rPr>
                <w:rFonts w:ascii="Verdana" w:hAnsi="Verdana" w:cs="Tahoma"/>
                <w:b/>
              </w:rPr>
              <w:t xml:space="preserve"> </w:t>
            </w:r>
            <w:hyperlink r:id="rId12" w:history="1">
              <w:r w:rsidRPr="00216522">
                <w:rPr>
                  <w:rStyle w:val="Hyperlink"/>
                  <w:rFonts w:ascii="Verdana" w:hAnsi="Verdana" w:cs="Tahoma"/>
                </w:rPr>
                <w:t>here</w:t>
              </w:r>
            </w:hyperlink>
          </w:p>
          <w:p w:rsidR="00105B70" w:rsidRPr="00105B70" w:rsidRDefault="00216522" w:rsidP="003960DA">
            <w:pPr>
              <w:numPr>
                <w:ilvl w:val="0"/>
                <w:numId w:val="4"/>
              </w:numPr>
              <w:ind w:hanging="192"/>
              <w:contextualSpacing/>
              <w:rPr>
                <w:rStyle w:val="Hyperlink"/>
                <w:rFonts w:ascii="Verdana" w:hAnsi="Verdana" w:cs="Tahoma"/>
                <w:color w:val="auto"/>
                <w:u w:val="none"/>
              </w:rPr>
            </w:pPr>
            <w:r w:rsidRPr="00105B70">
              <w:rPr>
                <w:rFonts w:ascii="Verdana" w:hAnsi="Verdana" w:cs="Tahoma"/>
              </w:rPr>
              <w:t xml:space="preserve">Funding streams available – </w:t>
            </w:r>
            <w:r w:rsidRPr="00105B70">
              <w:rPr>
                <w:rFonts w:ascii="Verdana" w:hAnsi="Verdana" w:cs="Tahoma"/>
                <w:b/>
                <w:highlight w:val="yellow"/>
              </w:rPr>
              <w:t>FOR INFORMATION ONLY</w:t>
            </w:r>
            <w:r w:rsidRPr="00105B70">
              <w:rPr>
                <w:rFonts w:ascii="Verdana" w:hAnsi="Verdana" w:cs="Tahoma"/>
                <w:b/>
              </w:rPr>
              <w:t xml:space="preserve"> </w:t>
            </w:r>
            <w:r w:rsidRPr="00105B70">
              <w:rPr>
                <w:rFonts w:ascii="Verdana" w:hAnsi="Verdana" w:cs="Tahoma"/>
              </w:rPr>
              <w:t>please click the link</w:t>
            </w:r>
            <w:r w:rsidRPr="00105B70">
              <w:rPr>
                <w:rFonts w:ascii="Verdana" w:hAnsi="Verdana" w:cs="Tahoma"/>
                <w:b/>
              </w:rPr>
              <w:t xml:space="preserve"> </w:t>
            </w:r>
            <w:r w:rsidRPr="00105B70">
              <w:rPr>
                <w:rFonts w:ascii="Verdana" w:hAnsi="Verdana" w:cs="Tahoma"/>
              </w:rPr>
              <w:t>the link :</w:t>
            </w:r>
            <w:hyperlink r:id="rId13" w:history="1">
              <w:r w:rsidRPr="00105B70">
                <w:rPr>
                  <w:rStyle w:val="Hyperlink"/>
                  <w:rFonts w:ascii="Verdana" w:hAnsi="Verdana"/>
                </w:rPr>
                <w:t>Monthly Funding Update | January 2023 (mailchi.mp)</w:t>
              </w:r>
            </w:hyperlink>
          </w:p>
          <w:p w:rsidR="00105B70" w:rsidRPr="00105B70" w:rsidRDefault="00105B70" w:rsidP="00105B70">
            <w:pPr>
              <w:pStyle w:val="NoSpacing"/>
              <w:rPr>
                <w:rFonts w:ascii="Verdana" w:hAnsi="Verdana"/>
                <w:sz w:val="12"/>
                <w:szCs w:val="12"/>
              </w:rPr>
            </w:pPr>
          </w:p>
          <w:p w:rsidR="00216522" w:rsidRPr="00105B70" w:rsidRDefault="00216522" w:rsidP="003960DA">
            <w:pPr>
              <w:numPr>
                <w:ilvl w:val="0"/>
                <w:numId w:val="4"/>
              </w:numPr>
              <w:ind w:hanging="192"/>
              <w:contextualSpacing/>
              <w:rPr>
                <w:rStyle w:val="Hyperlink"/>
                <w:rFonts w:ascii="Verdana" w:hAnsi="Verdana" w:cs="Tahoma"/>
                <w:color w:val="auto"/>
                <w:u w:val="none"/>
              </w:rPr>
            </w:pPr>
            <w:r w:rsidRPr="00105B70">
              <w:rPr>
                <w:rStyle w:val="Hyperlink"/>
                <w:rFonts w:ascii="Verdana" w:hAnsi="Verdana" w:cs="Tahoma"/>
              </w:rPr>
              <w:t>A Better Life in East Lothian -</w:t>
            </w:r>
            <w:r w:rsidRPr="00105B70">
              <w:rPr>
                <w:rFonts w:ascii="Verdana" w:hAnsi="Verdana" w:cs="Tahoma"/>
                <w:b/>
                <w:highlight w:val="yellow"/>
              </w:rPr>
              <w:t xml:space="preserve"> FOR INFORMATION ONLY</w:t>
            </w:r>
            <w:r w:rsidRPr="00105B70">
              <w:rPr>
                <w:rStyle w:val="Hyperlink"/>
                <w:rFonts w:ascii="Verdana" w:hAnsi="Verdana" w:cs="Tahoma"/>
              </w:rPr>
              <w:t xml:space="preserve">  please click the link </w:t>
            </w:r>
            <w:hyperlink r:id="rId14" w:history="1">
              <w:r w:rsidRPr="00105B70">
                <w:rPr>
                  <w:rStyle w:val="Hyperlink"/>
                  <w:rFonts w:ascii="Verdana" w:hAnsi="Verdana" w:cs="Tahoma"/>
                </w:rPr>
                <w:t>here</w:t>
              </w:r>
            </w:hyperlink>
            <w:r w:rsidRPr="00105B70">
              <w:rPr>
                <w:rStyle w:val="Hyperlink"/>
                <w:rFonts w:ascii="Verdana" w:hAnsi="Verdana" w:cs="Tahoma"/>
              </w:rPr>
              <w:t xml:space="preserve"> </w:t>
            </w:r>
          </w:p>
          <w:p w:rsidR="00105B70" w:rsidRPr="00105B70" w:rsidRDefault="00105B70" w:rsidP="00105B70">
            <w:pPr>
              <w:pStyle w:val="NoSpacing"/>
              <w:rPr>
                <w:rFonts w:ascii="Verdana" w:hAnsi="Verdana"/>
                <w:sz w:val="12"/>
                <w:szCs w:val="12"/>
              </w:rPr>
            </w:pPr>
          </w:p>
          <w:p w:rsidR="00216522" w:rsidRPr="00216522" w:rsidRDefault="00216522" w:rsidP="00216522">
            <w:pPr>
              <w:numPr>
                <w:ilvl w:val="0"/>
                <w:numId w:val="4"/>
              </w:numPr>
              <w:ind w:hanging="192"/>
              <w:contextualSpacing/>
              <w:rPr>
                <w:rStyle w:val="Hyperlink"/>
                <w:rFonts w:ascii="Verdana" w:hAnsi="Verdana" w:cs="Tahoma"/>
                <w:color w:val="auto"/>
                <w:u w:val="none"/>
              </w:rPr>
            </w:pPr>
            <w:r w:rsidRPr="00216522">
              <w:rPr>
                <w:rStyle w:val="Hyperlink"/>
                <w:rFonts w:ascii="Verdana" w:hAnsi="Verdana" w:cs="Tahoma"/>
              </w:rPr>
              <w:t xml:space="preserve">‘Lets talk’ – Half day event about how services are commissioned for children, young people and families in East Lothian - </w:t>
            </w:r>
            <w:r w:rsidRPr="00216522">
              <w:rPr>
                <w:rFonts w:ascii="Verdana" w:hAnsi="Verdana" w:cs="Tahoma"/>
                <w:b/>
                <w:highlight w:val="yellow"/>
              </w:rPr>
              <w:t>FOR INFORMATION ONLY</w:t>
            </w:r>
            <w:r w:rsidRPr="00216522">
              <w:rPr>
                <w:rStyle w:val="Hyperlink"/>
                <w:rFonts w:ascii="Verdana" w:hAnsi="Verdana" w:cs="Tahoma"/>
              </w:rPr>
              <w:t xml:space="preserve">  please click the link </w:t>
            </w:r>
            <w:hyperlink r:id="rId15" w:history="1">
              <w:r w:rsidRPr="00216522">
                <w:rPr>
                  <w:rStyle w:val="Hyperlink"/>
                  <w:rFonts w:ascii="Verdana" w:hAnsi="Verdana" w:cs="Tahoma"/>
                </w:rPr>
                <w:t>here</w:t>
              </w:r>
            </w:hyperlink>
            <w:r>
              <w:rPr>
                <w:rStyle w:val="Hyperlink"/>
                <w:rFonts w:ascii="Verdana" w:hAnsi="Verdana" w:cs="Tahoma"/>
              </w:rPr>
              <w:t xml:space="preserve"> </w:t>
            </w:r>
          </w:p>
          <w:p w:rsidR="00105B70" w:rsidRPr="00105B70" w:rsidRDefault="00105B70" w:rsidP="00105B70">
            <w:pPr>
              <w:pStyle w:val="NoSpacing"/>
              <w:rPr>
                <w:rFonts w:ascii="Verdana" w:hAnsi="Verdana"/>
                <w:sz w:val="12"/>
                <w:szCs w:val="12"/>
              </w:rPr>
            </w:pPr>
          </w:p>
          <w:p w:rsidR="00F517E5" w:rsidRPr="00216522" w:rsidRDefault="00216522" w:rsidP="00216522">
            <w:pPr>
              <w:contextualSpacing/>
              <w:rPr>
                <w:rFonts w:ascii="Verdana" w:hAnsi="Verdana" w:cs="Tahoma"/>
                <w:b/>
                <w:sz w:val="24"/>
                <w:szCs w:val="24"/>
              </w:rPr>
            </w:pPr>
            <w:r w:rsidRPr="00216522">
              <w:rPr>
                <w:rFonts w:ascii="Verdana" w:hAnsi="Verdana" w:cs="Tahoma"/>
                <w:sz w:val="24"/>
                <w:szCs w:val="24"/>
              </w:rPr>
              <w:t>There were no questions tabled.</w:t>
            </w:r>
            <w:r w:rsidR="0078389C">
              <w:rPr>
                <w:rFonts w:ascii="Verdana" w:hAnsi="Verdana" w:cs="Tahoma"/>
                <w:sz w:val="24"/>
                <w:szCs w:val="24"/>
              </w:rPr>
              <w:t xml:space="preserve">  TR was not present at the meeting SD referred to the links listed on the agenda for members to action.</w:t>
            </w:r>
          </w:p>
        </w:tc>
        <w:tc>
          <w:tcPr>
            <w:tcW w:w="1275" w:type="dxa"/>
            <w:tcBorders>
              <w:bottom w:val="single" w:sz="4" w:space="0" w:color="auto"/>
            </w:tcBorders>
          </w:tcPr>
          <w:p w:rsidR="00F517E5" w:rsidRDefault="00F517E5" w:rsidP="00F517E5">
            <w:pPr>
              <w:rPr>
                <w:rFonts w:ascii="Verdana" w:hAnsi="Verdana" w:cs="Tahoma"/>
              </w:rPr>
            </w:pPr>
          </w:p>
          <w:p w:rsidR="0078389C" w:rsidRDefault="0078389C" w:rsidP="00F517E5">
            <w:pPr>
              <w:rPr>
                <w:rFonts w:ascii="Verdana" w:hAnsi="Verdana" w:cs="Tahoma"/>
              </w:rPr>
            </w:pPr>
          </w:p>
          <w:p w:rsidR="0078389C" w:rsidRDefault="0078389C" w:rsidP="00F517E5">
            <w:pPr>
              <w:rPr>
                <w:rFonts w:ascii="Verdana" w:hAnsi="Verdana" w:cs="Tahoma"/>
              </w:rPr>
            </w:pPr>
          </w:p>
          <w:p w:rsidR="0078389C" w:rsidRDefault="0078389C" w:rsidP="00F517E5">
            <w:pPr>
              <w:rPr>
                <w:rFonts w:ascii="Verdana" w:hAnsi="Verdana" w:cs="Tahoma"/>
              </w:rPr>
            </w:pPr>
          </w:p>
          <w:p w:rsidR="0078389C" w:rsidRDefault="0078389C" w:rsidP="00F517E5">
            <w:pPr>
              <w:rPr>
                <w:rFonts w:ascii="Verdana" w:hAnsi="Verdana" w:cs="Tahoma"/>
              </w:rPr>
            </w:pPr>
          </w:p>
          <w:p w:rsidR="0078389C" w:rsidRDefault="0078389C" w:rsidP="00F517E5">
            <w:pPr>
              <w:rPr>
                <w:rFonts w:ascii="Verdana" w:hAnsi="Verdana" w:cs="Tahoma"/>
              </w:rPr>
            </w:pPr>
          </w:p>
          <w:p w:rsidR="0078389C" w:rsidRDefault="0078389C" w:rsidP="00F517E5">
            <w:pPr>
              <w:rPr>
                <w:rFonts w:ascii="Verdana" w:hAnsi="Verdana" w:cs="Tahoma"/>
              </w:rPr>
            </w:pPr>
          </w:p>
          <w:p w:rsidR="0078389C" w:rsidRDefault="0078389C" w:rsidP="00F517E5">
            <w:pPr>
              <w:rPr>
                <w:rFonts w:ascii="Verdana" w:hAnsi="Verdana" w:cs="Tahoma"/>
              </w:rPr>
            </w:pPr>
          </w:p>
          <w:p w:rsidR="0078389C" w:rsidRDefault="0078389C" w:rsidP="00F517E5">
            <w:pPr>
              <w:rPr>
                <w:rFonts w:ascii="Verdana" w:hAnsi="Verdana" w:cs="Tahoma"/>
              </w:rPr>
            </w:pPr>
          </w:p>
          <w:p w:rsidR="0078389C" w:rsidRDefault="0078389C" w:rsidP="00F517E5">
            <w:pPr>
              <w:rPr>
                <w:rFonts w:ascii="Verdana" w:hAnsi="Verdana" w:cs="Tahoma"/>
              </w:rPr>
            </w:pPr>
          </w:p>
          <w:p w:rsidR="0078389C" w:rsidRDefault="0078389C" w:rsidP="00F517E5">
            <w:pPr>
              <w:rPr>
                <w:rFonts w:ascii="Verdana" w:hAnsi="Verdana" w:cs="Tahoma"/>
              </w:rPr>
            </w:pPr>
          </w:p>
          <w:p w:rsidR="0078389C" w:rsidRDefault="0078389C" w:rsidP="00F517E5">
            <w:pPr>
              <w:rPr>
                <w:rFonts w:ascii="Verdana" w:hAnsi="Verdana" w:cs="Tahoma"/>
              </w:rPr>
            </w:pPr>
          </w:p>
          <w:p w:rsidR="0078389C" w:rsidRDefault="0078389C" w:rsidP="00F517E5">
            <w:pPr>
              <w:rPr>
                <w:rFonts w:ascii="Verdana" w:hAnsi="Verdana" w:cs="Tahoma"/>
              </w:rPr>
            </w:pPr>
          </w:p>
          <w:p w:rsidR="0078389C" w:rsidRDefault="0078389C" w:rsidP="00F517E5">
            <w:pPr>
              <w:rPr>
                <w:rFonts w:ascii="Verdana" w:hAnsi="Verdana" w:cs="Tahoma"/>
              </w:rPr>
            </w:pPr>
          </w:p>
          <w:p w:rsidR="0078389C" w:rsidRDefault="0078389C" w:rsidP="00F517E5">
            <w:pPr>
              <w:rPr>
                <w:rFonts w:ascii="Verdana" w:hAnsi="Verdana" w:cs="Tahoma"/>
              </w:rPr>
            </w:pPr>
          </w:p>
          <w:p w:rsidR="0078389C" w:rsidRDefault="0078389C" w:rsidP="00F517E5">
            <w:pPr>
              <w:rPr>
                <w:rFonts w:ascii="Verdana" w:hAnsi="Verdana" w:cs="Tahoma"/>
              </w:rPr>
            </w:pPr>
            <w:r>
              <w:rPr>
                <w:rFonts w:ascii="Verdana" w:hAnsi="Verdana" w:cs="Tahoma"/>
              </w:rPr>
              <w:t>ALL</w:t>
            </w:r>
          </w:p>
        </w:tc>
      </w:tr>
      <w:tr w:rsidR="00F517E5" w:rsidRPr="00035187" w:rsidTr="000060CE">
        <w:trPr>
          <w:trHeight w:val="560"/>
        </w:trPr>
        <w:tc>
          <w:tcPr>
            <w:tcW w:w="988" w:type="dxa"/>
            <w:tcBorders>
              <w:bottom w:val="single" w:sz="4" w:space="0" w:color="auto"/>
            </w:tcBorders>
          </w:tcPr>
          <w:p w:rsidR="00F517E5" w:rsidRPr="0057539E" w:rsidRDefault="00F517E5" w:rsidP="00F517E5">
            <w:pPr>
              <w:tabs>
                <w:tab w:val="left" w:pos="360"/>
              </w:tabs>
              <w:ind w:right="11"/>
              <w:rPr>
                <w:rFonts w:ascii="Verdana" w:hAnsi="Verdana" w:cs="Tahoma"/>
                <w:b/>
              </w:rPr>
            </w:pPr>
            <w:r>
              <w:rPr>
                <w:rFonts w:ascii="Verdana" w:hAnsi="Verdana" w:cs="Tahoma"/>
                <w:b/>
              </w:rPr>
              <w:t>10.</w:t>
            </w:r>
          </w:p>
        </w:tc>
        <w:tc>
          <w:tcPr>
            <w:tcW w:w="1559" w:type="dxa"/>
            <w:tcBorders>
              <w:bottom w:val="single" w:sz="4" w:space="0" w:color="auto"/>
            </w:tcBorders>
          </w:tcPr>
          <w:p w:rsidR="00F517E5" w:rsidRPr="00103E5C" w:rsidRDefault="00F517E5" w:rsidP="00F517E5">
            <w:pPr>
              <w:rPr>
                <w:rFonts w:ascii="Verdana" w:hAnsi="Verdana" w:cstheme="minorHAnsi"/>
                <w:b/>
                <w:sz w:val="18"/>
                <w:szCs w:val="18"/>
              </w:rPr>
            </w:pPr>
            <w:r w:rsidRPr="00103E5C">
              <w:rPr>
                <w:rFonts w:ascii="Verdana" w:hAnsi="Verdana" w:cstheme="minorHAnsi"/>
                <w:b/>
                <w:sz w:val="18"/>
                <w:szCs w:val="18"/>
              </w:rPr>
              <w:t>Budget updates</w:t>
            </w:r>
          </w:p>
        </w:tc>
        <w:tc>
          <w:tcPr>
            <w:tcW w:w="7513" w:type="dxa"/>
            <w:tcBorders>
              <w:bottom w:val="single" w:sz="4" w:space="0" w:color="auto"/>
            </w:tcBorders>
          </w:tcPr>
          <w:p w:rsidR="00103E5C" w:rsidRPr="00103E5C" w:rsidRDefault="00103E5C" w:rsidP="00103E5C">
            <w:pPr>
              <w:rPr>
                <w:rFonts w:ascii="Verdana" w:hAnsi="Verdana" w:cs="Tahoma"/>
                <w:i/>
              </w:rPr>
            </w:pPr>
            <w:r w:rsidRPr="00103E5C">
              <w:rPr>
                <w:rFonts w:ascii="Verdana" w:hAnsi="Verdana" w:cs="Tahoma"/>
                <w:i/>
              </w:rPr>
              <w:t>KM Advised that he had to leave the meeting by 8.45pm and although this item is shown in order linked to the agenda at the meeting it was discussed after item 8.</w:t>
            </w:r>
          </w:p>
          <w:p w:rsidR="00105B70" w:rsidRPr="00105B70" w:rsidRDefault="00105B70" w:rsidP="00105B70">
            <w:pPr>
              <w:pStyle w:val="NoSpacing"/>
              <w:rPr>
                <w:rFonts w:ascii="Verdana" w:hAnsi="Verdana"/>
                <w:sz w:val="12"/>
                <w:szCs w:val="12"/>
              </w:rPr>
            </w:pPr>
          </w:p>
          <w:p w:rsidR="00F517E5" w:rsidRPr="00103E5C" w:rsidRDefault="00F517E5" w:rsidP="00F517E5">
            <w:pPr>
              <w:contextualSpacing/>
              <w:rPr>
                <w:rFonts w:ascii="Verdana" w:hAnsi="Verdana" w:cs="Tahoma"/>
                <w:b/>
                <w:u w:val="single"/>
              </w:rPr>
            </w:pPr>
            <w:r w:rsidRPr="00103E5C">
              <w:rPr>
                <w:rFonts w:ascii="Verdana" w:hAnsi="Verdana" w:cs="Tahoma"/>
                <w:b/>
                <w:u w:val="single"/>
              </w:rPr>
              <w:t>Financial year 2022/2023</w:t>
            </w:r>
          </w:p>
          <w:p w:rsidR="007D55E1" w:rsidRPr="007D55E1" w:rsidRDefault="00F517E5" w:rsidP="00103E5C">
            <w:pPr>
              <w:pStyle w:val="ListParagraph"/>
              <w:numPr>
                <w:ilvl w:val="0"/>
                <w:numId w:val="22"/>
              </w:numPr>
              <w:rPr>
                <w:rFonts w:ascii="Verdana" w:hAnsi="Verdana"/>
              </w:rPr>
            </w:pPr>
            <w:r w:rsidRPr="00103E5C">
              <w:rPr>
                <w:rFonts w:ascii="Verdana" w:hAnsi="Verdana" w:cs="Tahoma"/>
              </w:rPr>
              <w:t xml:space="preserve">Financial year 2022/2023 - SD referred to the previously circulated budget paper, showing our current spend and remaining balances for the different elements. </w:t>
            </w:r>
          </w:p>
          <w:p w:rsidR="00105B70" w:rsidRPr="00105B70" w:rsidRDefault="00105B70" w:rsidP="00105B70">
            <w:pPr>
              <w:pStyle w:val="NoSpacing"/>
              <w:rPr>
                <w:rFonts w:ascii="Verdana" w:hAnsi="Verdana"/>
                <w:sz w:val="12"/>
                <w:szCs w:val="12"/>
              </w:rPr>
            </w:pPr>
          </w:p>
          <w:p w:rsidR="007D55E1" w:rsidRDefault="007D55E1" w:rsidP="007D55E1">
            <w:pPr>
              <w:pStyle w:val="ListParagraph"/>
              <w:ind w:left="360"/>
              <w:rPr>
                <w:rFonts w:ascii="Verdana" w:hAnsi="Verdana"/>
              </w:rPr>
            </w:pPr>
            <w:r>
              <w:rPr>
                <w:rFonts w:ascii="Verdana" w:hAnsi="Verdana"/>
              </w:rPr>
              <w:t>SD advised members that the traffic island installation costs were higher than previously quoted.  This is because dropped kerbs were needed and so was additional traffic management.  Total costs of works £9886.12.  This means we were able to provide ELC roads team with £37,614.00 toward electrical vehicle charging points.</w:t>
            </w:r>
          </w:p>
          <w:p w:rsidR="00105B70" w:rsidRPr="00105B70" w:rsidRDefault="00105B70" w:rsidP="00105B70">
            <w:pPr>
              <w:pStyle w:val="NoSpacing"/>
              <w:rPr>
                <w:rFonts w:ascii="Verdana" w:hAnsi="Verdana"/>
                <w:sz w:val="12"/>
                <w:szCs w:val="12"/>
              </w:rPr>
            </w:pPr>
          </w:p>
          <w:p w:rsidR="00103E5C" w:rsidRPr="008B5DBD" w:rsidRDefault="00103E5C" w:rsidP="00103E5C">
            <w:pPr>
              <w:pStyle w:val="ListParagraph"/>
              <w:numPr>
                <w:ilvl w:val="0"/>
                <w:numId w:val="22"/>
              </w:numPr>
              <w:rPr>
                <w:rFonts w:ascii="Verdana" w:hAnsi="Verdana"/>
              </w:rPr>
            </w:pPr>
            <w:r>
              <w:rPr>
                <w:rFonts w:ascii="Verdana" w:hAnsi="Verdana" w:cs="Tahoma"/>
              </w:rPr>
              <w:t xml:space="preserve">SD outlined the various decisions that required to be decided at </w:t>
            </w:r>
            <w:r w:rsidR="008B5DBD">
              <w:rPr>
                <w:rFonts w:ascii="Verdana" w:hAnsi="Verdana" w:cs="Tahoma"/>
              </w:rPr>
              <w:t>tonight’s</w:t>
            </w:r>
            <w:r>
              <w:rPr>
                <w:rFonts w:ascii="Verdana" w:hAnsi="Verdana" w:cs="Tahoma"/>
              </w:rPr>
              <w:t xml:space="preserve"> meeting.  BA asked all members if they were happy to consider each item and make a decision.  All members agreed.  Note that 4 members had provided email votes on the various items under consideration, out of these votes DG and TR declared an interest in the Community Pantry request and therefore took not part in that vote.  </w:t>
            </w:r>
          </w:p>
          <w:p w:rsidR="00105B70" w:rsidRPr="00105B70" w:rsidRDefault="00105B70" w:rsidP="00105B70">
            <w:pPr>
              <w:pStyle w:val="NoSpacing"/>
              <w:rPr>
                <w:rFonts w:ascii="Verdana" w:hAnsi="Verdana"/>
                <w:sz w:val="12"/>
                <w:szCs w:val="12"/>
              </w:rPr>
            </w:pPr>
          </w:p>
          <w:p w:rsidR="00103E5C" w:rsidRDefault="00103E5C" w:rsidP="00103E5C">
            <w:pPr>
              <w:rPr>
                <w:rFonts w:ascii="Verdana" w:hAnsi="Verdana" w:cs="Tahoma"/>
                <w:i/>
                <w:color w:val="FF0000"/>
              </w:rPr>
            </w:pPr>
            <w:r w:rsidRPr="00103E5C">
              <w:rPr>
                <w:rFonts w:ascii="Verdana" w:hAnsi="Verdana" w:cs="Tahoma"/>
                <w:i/>
                <w:color w:val="FF0000"/>
              </w:rPr>
              <w:t>Post minutes Note</w:t>
            </w:r>
            <w:r>
              <w:rPr>
                <w:rFonts w:ascii="Verdana" w:hAnsi="Verdana" w:cs="Tahoma"/>
                <w:i/>
                <w:color w:val="FF0000"/>
              </w:rPr>
              <w:t>:- SD forgot to declar</w:t>
            </w:r>
            <w:r w:rsidR="008B5DBD">
              <w:rPr>
                <w:rFonts w:ascii="Verdana" w:hAnsi="Verdana" w:cs="Tahoma"/>
                <w:i/>
                <w:color w:val="FF0000"/>
              </w:rPr>
              <w:t>e an interest in the FCK request as he is an interim trustee.  Also the Pennypit Community Development Trust as SD sisters are involved.</w:t>
            </w:r>
          </w:p>
          <w:p w:rsidR="00105B70" w:rsidRPr="00105B70" w:rsidRDefault="00105B70" w:rsidP="00105B70">
            <w:pPr>
              <w:pStyle w:val="NoSpacing"/>
              <w:rPr>
                <w:rFonts w:ascii="Verdana" w:hAnsi="Verdana"/>
                <w:sz w:val="12"/>
                <w:szCs w:val="12"/>
              </w:rPr>
            </w:pPr>
          </w:p>
          <w:p w:rsidR="00BA1C1C" w:rsidRPr="00BA1C1C" w:rsidRDefault="00BA1C1C" w:rsidP="00105B70">
            <w:pPr>
              <w:pStyle w:val="ListParagraph"/>
              <w:numPr>
                <w:ilvl w:val="0"/>
                <w:numId w:val="56"/>
              </w:numPr>
              <w:ind w:left="720"/>
              <w:rPr>
                <w:rFonts w:ascii="Verdana" w:hAnsi="Verdana"/>
              </w:rPr>
            </w:pPr>
            <w:r>
              <w:rPr>
                <w:rFonts w:ascii="Verdana" w:hAnsi="Verdana"/>
              </w:rPr>
              <w:t xml:space="preserve">Item 8a </w:t>
            </w:r>
            <w:r w:rsidR="00D872D6">
              <w:rPr>
                <w:rFonts w:ascii="Verdana" w:hAnsi="Verdana"/>
              </w:rPr>
              <w:t>Fa’side</w:t>
            </w:r>
            <w:r>
              <w:rPr>
                <w:rFonts w:ascii="Verdana" w:hAnsi="Verdana"/>
              </w:rPr>
              <w:t xml:space="preserve"> Active Travel – SD highlighted the proposal to return £380</w:t>
            </w:r>
            <w:r w:rsidR="00D872D6">
              <w:rPr>
                <w:rFonts w:ascii="Verdana" w:hAnsi="Verdana"/>
              </w:rPr>
              <w:t>0</w:t>
            </w:r>
            <w:r>
              <w:rPr>
                <w:rFonts w:ascii="Verdana" w:hAnsi="Verdana"/>
              </w:rPr>
              <w:t xml:space="preserve">.00 to the general element and for that sum to be used to complete the wild flower seeding in previously circulated paper.  </w:t>
            </w:r>
            <w:r w:rsidR="00EC7C17">
              <w:rPr>
                <w:rFonts w:ascii="Verdana" w:hAnsi="Verdana"/>
              </w:rPr>
              <w:t xml:space="preserve">BA asked members if they would like to discuss the matter.  </w:t>
            </w:r>
            <w:r>
              <w:rPr>
                <w:rFonts w:ascii="Verdana" w:hAnsi="Verdana"/>
              </w:rPr>
              <w:t xml:space="preserve">No one tabled any points.  BA asked members to vote.  11 members voted (unanimously) for this process.  </w:t>
            </w:r>
            <w:r w:rsidR="006A6C95">
              <w:rPr>
                <w:rFonts w:ascii="Verdana" w:hAnsi="Verdana"/>
              </w:rPr>
              <w:t>SD to advise Amenity Services of the award.</w:t>
            </w:r>
          </w:p>
          <w:p w:rsidR="00105B70" w:rsidRPr="00105B70" w:rsidRDefault="00105B70" w:rsidP="00105B70">
            <w:pPr>
              <w:pStyle w:val="NoSpacing"/>
              <w:rPr>
                <w:rFonts w:ascii="Verdana" w:hAnsi="Verdana"/>
                <w:sz w:val="12"/>
                <w:szCs w:val="12"/>
              </w:rPr>
            </w:pPr>
          </w:p>
          <w:p w:rsidR="00D872D6" w:rsidRDefault="00BA1C1C" w:rsidP="00105B70">
            <w:pPr>
              <w:pStyle w:val="ListParagraph"/>
              <w:numPr>
                <w:ilvl w:val="0"/>
                <w:numId w:val="56"/>
              </w:numPr>
              <w:ind w:left="720"/>
              <w:rPr>
                <w:rFonts w:ascii="Verdana" w:hAnsi="Verdana"/>
              </w:rPr>
            </w:pPr>
            <w:r>
              <w:rPr>
                <w:rFonts w:ascii="Verdana" w:hAnsi="Verdana"/>
              </w:rPr>
              <w:t xml:space="preserve">Item 8b </w:t>
            </w:r>
            <w:r w:rsidR="00D872D6">
              <w:rPr>
                <w:rFonts w:ascii="Verdana" w:hAnsi="Verdana"/>
              </w:rPr>
              <w:t>Fa’side H</w:t>
            </w:r>
            <w:r>
              <w:rPr>
                <w:rFonts w:ascii="Verdana" w:hAnsi="Verdana"/>
              </w:rPr>
              <w:t xml:space="preserve">ealth and </w:t>
            </w:r>
            <w:r w:rsidR="00D872D6">
              <w:rPr>
                <w:rFonts w:ascii="Verdana" w:hAnsi="Verdana"/>
              </w:rPr>
              <w:t>W</w:t>
            </w:r>
            <w:r>
              <w:rPr>
                <w:rFonts w:ascii="Verdana" w:hAnsi="Verdana"/>
              </w:rPr>
              <w:t xml:space="preserve">ellbeing </w:t>
            </w:r>
            <w:r w:rsidR="00D872D6">
              <w:rPr>
                <w:rFonts w:ascii="Verdana" w:hAnsi="Verdana"/>
              </w:rPr>
              <w:t xml:space="preserve">Sub Group </w:t>
            </w:r>
            <w:r>
              <w:rPr>
                <w:rFonts w:ascii="Verdana" w:hAnsi="Verdana"/>
              </w:rPr>
              <w:t>approval sought for the subgroup to be an evaluation sand monitoring process using exam</w:t>
            </w:r>
            <w:r w:rsidR="00D872D6">
              <w:rPr>
                <w:rFonts w:ascii="Verdana" w:hAnsi="Verdana"/>
              </w:rPr>
              <w:t xml:space="preserve">ples for this round of funding </w:t>
            </w:r>
            <w:r>
              <w:rPr>
                <w:rFonts w:ascii="Verdana" w:hAnsi="Verdana"/>
              </w:rPr>
              <w:t xml:space="preserve">BA asked all members if anyone would like to discuss the matter.  No one tabled any points.  BA asked members to vote.  11 members voted (unanimously) for this process.  </w:t>
            </w:r>
            <w:r w:rsidR="00D872D6">
              <w:rPr>
                <w:rFonts w:ascii="Verdana" w:hAnsi="Verdana"/>
              </w:rPr>
              <w:t xml:space="preserve">SD advised that some of the organisations involved were unable to provide additional support for the warm spaces </w:t>
            </w:r>
            <w:r w:rsidR="006A6C95">
              <w:rPr>
                <w:rFonts w:ascii="Verdana" w:hAnsi="Verdana"/>
              </w:rPr>
              <w:t xml:space="preserve">(£10k still to allocate) </w:t>
            </w:r>
            <w:r w:rsidR="00D872D6">
              <w:rPr>
                <w:rFonts w:ascii="Verdana" w:hAnsi="Verdana"/>
              </w:rPr>
              <w:t xml:space="preserve">and as a result AC was having ongoing conversations with other venues.  SD asked members if they would support AC in securing other venues on the understanding that we were adding extra capacity to existing services for Warm Spaces. BA asked members if they would like to discuss the matter.  No one tabled any points.  BA asked members to vote.  11 members voted (unanimously) for this process.  </w:t>
            </w:r>
            <w:r w:rsidR="006A6C95">
              <w:rPr>
                <w:rFonts w:ascii="Verdana" w:hAnsi="Verdana"/>
              </w:rPr>
              <w:t>AC will update members on the additional Warm Spaces.</w:t>
            </w:r>
          </w:p>
          <w:p w:rsidR="00105B70" w:rsidRPr="00105B70" w:rsidRDefault="00105B70" w:rsidP="00105B70">
            <w:pPr>
              <w:pStyle w:val="NoSpacing"/>
              <w:rPr>
                <w:rFonts w:ascii="Verdana" w:hAnsi="Verdana"/>
                <w:sz w:val="12"/>
                <w:szCs w:val="12"/>
              </w:rPr>
            </w:pPr>
          </w:p>
          <w:p w:rsidR="00BA1C1C" w:rsidRDefault="00BA1C1C" w:rsidP="00105B70">
            <w:pPr>
              <w:pStyle w:val="ListParagraph"/>
              <w:numPr>
                <w:ilvl w:val="0"/>
                <w:numId w:val="56"/>
              </w:numPr>
              <w:ind w:left="745" w:hanging="283"/>
              <w:rPr>
                <w:rFonts w:ascii="Verdana" w:hAnsi="Verdana"/>
              </w:rPr>
            </w:pPr>
            <w:r>
              <w:rPr>
                <w:rFonts w:ascii="Verdana" w:hAnsi="Verdana"/>
              </w:rPr>
              <w:t xml:space="preserve">A general discussion took place on the options </w:t>
            </w:r>
            <w:r w:rsidR="00D872D6">
              <w:rPr>
                <w:rFonts w:ascii="Verdana" w:hAnsi="Verdana"/>
              </w:rPr>
              <w:t xml:space="preserve">that SD had highlighted in the previously circulated paper and asked members if they had any comments.  SD noted feedback from DM stating that Fa’side support from the start still had budget to be allocated this financial year and this presented an opportunity for St Martin’s RC Primary School to use that route for support. </w:t>
            </w:r>
            <w:r w:rsidR="00175057">
              <w:rPr>
                <w:rFonts w:ascii="Verdana" w:hAnsi="Verdana"/>
              </w:rPr>
              <w:t xml:space="preserve"> Members agreed however, noted that if the school were unable to secure external funding they could return to us in the new financial year. </w:t>
            </w:r>
            <w:r w:rsidR="00D872D6">
              <w:rPr>
                <w:rFonts w:ascii="Verdana" w:hAnsi="Verdana"/>
              </w:rPr>
              <w:t xml:space="preserve"> This means that all other requests could be supported.  </w:t>
            </w:r>
            <w:r w:rsidR="00EC7C17">
              <w:rPr>
                <w:rFonts w:ascii="Verdana" w:hAnsi="Verdana"/>
              </w:rPr>
              <w:t xml:space="preserve">DM also felt that it was important to support St Martin’s Church Hall given that we had free access to the hall for over a year during the COVID pandemic.  MF agreed with this point.  </w:t>
            </w:r>
            <w:r w:rsidR="00DB3E40">
              <w:rPr>
                <w:rFonts w:ascii="Verdana" w:hAnsi="Verdana"/>
              </w:rPr>
              <w:t xml:space="preserve">LEM asked our condition of the funding that the hall committee apply to the Local Energy Scotland Cares fund.  </w:t>
            </w:r>
            <w:r w:rsidR="00EC7C17">
              <w:rPr>
                <w:rFonts w:ascii="Verdana" w:hAnsi="Verdana"/>
              </w:rPr>
              <w:t xml:space="preserve">AB asked given our inability to fully support the hall committee’s request, would they be able to return for additional funding given our general principles around budget use?  SD indicated </w:t>
            </w:r>
            <w:r w:rsidR="006A6BAE">
              <w:rPr>
                <w:rFonts w:ascii="Verdana" w:hAnsi="Verdana"/>
              </w:rPr>
              <w:t>that</w:t>
            </w:r>
            <w:r w:rsidR="00EC7C17">
              <w:rPr>
                <w:rFonts w:ascii="Verdana" w:hAnsi="Verdana"/>
              </w:rPr>
              <w:t xml:space="preserve"> in normal circumstances we would be unable to assist with an additional request for the same project.  BA indicated that in normal circumstances if we had the relevant funds we would have fully supported this request for all the reasons previously expressed.  However, given our existing budgetary position we are unable to fully support the request. As a result BA proposes to allow the hall committee in these exceptional circumstances to return seeking additional funding if they are unable to secure external funding to complete their electrical improvements.  BA asked members if they would like to discuss the matter.  No one tabled any points.  BA asked members to vote.  11 members voted (unanimously) for this process.  </w:t>
            </w:r>
          </w:p>
          <w:p w:rsidR="00105B70" w:rsidRPr="00105B70" w:rsidRDefault="00105B70" w:rsidP="00105B70">
            <w:pPr>
              <w:pStyle w:val="NoSpacing"/>
              <w:rPr>
                <w:rFonts w:ascii="Verdana" w:hAnsi="Verdana"/>
                <w:sz w:val="12"/>
                <w:szCs w:val="12"/>
              </w:rPr>
            </w:pPr>
          </w:p>
          <w:p w:rsidR="006A6C95" w:rsidRPr="006A6C95" w:rsidRDefault="006A6C95" w:rsidP="006A6C95">
            <w:pPr>
              <w:rPr>
                <w:rFonts w:ascii="Verdana" w:hAnsi="Verdana"/>
                <w:b/>
              </w:rPr>
            </w:pPr>
            <w:r w:rsidRPr="006A6C95">
              <w:rPr>
                <w:rFonts w:ascii="Verdana" w:hAnsi="Verdana"/>
                <w:b/>
              </w:rPr>
              <w:t>General Element</w:t>
            </w:r>
          </w:p>
          <w:p w:rsidR="00105B70" w:rsidRPr="00105B70" w:rsidRDefault="002E044D" w:rsidP="00105B70">
            <w:pPr>
              <w:numPr>
                <w:ilvl w:val="0"/>
                <w:numId w:val="57"/>
              </w:numPr>
              <w:spacing w:before="120" w:after="100" w:afterAutospacing="1"/>
              <w:ind w:left="714" w:hanging="357"/>
              <w:rPr>
                <w:rFonts w:ascii="Verdana" w:eastAsia="Times New Roman" w:hAnsi="Verdana"/>
              </w:rPr>
            </w:pPr>
            <w:r w:rsidRPr="002E044D">
              <w:rPr>
                <w:rFonts w:ascii="Verdana" w:eastAsia="Times New Roman" w:hAnsi="Verdana"/>
                <w:lang w:eastAsia="en-GB"/>
              </w:rPr>
              <w:t xml:space="preserve">EL Roots and Fruits – </w:t>
            </w:r>
            <w:r w:rsidR="006A6C95">
              <w:rPr>
                <w:rFonts w:ascii="Verdana" w:eastAsia="Times New Roman" w:hAnsi="Verdana"/>
                <w:lang w:eastAsia="en-GB"/>
              </w:rPr>
              <w:t xml:space="preserve">(shelving for shop)  </w:t>
            </w:r>
            <w:r w:rsidRPr="002E044D">
              <w:rPr>
                <w:rFonts w:ascii="Verdana" w:eastAsia="Times New Roman" w:hAnsi="Verdana"/>
                <w:lang w:eastAsia="en-GB"/>
              </w:rPr>
              <w:t>£500</w:t>
            </w:r>
          </w:p>
          <w:p w:rsidR="002E044D" w:rsidRPr="002E044D" w:rsidRDefault="002E044D" w:rsidP="00105B70">
            <w:pPr>
              <w:numPr>
                <w:ilvl w:val="0"/>
                <w:numId w:val="57"/>
              </w:numPr>
              <w:spacing w:before="120" w:after="100" w:afterAutospacing="1"/>
              <w:ind w:left="714" w:hanging="357"/>
              <w:rPr>
                <w:rFonts w:ascii="Verdana" w:eastAsia="Times New Roman" w:hAnsi="Verdana"/>
              </w:rPr>
            </w:pPr>
            <w:r w:rsidRPr="002E044D">
              <w:rPr>
                <w:rFonts w:ascii="Verdana" w:eastAsia="Times New Roman" w:hAnsi="Verdana"/>
                <w:lang w:eastAsia="en-GB"/>
              </w:rPr>
              <w:t>St Martins Primary School refused.  Sign posted to SftS.</w:t>
            </w:r>
          </w:p>
          <w:p w:rsidR="002E044D" w:rsidRPr="002E044D" w:rsidRDefault="002E044D" w:rsidP="00105B70">
            <w:pPr>
              <w:numPr>
                <w:ilvl w:val="0"/>
                <w:numId w:val="57"/>
              </w:numPr>
              <w:spacing w:before="120" w:after="100" w:afterAutospacing="1"/>
              <w:ind w:left="714" w:hanging="357"/>
              <w:rPr>
                <w:rFonts w:ascii="Verdana" w:hAnsi="Verdana"/>
              </w:rPr>
            </w:pPr>
            <w:r w:rsidRPr="002E044D">
              <w:rPr>
                <w:rFonts w:ascii="Verdana" w:eastAsia="Times New Roman" w:hAnsi="Verdana"/>
                <w:lang w:eastAsia="en-GB"/>
              </w:rPr>
              <w:t>St Martins Parish Council - £3957</w:t>
            </w:r>
          </w:p>
          <w:p w:rsidR="002E044D" w:rsidRPr="002E044D" w:rsidRDefault="002E044D" w:rsidP="00105B70">
            <w:pPr>
              <w:numPr>
                <w:ilvl w:val="0"/>
                <w:numId w:val="57"/>
              </w:numPr>
              <w:spacing w:before="120" w:after="100" w:afterAutospacing="1"/>
              <w:ind w:left="714" w:hanging="357"/>
              <w:rPr>
                <w:rFonts w:ascii="Verdana" w:hAnsi="Verdana"/>
              </w:rPr>
            </w:pPr>
            <w:r w:rsidRPr="002E044D">
              <w:rPr>
                <w:rFonts w:ascii="Verdana" w:eastAsia="Times New Roman" w:hAnsi="Verdana"/>
                <w:lang w:eastAsia="en-GB"/>
              </w:rPr>
              <w:t xml:space="preserve">Fa’side Festive provision </w:t>
            </w:r>
            <w:r>
              <w:rPr>
                <w:rFonts w:ascii="Verdana" w:eastAsia="Times New Roman" w:hAnsi="Verdana"/>
                <w:lang w:eastAsia="en-GB"/>
              </w:rPr>
              <w:t>/PCDT–</w:t>
            </w:r>
            <w:r w:rsidRPr="002E044D">
              <w:rPr>
                <w:rFonts w:ascii="Verdana" w:eastAsia="Times New Roman" w:hAnsi="Verdana"/>
                <w:lang w:eastAsia="en-GB"/>
              </w:rPr>
              <w:t xml:space="preserve"> </w:t>
            </w:r>
            <w:r>
              <w:rPr>
                <w:rFonts w:ascii="Verdana" w:eastAsia="Times New Roman" w:hAnsi="Verdana"/>
                <w:lang w:eastAsia="en-GB"/>
              </w:rPr>
              <w:t xml:space="preserve">(additional winter essentials)  </w:t>
            </w:r>
            <w:r w:rsidRPr="002E044D">
              <w:rPr>
                <w:rFonts w:ascii="Verdana" w:eastAsia="Times New Roman" w:hAnsi="Verdana"/>
                <w:lang w:eastAsia="en-GB"/>
              </w:rPr>
              <w:t>£2000</w:t>
            </w:r>
          </w:p>
          <w:p w:rsidR="007D55E1" w:rsidRPr="007D55E1" w:rsidRDefault="002E044D" w:rsidP="00105B70">
            <w:pPr>
              <w:numPr>
                <w:ilvl w:val="0"/>
                <w:numId w:val="57"/>
              </w:numPr>
              <w:spacing w:before="120" w:after="100" w:afterAutospacing="1"/>
              <w:ind w:left="714" w:hanging="357"/>
              <w:rPr>
                <w:rFonts w:ascii="Verdana" w:hAnsi="Verdana"/>
              </w:rPr>
            </w:pPr>
            <w:r>
              <w:rPr>
                <w:rFonts w:ascii="Verdana" w:eastAsia="Times New Roman" w:hAnsi="Verdana"/>
                <w:lang w:eastAsia="en-GB"/>
              </w:rPr>
              <w:t xml:space="preserve">VCEL Community </w:t>
            </w:r>
            <w:r w:rsidRPr="002E044D">
              <w:rPr>
                <w:rFonts w:ascii="Verdana" w:eastAsia="Times New Roman" w:hAnsi="Verdana"/>
                <w:lang w:eastAsia="en-GB"/>
              </w:rPr>
              <w:t xml:space="preserve">Pantry </w:t>
            </w:r>
            <w:r>
              <w:rPr>
                <w:rFonts w:ascii="Verdana" w:eastAsia="Times New Roman" w:hAnsi="Verdana"/>
                <w:lang w:eastAsia="en-GB"/>
              </w:rPr>
              <w:t xml:space="preserve">– (hardship fund) </w:t>
            </w:r>
            <w:r w:rsidR="007D55E1">
              <w:rPr>
                <w:rFonts w:ascii="Verdana" w:eastAsia="Times New Roman" w:hAnsi="Verdana"/>
                <w:lang w:eastAsia="en-GB"/>
              </w:rPr>
              <w:t>£1000</w:t>
            </w:r>
          </w:p>
          <w:p w:rsidR="008B5DBD" w:rsidRPr="00DB3E40" w:rsidRDefault="00175057" w:rsidP="00DB3E40">
            <w:pPr>
              <w:spacing w:before="100" w:beforeAutospacing="1" w:after="100" w:afterAutospacing="1"/>
              <w:rPr>
                <w:rFonts w:ascii="Verdana" w:hAnsi="Verdana"/>
              </w:rPr>
            </w:pPr>
            <w:r>
              <w:rPr>
                <w:rFonts w:ascii="Verdana" w:hAnsi="Verdana"/>
              </w:rPr>
              <w:t xml:space="preserve">SD/LM to contact all organisations who have submitted requests for financial support.  </w:t>
            </w:r>
            <w:r w:rsidR="00DB3E40">
              <w:rPr>
                <w:rFonts w:ascii="Verdana" w:hAnsi="Verdana"/>
              </w:rPr>
              <w:t xml:space="preserve">BA thanked all members for their help and support in this important matter.  </w:t>
            </w:r>
            <w:r w:rsidR="00DB3E40" w:rsidRPr="00DB3E40">
              <w:rPr>
                <w:rFonts w:ascii="Verdana" w:hAnsi="Verdana"/>
                <w:i/>
              </w:rPr>
              <w:t>KM left the meeting.</w:t>
            </w:r>
          </w:p>
        </w:tc>
        <w:tc>
          <w:tcPr>
            <w:tcW w:w="1275" w:type="dxa"/>
            <w:tcBorders>
              <w:bottom w:val="single" w:sz="4" w:space="0" w:color="auto"/>
            </w:tcBorders>
          </w:tcPr>
          <w:p w:rsidR="00F517E5" w:rsidRDefault="00F517E5" w:rsidP="00216522">
            <w:pPr>
              <w:rPr>
                <w:rFonts w:ascii="Verdana" w:hAnsi="Verdana" w:cs="Tahoma"/>
              </w:rPr>
            </w:pPr>
          </w:p>
          <w:p w:rsidR="00BA1C1C" w:rsidRDefault="00BA1C1C" w:rsidP="00216522">
            <w:pPr>
              <w:rPr>
                <w:rFonts w:ascii="Verdana" w:hAnsi="Verdana" w:cs="Tahoma"/>
              </w:rPr>
            </w:pPr>
          </w:p>
          <w:p w:rsidR="00BA1C1C" w:rsidRDefault="00BA1C1C" w:rsidP="00216522">
            <w:pPr>
              <w:rPr>
                <w:rFonts w:ascii="Verdana" w:hAnsi="Verdana" w:cs="Tahoma"/>
              </w:rPr>
            </w:pPr>
          </w:p>
          <w:p w:rsidR="00BA1C1C" w:rsidRDefault="00BA1C1C" w:rsidP="00216522">
            <w:pPr>
              <w:rPr>
                <w:rFonts w:ascii="Verdana" w:hAnsi="Verdana" w:cs="Tahoma"/>
              </w:rPr>
            </w:pPr>
          </w:p>
          <w:p w:rsidR="00BA1C1C" w:rsidRDefault="00BA1C1C" w:rsidP="00216522">
            <w:pPr>
              <w:rPr>
                <w:rFonts w:ascii="Verdana" w:hAnsi="Verdana" w:cs="Tahoma"/>
              </w:rPr>
            </w:pPr>
          </w:p>
          <w:p w:rsidR="00BA1C1C" w:rsidRDefault="00BA1C1C" w:rsidP="00216522">
            <w:pPr>
              <w:rPr>
                <w:rFonts w:ascii="Verdana" w:hAnsi="Verdana" w:cs="Tahoma"/>
              </w:rPr>
            </w:pPr>
          </w:p>
          <w:p w:rsidR="00BA1C1C" w:rsidRDefault="00BA1C1C" w:rsidP="00216522">
            <w:pPr>
              <w:rPr>
                <w:rFonts w:ascii="Verdana" w:hAnsi="Verdana" w:cs="Tahoma"/>
              </w:rPr>
            </w:pPr>
          </w:p>
          <w:p w:rsidR="00BA1C1C" w:rsidRDefault="00BA1C1C" w:rsidP="00216522">
            <w:pPr>
              <w:rPr>
                <w:rFonts w:ascii="Verdana" w:hAnsi="Verdana" w:cs="Tahoma"/>
              </w:rPr>
            </w:pPr>
          </w:p>
          <w:p w:rsidR="00BA1C1C" w:rsidRDefault="00BA1C1C" w:rsidP="00216522">
            <w:pPr>
              <w:rPr>
                <w:rFonts w:ascii="Verdana" w:hAnsi="Verdana" w:cs="Tahoma"/>
              </w:rPr>
            </w:pPr>
          </w:p>
          <w:p w:rsidR="00BA1C1C" w:rsidRDefault="00BA1C1C" w:rsidP="00216522">
            <w:pPr>
              <w:rPr>
                <w:rFonts w:ascii="Verdana" w:hAnsi="Verdana" w:cs="Tahoma"/>
              </w:rPr>
            </w:pPr>
          </w:p>
          <w:p w:rsidR="00BA1C1C" w:rsidRDefault="00BA1C1C" w:rsidP="00216522">
            <w:pPr>
              <w:rPr>
                <w:rFonts w:ascii="Verdana" w:hAnsi="Verdana" w:cs="Tahoma"/>
              </w:rPr>
            </w:pPr>
          </w:p>
          <w:p w:rsidR="00BA1C1C" w:rsidRDefault="00BA1C1C" w:rsidP="00216522">
            <w:pPr>
              <w:rPr>
                <w:rFonts w:ascii="Verdana" w:hAnsi="Verdana" w:cs="Tahoma"/>
              </w:rPr>
            </w:pPr>
          </w:p>
          <w:p w:rsidR="00BA1C1C" w:rsidRDefault="00BA1C1C" w:rsidP="00216522">
            <w:pPr>
              <w:rPr>
                <w:rFonts w:ascii="Verdana" w:hAnsi="Verdana" w:cs="Tahoma"/>
              </w:rPr>
            </w:pPr>
          </w:p>
          <w:p w:rsidR="00BA1C1C" w:rsidRDefault="00BA1C1C" w:rsidP="00216522">
            <w:pPr>
              <w:rPr>
                <w:rFonts w:ascii="Verdana" w:hAnsi="Verdana" w:cs="Tahoma"/>
              </w:rPr>
            </w:pPr>
          </w:p>
          <w:p w:rsidR="00BA1C1C" w:rsidRDefault="00BA1C1C" w:rsidP="00216522">
            <w:pPr>
              <w:rPr>
                <w:rFonts w:ascii="Verdana" w:hAnsi="Verdana" w:cs="Tahoma"/>
              </w:rPr>
            </w:pPr>
          </w:p>
          <w:p w:rsidR="00BA1C1C" w:rsidRDefault="00BA1C1C" w:rsidP="00216522">
            <w:pPr>
              <w:rPr>
                <w:rFonts w:ascii="Verdana" w:hAnsi="Verdana" w:cs="Tahoma"/>
              </w:rPr>
            </w:pPr>
          </w:p>
          <w:p w:rsidR="00BA1C1C" w:rsidRDefault="00BA1C1C" w:rsidP="00216522">
            <w:pPr>
              <w:rPr>
                <w:rFonts w:ascii="Verdana" w:hAnsi="Verdana" w:cs="Tahoma"/>
              </w:rPr>
            </w:pPr>
          </w:p>
          <w:p w:rsidR="00BA1C1C" w:rsidRDefault="00BA1C1C" w:rsidP="00216522">
            <w:pPr>
              <w:rPr>
                <w:rFonts w:ascii="Verdana" w:hAnsi="Verdana" w:cs="Tahoma"/>
              </w:rPr>
            </w:pPr>
          </w:p>
          <w:p w:rsidR="00BA1C1C" w:rsidRDefault="00BA1C1C" w:rsidP="00216522">
            <w:pPr>
              <w:rPr>
                <w:rFonts w:ascii="Verdana" w:hAnsi="Verdana" w:cs="Tahoma"/>
              </w:rPr>
            </w:pPr>
          </w:p>
          <w:p w:rsidR="00BA1C1C" w:rsidRDefault="00BA1C1C" w:rsidP="00216522">
            <w:pPr>
              <w:rPr>
                <w:rFonts w:ascii="Verdana" w:hAnsi="Verdana" w:cs="Tahoma"/>
              </w:rPr>
            </w:pPr>
          </w:p>
          <w:p w:rsidR="00BA1C1C" w:rsidRDefault="00BA1C1C" w:rsidP="00216522">
            <w:pPr>
              <w:rPr>
                <w:rFonts w:ascii="Verdana" w:hAnsi="Verdana" w:cs="Tahoma"/>
              </w:rPr>
            </w:pPr>
          </w:p>
          <w:p w:rsidR="00BA1C1C" w:rsidRDefault="00BA1C1C" w:rsidP="00216522">
            <w:pPr>
              <w:rPr>
                <w:rFonts w:ascii="Verdana" w:hAnsi="Verdana" w:cs="Tahoma"/>
              </w:rPr>
            </w:pPr>
          </w:p>
          <w:p w:rsidR="00BA1C1C" w:rsidRDefault="00BA1C1C" w:rsidP="00216522">
            <w:pPr>
              <w:rPr>
                <w:rFonts w:ascii="Verdana" w:hAnsi="Verdana" w:cs="Tahoma"/>
              </w:rPr>
            </w:pPr>
          </w:p>
          <w:p w:rsidR="00D872D6" w:rsidRDefault="00D872D6" w:rsidP="00216522">
            <w:pPr>
              <w:rPr>
                <w:rFonts w:ascii="Verdana" w:hAnsi="Verdana" w:cs="Tahoma"/>
              </w:rPr>
            </w:pPr>
          </w:p>
          <w:p w:rsidR="00D872D6" w:rsidRDefault="00D872D6" w:rsidP="00216522">
            <w:pPr>
              <w:rPr>
                <w:rFonts w:ascii="Verdana" w:hAnsi="Verdana" w:cs="Tahoma"/>
              </w:rPr>
            </w:pPr>
          </w:p>
          <w:p w:rsidR="00140A5A" w:rsidRDefault="00140A5A" w:rsidP="00216522">
            <w:pPr>
              <w:rPr>
                <w:rFonts w:ascii="Verdana" w:hAnsi="Verdana" w:cs="Tahoma"/>
              </w:rPr>
            </w:pPr>
          </w:p>
          <w:p w:rsidR="00140A5A" w:rsidRDefault="00140A5A" w:rsidP="00216522">
            <w:pPr>
              <w:rPr>
                <w:rFonts w:ascii="Verdana" w:hAnsi="Verdana" w:cs="Tahoma"/>
              </w:rPr>
            </w:pPr>
          </w:p>
          <w:p w:rsidR="00140A5A" w:rsidRDefault="00140A5A" w:rsidP="00216522">
            <w:pPr>
              <w:rPr>
                <w:rFonts w:ascii="Verdana" w:hAnsi="Verdana" w:cs="Tahoma"/>
              </w:rPr>
            </w:pPr>
          </w:p>
          <w:p w:rsidR="00140A5A" w:rsidRDefault="00140A5A" w:rsidP="00216522">
            <w:pPr>
              <w:rPr>
                <w:rFonts w:ascii="Verdana" w:hAnsi="Verdana" w:cs="Tahoma"/>
              </w:rPr>
            </w:pPr>
          </w:p>
          <w:p w:rsidR="00140A5A" w:rsidRDefault="00140A5A" w:rsidP="00216522">
            <w:pPr>
              <w:rPr>
                <w:rFonts w:ascii="Verdana" w:hAnsi="Verdana" w:cs="Tahoma"/>
              </w:rPr>
            </w:pPr>
          </w:p>
          <w:p w:rsidR="00140A5A" w:rsidRDefault="00140A5A" w:rsidP="00216522">
            <w:pPr>
              <w:rPr>
                <w:rFonts w:ascii="Verdana" w:hAnsi="Verdana" w:cs="Tahoma"/>
              </w:rPr>
            </w:pPr>
          </w:p>
          <w:p w:rsidR="00D872D6" w:rsidRDefault="006A6C95" w:rsidP="00216522">
            <w:pPr>
              <w:rPr>
                <w:rFonts w:ascii="Verdana" w:hAnsi="Verdana" w:cs="Tahoma"/>
              </w:rPr>
            </w:pPr>
            <w:r>
              <w:rPr>
                <w:rFonts w:ascii="Verdana" w:hAnsi="Verdana" w:cs="Tahoma"/>
              </w:rPr>
              <w:t>SD</w:t>
            </w:r>
          </w:p>
          <w:p w:rsidR="00D872D6" w:rsidRDefault="00D872D6" w:rsidP="00216522">
            <w:pPr>
              <w:rPr>
                <w:rFonts w:ascii="Verdana" w:hAnsi="Verdana" w:cs="Tahoma"/>
              </w:rPr>
            </w:pPr>
          </w:p>
          <w:p w:rsidR="00D872D6" w:rsidRDefault="00D872D6" w:rsidP="00216522">
            <w:pPr>
              <w:rPr>
                <w:rFonts w:ascii="Verdana" w:hAnsi="Verdana" w:cs="Tahoma"/>
              </w:rPr>
            </w:pPr>
          </w:p>
          <w:p w:rsidR="00D872D6" w:rsidRDefault="00D872D6" w:rsidP="00216522">
            <w:pPr>
              <w:rPr>
                <w:rFonts w:ascii="Verdana" w:hAnsi="Verdana" w:cs="Tahoma"/>
              </w:rPr>
            </w:pPr>
          </w:p>
          <w:p w:rsidR="00D872D6" w:rsidRDefault="00D872D6" w:rsidP="00216522">
            <w:pPr>
              <w:rPr>
                <w:rFonts w:ascii="Verdana" w:hAnsi="Verdana" w:cs="Tahoma"/>
              </w:rPr>
            </w:pPr>
          </w:p>
          <w:p w:rsidR="00D872D6" w:rsidRDefault="00D872D6" w:rsidP="00216522">
            <w:pPr>
              <w:rPr>
                <w:rFonts w:ascii="Verdana" w:hAnsi="Verdana" w:cs="Tahoma"/>
              </w:rPr>
            </w:pPr>
          </w:p>
          <w:p w:rsidR="00D872D6" w:rsidRDefault="00D872D6" w:rsidP="00216522">
            <w:pPr>
              <w:rPr>
                <w:rFonts w:ascii="Verdana" w:hAnsi="Verdana" w:cs="Tahoma"/>
              </w:rPr>
            </w:pPr>
          </w:p>
          <w:p w:rsidR="00D872D6" w:rsidRDefault="00D872D6" w:rsidP="00216522">
            <w:pPr>
              <w:rPr>
                <w:rFonts w:ascii="Verdana" w:hAnsi="Verdana" w:cs="Tahoma"/>
              </w:rPr>
            </w:pPr>
          </w:p>
          <w:p w:rsidR="00D872D6" w:rsidRDefault="00D872D6" w:rsidP="00216522">
            <w:pPr>
              <w:rPr>
                <w:rFonts w:ascii="Verdana" w:hAnsi="Verdana" w:cs="Tahoma"/>
              </w:rPr>
            </w:pPr>
          </w:p>
          <w:p w:rsidR="00D872D6" w:rsidRDefault="00D872D6" w:rsidP="00216522">
            <w:pPr>
              <w:rPr>
                <w:rFonts w:ascii="Verdana" w:hAnsi="Verdana" w:cs="Tahoma"/>
              </w:rPr>
            </w:pPr>
          </w:p>
          <w:p w:rsidR="00D872D6" w:rsidRDefault="00D872D6" w:rsidP="00216522">
            <w:pPr>
              <w:rPr>
                <w:rFonts w:ascii="Verdana" w:hAnsi="Verdana" w:cs="Tahoma"/>
              </w:rPr>
            </w:pPr>
          </w:p>
          <w:p w:rsidR="00D872D6" w:rsidRDefault="00D872D6" w:rsidP="00216522">
            <w:pPr>
              <w:rPr>
                <w:rFonts w:ascii="Verdana" w:hAnsi="Verdana" w:cs="Tahoma"/>
              </w:rPr>
            </w:pPr>
          </w:p>
          <w:p w:rsidR="00D37DFC" w:rsidRDefault="006A6C95" w:rsidP="00216522">
            <w:pPr>
              <w:rPr>
                <w:rFonts w:ascii="Verdana" w:hAnsi="Verdana" w:cs="Tahoma"/>
              </w:rPr>
            </w:pPr>
            <w:r>
              <w:rPr>
                <w:rFonts w:ascii="Verdana" w:hAnsi="Verdana" w:cs="Tahoma"/>
              </w:rPr>
              <w:t>RW/AC/ SD/LM</w:t>
            </w:r>
          </w:p>
          <w:p w:rsidR="00D37DFC" w:rsidRDefault="00D37DFC" w:rsidP="00216522">
            <w:pPr>
              <w:rPr>
                <w:rFonts w:ascii="Verdana" w:hAnsi="Verdana" w:cs="Tahoma"/>
              </w:rPr>
            </w:pPr>
          </w:p>
          <w:p w:rsidR="00D37DFC" w:rsidRDefault="00D37DFC" w:rsidP="00216522">
            <w:pPr>
              <w:rPr>
                <w:rFonts w:ascii="Verdana" w:hAnsi="Verdana" w:cs="Tahoma"/>
              </w:rPr>
            </w:pPr>
          </w:p>
          <w:p w:rsidR="00D37DFC" w:rsidRDefault="00D37DFC" w:rsidP="00216522">
            <w:pPr>
              <w:rPr>
                <w:rFonts w:ascii="Verdana" w:hAnsi="Verdana" w:cs="Tahoma"/>
              </w:rPr>
            </w:pPr>
          </w:p>
          <w:p w:rsidR="00D37DFC" w:rsidRDefault="00D37DFC" w:rsidP="00216522">
            <w:pPr>
              <w:rPr>
                <w:rFonts w:ascii="Verdana" w:hAnsi="Verdana" w:cs="Tahoma"/>
              </w:rPr>
            </w:pPr>
          </w:p>
          <w:p w:rsidR="00D37DFC" w:rsidRDefault="00D37DFC" w:rsidP="00216522">
            <w:pPr>
              <w:rPr>
                <w:rFonts w:ascii="Verdana" w:hAnsi="Verdana" w:cs="Tahoma"/>
              </w:rPr>
            </w:pPr>
          </w:p>
          <w:p w:rsidR="006A6C95" w:rsidRDefault="006A6C95" w:rsidP="00216522">
            <w:pPr>
              <w:rPr>
                <w:rFonts w:ascii="Verdana" w:hAnsi="Verdana" w:cs="Tahoma"/>
              </w:rPr>
            </w:pPr>
            <w:r>
              <w:rPr>
                <w:rFonts w:ascii="Verdana" w:hAnsi="Verdana" w:cs="Tahoma"/>
              </w:rPr>
              <w:t>AC</w:t>
            </w:r>
          </w:p>
          <w:p w:rsidR="00D37DFC" w:rsidRDefault="00D37DFC" w:rsidP="00216522">
            <w:pPr>
              <w:rPr>
                <w:rFonts w:ascii="Verdana" w:hAnsi="Verdana" w:cs="Tahoma"/>
              </w:rPr>
            </w:pPr>
          </w:p>
          <w:p w:rsidR="00D37DFC" w:rsidRDefault="00D37DFC" w:rsidP="00216522">
            <w:pPr>
              <w:rPr>
                <w:rFonts w:ascii="Verdana" w:hAnsi="Verdana" w:cs="Tahoma"/>
              </w:rPr>
            </w:pPr>
          </w:p>
          <w:p w:rsidR="00D37DFC" w:rsidRDefault="00D37DFC" w:rsidP="00216522">
            <w:pPr>
              <w:rPr>
                <w:rFonts w:ascii="Verdana" w:hAnsi="Verdana" w:cs="Tahoma"/>
              </w:rPr>
            </w:pPr>
          </w:p>
          <w:p w:rsidR="00D37DFC" w:rsidRDefault="00D37DFC" w:rsidP="00216522">
            <w:pPr>
              <w:rPr>
                <w:rFonts w:ascii="Verdana" w:hAnsi="Verdana" w:cs="Tahoma"/>
              </w:rPr>
            </w:pPr>
          </w:p>
          <w:p w:rsidR="00D37DFC" w:rsidRDefault="00D37DFC" w:rsidP="00216522">
            <w:pPr>
              <w:rPr>
                <w:rFonts w:ascii="Verdana" w:hAnsi="Verdana" w:cs="Tahoma"/>
              </w:rPr>
            </w:pPr>
          </w:p>
          <w:p w:rsidR="00D37DFC" w:rsidRDefault="00D37DFC" w:rsidP="00216522">
            <w:pPr>
              <w:rPr>
                <w:rFonts w:ascii="Verdana" w:hAnsi="Verdana" w:cs="Tahoma"/>
              </w:rPr>
            </w:pPr>
          </w:p>
          <w:p w:rsidR="00D37DFC" w:rsidRDefault="00D37DFC" w:rsidP="00216522">
            <w:pPr>
              <w:rPr>
                <w:rFonts w:ascii="Verdana" w:hAnsi="Verdana" w:cs="Tahoma"/>
              </w:rPr>
            </w:pPr>
          </w:p>
          <w:p w:rsidR="00D37DFC" w:rsidRDefault="00D37DFC" w:rsidP="00216522">
            <w:pPr>
              <w:rPr>
                <w:rFonts w:ascii="Verdana" w:hAnsi="Verdana" w:cs="Tahoma"/>
              </w:rPr>
            </w:pPr>
          </w:p>
          <w:p w:rsidR="00D37DFC" w:rsidRDefault="00D37DFC" w:rsidP="00216522">
            <w:pPr>
              <w:rPr>
                <w:rFonts w:ascii="Verdana" w:hAnsi="Verdana" w:cs="Tahoma"/>
              </w:rPr>
            </w:pPr>
          </w:p>
          <w:p w:rsidR="00D37DFC" w:rsidRDefault="00D37DFC" w:rsidP="00216522">
            <w:pPr>
              <w:rPr>
                <w:rFonts w:ascii="Verdana" w:hAnsi="Verdana" w:cs="Tahoma"/>
              </w:rPr>
            </w:pPr>
          </w:p>
          <w:p w:rsidR="00D37DFC" w:rsidRDefault="00D37DFC" w:rsidP="00216522">
            <w:pPr>
              <w:rPr>
                <w:rFonts w:ascii="Verdana" w:hAnsi="Verdana" w:cs="Tahoma"/>
              </w:rPr>
            </w:pPr>
          </w:p>
          <w:p w:rsidR="00D37DFC" w:rsidRDefault="00D37DFC" w:rsidP="00216522">
            <w:pPr>
              <w:rPr>
                <w:rFonts w:ascii="Verdana" w:hAnsi="Verdana" w:cs="Tahoma"/>
              </w:rPr>
            </w:pPr>
          </w:p>
          <w:p w:rsidR="00D37DFC" w:rsidRDefault="00D37DFC" w:rsidP="00216522">
            <w:pPr>
              <w:rPr>
                <w:rFonts w:ascii="Verdana" w:hAnsi="Verdana" w:cs="Tahoma"/>
              </w:rPr>
            </w:pPr>
          </w:p>
          <w:p w:rsidR="00D37DFC" w:rsidRDefault="00D37DFC" w:rsidP="00216522">
            <w:pPr>
              <w:rPr>
                <w:rFonts w:ascii="Verdana" w:hAnsi="Verdana" w:cs="Tahoma"/>
              </w:rPr>
            </w:pPr>
          </w:p>
          <w:p w:rsidR="00D37DFC" w:rsidRDefault="00D37DFC" w:rsidP="00216522">
            <w:pPr>
              <w:rPr>
                <w:rFonts w:ascii="Verdana" w:hAnsi="Verdana" w:cs="Tahoma"/>
              </w:rPr>
            </w:pPr>
            <w:r>
              <w:rPr>
                <w:rFonts w:ascii="Verdana" w:hAnsi="Verdana" w:cs="Tahoma"/>
              </w:rPr>
              <w:t>SD</w:t>
            </w:r>
          </w:p>
          <w:p w:rsidR="00175057" w:rsidRDefault="00175057" w:rsidP="00216522">
            <w:pPr>
              <w:rPr>
                <w:rFonts w:ascii="Verdana" w:hAnsi="Verdana" w:cs="Tahoma"/>
              </w:rPr>
            </w:pPr>
          </w:p>
          <w:p w:rsidR="00175057" w:rsidRDefault="00175057" w:rsidP="00216522">
            <w:pPr>
              <w:rPr>
                <w:rFonts w:ascii="Verdana" w:hAnsi="Verdana" w:cs="Tahoma"/>
              </w:rPr>
            </w:pPr>
          </w:p>
          <w:p w:rsidR="00175057" w:rsidRDefault="00175057" w:rsidP="00216522">
            <w:pPr>
              <w:rPr>
                <w:rFonts w:ascii="Verdana" w:hAnsi="Verdana" w:cs="Tahoma"/>
              </w:rPr>
            </w:pPr>
          </w:p>
          <w:p w:rsidR="00175057" w:rsidRDefault="00175057" w:rsidP="00216522">
            <w:pPr>
              <w:rPr>
                <w:rFonts w:ascii="Verdana" w:hAnsi="Verdana" w:cs="Tahoma"/>
              </w:rPr>
            </w:pPr>
          </w:p>
          <w:p w:rsidR="00175057" w:rsidRDefault="00175057" w:rsidP="00216522">
            <w:pPr>
              <w:rPr>
                <w:rFonts w:ascii="Verdana" w:hAnsi="Verdana" w:cs="Tahoma"/>
              </w:rPr>
            </w:pPr>
          </w:p>
          <w:p w:rsidR="00175057" w:rsidRDefault="00175057" w:rsidP="00216522">
            <w:pPr>
              <w:rPr>
                <w:rFonts w:ascii="Verdana" w:hAnsi="Verdana" w:cs="Tahoma"/>
              </w:rPr>
            </w:pPr>
          </w:p>
          <w:p w:rsidR="00175057" w:rsidRDefault="00175057" w:rsidP="00216522">
            <w:pPr>
              <w:rPr>
                <w:rFonts w:ascii="Verdana" w:hAnsi="Verdana" w:cs="Tahoma"/>
              </w:rPr>
            </w:pPr>
          </w:p>
          <w:p w:rsidR="00175057" w:rsidRDefault="00175057" w:rsidP="00216522">
            <w:pPr>
              <w:rPr>
                <w:rFonts w:ascii="Verdana" w:hAnsi="Verdana" w:cs="Tahoma"/>
              </w:rPr>
            </w:pPr>
          </w:p>
          <w:p w:rsidR="00175057" w:rsidRDefault="00175057" w:rsidP="00216522">
            <w:pPr>
              <w:rPr>
                <w:rFonts w:ascii="Verdana" w:hAnsi="Verdana" w:cs="Tahoma"/>
              </w:rPr>
            </w:pPr>
          </w:p>
          <w:p w:rsidR="00175057" w:rsidRDefault="00175057" w:rsidP="00216522">
            <w:pPr>
              <w:rPr>
                <w:rFonts w:ascii="Verdana" w:hAnsi="Verdana" w:cs="Tahoma"/>
              </w:rPr>
            </w:pPr>
          </w:p>
          <w:p w:rsidR="00175057" w:rsidRDefault="00175057" w:rsidP="00216522">
            <w:pPr>
              <w:rPr>
                <w:rFonts w:ascii="Verdana" w:hAnsi="Verdana" w:cs="Tahoma"/>
              </w:rPr>
            </w:pPr>
          </w:p>
          <w:p w:rsidR="00175057" w:rsidRDefault="00175057" w:rsidP="00216522">
            <w:pPr>
              <w:rPr>
                <w:rFonts w:ascii="Verdana" w:hAnsi="Verdana" w:cs="Tahoma"/>
              </w:rPr>
            </w:pPr>
          </w:p>
          <w:p w:rsidR="00175057" w:rsidRDefault="00175057" w:rsidP="00216522">
            <w:pPr>
              <w:rPr>
                <w:rFonts w:ascii="Verdana" w:hAnsi="Verdana" w:cs="Tahoma"/>
              </w:rPr>
            </w:pPr>
          </w:p>
          <w:p w:rsidR="00175057" w:rsidRDefault="00175057" w:rsidP="00216522">
            <w:pPr>
              <w:rPr>
                <w:rFonts w:ascii="Verdana" w:hAnsi="Verdana" w:cs="Tahoma"/>
              </w:rPr>
            </w:pPr>
          </w:p>
          <w:p w:rsidR="00175057" w:rsidRDefault="00175057" w:rsidP="00216522">
            <w:pPr>
              <w:rPr>
                <w:rFonts w:ascii="Verdana" w:hAnsi="Verdana" w:cs="Tahoma"/>
              </w:rPr>
            </w:pPr>
          </w:p>
          <w:p w:rsidR="00175057" w:rsidRDefault="00175057" w:rsidP="00216522">
            <w:pPr>
              <w:rPr>
                <w:rFonts w:ascii="Verdana" w:hAnsi="Verdana" w:cs="Tahoma"/>
              </w:rPr>
            </w:pPr>
          </w:p>
          <w:p w:rsidR="00175057" w:rsidRDefault="00175057" w:rsidP="00216522">
            <w:pPr>
              <w:rPr>
                <w:rFonts w:ascii="Verdana" w:hAnsi="Verdana" w:cs="Tahoma"/>
              </w:rPr>
            </w:pPr>
          </w:p>
          <w:p w:rsidR="00175057" w:rsidRDefault="00175057" w:rsidP="00216522">
            <w:pPr>
              <w:rPr>
                <w:rFonts w:ascii="Verdana" w:hAnsi="Verdana" w:cs="Tahoma"/>
              </w:rPr>
            </w:pPr>
          </w:p>
          <w:p w:rsidR="00175057" w:rsidRDefault="00175057" w:rsidP="00216522">
            <w:pPr>
              <w:rPr>
                <w:rFonts w:ascii="Verdana" w:hAnsi="Verdana" w:cs="Tahoma"/>
              </w:rPr>
            </w:pPr>
          </w:p>
          <w:p w:rsidR="00175057" w:rsidRDefault="00175057" w:rsidP="00216522">
            <w:pPr>
              <w:rPr>
                <w:rFonts w:ascii="Verdana" w:hAnsi="Verdana" w:cs="Tahoma"/>
              </w:rPr>
            </w:pPr>
          </w:p>
          <w:p w:rsidR="00175057" w:rsidRDefault="00175057" w:rsidP="00216522">
            <w:pPr>
              <w:rPr>
                <w:rFonts w:ascii="Verdana" w:hAnsi="Verdana" w:cs="Tahoma"/>
              </w:rPr>
            </w:pPr>
          </w:p>
          <w:p w:rsidR="00175057" w:rsidRDefault="00175057" w:rsidP="00216522">
            <w:pPr>
              <w:rPr>
                <w:rFonts w:ascii="Verdana" w:hAnsi="Verdana" w:cs="Tahoma"/>
              </w:rPr>
            </w:pPr>
          </w:p>
          <w:p w:rsidR="00175057" w:rsidRDefault="00175057" w:rsidP="00216522">
            <w:pPr>
              <w:rPr>
                <w:rFonts w:ascii="Verdana" w:hAnsi="Verdana" w:cs="Tahoma"/>
              </w:rPr>
            </w:pPr>
          </w:p>
          <w:p w:rsidR="00175057" w:rsidRDefault="00175057" w:rsidP="00216522">
            <w:pPr>
              <w:rPr>
                <w:rFonts w:ascii="Verdana" w:hAnsi="Verdana" w:cs="Tahoma"/>
              </w:rPr>
            </w:pPr>
          </w:p>
          <w:p w:rsidR="00175057" w:rsidRDefault="00175057" w:rsidP="00216522">
            <w:pPr>
              <w:rPr>
                <w:rFonts w:ascii="Verdana" w:hAnsi="Verdana" w:cs="Tahoma"/>
              </w:rPr>
            </w:pPr>
          </w:p>
          <w:p w:rsidR="00175057" w:rsidRDefault="00175057" w:rsidP="00216522">
            <w:pPr>
              <w:rPr>
                <w:rFonts w:ascii="Verdana" w:hAnsi="Verdana" w:cs="Tahoma"/>
              </w:rPr>
            </w:pPr>
          </w:p>
          <w:p w:rsidR="00175057" w:rsidRDefault="00175057" w:rsidP="00216522">
            <w:pPr>
              <w:rPr>
                <w:rFonts w:ascii="Verdana" w:hAnsi="Verdana" w:cs="Tahoma"/>
              </w:rPr>
            </w:pPr>
          </w:p>
          <w:p w:rsidR="00175057" w:rsidRDefault="00175057" w:rsidP="00216522">
            <w:pPr>
              <w:rPr>
                <w:rFonts w:ascii="Verdana" w:hAnsi="Verdana" w:cs="Tahoma"/>
              </w:rPr>
            </w:pPr>
          </w:p>
          <w:p w:rsidR="00175057" w:rsidRDefault="00175057" w:rsidP="00216522">
            <w:pPr>
              <w:rPr>
                <w:rFonts w:ascii="Verdana" w:hAnsi="Verdana" w:cs="Tahoma"/>
              </w:rPr>
            </w:pPr>
          </w:p>
          <w:p w:rsidR="00175057" w:rsidRDefault="00175057" w:rsidP="00216522">
            <w:pPr>
              <w:rPr>
                <w:rFonts w:ascii="Verdana" w:hAnsi="Verdana" w:cs="Tahoma"/>
              </w:rPr>
            </w:pPr>
          </w:p>
          <w:p w:rsidR="00175057" w:rsidRDefault="00175057" w:rsidP="00216522">
            <w:pPr>
              <w:rPr>
                <w:rFonts w:ascii="Verdana" w:hAnsi="Verdana" w:cs="Tahoma"/>
              </w:rPr>
            </w:pPr>
            <w:r>
              <w:rPr>
                <w:rFonts w:ascii="Verdana" w:hAnsi="Verdana" w:cs="Tahoma"/>
              </w:rPr>
              <w:t>SD/LM</w:t>
            </w:r>
          </w:p>
          <w:p w:rsidR="006A6C95" w:rsidRPr="005F7AE4" w:rsidRDefault="006A6C95" w:rsidP="00216522">
            <w:pPr>
              <w:rPr>
                <w:rFonts w:ascii="Verdana" w:hAnsi="Verdana" w:cs="Tahoma"/>
              </w:rPr>
            </w:pPr>
          </w:p>
        </w:tc>
      </w:tr>
      <w:tr w:rsidR="00F517E5" w:rsidRPr="00035187" w:rsidTr="000060CE">
        <w:tc>
          <w:tcPr>
            <w:tcW w:w="988" w:type="dxa"/>
          </w:tcPr>
          <w:p w:rsidR="00F517E5" w:rsidRPr="0057539E" w:rsidRDefault="00F517E5" w:rsidP="00F517E5">
            <w:pPr>
              <w:tabs>
                <w:tab w:val="left" w:pos="360"/>
              </w:tabs>
              <w:ind w:right="11"/>
              <w:rPr>
                <w:rFonts w:ascii="Verdana" w:hAnsi="Verdana" w:cs="Tahoma"/>
                <w:b/>
              </w:rPr>
            </w:pPr>
            <w:r>
              <w:rPr>
                <w:rFonts w:ascii="Verdana" w:hAnsi="Verdana" w:cs="Tahoma"/>
                <w:b/>
              </w:rPr>
              <w:t>11.</w:t>
            </w:r>
          </w:p>
        </w:tc>
        <w:tc>
          <w:tcPr>
            <w:tcW w:w="1559" w:type="dxa"/>
          </w:tcPr>
          <w:p w:rsidR="00F517E5" w:rsidRPr="004F22E2" w:rsidRDefault="00F517E5" w:rsidP="00F517E5">
            <w:pPr>
              <w:rPr>
                <w:rFonts w:ascii="Verdana" w:hAnsi="Verdana" w:cs="Tahoma"/>
                <w:b/>
                <w:sz w:val="24"/>
                <w:szCs w:val="24"/>
              </w:rPr>
            </w:pPr>
            <w:r w:rsidRPr="004F22E2">
              <w:rPr>
                <w:rFonts w:ascii="Verdana" w:hAnsi="Verdana" w:cs="Tahoma"/>
                <w:b/>
                <w:sz w:val="24"/>
                <w:szCs w:val="24"/>
              </w:rPr>
              <w:t>AOCB</w:t>
            </w:r>
          </w:p>
        </w:tc>
        <w:tc>
          <w:tcPr>
            <w:tcW w:w="7513" w:type="dxa"/>
          </w:tcPr>
          <w:p w:rsidR="00F517E5" w:rsidRDefault="00F517E5" w:rsidP="00F517E5">
            <w:pPr>
              <w:rPr>
                <w:rFonts w:ascii="Verdana" w:hAnsi="Verdana" w:cs="Tahoma"/>
                <w:b/>
              </w:rPr>
            </w:pPr>
            <w:r w:rsidRPr="005B6726">
              <w:rPr>
                <w:rFonts w:ascii="Verdana" w:hAnsi="Verdana" w:cs="Tahoma"/>
                <w:b/>
              </w:rPr>
              <w:t>*MUST BE AGREED THROUGH CHAIR PRIOR TO MEETING*</w:t>
            </w:r>
          </w:p>
          <w:p w:rsidR="00105B70" w:rsidRPr="00105B70" w:rsidRDefault="00105B70" w:rsidP="00105B70">
            <w:pPr>
              <w:pStyle w:val="NoSpacing"/>
              <w:rPr>
                <w:rFonts w:ascii="Verdana" w:hAnsi="Verdana"/>
                <w:sz w:val="12"/>
                <w:szCs w:val="12"/>
              </w:rPr>
            </w:pPr>
          </w:p>
          <w:p w:rsidR="00E10D37" w:rsidRDefault="002B6C78" w:rsidP="00105B70">
            <w:pPr>
              <w:pStyle w:val="ListParagraph"/>
              <w:numPr>
                <w:ilvl w:val="0"/>
                <w:numId w:val="58"/>
              </w:numPr>
              <w:spacing w:after="120"/>
              <w:ind w:left="357" w:hanging="357"/>
              <w:rPr>
                <w:rFonts w:ascii="Verdana" w:hAnsi="Verdana" w:cs="Tahoma"/>
              </w:rPr>
            </w:pPr>
            <w:r w:rsidRPr="00E567FA">
              <w:rPr>
                <w:rFonts w:ascii="Verdana" w:hAnsi="Verdana" w:cs="Tahoma"/>
                <w:b/>
              </w:rPr>
              <w:t>Amenity Services Allocation</w:t>
            </w:r>
            <w:r>
              <w:rPr>
                <w:rFonts w:ascii="Verdana" w:hAnsi="Verdana" w:cs="Tahoma"/>
              </w:rPr>
              <w:t xml:space="preserve"> – SD asked all community members to identify amenity projects that can be taken forward next financial year.  SD reminded members that the allocations covered labour and </w:t>
            </w:r>
            <w:r w:rsidR="00727EAD">
              <w:rPr>
                <w:rFonts w:ascii="Verdana" w:hAnsi="Verdana" w:cs="Tahoma"/>
              </w:rPr>
              <w:t>machinery</w:t>
            </w:r>
            <w:r>
              <w:rPr>
                <w:rFonts w:ascii="Verdana" w:hAnsi="Verdana" w:cs="Tahoma"/>
              </w:rPr>
              <w:t xml:space="preserve"> only </w:t>
            </w:r>
            <w:r w:rsidR="00727EAD">
              <w:rPr>
                <w:rFonts w:ascii="Verdana" w:hAnsi="Verdana" w:cs="Tahoma"/>
              </w:rPr>
              <w:t>and therefore funding would be needed for materials.</w:t>
            </w:r>
          </w:p>
          <w:p w:rsidR="00105B70" w:rsidRPr="00105B70" w:rsidRDefault="00105B70" w:rsidP="00105B70">
            <w:pPr>
              <w:pStyle w:val="NoSpacing"/>
              <w:rPr>
                <w:rFonts w:ascii="Verdana" w:hAnsi="Verdana"/>
                <w:sz w:val="12"/>
                <w:szCs w:val="12"/>
              </w:rPr>
            </w:pPr>
          </w:p>
          <w:p w:rsidR="00727EAD" w:rsidRDefault="00727EAD" w:rsidP="00105B70">
            <w:pPr>
              <w:pStyle w:val="ListParagraph"/>
              <w:numPr>
                <w:ilvl w:val="0"/>
                <w:numId w:val="58"/>
              </w:numPr>
              <w:ind w:left="357" w:hanging="357"/>
              <w:rPr>
                <w:rFonts w:ascii="Verdana" w:hAnsi="Verdana" w:cs="Tahoma"/>
              </w:rPr>
            </w:pPr>
            <w:r w:rsidRPr="00E567FA">
              <w:rPr>
                <w:rFonts w:ascii="Verdana" w:hAnsi="Verdana" w:cs="Tahoma"/>
                <w:b/>
              </w:rPr>
              <w:t>Roads Services Allocation</w:t>
            </w:r>
            <w:r>
              <w:rPr>
                <w:rFonts w:ascii="Verdana" w:hAnsi="Verdana" w:cs="Tahoma"/>
              </w:rPr>
              <w:t xml:space="preserve"> – SD advised members that we have no proposals or projects for next financial year.  Members were asked to contact SD/LM with any ideas.</w:t>
            </w:r>
          </w:p>
          <w:p w:rsidR="00105B70" w:rsidRPr="00105B70" w:rsidRDefault="00105B70" w:rsidP="00105B70">
            <w:pPr>
              <w:pStyle w:val="NoSpacing"/>
              <w:rPr>
                <w:rFonts w:ascii="Verdana" w:hAnsi="Verdana"/>
                <w:sz w:val="12"/>
                <w:szCs w:val="12"/>
              </w:rPr>
            </w:pPr>
          </w:p>
          <w:p w:rsidR="00105B70" w:rsidRPr="00105B70" w:rsidRDefault="00727EAD" w:rsidP="00105B70">
            <w:pPr>
              <w:pStyle w:val="ListParagraph"/>
              <w:numPr>
                <w:ilvl w:val="0"/>
                <w:numId w:val="58"/>
              </w:numPr>
              <w:ind w:left="357" w:hanging="357"/>
              <w:rPr>
                <w:rFonts w:ascii="Verdana" w:hAnsi="Verdana" w:cs="Tahoma"/>
              </w:rPr>
            </w:pPr>
            <w:r w:rsidRPr="00E567FA">
              <w:rPr>
                <w:rFonts w:ascii="Verdana" w:hAnsi="Verdana" w:cs="Tahoma"/>
                <w:b/>
              </w:rPr>
              <w:t>Planning Colleagues</w:t>
            </w:r>
            <w:r>
              <w:rPr>
                <w:rFonts w:ascii="Verdana" w:hAnsi="Verdana" w:cs="Tahoma"/>
              </w:rPr>
              <w:t xml:space="preserve"> would like to attend a meeting in the summer, after they have visited community councils to discuss Local Developm</w:t>
            </w:r>
            <w:r w:rsidR="00105B70">
              <w:rPr>
                <w:rFonts w:ascii="Verdana" w:hAnsi="Verdana" w:cs="Tahoma"/>
              </w:rPr>
              <w:t>ent Plan 2 and Local Place Plan.</w:t>
            </w:r>
          </w:p>
          <w:p w:rsidR="00727EAD" w:rsidRDefault="00E567FA" w:rsidP="00105B70">
            <w:pPr>
              <w:pStyle w:val="ListParagraph"/>
              <w:numPr>
                <w:ilvl w:val="0"/>
                <w:numId w:val="58"/>
              </w:numPr>
              <w:ind w:left="357" w:hanging="357"/>
              <w:rPr>
                <w:rFonts w:ascii="Verdana" w:hAnsi="Verdana" w:cs="Tahoma"/>
              </w:rPr>
            </w:pPr>
            <w:r w:rsidRPr="00E567FA">
              <w:rPr>
                <w:rFonts w:ascii="Verdana" w:hAnsi="Verdana" w:cs="Tahoma"/>
                <w:b/>
              </w:rPr>
              <w:t>Fund</w:t>
            </w:r>
            <w:r w:rsidR="00727EAD" w:rsidRPr="00E567FA">
              <w:rPr>
                <w:rFonts w:ascii="Verdana" w:hAnsi="Verdana" w:cs="Tahoma"/>
                <w:b/>
              </w:rPr>
              <w:t xml:space="preserve"> Raising Training</w:t>
            </w:r>
            <w:r w:rsidR="00727EAD">
              <w:rPr>
                <w:rFonts w:ascii="Verdana" w:hAnsi="Verdana" w:cs="Tahoma"/>
              </w:rPr>
              <w:t xml:space="preserve"> – SD highlighted that a number of local groups has expressed an interest in this training however the 2 sessions are already </w:t>
            </w:r>
            <w:r>
              <w:rPr>
                <w:rFonts w:ascii="Verdana" w:hAnsi="Verdana" w:cs="Tahoma"/>
              </w:rPr>
              <w:t>fully booked.  SD</w:t>
            </w:r>
            <w:r w:rsidR="00727EAD">
              <w:rPr>
                <w:rFonts w:ascii="Verdana" w:hAnsi="Verdana" w:cs="Tahoma"/>
              </w:rPr>
              <w:t xml:space="preserve"> would like to arrange a Fa’side </w:t>
            </w:r>
            <w:r>
              <w:rPr>
                <w:rFonts w:ascii="Verdana" w:hAnsi="Verdana" w:cs="Tahoma"/>
              </w:rPr>
              <w:t>specific</w:t>
            </w:r>
            <w:r w:rsidR="00727EAD">
              <w:rPr>
                <w:rFonts w:ascii="Verdana" w:hAnsi="Verdana" w:cs="Tahoma"/>
              </w:rPr>
              <w:t xml:space="preserve"> training session</w:t>
            </w:r>
            <w:r>
              <w:rPr>
                <w:rFonts w:ascii="Verdana" w:hAnsi="Verdana" w:cs="Tahoma"/>
              </w:rPr>
              <w:t>.</w:t>
            </w:r>
            <w:r w:rsidR="00727EAD">
              <w:rPr>
                <w:rFonts w:ascii="Verdana" w:hAnsi="Verdana" w:cs="Tahoma"/>
              </w:rPr>
              <w:t xml:space="preserve"> </w:t>
            </w:r>
            <w:r>
              <w:rPr>
                <w:rFonts w:ascii="Verdana" w:hAnsi="Verdana" w:cs="Tahoma"/>
              </w:rPr>
              <w:t>BA ag</w:t>
            </w:r>
            <w:r w:rsidR="00105B70">
              <w:rPr>
                <w:rFonts w:ascii="Verdana" w:hAnsi="Verdana" w:cs="Tahoma"/>
              </w:rPr>
              <w:t>reed this would be a good idea.</w:t>
            </w:r>
          </w:p>
          <w:p w:rsidR="00105B70" w:rsidRPr="00105B70" w:rsidRDefault="00105B70" w:rsidP="00105B70">
            <w:pPr>
              <w:pStyle w:val="NoSpacing"/>
              <w:rPr>
                <w:rFonts w:ascii="Verdana" w:hAnsi="Verdana"/>
                <w:sz w:val="12"/>
                <w:szCs w:val="12"/>
              </w:rPr>
            </w:pPr>
          </w:p>
          <w:p w:rsidR="00F517E5" w:rsidRPr="00105B70" w:rsidRDefault="00E567FA" w:rsidP="00105B70">
            <w:pPr>
              <w:pStyle w:val="ListParagraph"/>
              <w:numPr>
                <w:ilvl w:val="0"/>
                <w:numId w:val="58"/>
              </w:numPr>
              <w:spacing w:after="120"/>
              <w:ind w:left="357" w:hanging="357"/>
              <w:rPr>
                <w:rFonts w:ascii="Verdana" w:hAnsi="Verdana" w:cs="Tahoma"/>
              </w:rPr>
            </w:pPr>
            <w:r>
              <w:rPr>
                <w:rFonts w:ascii="Verdana" w:hAnsi="Verdana" w:cs="Tahoma"/>
                <w:b/>
              </w:rPr>
              <w:t xml:space="preserve">SIGNAL </w:t>
            </w:r>
            <w:r>
              <w:rPr>
                <w:rFonts w:ascii="Verdana" w:hAnsi="Verdana" w:cs="Tahoma"/>
              </w:rPr>
              <w:t>– this is a web based application that can be used to track data from evaluations and/or individuals.  The Ridge in Dunbar are trialling this and SD would like to invite them to our next meeting to provide a short input.  BA agreed.</w:t>
            </w:r>
          </w:p>
        </w:tc>
        <w:tc>
          <w:tcPr>
            <w:tcW w:w="1275" w:type="dxa"/>
          </w:tcPr>
          <w:p w:rsidR="00F517E5" w:rsidRDefault="00F517E5" w:rsidP="00F517E5">
            <w:pPr>
              <w:rPr>
                <w:rFonts w:ascii="Verdana" w:hAnsi="Verdana" w:cs="Tahoma"/>
              </w:rPr>
            </w:pPr>
          </w:p>
          <w:p w:rsidR="00727EAD" w:rsidRDefault="00727EAD" w:rsidP="00F517E5">
            <w:pPr>
              <w:rPr>
                <w:rFonts w:ascii="Verdana" w:hAnsi="Verdana" w:cs="Tahoma"/>
              </w:rPr>
            </w:pPr>
          </w:p>
          <w:p w:rsidR="00727EAD" w:rsidRDefault="00727EAD" w:rsidP="00F517E5">
            <w:pPr>
              <w:rPr>
                <w:rFonts w:ascii="Verdana" w:hAnsi="Verdana" w:cs="Tahoma"/>
              </w:rPr>
            </w:pPr>
          </w:p>
          <w:p w:rsidR="00727EAD" w:rsidRDefault="00727EAD" w:rsidP="00F517E5">
            <w:pPr>
              <w:rPr>
                <w:rFonts w:ascii="Verdana" w:hAnsi="Verdana" w:cs="Tahoma"/>
              </w:rPr>
            </w:pPr>
            <w:r>
              <w:rPr>
                <w:rFonts w:ascii="Verdana" w:hAnsi="Verdana" w:cs="Tahoma"/>
              </w:rPr>
              <w:t>ALL</w:t>
            </w:r>
          </w:p>
          <w:p w:rsidR="00727EAD" w:rsidRDefault="00727EAD" w:rsidP="00F517E5">
            <w:pPr>
              <w:rPr>
                <w:rFonts w:ascii="Verdana" w:hAnsi="Verdana" w:cs="Tahoma"/>
              </w:rPr>
            </w:pPr>
          </w:p>
          <w:p w:rsidR="00727EAD" w:rsidRDefault="00727EAD" w:rsidP="00F517E5">
            <w:pPr>
              <w:rPr>
                <w:rFonts w:ascii="Verdana" w:hAnsi="Verdana" w:cs="Tahoma"/>
              </w:rPr>
            </w:pPr>
          </w:p>
          <w:p w:rsidR="00725F8B" w:rsidRDefault="00725F8B" w:rsidP="00F517E5">
            <w:pPr>
              <w:rPr>
                <w:rFonts w:ascii="Verdana" w:hAnsi="Verdana" w:cs="Tahoma"/>
              </w:rPr>
            </w:pPr>
          </w:p>
          <w:p w:rsidR="00725F8B" w:rsidRDefault="00725F8B" w:rsidP="00F517E5">
            <w:pPr>
              <w:rPr>
                <w:rFonts w:ascii="Verdana" w:hAnsi="Verdana" w:cs="Tahoma"/>
              </w:rPr>
            </w:pPr>
          </w:p>
          <w:p w:rsidR="00727EAD" w:rsidRDefault="00727EAD" w:rsidP="00F517E5">
            <w:pPr>
              <w:rPr>
                <w:rFonts w:ascii="Verdana" w:hAnsi="Verdana" w:cs="Tahoma"/>
              </w:rPr>
            </w:pPr>
            <w:r>
              <w:rPr>
                <w:rFonts w:ascii="Verdana" w:hAnsi="Verdana" w:cs="Tahoma"/>
              </w:rPr>
              <w:t>ALL</w:t>
            </w:r>
          </w:p>
          <w:p w:rsidR="00727EAD" w:rsidRDefault="00727EAD" w:rsidP="00F517E5">
            <w:pPr>
              <w:rPr>
                <w:rFonts w:ascii="Verdana" w:hAnsi="Verdana" w:cs="Tahoma"/>
              </w:rPr>
            </w:pPr>
          </w:p>
          <w:p w:rsidR="00E567FA" w:rsidRDefault="00E567FA" w:rsidP="00F517E5">
            <w:pPr>
              <w:rPr>
                <w:rFonts w:ascii="Verdana" w:hAnsi="Verdana" w:cs="Tahoma"/>
              </w:rPr>
            </w:pPr>
          </w:p>
          <w:p w:rsidR="008E0072" w:rsidRDefault="008E0072" w:rsidP="00F517E5">
            <w:pPr>
              <w:rPr>
                <w:rFonts w:ascii="Verdana" w:hAnsi="Verdana" w:cs="Tahoma"/>
              </w:rPr>
            </w:pPr>
          </w:p>
          <w:p w:rsidR="00727EAD" w:rsidRDefault="00E567FA" w:rsidP="00F517E5">
            <w:pPr>
              <w:rPr>
                <w:rFonts w:ascii="Verdana" w:hAnsi="Verdana" w:cs="Tahoma"/>
              </w:rPr>
            </w:pPr>
            <w:r>
              <w:rPr>
                <w:rFonts w:ascii="Verdana" w:hAnsi="Verdana" w:cs="Tahoma"/>
              </w:rPr>
              <w:t>SD</w:t>
            </w:r>
          </w:p>
          <w:p w:rsidR="00534543" w:rsidRDefault="00534543" w:rsidP="00F517E5">
            <w:pPr>
              <w:rPr>
                <w:rFonts w:ascii="Verdana" w:hAnsi="Verdana" w:cs="Tahoma"/>
              </w:rPr>
            </w:pPr>
          </w:p>
          <w:p w:rsidR="00534543" w:rsidRDefault="00534543" w:rsidP="00F517E5">
            <w:pPr>
              <w:rPr>
                <w:rFonts w:ascii="Verdana" w:hAnsi="Verdana" w:cs="Tahoma"/>
              </w:rPr>
            </w:pPr>
          </w:p>
          <w:p w:rsidR="00534543" w:rsidRDefault="00534543" w:rsidP="00F517E5">
            <w:pPr>
              <w:rPr>
                <w:rFonts w:ascii="Verdana" w:hAnsi="Verdana" w:cs="Tahoma"/>
              </w:rPr>
            </w:pPr>
            <w:r>
              <w:rPr>
                <w:rFonts w:ascii="Verdana" w:hAnsi="Verdana" w:cs="Tahoma"/>
              </w:rPr>
              <w:t>SD/TR</w:t>
            </w:r>
          </w:p>
          <w:p w:rsidR="00534543" w:rsidRDefault="00534543" w:rsidP="00F517E5">
            <w:pPr>
              <w:rPr>
                <w:rFonts w:ascii="Verdana" w:hAnsi="Verdana" w:cs="Tahoma"/>
              </w:rPr>
            </w:pPr>
          </w:p>
          <w:p w:rsidR="00534543" w:rsidRDefault="00534543" w:rsidP="00F517E5">
            <w:pPr>
              <w:rPr>
                <w:rFonts w:ascii="Verdana" w:hAnsi="Verdana" w:cs="Tahoma"/>
              </w:rPr>
            </w:pPr>
          </w:p>
          <w:p w:rsidR="00534543" w:rsidRDefault="00534543" w:rsidP="00F517E5">
            <w:pPr>
              <w:rPr>
                <w:rFonts w:ascii="Verdana" w:hAnsi="Verdana" w:cs="Tahoma"/>
              </w:rPr>
            </w:pPr>
          </w:p>
          <w:p w:rsidR="00534543" w:rsidRDefault="00534543" w:rsidP="00F517E5">
            <w:pPr>
              <w:rPr>
                <w:rFonts w:ascii="Verdana" w:hAnsi="Verdana" w:cs="Tahoma"/>
              </w:rPr>
            </w:pPr>
          </w:p>
          <w:p w:rsidR="00534543" w:rsidRDefault="00534543" w:rsidP="00F517E5">
            <w:pPr>
              <w:rPr>
                <w:rFonts w:ascii="Verdana" w:hAnsi="Verdana" w:cs="Tahoma"/>
              </w:rPr>
            </w:pPr>
          </w:p>
          <w:p w:rsidR="00534543" w:rsidRDefault="00534543" w:rsidP="00F517E5">
            <w:pPr>
              <w:rPr>
                <w:rFonts w:ascii="Verdana" w:hAnsi="Verdana" w:cs="Tahoma"/>
              </w:rPr>
            </w:pPr>
            <w:r>
              <w:rPr>
                <w:rFonts w:ascii="Verdana" w:hAnsi="Verdana" w:cs="Tahoma"/>
              </w:rPr>
              <w:t>SD</w:t>
            </w:r>
          </w:p>
          <w:p w:rsidR="00534543" w:rsidRPr="00035187" w:rsidRDefault="00534543" w:rsidP="00F517E5">
            <w:pPr>
              <w:rPr>
                <w:rFonts w:ascii="Verdana" w:hAnsi="Verdana" w:cs="Tahoma"/>
              </w:rPr>
            </w:pPr>
          </w:p>
        </w:tc>
      </w:tr>
      <w:tr w:rsidR="00F517E5" w:rsidRPr="00035187" w:rsidTr="000060CE">
        <w:tc>
          <w:tcPr>
            <w:tcW w:w="988" w:type="dxa"/>
          </w:tcPr>
          <w:p w:rsidR="00F517E5" w:rsidRPr="0057539E" w:rsidRDefault="00F517E5" w:rsidP="00F517E5">
            <w:pPr>
              <w:ind w:right="11"/>
              <w:rPr>
                <w:rFonts w:ascii="Verdana" w:hAnsi="Verdana" w:cs="Tahoma"/>
                <w:b/>
              </w:rPr>
            </w:pPr>
            <w:r>
              <w:rPr>
                <w:rFonts w:ascii="Verdana" w:hAnsi="Verdana" w:cs="Tahoma"/>
                <w:b/>
              </w:rPr>
              <w:t>12.</w:t>
            </w:r>
          </w:p>
        </w:tc>
        <w:tc>
          <w:tcPr>
            <w:tcW w:w="1559" w:type="dxa"/>
          </w:tcPr>
          <w:p w:rsidR="00F517E5" w:rsidRPr="00D03CE6" w:rsidRDefault="00F517E5" w:rsidP="00F517E5">
            <w:pPr>
              <w:rPr>
                <w:rFonts w:ascii="Verdana" w:hAnsi="Verdana" w:cs="Tahoma"/>
                <w:b/>
                <w:sz w:val="18"/>
                <w:szCs w:val="18"/>
              </w:rPr>
            </w:pPr>
            <w:r w:rsidRPr="00D03CE6">
              <w:rPr>
                <w:rFonts w:ascii="Verdana" w:hAnsi="Verdana" w:cs="Tahoma"/>
                <w:b/>
                <w:sz w:val="18"/>
                <w:szCs w:val="18"/>
              </w:rPr>
              <w:t xml:space="preserve">Dates of area partnership meeting </w:t>
            </w:r>
          </w:p>
        </w:tc>
        <w:tc>
          <w:tcPr>
            <w:tcW w:w="7513" w:type="dxa"/>
          </w:tcPr>
          <w:p w:rsidR="00F517E5" w:rsidRPr="00BD3AE4" w:rsidRDefault="00F517E5" w:rsidP="00F517E5">
            <w:pPr>
              <w:spacing w:after="120"/>
              <w:jc w:val="center"/>
              <w:rPr>
                <w:rFonts w:ascii="Verdana" w:hAnsi="Verdana" w:cs="Tahoma"/>
                <w:i/>
              </w:rPr>
            </w:pPr>
            <w:r w:rsidRPr="00CF0282">
              <w:rPr>
                <w:rFonts w:ascii="Verdana" w:hAnsi="Verdana" w:cs="Tahoma"/>
                <w:highlight w:val="green"/>
              </w:rPr>
              <w:t xml:space="preserve">All these meetings will start at 7.00pm and will be online, using Zoom. </w:t>
            </w:r>
            <w:r w:rsidRPr="00CF0282">
              <w:rPr>
                <w:rFonts w:ascii="Verdana" w:hAnsi="Verdana" w:cs="Tahoma"/>
                <w:i/>
                <w:highlight w:val="green"/>
              </w:rPr>
              <w:t>We normally ‘open’ the meeting around 6.30/40pm and it will start at 7pm.</w:t>
            </w:r>
          </w:p>
          <w:p w:rsidR="00F517E5" w:rsidRPr="00BD3AE4" w:rsidRDefault="00F517E5" w:rsidP="00F517E5">
            <w:pPr>
              <w:spacing w:after="120"/>
              <w:rPr>
                <w:rFonts w:ascii="Verdana" w:hAnsi="Verdana"/>
                <w:i/>
              </w:rPr>
            </w:pPr>
            <w:r w:rsidRPr="000E1A44">
              <w:rPr>
                <w:rFonts w:ascii="Verdana" w:hAnsi="Verdana"/>
                <w:u w:val="single"/>
              </w:rPr>
              <w:t>Proposed 2023 dates</w:t>
            </w:r>
            <w:r w:rsidRPr="000E1A44">
              <w:rPr>
                <w:rFonts w:ascii="Verdana" w:hAnsi="Verdana"/>
              </w:rPr>
              <w:t xml:space="preserve"> – </w:t>
            </w:r>
            <w:r w:rsidRPr="000E1A44">
              <w:rPr>
                <w:rFonts w:ascii="Verdana" w:hAnsi="Verdana"/>
                <w:i/>
              </w:rPr>
              <w:t>can members verify if there are any clashes with any other community meetings?</w:t>
            </w:r>
            <w:r w:rsidR="0079327A">
              <w:rPr>
                <w:rFonts w:ascii="Verdana" w:hAnsi="Verdana"/>
                <w:i/>
              </w:rPr>
              <w:t xml:space="preserve">  These dates are to be looked at due to clashes with other groups.</w:t>
            </w:r>
          </w:p>
          <w:p w:rsidR="00F517E5" w:rsidRPr="000E1A44" w:rsidRDefault="00F517E5" w:rsidP="00E10D37">
            <w:pPr>
              <w:pStyle w:val="ListParagraph"/>
              <w:numPr>
                <w:ilvl w:val="1"/>
                <w:numId w:val="13"/>
              </w:numPr>
              <w:rPr>
                <w:rFonts w:ascii="Verdana" w:hAnsi="Verdana"/>
              </w:rPr>
            </w:pPr>
            <w:r>
              <w:rPr>
                <w:rFonts w:ascii="Verdana" w:hAnsi="Verdana"/>
              </w:rPr>
              <w:t>Tuesday 4</w:t>
            </w:r>
            <w:r w:rsidRPr="00CF0282">
              <w:rPr>
                <w:rFonts w:ascii="Verdana" w:hAnsi="Verdana"/>
                <w:vertAlign w:val="superscript"/>
              </w:rPr>
              <w:t>th</w:t>
            </w:r>
            <w:r>
              <w:rPr>
                <w:rFonts w:ascii="Verdana" w:hAnsi="Verdana"/>
              </w:rPr>
              <w:t xml:space="preserve"> April 2023</w:t>
            </w:r>
          </w:p>
          <w:p w:rsidR="00F517E5" w:rsidRPr="000E1A44" w:rsidRDefault="00F517E5" w:rsidP="00E10D37">
            <w:pPr>
              <w:pStyle w:val="ListParagraph"/>
              <w:numPr>
                <w:ilvl w:val="1"/>
                <w:numId w:val="13"/>
              </w:numPr>
              <w:rPr>
                <w:rFonts w:ascii="Verdana" w:hAnsi="Verdana"/>
              </w:rPr>
            </w:pPr>
            <w:r w:rsidRPr="000E1A44">
              <w:rPr>
                <w:rFonts w:ascii="Verdana" w:hAnsi="Verdana"/>
              </w:rPr>
              <w:t>Tuesday 30</w:t>
            </w:r>
            <w:r w:rsidRPr="000E1A44">
              <w:rPr>
                <w:rFonts w:ascii="Verdana" w:hAnsi="Verdana"/>
                <w:vertAlign w:val="superscript"/>
              </w:rPr>
              <w:t>th</w:t>
            </w:r>
            <w:r w:rsidRPr="000E1A44">
              <w:rPr>
                <w:rFonts w:ascii="Verdana" w:hAnsi="Verdana"/>
              </w:rPr>
              <w:t xml:space="preserve"> May 2023</w:t>
            </w:r>
          </w:p>
          <w:p w:rsidR="00F517E5" w:rsidRPr="000E1A44" w:rsidRDefault="00F517E5" w:rsidP="00E10D37">
            <w:pPr>
              <w:pStyle w:val="ListParagraph"/>
              <w:numPr>
                <w:ilvl w:val="1"/>
                <w:numId w:val="13"/>
              </w:numPr>
              <w:rPr>
                <w:rFonts w:ascii="Verdana" w:hAnsi="Verdana"/>
              </w:rPr>
            </w:pPr>
            <w:r w:rsidRPr="000E1A44">
              <w:rPr>
                <w:rFonts w:ascii="Verdana" w:hAnsi="Verdana"/>
              </w:rPr>
              <w:t>Tuesday 5</w:t>
            </w:r>
            <w:r w:rsidRPr="000E1A44">
              <w:rPr>
                <w:rFonts w:ascii="Verdana" w:hAnsi="Verdana"/>
                <w:vertAlign w:val="superscript"/>
              </w:rPr>
              <w:t>th</w:t>
            </w:r>
            <w:r w:rsidRPr="000E1A44">
              <w:rPr>
                <w:rFonts w:ascii="Verdana" w:hAnsi="Verdana"/>
              </w:rPr>
              <w:t xml:space="preserve"> September 2023</w:t>
            </w:r>
          </w:p>
          <w:p w:rsidR="00F517E5" w:rsidRDefault="00F517E5" w:rsidP="00E10D37">
            <w:pPr>
              <w:pStyle w:val="ListParagraph"/>
              <w:numPr>
                <w:ilvl w:val="1"/>
                <w:numId w:val="13"/>
              </w:numPr>
              <w:rPr>
                <w:rFonts w:ascii="Verdana" w:hAnsi="Verdana"/>
              </w:rPr>
            </w:pPr>
            <w:r w:rsidRPr="000E1A44">
              <w:rPr>
                <w:rFonts w:ascii="Verdana" w:hAnsi="Verdana"/>
              </w:rPr>
              <w:t>Tuesday 7</w:t>
            </w:r>
            <w:r w:rsidRPr="000E1A44">
              <w:rPr>
                <w:rFonts w:ascii="Verdana" w:hAnsi="Verdana"/>
                <w:vertAlign w:val="superscript"/>
              </w:rPr>
              <w:t>th</w:t>
            </w:r>
            <w:r w:rsidRPr="000E1A44">
              <w:rPr>
                <w:rFonts w:ascii="Verdana" w:hAnsi="Verdana"/>
              </w:rPr>
              <w:t xml:space="preserve"> November 2023</w:t>
            </w:r>
          </w:p>
          <w:p w:rsidR="00105B70" w:rsidRPr="00105B70" w:rsidRDefault="00105B70" w:rsidP="00105B70">
            <w:pPr>
              <w:pStyle w:val="NoSpacing"/>
              <w:rPr>
                <w:rFonts w:ascii="Verdana" w:hAnsi="Verdana"/>
                <w:sz w:val="12"/>
                <w:szCs w:val="12"/>
              </w:rPr>
            </w:pPr>
          </w:p>
          <w:p w:rsidR="00F517E5" w:rsidRDefault="00F517E5" w:rsidP="00F517E5">
            <w:pPr>
              <w:spacing w:after="120"/>
              <w:rPr>
                <w:rFonts w:ascii="Verdana" w:hAnsi="Verdana"/>
              </w:rPr>
            </w:pPr>
            <w:r>
              <w:rPr>
                <w:rFonts w:ascii="Verdana" w:hAnsi="Verdana"/>
              </w:rPr>
              <w:t xml:space="preserve">SD also advised members that we need to hold an AGM to review Standing orders, confirm membership and review office bearers. SD/ LM to propose a date in </w:t>
            </w:r>
            <w:r w:rsidR="000067E1">
              <w:rPr>
                <w:rFonts w:ascii="Verdana" w:hAnsi="Verdana"/>
              </w:rPr>
              <w:t>the future</w:t>
            </w:r>
            <w:r>
              <w:rPr>
                <w:rFonts w:ascii="Verdana" w:hAnsi="Verdana"/>
              </w:rPr>
              <w:t xml:space="preserve"> for our AGM.</w:t>
            </w:r>
          </w:p>
          <w:p w:rsidR="00F517E5" w:rsidRPr="00105B70" w:rsidRDefault="00F517E5" w:rsidP="00105B70">
            <w:pPr>
              <w:rPr>
                <w:rFonts w:ascii="Verdana" w:hAnsi="Verdana"/>
                <w:i/>
              </w:rPr>
            </w:pPr>
            <w:r w:rsidRPr="00CF0282">
              <w:rPr>
                <w:rFonts w:ascii="Verdana" w:hAnsi="Verdana"/>
                <w:i/>
              </w:rPr>
              <w:t xml:space="preserve">BA thanked members, those present and those who had contributed, their time, effort and participation throughout this </w:t>
            </w:r>
            <w:r w:rsidR="009D2B9B">
              <w:rPr>
                <w:rFonts w:ascii="Verdana" w:hAnsi="Verdana"/>
                <w:i/>
              </w:rPr>
              <w:t xml:space="preserve">meeting. </w:t>
            </w:r>
          </w:p>
        </w:tc>
        <w:tc>
          <w:tcPr>
            <w:tcW w:w="1275" w:type="dxa"/>
          </w:tcPr>
          <w:p w:rsidR="00F517E5" w:rsidRPr="00035187" w:rsidRDefault="00F517E5" w:rsidP="00F517E5">
            <w:pPr>
              <w:rPr>
                <w:rFonts w:ascii="Verdana" w:hAnsi="Verdana" w:cs="Tahoma"/>
                <w:b/>
                <w:highlight w:val="yellow"/>
              </w:rPr>
            </w:pPr>
          </w:p>
          <w:p w:rsidR="00F517E5" w:rsidRPr="007C60EC" w:rsidRDefault="00F517E5" w:rsidP="00F517E5">
            <w:pPr>
              <w:rPr>
                <w:rFonts w:ascii="Verdana" w:hAnsi="Verdana" w:cs="Tahoma"/>
                <w:b/>
                <w:sz w:val="8"/>
                <w:szCs w:val="8"/>
                <w:highlight w:val="yellow"/>
              </w:rPr>
            </w:pPr>
          </w:p>
          <w:p w:rsidR="00F517E5" w:rsidRDefault="00F517E5" w:rsidP="00F517E5">
            <w:pPr>
              <w:rPr>
                <w:rFonts w:ascii="Verdana" w:hAnsi="Verdana" w:cs="Tahoma"/>
                <w:b/>
                <w:highlight w:val="yellow"/>
              </w:rPr>
            </w:pPr>
          </w:p>
          <w:p w:rsidR="008E0072" w:rsidRDefault="008E0072" w:rsidP="00F517E5">
            <w:pPr>
              <w:rPr>
                <w:rFonts w:ascii="Verdana" w:hAnsi="Verdana" w:cs="Tahoma"/>
                <w:b/>
                <w:highlight w:val="yellow"/>
              </w:rPr>
            </w:pPr>
          </w:p>
          <w:p w:rsidR="008E0072" w:rsidRDefault="008E0072" w:rsidP="00F517E5">
            <w:pPr>
              <w:rPr>
                <w:rFonts w:ascii="Verdana" w:hAnsi="Verdana" w:cs="Tahoma"/>
                <w:b/>
                <w:highlight w:val="yellow"/>
              </w:rPr>
            </w:pPr>
          </w:p>
          <w:p w:rsidR="008E0072" w:rsidRPr="00035187" w:rsidRDefault="008E0072" w:rsidP="00F517E5">
            <w:pPr>
              <w:rPr>
                <w:rFonts w:ascii="Verdana" w:hAnsi="Verdana" w:cs="Tahoma"/>
                <w:b/>
                <w:highlight w:val="yellow"/>
              </w:rPr>
            </w:pPr>
          </w:p>
          <w:p w:rsidR="00F517E5" w:rsidRDefault="00F517E5" w:rsidP="00F517E5">
            <w:pPr>
              <w:rPr>
                <w:rFonts w:ascii="Verdana" w:hAnsi="Verdana" w:cs="Tahoma"/>
              </w:rPr>
            </w:pPr>
            <w:r w:rsidRPr="00035187">
              <w:rPr>
                <w:rFonts w:ascii="Verdana" w:hAnsi="Verdana" w:cs="Tahoma"/>
              </w:rPr>
              <w:t>ALL</w:t>
            </w:r>
          </w:p>
          <w:p w:rsidR="00F517E5" w:rsidRDefault="00F517E5" w:rsidP="00F517E5">
            <w:pPr>
              <w:rPr>
                <w:rFonts w:ascii="Verdana" w:hAnsi="Verdana" w:cs="Tahoma"/>
              </w:rPr>
            </w:pPr>
          </w:p>
          <w:p w:rsidR="00F517E5" w:rsidRDefault="00F517E5" w:rsidP="00F517E5">
            <w:pPr>
              <w:rPr>
                <w:rFonts w:ascii="Verdana" w:hAnsi="Verdana" w:cs="Tahoma"/>
              </w:rPr>
            </w:pPr>
          </w:p>
          <w:p w:rsidR="00F517E5" w:rsidRDefault="00F517E5" w:rsidP="00F517E5">
            <w:pPr>
              <w:rPr>
                <w:rFonts w:ascii="Verdana" w:hAnsi="Verdana" w:cs="Tahoma"/>
              </w:rPr>
            </w:pPr>
          </w:p>
          <w:p w:rsidR="00F517E5" w:rsidRDefault="00F517E5" w:rsidP="00F517E5">
            <w:pPr>
              <w:rPr>
                <w:rFonts w:ascii="Verdana" w:hAnsi="Verdana" w:cs="Tahoma"/>
              </w:rPr>
            </w:pPr>
          </w:p>
          <w:p w:rsidR="00F517E5" w:rsidRDefault="00F517E5" w:rsidP="00F517E5">
            <w:pPr>
              <w:rPr>
                <w:rFonts w:ascii="Verdana" w:hAnsi="Verdana" w:cs="Tahoma"/>
              </w:rPr>
            </w:pPr>
          </w:p>
          <w:p w:rsidR="00D717FC" w:rsidRDefault="00D717FC" w:rsidP="00F517E5">
            <w:pPr>
              <w:rPr>
                <w:rFonts w:ascii="Verdana" w:hAnsi="Verdana" w:cs="Tahoma"/>
              </w:rPr>
            </w:pPr>
          </w:p>
          <w:p w:rsidR="00F517E5" w:rsidRPr="00035187" w:rsidRDefault="00F517E5" w:rsidP="00F517E5">
            <w:pPr>
              <w:rPr>
                <w:rFonts w:ascii="Verdana" w:hAnsi="Verdana" w:cs="Tahoma"/>
                <w:highlight w:val="yellow"/>
              </w:rPr>
            </w:pPr>
            <w:r>
              <w:rPr>
                <w:rFonts w:ascii="Verdana" w:hAnsi="Verdana" w:cs="Tahoma"/>
              </w:rPr>
              <w:t>ALL</w:t>
            </w:r>
          </w:p>
        </w:tc>
      </w:tr>
    </w:tbl>
    <w:p w:rsidR="00C9725A" w:rsidRPr="00035187" w:rsidRDefault="00C9725A" w:rsidP="00C9725A">
      <w:pPr>
        <w:spacing w:after="0" w:line="240" w:lineRule="auto"/>
        <w:ind w:left="720"/>
        <w:rPr>
          <w:rFonts w:ascii="Verdana" w:hAnsi="Verdana" w:cs="Tahoma"/>
        </w:rPr>
      </w:pPr>
    </w:p>
    <w:p w:rsidR="005C188A" w:rsidRPr="003F05BF" w:rsidRDefault="00C9725A" w:rsidP="003F05BF">
      <w:pPr>
        <w:pStyle w:val="NoSpacing"/>
        <w:spacing w:line="360" w:lineRule="auto"/>
        <w:rPr>
          <w:rFonts w:ascii="Verdana" w:hAnsi="Verdana" w:cs="Tahoma"/>
        </w:rPr>
      </w:pPr>
      <w:r w:rsidRPr="00035187">
        <w:rPr>
          <w:rFonts w:ascii="Verdana" w:hAnsi="Verdana" w:cs="Tahoma"/>
          <w:b/>
        </w:rPr>
        <w:t xml:space="preserve">Contact: -   </w:t>
      </w:r>
      <w:r w:rsidRPr="00035187">
        <w:rPr>
          <w:rFonts w:ascii="Verdana" w:hAnsi="Verdana" w:cs="Tahoma"/>
        </w:rPr>
        <w:t xml:space="preserve">Email: </w:t>
      </w:r>
      <w:hyperlink r:id="rId16" w:history="1">
        <w:r w:rsidRPr="00035187">
          <w:rPr>
            <w:rStyle w:val="Hyperlink"/>
            <w:rFonts w:ascii="Verdana" w:hAnsi="Verdana" w:cs="Tahoma"/>
          </w:rPr>
          <w:t>faside-ap@eastlothian.gov.uk</w:t>
        </w:r>
      </w:hyperlink>
      <w:r w:rsidRPr="00035187">
        <w:rPr>
          <w:rFonts w:ascii="Verdana" w:hAnsi="Verdana" w:cs="Tahoma"/>
        </w:rPr>
        <w:t xml:space="preserve"> Phone: Lorna </w:t>
      </w:r>
      <w:r w:rsidR="001010D0" w:rsidRPr="00035187">
        <w:rPr>
          <w:rFonts w:ascii="Verdana" w:hAnsi="Verdana" w:cs="Tahoma"/>
        </w:rPr>
        <w:t>MacLennan</w:t>
      </w:r>
      <w:r w:rsidRPr="00035187">
        <w:rPr>
          <w:rFonts w:ascii="Verdana" w:hAnsi="Verdana" w:cs="Tahoma"/>
        </w:rPr>
        <w:t xml:space="preserve">, 01620 827146 </w:t>
      </w:r>
      <w:r w:rsidR="003F05BF">
        <w:rPr>
          <w:rFonts w:ascii="Verdana" w:hAnsi="Verdana" w:cs="Tahoma"/>
        </w:rPr>
        <w:t>or Simon Davie on 07912 785 194</w:t>
      </w:r>
    </w:p>
    <w:p w:rsidR="00D3710B" w:rsidRDefault="00D3710B">
      <w:pPr>
        <w:rPr>
          <w:rFonts w:ascii="Verdana" w:hAnsi="Verdana" w:cs="Arial"/>
          <w:b/>
          <w:bCs/>
          <w:sz w:val="20"/>
          <w:szCs w:val="20"/>
        </w:rPr>
        <w:sectPr w:rsidR="00D3710B" w:rsidSect="00A4407A">
          <w:headerReference w:type="default" r:id="rId17"/>
          <w:footerReference w:type="default" r:id="rId18"/>
          <w:pgSz w:w="11906" w:h="16838"/>
          <w:pgMar w:top="720" w:right="720" w:bottom="720" w:left="720" w:header="709" w:footer="301" w:gutter="0"/>
          <w:cols w:space="708"/>
          <w:docGrid w:linePitch="360"/>
        </w:sectPr>
      </w:pPr>
    </w:p>
    <w:tbl>
      <w:tblPr>
        <w:tblW w:w="15761" w:type="dxa"/>
        <w:tblLook w:val="04A0" w:firstRow="1" w:lastRow="0" w:firstColumn="1" w:lastColumn="0" w:noHBand="0" w:noVBand="1"/>
      </w:tblPr>
      <w:tblGrid>
        <w:gridCol w:w="1197"/>
        <w:gridCol w:w="2110"/>
        <w:gridCol w:w="3402"/>
        <w:gridCol w:w="1235"/>
        <w:gridCol w:w="1188"/>
        <w:gridCol w:w="1188"/>
        <w:gridCol w:w="1266"/>
        <w:gridCol w:w="1077"/>
        <w:gridCol w:w="656"/>
        <w:gridCol w:w="2442"/>
      </w:tblGrid>
      <w:tr w:rsidR="00D3710B" w:rsidRPr="009514D8" w:rsidTr="00D234E7">
        <w:trPr>
          <w:trHeight w:val="523"/>
        </w:trPr>
        <w:tc>
          <w:tcPr>
            <w:tcW w:w="15761" w:type="dxa"/>
            <w:gridSpan w:val="10"/>
            <w:tcBorders>
              <w:top w:val="single" w:sz="4" w:space="0" w:color="auto"/>
              <w:left w:val="single" w:sz="4" w:space="0" w:color="auto"/>
              <w:bottom w:val="single" w:sz="4" w:space="0" w:color="auto"/>
              <w:right w:val="single" w:sz="4" w:space="0" w:color="auto"/>
            </w:tcBorders>
            <w:shd w:val="clear" w:color="000000" w:fill="FFFFFF"/>
            <w:hideMark/>
          </w:tcPr>
          <w:p w:rsidR="00D3710B" w:rsidRPr="009514D8" w:rsidRDefault="00D3710B" w:rsidP="00D234E7">
            <w:pPr>
              <w:spacing w:after="0" w:line="240" w:lineRule="auto"/>
              <w:rPr>
                <w:rFonts w:ascii="Verdana" w:eastAsia="Times New Roman" w:hAnsi="Verdana" w:cs="Calibri"/>
                <w:b/>
                <w:bCs/>
                <w:color w:val="000000"/>
                <w:sz w:val="18"/>
                <w:szCs w:val="18"/>
                <w:lang w:eastAsia="en-GB"/>
              </w:rPr>
            </w:pPr>
            <w:r w:rsidRPr="009514D8">
              <w:rPr>
                <w:rFonts w:ascii="Verdana" w:eastAsia="Times New Roman" w:hAnsi="Verdana" w:cs="Calibri"/>
                <w:b/>
                <w:bCs/>
                <w:color w:val="000000"/>
                <w:sz w:val="18"/>
                <w:szCs w:val="18"/>
                <w:lang w:eastAsia="en-GB"/>
              </w:rPr>
              <w:t>Fa'side     As at 6/12/22</w:t>
            </w:r>
          </w:p>
          <w:p w:rsidR="00D3710B" w:rsidRPr="009514D8" w:rsidRDefault="00D3710B" w:rsidP="00D234E7">
            <w:pPr>
              <w:spacing w:after="0" w:line="240" w:lineRule="auto"/>
              <w:rPr>
                <w:rFonts w:ascii="Verdana" w:eastAsia="Times New Roman" w:hAnsi="Verdana" w:cs="Calibri"/>
                <w:b/>
                <w:bCs/>
                <w:color w:val="000000"/>
                <w:sz w:val="18"/>
                <w:szCs w:val="18"/>
                <w:lang w:eastAsia="en-GB"/>
              </w:rPr>
            </w:pPr>
            <w:r w:rsidRPr="009514D8">
              <w:rPr>
                <w:rFonts w:ascii="Verdana" w:eastAsia="Times New Roman" w:hAnsi="Verdana" w:cs="Calibri"/>
                <w:color w:val="000000"/>
                <w:sz w:val="18"/>
                <w:szCs w:val="18"/>
                <w:lang w:eastAsia="en-GB"/>
              </w:rPr>
              <w:t>Budget Allocation     2022/23</w:t>
            </w:r>
          </w:p>
        </w:tc>
      </w:tr>
      <w:tr w:rsidR="00D3710B" w:rsidRPr="009514D8" w:rsidTr="00D234E7">
        <w:trPr>
          <w:trHeight w:val="620"/>
        </w:trPr>
        <w:tc>
          <w:tcPr>
            <w:tcW w:w="1197" w:type="dxa"/>
            <w:tcBorders>
              <w:top w:val="nil"/>
              <w:left w:val="single" w:sz="4" w:space="0" w:color="auto"/>
              <w:bottom w:val="single" w:sz="4" w:space="0" w:color="auto"/>
              <w:right w:val="single" w:sz="4" w:space="0" w:color="auto"/>
            </w:tcBorders>
            <w:shd w:val="clear" w:color="000000" w:fill="FFFFFF"/>
            <w:hideMark/>
          </w:tcPr>
          <w:p w:rsidR="00D3710B" w:rsidRPr="009514D8" w:rsidRDefault="00D3710B" w:rsidP="00D234E7">
            <w:pPr>
              <w:spacing w:after="0" w:line="240" w:lineRule="auto"/>
              <w:jc w:val="center"/>
              <w:rPr>
                <w:rFonts w:ascii="Verdana" w:eastAsia="Times New Roman" w:hAnsi="Verdana" w:cs="Calibri"/>
                <w:b/>
                <w:bCs/>
                <w:color w:val="000000"/>
                <w:sz w:val="18"/>
                <w:szCs w:val="18"/>
                <w:lang w:eastAsia="en-GB"/>
              </w:rPr>
            </w:pPr>
            <w:r w:rsidRPr="009514D8">
              <w:rPr>
                <w:rFonts w:ascii="Verdana" w:eastAsia="Times New Roman" w:hAnsi="Verdana" w:cs="Calibri"/>
                <w:b/>
                <w:bCs/>
                <w:color w:val="000000"/>
                <w:sz w:val="18"/>
                <w:szCs w:val="18"/>
                <w:lang w:eastAsia="en-GB"/>
              </w:rPr>
              <w:t> </w:t>
            </w:r>
          </w:p>
        </w:tc>
        <w:tc>
          <w:tcPr>
            <w:tcW w:w="2110" w:type="dxa"/>
            <w:tcBorders>
              <w:top w:val="nil"/>
              <w:left w:val="nil"/>
              <w:bottom w:val="single" w:sz="4" w:space="0" w:color="auto"/>
              <w:right w:val="single" w:sz="4" w:space="0" w:color="auto"/>
            </w:tcBorders>
            <w:shd w:val="clear" w:color="000000" w:fill="FFFFFF"/>
            <w:hideMark/>
          </w:tcPr>
          <w:p w:rsidR="00D3710B" w:rsidRPr="009514D8" w:rsidRDefault="00D3710B" w:rsidP="00D234E7">
            <w:pPr>
              <w:spacing w:after="0" w:line="240" w:lineRule="auto"/>
              <w:jc w:val="center"/>
              <w:rPr>
                <w:rFonts w:ascii="Verdana" w:eastAsia="Times New Roman" w:hAnsi="Verdana" w:cs="Calibri"/>
                <w:b/>
                <w:bCs/>
                <w:color w:val="000000"/>
                <w:sz w:val="18"/>
                <w:szCs w:val="18"/>
                <w:lang w:eastAsia="en-GB"/>
              </w:rPr>
            </w:pPr>
            <w:r w:rsidRPr="009514D8">
              <w:rPr>
                <w:rFonts w:ascii="Verdana" w:eastAsia="Times New Roman" w:hAnsi="Verdana" w:cs="Calibri"/>
                <w:b/>
                <w:bCs/>
                <w:color w:val="000000"/>
                <w:sz w:val="18"/>
                <w:szCs w:val="18"/>
                <w:lang w:eastAsia="en-GB"/>
              </w:rPr>
              <w:t> </w:t>
            </w:r>
          </w:p>
        </w:tc>
        <w:tc>
          <w:tcPr>
            <w:tcW w:w="3402" w:type="dxa"/>
            <w:tcBorders>
              <w:top w:val="nil"/>
              <w:left w:val="nil"/>
              <w:bottom w:val="single" w:sz="4" w:space="0" w:color="auto"/>
              <w:right w:val="single" w:sz="4" w:space="0" w:color="auto"/>
            </w:tcBorders>
            <w:shd w:val="clear" w:color="000000" w:fill="FFFFFF"/>
            <w:hideMark/>
          </w:tcPr>
          <w:p w:rsidR="00D3710B" w:rsidRPr="009514D8" w:rsidRDefault="00D3710B" w:rsidP="00D234E7">
            <w:pPr>
              <w:spacing w:after="0" w:line="240" w:lineRule="auto"/>
              <w:rPr>
                <w:rFonts w:ascii="Verdana" w:eastAsia="Times New Roman" w:hAnsi="Verdana" w:cs="Calibri"/>
                <w:b/>
                <w:bCs/>
                <w:color w:val="000000"/>
                <w:sz w:val="18"/>
                <w:szCs w:val="18"/>
                <w:lang w:eastAsia="en-GB"/>
              </w:rPr>
            </w:pPr>
            <w:r w:rsidRPr="009514D8">
              <w:rPr>
                <w:rFonts w:ascii="Verdana" w:eastAsia="Times New Roman" w:hAnsi="Verdana" w:cs="Calibri"/>
                <w:b/>
                <w:bCs/>
                <w:color w:val="000000"/>
                <w:sz w:val="18"/>
                <w:szCs w:val="18"/>
                <w:lang w:eastAsia="en-GB"/>
              </w:rPr>
              <w:t> </w:t>
            </w:r>
          </w:p>
        </w:tc>
        <w:tc>
          <w:tcPr>
            <w:tcW w:w="1235" w:type="dxa"/>
            <w:tcBorders>
              <w:top w:val="nil"/>
              <w:left w:val="nil"/>
              <w:bottom w:val="single" w:sz="4" w:space="0" w:color="auto"/>
              <w:right w:val="single" w:sz="4" w:space="0" w:color="auto"/>
            </w:tcBorders>
            <w:shd w:val="clear" w:color="000000" w:fill="FFFFFF"/>
            <w:hideMark/>
          </w:tcPr>
          <w:p w:rsidR="00D3710B" w:rsidRPr="009514D8" w:rsidRDefault="00D3710B" w:rsidP="00D234E7">
            <w:pPr>
              <w:spacing w:after="0" w:line="240" w:lineRule="auto"/>
              <w:jc w:val="center"/>
              <w:rPr>
                <w:rFonts w:ascii="Verdana" w:eastAsia="Times New Roman" w:hAnsi="Verdana" w:cs="Calibri"/>
                <w:b/>
                <w:bCs/>
                <w:color w:val="000000"/>
                <w:sz w:val="18"/>
                <w:szCs w:val="18"/>
                <w:lang w:eastAsia="en-GB"/>
              </w:rPr>
            </w:pPr>
            <w:r w:rsidRPr="009514D8">
              <w:rPr>
                <w:rFonts w:ascii="Verdana" w:eastAsia="Times New Roman" w:hAnsi="Verdana" w:cs="Calibri"/>
                <w:b/>
                <w:bCs/>
                <w:color w:val="000000"/>
                <w:sz w:val="18"/>
                <w:szCs w:val="18"/>
                <w:lang w:eastAsia="en-GB"/>
              </w:rPr>
              <w:t xml:space="preserve"> Amenity Services *1 </w:t>
            </w:r>
          </w:p>
        </w:tc>
        <w:tc>
          <w:tcPr>
            <w:tcW w:w="1188" w:type="dxa"/>
            <w:tcBorders>
              <w:top w:val="nil"/>
              <w:left w:val="nil"/>
              <w:bottom w:val="single" w:sz="4" w:space="0" w:color="auto"/>
              <w:right w:val="single" w:sz="4" w:space="0" w:color="auto"/>
            </w:tcBorders>
            <w:shd w:val="clear" w:color="000000" w:fill="FFFFFF"/>
            <w:hideMark/>
          </w:tcPr>
          <w:p w:rsidR="00D3710B" w:rsidRPr="009514D8" w:rsidRDefault="00D3710B" w:rsidP="00D234E7">
            <w:pPr>
              <w:spacing w:after="0" w:line="240" w:lineRule="auto"/>
              <w:jc w:val="center"/>
              <w:rPr>
                <w:rFonts w:ascii="Verdana" w:eastAsia="Times New Roman" w:hAnsi="Verdana" w:cs="Calibri"/>
                <w:b/>
                <w:bCs/>
                <w:color w:val="000000"/>
                <w:sz w:val="18"/>
                <w:szCs w:val="18"/>
                <w:lang w:eastAsia="en-GB"/>
              </w:rPr>
            </w:pPr>
            <w:r w:rsidRPr="009514D8">
              <w:rPr>
                <w:rFonts w:ascii="Verdana" w:eastAsia="Times New Roman" w:hAnsi="Verdana" w:cs="Calibri"/>
                <w:b/>
                <w:bCs/>
                <w:color w:val="000000"/>
                <w:sz w:val="18"/>
                <w:szCs w:val="18"/>
                <w:lang w:eastAsia="en-GB"/>
              </w:rPr>
              <w:t xml:space="preserve"> Roads *2 </w:t>
            </w:r>
          </w:p>
        </w:tc>
        <w:tc>
          <w:tcPr>
            <w:tcW w:w="1188" w:type="dxa"/>
            <w:tcBorders>
              <w:top w:val="nil"/>
              <w:left w:val="nil"/>
              <w:bottom w:val="single" w:sz="4" w:space="0" w:color="auto"/>
              <w:right w:val="single" w:sz="4" w:space="0" w:color="auto"/>
            </w:tcBorders>
            <w:shd w:val="clear" w:color="000000" w:fill="FFFFFF"/>
            <w:hideMark/>
          </w:tcPr>
          <w:p w:rsidR="00D3710B" w:rsidRPr="009514D8" w:rsidRDefault="00D3710B" w:rsidP="00D234E7">
            <w:pPr>
              <w:spacing w:after="0" w:line="240" w:lineRule="auto"/>
              <w:jc w:val="center"/>
              <w:rPr>
                <w:rFonts w:ascii="Verdana" w:eastAsia="Times New Roman" w:hAnsi="Verdana" w:cs="Calibri"/>
                <w:b/>
                <w:bCs/>
                <w:color w:val="000000"/>
                <w:sz w:val="18"/>
                <w:szCs w:val="18"/>
                <w:lang w:eastAsia="en-GB"/>
              </w:rPr>
            </w:pPr>
            <w:r w:rsidRPr="009514D8">
              <w:rPr>
                <w:rFonts w:ascii="Verdana" w:eastAsia="Times New Roman" w:hAnsi="Verdana" w:cs="Calibri"/>
                <w:b/>
                <w:bCs/>
                <w:color w:val="000000"/>
                <w:sz w:val="18"/>
                <w:szCs w:val="18"/>
                <w:lang w:eastAsia="en-GB"/>
              </w:rPr>
              <w:t xml:space="preserve"> General </w:t>
            </w:r>
          </w:p>
        </w:tc>
        <w:tc>
          <w:tcPr>
            <w:tcW w:w="1266" w:type="dxa"/>
            <w:tcBorders>
              <w:top w:val="nil"/>
              <w:left w:val="nil"/>
              <w:bottom w:val="single" w:sz="4" w:space="0" w:color="auto"/>
              <w:right w:val="single" w:sz="4" w:space="0" w:color="auto"/>
            </w:tcBorders>
            <w:shd w:val="clear" w:color="000000" w:fill="FFFFFF"/>
            <w:hideMark/>
          </w:tcPr>
          <w:p w:rsidR="00D3710B" w:rsidRPr="009514D8" w:rsidRDefault="00D3710B" w:rsidP="00D234E7">
            <w:pPr>
              <w:spacing w:after="0" w:line="240" w:lineRule="auto"/>
              <w:jc w:val="center"/>
              <w:rPr>
                <w:rFonts w:ascii="Verdana" w:eastAsia="Times New Roman" w:hAnsi="Verdana" w:cs="Calibri"/>
                <w:b/>
                <w:bCs/>
                <w:color w:val="000000"/>
                <w:sz w:val="18"/>
                <w:szCs w:val="18"/>
                <w:lang w:eastAsia="en-GB"/>
              </w:rPr>
            </w:pPr>
            <w:r w:rsidRPr="009514D8">
              <w:rPr>
                <w:rFonts w:ascii="Verdana" w:eastAsia="Times New Roman" w:hAnsi="Verdana" w:cs="Calibri"/>
                <w:b/>
                <w:bCs/>
                <w:color w:val="000000"/>
                <w:sz w:val="18"/>
                <w:szCs w:val="18"/>
                <w:lang w:eastAsia="en-GB"/>
              </w:rPr>
              <w:t xml:space="preserve"> SG funding </w:t>
            </w:r>
          </w:p>
        </w:tc>
        <w:tc>
          <w:tcPr>
            <w:tcW w:w="1077" w:type="dxa"/>
            <w:tcBorders>
              <w:top w:val="nil"/>
              <w:left w:val="nil"/>
              <w:bottom w:val="single" w:sz="4" w:space="0" w:color="auto"/>
              <w:right w:val="single" w:sz="4" w:space="0" w:color="auto"/>
            </w:tcBorders>
            <w:shd w:val="clear" w:color="000000" w:fill="FFFFFF"/>
            <w:hideMark/>
          </w:tcPr>
          <w:p w:rsidR="00D3710B" w:rsidRPr="009514D8" w:rsidRDefault="00D3710B" w:rsidP="00D234E7">
            <w:pPr>
              <w:spacing w:after="0" w:line="240" w:lineRule="auto"/>
              <w:jc w:val="center"/>
              <w:rPr>
                <w:rFonts w:ascii="Verdana" w:eastAsia="Times New Roman" w:hAnsi="Verdana" w:cs="Calibri"/>
                <w:b/>
                <w:bCs/>
                <w:color w:val="000000"/>
                <w:sz w:val="18"/>
                <w:szCs w:val="18"/>
                <w:lang w:eastAsia="en-GB"/>
              </w:rPr>
            </w:pPr>
            <w:r w:rsidRPr="009514D8">
              <w:rPr>
                <w:rFonts w:ascii="Verdana" w:eastAsia="Times New Roman" w:hAnsi="Verdana" w:cs="Calibri"/>
                <w:b/>
                <w:bCs/>
                <w:color w:val="000000"/>
                <w:sz w:val="18"/>
                <w:szCs w:val="18"/>
                <w:lang w:eastAsia="en-GB"/>
              </w:rPr>
              <w:t xml:space="preserve"> External funding </w:t>
            </w:r>
          </w:p>
        </w:tc>
        <w:tc>
          <w:tcPr>
            <w:tcW w:w="656" w:type="dxa"/>
            <w:tcBorders>
              <w:top w:val="nil"/>
              <w:left w:val="nil"/>
              <w:bottom w:val="single" w:sz="4" w:space="0" w:color="auto"/>
              <w:right w:val="single" w:sz="4" w:space="0" w:color="auto"/>
            </w:tcBorders>
            <w:shd w:val="clear" w:color="000000" w:fill="FFFFFF"/>
            <w:noWrap/>
            <w:vAlign w:val="bottom"/>
            <w:hideMark/>
          </w:tcPr>
          <w:p w:rsidR="00D3710B" w:rsidRPr="009514D8" w:rsidRDefault="00D3710B" w:rsidP="00D234E7">
            <w:pPr>
              <w:spacing w:after="0" w:line="240" w:lineRule="auto"/>
              <w:jc w:val="center"/>
              <w:rPr>
                <w:rFonts w:ascii="Verdana" w:eastAsia="Times New Roman" w:hAnsi="Verdana" w:cs="Calibri"/>
                <w:b/>
                <w:bCs/>
                <w:color w:val="000000"/>
                <w:sz w:val="18"/>
                <w:szCs w:val="18"/>
                <w:lang w:eastAsia="en-GB"/>
              </w:rPr>
            </w:pPr>
            <w:r w:rsidRPr="009514D8">
              <w:rPr>
                <w:rFonts w:ascii="Verdana" w:eastAsia="Times New Roman" w:hAnsi="Verdana" w:cs="Calibri"/>
                <w:b/>
                <w:bCs/>
                <w:color w:val="000000"/>
                <w:sz w:val="18"/>
                <w:szCs w:val="18"/>
                <w:lang w:eastAsia="en-GB"/>
              </w:rPr>
              <w:t> </w:t>
            </w:r>
          </w:p>
        </w:tc>
        <w:tc>
          <w:tcPr>
            <w:tcW w:w="2442" w:type="dxa"/>
            <w:tcBorders>
              <w:top w:val="nil"/>
              <w:left w:val="nil"/>
              <w:bottom w:val="single" w:sz="4" w:space="0" w:color="auto"/>
              <w:right w:val="single" w:sz="4" w:space="0" w:color="auto"/>
            </w:tcBorders>
            <w:shd w:val="clear" w:color="000000" w:fill="FFFFFF"/>
            <w:noWrap/>
            <w:hideMark/>
          </w:tcPr>
          <w:p w:rsidR="00D3710B" w:rsidRPr="009514D8" w:rsidRDefault="00D3710B" w:rsidP="00D234E7">
            <w:pPr>
              <w:spacing w:after="0" w:line="240" w:lineRule="auto"/>
              <w:jc w:val="center"/>
              <w:rPr>
                <w:rFonts w:ascii="Verdana" w:eastAsia="Times New Roman" w:hAnsi="Verdana" w:cs="Calibri"/>
                <w:b/>
                <w:bCs/>
                <w:color w:val="000000"/>
                <w:sz w:val="18"/>
                <w:szCs w:val="18"/>
                <w:lang w:eastAsia="en-GB"/>
              </w:rPr>
            </w:pPr>
            <w:r w:rsidRPr="009514D8">
              <w:rPr>
                <w:rFonts w:ascii="Verdana" w:eastAsia="Times New Roman" w:hAnsi="Verdana" w:cs="Calibri"/>
                <w:b/>
                <w:bCs/>
                <w:color w:val="000000"/>
                <w:sz w:val="18"/>
                <w:szCs w:val="18"/>
                <w:lang w:eastAsia="en-GB"/>
              </w:rPr>
              <w:t xml:space="preserve"> Notes </w:t>
            </w:r>
          </w:p>
        </w:tc>
      </w:tr>
      <w:tr w:rsidR="00D3710B" w:rsidRPr="009514D8" w:rsidTr="00D234E7">
        <w:trPr>
          <w:trHeight w:val="310"/>
        </w:trPr>
        <w:tc>
          <w:tcPr>
            <w:tcW w:w="1197" w:type="dxa"/>
            <w:tcBorders>
              <w:top w:val="nil"/>
              <w:left w:val="single" w:sz="4" w:space="0" w:color="auto"/>
              <w:bottom w:val="single" w:sz="4" w:space="0" w:color="auto"/>
              <w:right w:val="single" w:sz="4" w:space="0" w:color="auto"/>
            </w:tcBorders>
            <w:shd w:val="clear" w:color="000000" w:fill="FFFFFF"/>
            <w:vAlign w:val="center"/>
            <w:hideMark/>
          </w:tcPr>
          <w:p w:rsidR="00D3710B" w:rsidRPr="009514D8" w:rsidRDefault="00D3710B" w:rsidP="00D234E7">
            <w:pPr>
              <w:spacing w:after="0" w:line="240" w:lineRule="auto"/>
              <w:rPr>
                <w:rFonts w:ascii="Verdana" w:eastAsia="Times New Roman" w:hAnsi="Verdana" w:cs="Calibri"/>
                <w:b/>
                <w:bCs/>
                <w:color w:val="000000"/>
                <w:sz w:val="18"/>
                <w:szCs w:val="18"/>
                <w:lang w:eastAsia="en-GB"/>
              </w:rPr>
            </w:pPr>
            <w:r w:rsidRPr="009514D8">
              <w:rPr>
                <w:rFonts w:ascii="Verdana" w:eastAsia="Times New Roman" w:hAnsi="Verdana" w:cs="Calibri"/>
                <w:b/>
                <w:bCs/>
                <w:color w:val="000000"/>
                <w:sz w:val="18"/>
                <w:szCs w:val="18"/>
                <w:lang w:eastAsia="en-GB"/>
              </w:rPr>
              <w:t>Date Approved</w:t>
            </w:r>
          </w:p>
        </w:tc>
        <w:tc>
          <w:tcPr>
            <w:tcW w:w="2110" w:type="dxa"/>
            <w:tcBorders>
              <w:top w:val="nil"/>
              <w:left w:val="nil"/>
              <w:bottom w:val="single" w:sz="4" w:space="0" w:color="auto"/>
              <w:right w:val="single" w:sz="4" w:space="0" w:color="auto"/>
            </w:tcBorders>
            <w:shd w:val="clear" w:color="000000" w:fill="FFFFFF"/>
            <w:vAlign w:val="center"/>
            <w:hideMark/>
          </w:tcPr>
          <w:p w:rsidR="00D3710B" w:rsidRPr="009514D8" w:rsidRDefault="00D3710B" w:rsidP="00D234E7">
            <w:pPr>
              <w:spacing w:after="0" w:line="240" w:lineRule="auto"/>
              <w:rPr>
                <w:rFonts w:ascii="Verdana" w:eastAsia="Times New Roman" w:hAnsi="Verdana" w:cs="Calibri"/>
                <w:b/>
                <w:bCs/>
                <w:color w:val="000000"/>
                <w:sz w:val="18"/>
                <w:szCs w:val="18"/>
                <w:lang w:eastAsia="en-GB"/>
              </w:rPr>
            </w:pPr>
            <w:r w:rsidRPr="009514D8">
              <w:rPr>
                <w:rFonts w:ascii="Verdana" w:eastAsia="Times New Roman" w:hAnsi="Verdana" w:cs="Calibri"/>
                <w:b/>
                <w:bCs/>
                <w:color w:val="000000"/>
                <w:sz w:val="18"/>
                <w:szCs w:val="18"/>
                <w:lang w:eastAsia="en-GB"/>
              </w:rPr>
              <w:t>Organisation</w:t>
            </w:r>
          </w:p>
        </w:tc>
        <w:tc>
          <w:tcPr>
            <w:tcW w:w="3402" w:type="dxa"/>
            <w:tcBorders>
              <w:top w:val="nil"/>
              <w:left w:val="nil"/>
              <w:bottom w:val="single" w:sz="4" w:space="0" w:color="auto"/>
              <w:right w:val="single" w:sz="4" w:space="0" w:color="auto"/>
            </w:tcBorders>
            <w:shd w:val="clear" w:color="000000" w:fill="FFFFFF"/>
            <w:vAlign w:val="center"/>
            <w:hideMark/>
          </w:tcPr>
          <w:p w:rsidR="00D3710B" w:rsidRPr="009514D8" w:rsidRDefault="00D3710B" w:rsidP="00D234E7">
            <w:pPr>
              <w:spacing w:after="0" w:line="240" w:lineRule="auto"/>
              <w:rPr>
                <w:rFonts w:ascii="Verdana" w:eastAsia="Times New Roman" w:hAnsi="Verdana" w:cs="Calibri"/>
                <w:b/>
                <w:bCs/>
                <w:color w:val="000000"/>
                <w:sz w:val="18"/>
                <w:szCs w:val="18"/>
                <w:lang w:eastAsia="en-GB"/>
              </w:rPr>
            </w:pPr>
            <w:r w:rsidRPr="009514D8">
              <w:rPr>
                <w:rFonts w:ascii="Verdana" w:eastAsia="Times New Roman" w:hAnsi="Verdana" w:cs="Calibri"/>
                <w:b/>
                <w:bCs/>
                <w:color w:val="000000"/>
                <w:sz w:val="18"/>
                <w:szCs w:val="18"/>
                <w:lang w:eastAsia="en-GB"/>
              </w:rPr>
              <w:t>Project</w:t>
            </w:r>
          </w:p>
        </w:tc>
        <w:tc>
          <w:tcPr>
            <w:tcW w:w="1235" w:type="dxa"/>
            <w:tcBorders>
              <w:top w:val="nil"/>
              <w:left w:val="nil"/>
              <w:bottom w:val="single" w:sz="4" w:space="0" w:color="auto"/>
              <w:right w:val="single" w:sz="4" w:space="0" w:color="auto"/>
            </w:tcBorders>
            <w:shd w:val="clear" w:color="000000" w:fill="FFFFFF"/>
            <w:vAlign w:val="center"/>
            <w:hideMark/>
          </w:tcPr>
          <w:p w:rsidR="00D3710B" w:rsidRPr="009514D8" w:rsidRDefault="00D3710B" w:rsidP="00D234E7">
            <w:pPr>
              <w:spacing w:after="0" w:line="240" w:lineRule="auto"/>
              <w:rPr>
                <w:rFonts w:ascii="Verdana" w:eastAsia="Times New Roman" w:hAnsi="Verdana" w:cs="Calibri"/>
                <w:b/>
                <w:bCs/>
                <w:color w:val="000000"/>
                <w:sz w:val="18"/>
                <w:szCs w:val="18"/>
                <w:lang w:eastAsia="en-GB"/>
              </w:rPr>
            </w:pPr>
            <w:r w:rsidRPr="009514D8">
              <w:rPr>
                <w:rFonts w:ascii="Verdana" w:eastAsia="Times New Roman" w:hAnsi="Verdana" w:cs="Calibri"/>
                <w:b/>
                <w:bCs/>
                <w:color w:val="000000"/>
                <w:sz w:val="18"/>
                <w:szCs w:val="18"/>
                <w:lang w:eastAsia="en-GB"/>
              </w:rPr>
              <w:t xml:space="preserve">£100,000 </w:t>
            </w:r>
          </w:p>
        </w:tc>
        <w:tc>
          <w:tcPr>
            <w:tcW w:w="1188" w:type="dxa"/>
            <w:tcBorders>
              <w:top w:val="nil"/>
              <w:left w:val="nil"/>
              <w:bottom w:val="single" w:sz="4" w:space="0" w:color="auto"/>
              <w:right w:val="single" w:sz="4" w:space="0" w:color="auto"/>
            </w:tcBorders>
            <w:shd w:val="clear" w:color="000000" w:fill="FFFFFF"/>
            <w:noWrap/>
            <w:vAlign w:val="center"/>
            <w:hideMark/>
          </w:tcPr>
          <w:p w:rsidR="00D3710B" w:rsidRPr="009514D8" w:rsidRDefault="00D3710B" w:rsidP="00D234E7">
            <w:pPr>
              <w:spacing w:after="0" w:line="240" w:lineRule="auto"/>
              <w:rPr>
                <w:rFonts w:ascii="Verdana" w:eastAsia="Times New Roman" w:hAnsi="Verdana" w:cs="Calibri"/>
                <w:b/>
                <w:bCs/>
                <w:color w:val="000000"/>
                <w:sz w:val="18"/>
                <w:szCs w:val="18"/>
                <w:lang w:eastAsia="en-GB"/>
              </w:rPr>
            </w:pPr>
            <w:r w:rsidRPr="009514D8">
              <w:rPr>
                <w:rFonts w:ascii="Verdana" w:eastAsia="Times New Roman" w:hAnsi="Verdana" w:cs="Calibri"/>
                <w:b/>
                <w:bCs/>
                <w:color w:val="000000"/>
                <w:sz w:val="18"/>
                <w:szCs w:val="18"/>
                <w:lang w:eastAsia="en-GB"/>
              </w:rPr>
              <w:t xml:space="preserve">£50,000 </w:t>
            </w:r>
          </w:p>
        </w:tc>
        <w:tc>
          <w:tcPr>
            <w:tcW w:w="1188" w:type="dxa"/>
            <w:tcBorders>
              <w:top w:val="nil"/>
              <w:left w:val="nil"/>
              <w:bottom w:val="single" w:sz="4" w:space="0" w:color="auto"/>
              <w:right w:val="single" w:sz="4" w:space="0" w:color="auto"/>
            </w:tcBorders>
            <w:shd w:val="clear" w:color="000000" w:fill="FFFFFF"/>
            <w:noWrap/>
            <w:vAlign w:val="center"/>
            <w:hideMark/>
          </w:tcPr>
          <w:p w:rsidR="00D3710B" w:rsidRPr="009514D8" w:rsidRDefault="00D3710B" w:rsidP="00D234E7">
            <w:pPr>
              <w:spacing w:after="0" w:line="240" w:lineRule="auto"/>
              <w:rPr>
                <w:rFonts w:ascii="Verdana" w:eastAsia="Times New Roman" w:hAnsi="Verdana" w:cs="Calibri"/>
                <w:b/>
                <w:bCs/>
                <w:color w:val="000000"/>
                <w:sz w:val="18"/>
                <w:szCs w:val="18"/>
                <w:lang w:eastAsia="en-GB"/>
              </w:rPr>
            </w:pPr>
            <w:r w:rsidRPr="009514D8">
              <w:rPr>
                <w:rFonts w:ascii="Verdana" w:eastAsia="Times New Roman" w:hAnsi="Verdana" w:cs="Calibri"/>
                <w:b/>
                <w:bCs/>
                <w:color w:val="000000"/>
                <w:sz w:val="18"/>
                <w:szCs w:val="18"/>
                <w:lang w:eastAsia="en-GB"/>
              </w:rPr>
              <w:t xml:space="preserve">£50,000 </w:t>
            </w:r>
          </w:p>
        </w:tc>
        <w:tc>
          <w:tcPr>
            <w:tcW w:w="1266" w:type="dxa"/>
            <w:tcBorders>
              <w:top w:val="nil"/>
              <w:left w:val="nil"/>
              <w:bottom w:val="single" w:sz="4" w:space="0" w:color="auto"/>
              <w:right w:val="single" w:sz="4" w:space="0" w:color="auto"/>
            </w:tcBorders>
            <w:shd w:val="clear" w:color="000000" w:fill="FFFFFF"/>
            <w:noWrap/>
            <w:vAlign w:val="center"/>
            <w:hideMark/>
          </w:tcPr>
          <w:p w:rsidR="00D3710B" w:rsidRPr="009514D8" w:rsidRDefault="00D3710B" w:rsidP="00D234E7">
            <w:pPr>
              <w:spacing w:after="0" w:line="240" w:lineRule="auto"/>
              <w:rPr>
                <w:rFonts w:ascii="Verdana" w:eastAsia="Times New Roman" w:hAnsi="Verdana" w:cs="Calibri"/>
                <w:b/>
                <w:bCs/>
                <w:color w:val="000000"/>
                <w:sz w:val="18"/>
                <w:szCs w:val="18"/>
                <w:lang w:eastAsia="en-GB"/>
              </w:rPr>
            </w:pPr>
            <w:r w:rsidRPr="009514D8">
              <w:rPr>
                <w:rFonts w:ascii="Verdana" w:eastAsia="Times New Roman" w:hAnsi="Verdana" w:cs="Calibri"/>
                <w:b/>
                <w:bCs/>
                <w:color w:val="000000"/>
                <w:sz w:val="18"/>
                <w:szCs w:val="18"/>
                <w:lang w:eastAsia="en-GB"/>
              </w:rPr>
              <w:t> </w:t>
            </w:r>
          </w:p>
        </w:tc>
        <w:tc>
          <w:tcPr>
            <w:tcW w:w="1077" w:type="dxa"/>
            <w:tcBorders>
              <w:top w:val="nil"/>
              <w:left w:val="nil"/>
              <w:bottom w:val="single" w:sz="4" w:space="0" w:color="auto"/>
              <w:right w:val="single" w:sz="4" w:space="0" w:color="auto"/>
            </w:tcBorders>
            <w:shd w:val="clear" w:color="000000" w:fill="FFFFFF"/>
            <w:noWrap/>
            <w:vAlign w:val="center"/>
            <w:hideMark/>
          </w:tcPr>
          <w:p w:rsidR="00D3710B" w:rsidRPr="009514D8" w:rsidRDefault="00D3710B" w:rsidP="00D234E7">
            <w:pPr>
              <w:spacing w:after="0" w:line="240" w:lineRule="auto"/>
              <w:rPr>
                <w:rFonts w:ascii="Verdana" w:eastAsia="Times New Roman" w:hAnsi="Verdana" w:cs="Calibri"/>
                <w:b/>
                <w:bCs/>
                <w:color w:val="000000"/>
                <w:sz w:val="18"/>
                <w:szCs w:val="18"/>
                <w:lang w:eastAsia="en-GB"/>
              </w:rPr>
            </w:pPr>
            <w:r w:rsidRPr="009514D8">
              <w:rPr>
                <w:rFonts w:ascii="Verdana" w:eastAsia="Times New Roman" w:hAnsi="Verdana" w:cs="Calibri"/>
                <w:b/>
                <w:bCs/>
                <w:color w:val="000000"/>
                <w:sz w:val="18"/>
                <w:szCs w:val="18"/>
                <w:lang w:eastAsia="en-GB"/>
              </w:rPr>
              <w:t> </w:t>
            </w:r>
          </w:p>
        </w:tc>
        <w:tc>
          <w:tcPr>
            <w:tcW w:w="656" w:type="dxa"/>
            <w:tcBorders>
              <w:top w:val="nil"/>
              <w:left w:val="nil"/>
              <w:bottom w:val="single" w:sz="4" w:space="0" w:color="auto"/>
              <w:right w:val="single" w:sz="4" w:space="0" w:color="auto"/>
            </w:tcBorders>
            <w:shd w:val="clear" w:color="auto" w:fill="auto"/>
            <w:noWrap/>
            <w:vAlign w:val="center"/>
            <w:hideMark/>
          </w:tcPr>
          <w:p w:rsidR="00D3710B" w:rsidRPr="009514D8" w:rsidRDefault="00D3710B" w:rsidP="00D234E7">
            <w:pPr>
              <w:spacing w:after="0" w:line="240" w:lineRule="auto"/>
              <w:rPr>
                <w:rFonts w:ascii="Verdana" w:eastAsia="Times New Roman" w:hAnsi="Verdana" w:cs="Calibri"/>
                <w:b/>
                <w:bCs/>
                <w:color w:val="000000"/>
                <w:sz w:val="18"/>
                <w:szCs w:val="18"/>
                <w:lang w:eastAsia="en-GB"/>
              </w:rPr>
            </w:pPr>
            <w:r w:rsidRPr="009514D8">
              <w:rPr>
                <w:rFonts w:ascii="Verdana" w:eastAsia="Times New Roman" w:hAnsi="Verdana" w:cs="Calibri"/>
                <w:b/>
                <w:bCs/>
                <w:color w:val="000000"/>
                <w:sz w:val="18"/>
                <w:szCs w:val="18"/>
                <w:lang w:eastAsia="en-GB"/>
              </w:rPr>
              <w:t xml:space="preserve">Paid </w:t>
            </w:r>
          </w:p>
        </w:tc>
        <w:tc>
          <w:tcPr>
            <w:tcW w:w="2442" w:type="dxa"/>
            <w:tcBorders>
              <w:top w:val="nil"/>
              <w:left w:val="nil"/>
              <w:bottom w:val="single" w:sz="4" w:space="0" w:color="auto"/>
              <w:right w:val="single" w:sz="4" w:space="0" w:color="auto"/>
            </w:tcBorders>
            <w:shd w:val="clear" w:color="auto" w:fill="auto"/>
            <w:noWrap/>
            <w:vAlign w:val="center"/>
            <w:hideMark/>
          </w:tcPr>
          <w:p w:rsidR="00D3710B" w:rsidRPr="009514D8" w:rsidRDefault="00D3710B" w:rsidP="00D234E7">
            <w:pPr>
              <w:spacing w:after="0" w:line="240" w:lineRule="auto"/>
              <w:rPr>
                <w:rFonts w:ascii="Verdana" w:eastAsia="Times New Roman" w:hAnsi="Verdana" w:cs="Calibri"/>
                <w:b/>
                <w:bCs/>
                <w:color w:val="000000"/>
                <w:sz w:val="18"/>
                <w:szCs w:val="18"/>
                <w:lang w:eastAsia="en-GB"/>
              </w:rPr>
            </w:pPr>
            <w:r w:rsidRPr="009514D8">
              <w:rPr>
                <w:rFonts w:ascii="Verdana" w:eastAsia="Times New Roman" w:hAnsi="Verdana" w:cs="Calibri"/>
                <w:b/>
                <w:bCs/>
                <w:color w:val="000000"/>
                <w:sz w:val="18"/>
                <w:szCs w:val="18"/>
                <w:lang w:eastAsia="en-GB"/>
              </w:rPr>
              <w:t> </w:t>
            </w:r>
          </w:p>
        </w:tc>
      </w:tr>
      <w:tr w:rsidR="00D3710B" w:rsidRPr="009514D8" w:rsidTr="00D234E7">
        <w:trPr>
          <w:trHeight w:val="310"/>
        </w:trPr>
        <w:tc>
          <w:tcPr>
            <w:tcW w:w="1197" w:type="dxa"/>
            <w:tcBorders>
              <w:top w:val="nil"/>
              <w:left w:val="single" w:sz="4" w:space="0" w:color="auto"/>
              <w:bottom w:val="single" w:sz="4" w:space="0" w:color="auto"/>
              <w:right w:val="single" w:sz="4" w:space="0" w:color="auto"/>
            </w:tcBorders>
            <w:shd w:val="clear" w:color="000000" w:fill="FFFFFF"/>
            <w:vAlign w:val="center"/>
            <w:hideMark/>
          </w:tcPr>
          <w:p w:rsidR="00D3710B" w:rsidRPr="009514D8" w:rsidRDefault="00D3710B" w:rsidP="00D234E7">
            <w:pPr>
              <w:spacing w:after="0" w:line="240" w:lineRule="auto"/>
              <w:rPr>
                <w:rFonts w:ascii="Verdana" w:eastAsia="Times New Roman" w:hAnsi="Verdana" w:cs="Calibri"/>
                <w:color w:val="000000"/>
                <w:sz w:val="18"/>
                <w:szCs w:val="18"/>
                <w:lang w:eastAsia="en-GB"/>
              </w:rPr>
            </w:pPr>
            <w:r w:rsidRPr="009514D8">
              <w:rPr>
                <w:rFonts w:ascii="Verdana" w:eastAsia="Times New Roman" w:hAnsi="Verdana" w:cs="Calibri"/>
                <w:color w:val="000000"/>
                <w:sz w:val="18"/>
                <w:szCs w:val="18"/>
                <w:lang w:eastAsia="en-GB"/>
              </w:rPr>
              <w:t>01/04/22</w:t>
            </w:r>
          </w:p>
        </w:tc>
        <w:tc>
          <w:tcPr>
            <w:tcW w:w="2110" w:type="dxa"/>
            <w:tcBorders>
              <w:top w:val="nil"/>
              <w:left w:val="nil"/>
              <w:bottom w:val="single" w:sz="4" w:space="0" w:color="auto"/>
              <w:right w:val="single" w:sz="4" w:space="0" w:color="auto"/>
            </w:tcBorders>
            <w:shd w:val="clear" w:color="auto" w:fill="auto"/>
            <w:vAlign w:val="center"/>
            <w:hideMark/>
          </w:tcPr>
          <w:p w:rsidR="00D3710B" w:rsidRPr="009514D8" w:rsidRDefault="00D3710B" w:rsidP="00D234E7">
            <w:pPr>
              <w:spacing w:after="0" w:line="240" w:lineRule="auto"/>
              <w:rPr>
                <w:rFonts w:ascii="Verdana" w:eastAsia="Times New Roman" w:hAnsi="Verdana" w:cs="Calibri"/>
                <w:sz w:val="18"/>
                <w:szCs w:val="18"/>
                <w:lang w:eastAsia="en-GB"/>
              </w:rPr>
            </w:pPr>
            <w:r w:rsidRPr="009514D8">
              <w:rPr>
                <w:rFonts w:ascii="Verdana" w:eastAsia="Times New Roman" w:hAnsi="Verdana" w:cs="Calibri"/>
                <w:sz w:val="18"/>
                <w:szCs w:val="18"/>
                <w:lang w:eastAsia="en-GB"/>
              </w:rPr>
              <w:t>ELC - Roads</w:t>
            </w:r>
          </w:p>
        </w:tc>
        <w:tc>
          <w:tcPr>
            <w:tcW w:w="3402" w:type="dxa"/>
            <w:tcBorders>
              <w:top w:val="nil"/>
              <w:left w:val="nil"/>
              <w:bottom w:val="single" w:sz="4" w:space="0" w:color="auto"/>
              <w:right w:val="single" w:sz="4" w:space="0" w:color="auto"/>
            </w:tcBorders>
            <w:shd w:val="clear" w:color="000000" w:fill="FFFFFF"/>
            <w:vAlign w:val="center"/>
            <w:hideMark/>
          </w:tcPr>
          <w:p w:rsidR="00D3710B" w:rsidRPr="009514D8" w:rsidRDefault="00D3710B" w:rsidP="00D234E7">
            <w:pPr>
              <w:spacing w:after="0" w:line="240" w:lineRule="auto"/>
              <w:rPr>
                <w:rFonts w:ascii="Verdana" w:eastAsia="Times New Roman" w:hAnsi="Verdana" w:cs="Calibri"/>
                <w:color w:val="000000"/>
                <w:sz w:val="18"/>
                <w:szCs w:val="18"/>
                <w:lang w:eastAsia="en-GB"/>
              </w:rPr>
            </w:pPr>
            <w:r w:rsidRPr="009514D8">
              <w:rPr>
                <w:rFonts w:ascii="Verdana" w:eastAsia="Times New Roman" w:hAnsi="Verdana" w:cs="Calibri"/>
                <w:color w:val="000000"/>
                <w:sz w:val="18"/>
                <w:szCs w:val="18"/>
                <w:lang w:eastAsia="en-GB"/>
              </w:rPr>
              <w:t>Admin fee</w:t>
            </w:r>
          </w:p>
        </w:tc>
        <w:tc>
          <w:tcPr>
            <w:tcW w:w="1235" w:type="dxa"/>
            <w:tcBorders>
              <w:top w:val="nil"/>
              <w:left w:val="nil"/>
              <w:bottom w:val="single" w:sz="4" w:space="0" w:color="auto"/>
              <w:right w:val="single" w:sz="4" w:space="0" w:color="auto"/>
            </w:tcBorders>
            <w:shd w:val="clear" w:color="000000" w:fill="FFFFFF"/>
            <w:vAlign w:val="center"/>
            <w:hideMark/>
          </w:tcPr>
          <w:p w:rsidR="00D3710B" w:rsidRPr="009514D8" w:rsidRDefault="00D3710B" w:rsidP="00D234E7">
            <w:pPr>
              <w:spacing w:after="0" w:line="240" w:lineRule="auto"/>
              <w:rPr>
                <w:rFonts w:ascii="Verdana" w:eastAsia="Times New Roman" w:hAnsi="Verdana" w:cs="Calibri"/>
                <w:color w:val="000000"/>
                <w:sz w:val="18"/>
                <w:szCs w:val="18"/>
                <w:lang w:eastAsia="en-GB"/>
              </w:rPr>
            </w:pPr>
            <w:r w:rsidRPr="009514D8">
              <w:rPr>
                <w:rFonts w:ascii="Verdana" w:eastAsia="Times New Roman" w:hAnsi="Verdana" w:cs="Calibri"/>
                <w:color w:val="000000"/>
                <w:sz w:val="18"/>
                <w:szCs w:val="18"/>
                <w:lang w:eastAsia="en-GB"/>
              </w:rPr>
              <w:t> </w:t>
            </w:r>
          </w:p>
        </w:tc>
        <w:tc>
          <w:tcPr>
            <w:tcW w:w="1188" w:type="dxa"/>
            <w:tcBorders>
              <w:top w:val="nil"/>
              <w:left w:val="nil"/>
              <w:bottom w:val="single" w:sz="4" w:space="0" w:color="auto"/>
              <w:right w:val="single" w:sz="4" w:space="0" w:color="auto"/>
            </w:tcBorders>
            <w:shd w:val="clear" w:color="000000" w:fill="FFFFFF"/>
            <w:noWrap/>
            <w:vAlign w:val="center"/>
            <w:hideMark/>
          </w:tcPr>
          <w:p w:rsidR="00D3710B" w:rsidRPr="009514D8" w:rsidRDefault="00D3710B" w:rsidP="00D234E7">
            <w:pPr>
              <w:spacing w:after="0" w:line="240" w:lineRule="auto"/>
              <w:rPr>
                <w:rFonts w:ascii="Verdana" w:eastAsia="Times New Roman" w:hAnsi="Verdana" w:cs="Calibri"/>
                <w:color w:val="000000"/>
                <w:sz w:val="18"/>
                <w:szCs w:val="18"/>
                <w:lang w:eastAsia="en-GB"/>
              </w:rPr>
            </w:pPr>
            <w:r w:rsidRPr="009514D8">
              <w:rPr>
                <w:rFonts w:ascii="Verdana" w:eastAsia="Times New Roman" w:hAnsi="Verdana" w:cs="Calibri"/>
                <w:color w:val="000000"/>
                <w:sz w:val="18"/>
                <w:szCs w:val="18"/>
                <w:lang w:eastAsia="en-GB"/>
              </w:rPr>
              <w:t>2,500.00</w:t>
            </w:r>
          </w:p>
        </w:tc>
        <w:tc>
          <w:tcPr>
            <w:tcW w:w="1188" w:type="dxa"/>
            <w:tcBorders>
              <w:top w:val="nil"/>
              <w:left w:val="nil"/>
              <w:bottom w:val="single" w:sz="4" w:space="0" w:color="auto"/>
              <w:right w:val="single" w:sz="4" w:space="0" w:color="auto"/>
            </w:tcBorders>
            <w:shd w:val="clear" w:color="000000" w:fill="FFFFFF"/>
            <w:noWrap/>
            <w:vAlign w:val="center"/>
            <w:hideMark/>
          </w:tcPr>
          <w:p w:rsidR="00D3710B" w:rsidRPr="009514D8" w:rsidRDefault="00D3710B" w:rsidP="00D234E7">
            <w:pPr>
              <w:spacing w:after="0" w:line="240" w:lineRule="auto"/>
              <w:rPr>
                <w:rFonts w:ascii="Verdana" w:eastAsia="Times New Roman" w:hAnsi="Verdana" w:cs="Calibri"/>
                <w:color w:val="000000"/>
                <w:sz w:val="18"/>
                <w:szCs w:val="18"/>
                <w:lang w:eastAsia="en-GB"/>
              </w:rPr>
            </w:pPr>
            <w:r w:rsidRPr="009514D8">
              <w:rPr>
                <w:rFonts w:ascii="Verdana" w:eastAsia="Times New Roman" w:hAnsi="Verdana" w:cs="Calibri"/>
                <w:color w:val="000000"/>
                <w:sz w:val="18"/>
                <w:szCs w:val="18"/>
                <w:lang w:eastAsia="en-GB"/>
              </w:rPr>
              <w:t> </w:t>
            </w:r>
          </w:p>
        </w:tc>
        <w:tc>
          <w:tcPr>
            <w:tcW w:w="1266" w:type="dxa"/>
            <w:tcBorders>
              <w:top w:val="nil"/>
              <w:left w:val="nil"/>
              <w:bottom w:val="single" w:sz="4" w:space="0" w:color="auto"/>
              <w:right w:val="single" w:sz="4" w:space="0" w:color="auto"/>
            </w:tcBorders>
            <w:shd w:val="clear" w:color="000000" w:fill="FFFFFF"/>
            <w:noWrap/>
            <w:vAlign w:val="center"/>
            <w:hideMark/>
          </w:tcPr>
          <w:p w:rsidR="00D3710B" w:rsidRPr="009514D8" w:rsidRDefault="00D3710B" w:rsidP="00D234E7">
            <w:pPr>
              <w:spacing w:after="0" w:line="240" w:lineRule="auto"/>
              <w:rPr>
                <w:rFonts w:ascii="Verdana" w:eastAsia="Times New Roman" w:hAnsi="Verdana" w:cs="Calibri"/>
                <w:color w:val="000000"/>
                <w:sz w:val="18"/>
                <w:szCs w:val="18"/>
                <w:lang w:eastAsia="en-GB"/>
              </w:rPr>
            </w:pPr>
            <w:r w:rsidRPr="009514D8">
              <w:rPr>
                <w:rFonts w:ascii="Verdana" w:eastAsia="Times New Roman" w:hAnsi="Verdana" w:cs="Calibri"/>
                <w:color w:val="000000"/>
                <w:sz w:val="18"/>
                <w:szCs w:val="18"/>
                <w:lang w:eastAsia="en-GB"/>
              </w:rPr>
              <w:t> </w:t>
            </w:r>
          </w:p>
        </w:tc>
        <w:tc>
          <w:tcPr>
            <w:tcW w:w="1077" w:type="dxa"/>
            <w:tcBorders>
              <w:top w:val="nil"/>
              <w:left w:val="nil"/>
              <w:bottom w:val="single" w:sz="4" w:space="0" w:color="auto"/>
              <w:right w:val="single" w:sz="4" w:space="0" w:color="auto"/>
            </w:tcBorders>
            <w:shd w:val="clear" w:color="000000" w:fill="FFFFFF"/>
            <w:noWrap/>
            <w:vAlign w:val="center"/>
            <w:hideMark/>
          </w:tcPr>
          <w:p w:rsidR="00D3710B" w:rsidRPr="009514D8" w:rsidRDefault="00D3710B" w:rsidP="00D234E7">
            <w:pPr>
              <w:spacing w:after="0" w:line="240" w:lineRule="auto"/>
              <w:rPr>
                <w:rFonts w:ascii="Verdana" w:eastAsia="Times New Roman" w:hAnsi="Verdana" w:cs="Calibri"/>
                <w:color w:val="000000"/>
                <w:sz w:val="18"/>
                <w:szCs w:val="18"/>
                <w:lang w:eastAsia="en-GB"/>
              </w:rPr>
            </w:pPr>
            <w:r w:rsidRPr="009514D8">
              <w:rPr>
                <w:rFonts w:ascii="Verdana" w:eastAsia="Times New Roman" w:hAnsi="Verdana" w:cs="Calibri"/>
                <w:color w:val="000000"/>
                <w:sz w:val="18"/>
                <w:szCs w:val="18"/>
                <w:lang w:eastAsia="en-GB"/>
              </w:rPr>
              <w:t> </w:t>
            </w:r>
          </w:p>
        </w:tc>
        <w:tc>
          <w:tcPr>
            <w:tcW w:w="656" w:type="dxa"/>
            <w:tcBorders>
              <w:top w:val="nil"/>
              <w:left w:val="nil"/>
              <w:bottom w:val="single" w:sz="4" w:space="0" w:color="auto"/>
              <w:right w:val="single" w:sz="4" w:space="0" w:color="auto"/>
            </w:tcBorders>
            <w:shd w:val="clear" w:color="auto" w:fill="auto"/>
            <w:noWrap/>
            <w:vAlign w:val="center"/>
            <w:hideMark/>
          </w:tcPr>
          <w:p w:rsidR="00D3710B" w:rsidRPr="009514D8" w:rsidRDefault="00D3710B" w:rsidP="00D234E7">
            <w:pPr>
              <w:spacing w:after="0" w:line="240" w:lineRule="auto"/>
              <w:rPr>
                <w:rFonts w:ascii="Verdana" w:eastAsia="Times New Roman" w:hAnsi="Verdana" w:cs="Calibri"/>
                <w:color w:val="000000"/>
                <w:sz w:val="18"/>
                <w:szCs w:val="18"/>
                <w:lang w:eastAsia="en-GB"/>
              </w:rPr>
            </w:pPr>
            <w:r w:rsidRPr="009514D8">
              <w:rPr>
                <w:rFonts w:ascii="Verdana" w:eastAsia="Times New Roman" w:hAnsi="Verdana" w:cs="Calibri"/>
                <w:color w:val="000000"/>
                <w:sz w:val="18"/>
                <w:szCs w:val="18"/>
                <w:lang w:eastAsia="en-GB"/>
              </w:rPr>
              <w:t xml:space="preserve"> y </w:t>
            </w:r>
          </w:p>
        </w:tc>
        <w:tc>
          <w:tcPr>
            <w:tcW w:w="2442" w:type="dxa"/>
            <w:tcBorders>
              <w:top w:val="nil"/>
              <w:left w:val="nil"/>
              <w:bottom w:val="single" w:sz="4" w:space="0" w:color="auto"/>
              <w:right w:val="single" w:sz="4" w:space="0" w:color="auto"/>
            </w:tcBorders>
            <w:shd w:val="clear" w:color="auto" w:fill="auto"/>
            <w:vAlign w:val="center"/>
            <w:hideMark/>
          </w:tcPr>
          <w:p w:rsidR="00D3710B" w:rsidRPr="009514D8" w:rsidRDefault="00D3710B" w:rsidP="00D234E7">
            <w:pPr>
              <w:spacing w:after="0" w:line="240" w:lineRule="auto"/>
              <w:rPr>
                <w:rFonts w:ascii="Verdana" w:eastAsia="Times New Roman" w:hAnsi="Verdana" w:cs="Calibri"/>
                <w:sz w:val="18"/>
                <w:szCs w:val="18"/>
                <w:lang w:eastAsia="en-GB"/>
              </w:rPr>
            </w:pPr>
            <w:r w:rsidRPr="009514D8">
              <w:rPr>
                <w:rFonts w:ascii="Verdana" w:eastAsia="Times New Roman" w:hAnsi="Verdana" w:cs="Calibri"/>
                <w:sz w:val="18"/>
                <w:szCs w:val="18"/>
                <w:lang w:eastAsia="en-GB"/>
              </w:rPr>
              <w:t>Admin fee for supporting and designing project</w:t>
            </w:r>
          </w:p>
        </w:tc>
      </w:tr>
      <w:tr w:rsidR="00D3710B" w:rsidRPr="009514D8" w:rsidTr="00D234E7">
        <w:trPr>
          <w:trHeight w:val="469"/>
        </w:trPr>
        <w:tc>
          <w:tcPr>
            <w:tcW w:w="1197" w:type="dxa"/>
            <w:tcBorders>
              <w:top w:val="nil"/>
              <w:left w:val="single" w:sz="4" w:space="0" w:color="auto"/>
              <w:bottom w:val="single" w:sz="4" w:space="0" w:color="auto"/>
              <w:right w:val="single" w:sz="4" w:space="0" w:color="auto"/>
            </w:tcBorders>
            <w:shd w:val="clear" w:color="000000" w:fill="FFFFFF"/>
            <w:vAlign w:val="center"/>
            <w:hideMark/>
          </w:tcPr>
          <w:p w:rsidR="00D3710B" w:rsidRPr="009514D8" w:rsidRDefault="00D3710B" w:rsidP="00D234E7">
            <w:pPr>
              <w:spacing w:after="0" w:line="240" w:lineRule="auto"/>
              <w:rPr>
                <w:rFonts w:ascii="Verdana" w:eastAsia="Times New Roman" w:hAnsi="Verdana" w:cs="Calibri"/>
                <w:sz w:val="18"/>
                <w:szCs w:val="18"/>
                <w:lang w:eastAsia="en-GB"/>
              </w:rPr>
            </w:pPr>
            <w:r w:rsidRPr="009514D8">
              <w:rPr>
                <w:rFonts w:ascii="Verdana" w:eastAsia="Times New Roman" w:hAnsi="Verdana" w:cs="Calibri"/>
                <w:sz w:val="18"/>
                <w:szCs w:val="18"/>
                <w:lang w:eastAsia="en-GB"/>
              </w:rPr>
              <w:t>05/04/22</w:t>
            </w:r>
          </w:p>
        </w:tc>
        <w:tc>
          <w:tcPr>
            <w:tcW w:w="2110" w:type="dxa"/>
            <w:tcBorders>
              <w:top w:val="nil"/>
              <w:left w:val="nil"/>
              <w:bottom w:val="single" w:sz="4" w:space="0" w:color="auto"/>
              <w:right w:val="single" w:sz="4" w:space="0" w:color="auto"/>
            </w:tcBorders>
            <w:shd w:val="clear" w:color="auto" w:fill="auto"/>
            <w:vAlign w:val="center"/>
            <w:hideMark/>
          </w:tcPr>
          <w:p w:rsidR="00D3710B" w:rsidRPr="009514D8" w:rsidRDefault="00D3710B" w:rsidP="00D234E7">
            <w:pPr>
              <w:spacing w:after="0" w:line="240" w:lineRule="auto"/>
              <w:rPr>
                <w:rFonts w:ascii="Verdana" w:eastAsia="Times New Roman" w:hAnsi="Verdana" w:cs="Calibri"/>
                <w:sz w:val="18"/>
                <w:szCs w:val="18"/>
                <w:lang w:eastAsia="en-GB"/>
              </w:rPr>
            </w:pPr>
            <w:r w:rsidRPr="009514D8">
              <w:rPr>
                <w:rFonts w:ascii="Verdana" w:eastAsia="Times New Roman" w:hAnsi="Verdana" w:cs="Calibri"/>
                <w:sz w:val="18"/>
                <w:szCs w:val="18"/>
                <w:lang w:eastAsia="en-GB"/>
              </w:rPr>
              <w:t>Recharge</w:t>
            </w:r>
          </w:p>
        </w:tc>
        <w:tc>
          <w:tcPr>
            <w:tcW w:w="3402" w:type="dxa"/>
            <w:tcBorders>
              <w:top w:val="nil"/>
              <w:left w:val="nil"/>
              <w:bottom w:val="single" w:sz="4" w:space="0" w:color="auto"/>
              <w:right w:val="single" w:sz="4" w:space="0" w:color="auto"/>
            </w:tcBorders>
            <w:shd w:val="clear" w:color="000000" w:fill="FFFFFF"/>
            <w:vAlign w:val="center"/>
            <w:hideMark/>
          </w:tcPr>
          <w:p w:rsidR="00D3710B" w:rsidRPr="009514D8" w:rsidRDefault="00D3710B" w:rsidP="00D234E7">
            <w:pPr>
              <w:spacing w:after="0" w:line="240" w:lineRule="auto"/>
              <w:rPr>
                <w:rFonts w:ascii="Verdana" w:eastAsia="Times New Roman" w:hAnsi="Verdana" w:cs="Calibri"/>
                <w:sz w:val="18"/>
                <w:szCs w:val="18"/>
                <w:lang w:eastAsia="en-GB"/>
              </w:rPr>
            </w:pPr>
            <w:r w:rsidRPr="009514D8">
              <w:rPr>
                <w:rFonts w:ascii="Verdana" w:eastAsia="Times New Roman" w:hAnsi="Verdana" w:cs="Calibri"/>
                <w:sz w:val="18"/>
                <w:szCs w:val="18"/>
                <w:lang w:eastAsia="en-GB"/>
              </w:rPr>
              <w:t>Fa’side Young Defenders (Youth sub group)</w:t>
            </w:r>
          </w:p>
        </w:tc>
        <w:tc>
          <w:tcPr>
            <w:tcW w:w="1235" w:type="dxa"/>
            <w:tcBorders>
              <w:top w:val="nil"/>
              <w:left w:val="nil"/>
              <w:bottom w:val="single" w:sz="4" w:space="0" w:color="auto"/>
              <w:right w:val="single" w:sz="4" w:space="0" w:color="auto"/>
            </w:tcBorders>
            <w:shd w:val="clear" w:color="000000" w:fill="FFFFFF"/>
            <w:vAlign w:val="center"/>
            <w:hideMark/>
          </w:tcPr>
          <w:p w:rsidR="00D3710B" w:rsidRPr="009514D8" w:rsidRDefault="00D3710B" w:rsidP="00D234E7">
            <w:pPr>
              <w:spacing w:after="0" w:line="240" w:lineRule="auto"/>
              <w:rPr>
                <w:rFonts w:ascii="Verdana" w:eastAsia="Times New Roman" w:hAnsi="Verdana" w:cs="Calibri"/>
                <w:sz w:val="18"/>
                <w:szCs w:val="18"/>
                <w:lang w:eastAsia="en-GB"/>
              </w:rPr>
            </w:pPr>
            <w:r w:rsidRPr="009514D8">
              <w:rPr>
                <w:rFonts w:ascii="Verdana" w:eastAsia="Times New Roman" w:hAnsi="Verdana" w:cs="Calibri"/>
                <w:sz w:val="18"/>
                <w:szCs w:val="18"/>
                <w:lang w:eastAsia="en-GB"/>
              </w:rPr>
              <w:t> </w:t>
            </w:r>
          </w:p>
        </w:tc>
        <w:tc>
          <w:tcPr>
            <w:tcW w:w="1188" w:type="dxa"/>
            <w:tcBorders>
              <w:top w:val="nil"/>
              <w:left w:val="nil"/>
              <w:bottom w:val="single" w:sz="4" w:space="0" w:color="auto"/>
              <w:right w:val="single" w:sz="4" w:space="0" w:color="auto"/>
            </w:tcBorders>
            <w:shd w:val="clear" w:color="000000" w:fill="FFFFFF"/>
            <w:noWrap/>
            <w:vAlign w:val="center"/>
            <w:hideMark/>
          </w:tcPr>
          <w:p w:rsidR="00D3710B" w:rsidRPr="009514D8" w:rsidRDefault="00D3710B" w:rsidP="00D234E7">
            <w:pPr>
              <w:spacing w:after="0" w:line="240" w:lineRule="auto"/>
              <w:rPr>
                <w:rFonts w:ascii="Verdana" w:eastAsia="Times New Roman" w:hAnsi="Verdana" w:cs="Calibri"/>
                <w:sz w:val="18"/>
                <w:szCs w:val="18"/>
                <w:lang w:eastAsia="en-GB"/>
              </w:rPr>
            </w:pPr>
            <w:r w:rsidRPr="009514D8">
              <w:rPr>
                <w:rFonts w:ascii="Verdana" w:eastAsia="Times New Roman" w:hAnsi="Verdana" w:cs="Calibri"/>
                <w:sz w:val="18"/>
                <w:szCs w:val="18"/>
                <w:lang w:eastAsia="en-GB"/>
              </w:rPr>
              <w:t> </w:t>
            </w:r>
          </w:p>
        </w:tc>
        <w:tc>
          <w:tcPr>
            <w:tcW w:w="1188" w:type="dxa"/>
            <w:tcBorders>
              <w:top w:val="nil"/>
              <w:left w:val="nil"/>
              <w:bottom w:val="single" w:sz="4" w:space="0" w:color="auto"/>
              <w:right w:val="single" w:sz="4" w:space="0" w:color="auto"/>
            </w:tcBorders>
            <w:shd w:val="clear" w:color="000000" w:fill="FFFFFF"/>
            <w:noWrap/>
            <w:vAlign w:val="center"/>
            <w:hideMark/>
          </w:tcPr>
          <w:p w:rsidR="00D3710B" w:rsidRPr="009514D8" w:rsidRDefault="00D3710B" w:rsidP="00D234E7">
            <w:pPr>
              <w:spacing w:after="0" w:line="240" w:lineRule="auto"/>
              <w:rPr>
                <w:rFonts w:ascii="Verdana" w:eastAsia="Times New Roman" w:hAnsi="Verdana" w:cs="Calibri"/>
                <w:sz w:val="18"/>
                <w:szCs w:val="18"/>
                <w:lang w:eastAsia="en-GB"/>
              </w:rPr>
            </w:pPr>
            <w:r w:rsidRPr="009514D8">
              <w:rPr>
                <w:rFonts w:ascii="Verdana" w:eastAsia="Times New Roman" w:hAnsi="Verdana" w:cs="Calibri"/>
                <w:sz w:val="18"/>
                <w:szCs w:val="18"/>
                <w:lang w:eastAsia="en-GB"/>
              </w:rPr>
              <w:t>1,000.00</w:t>
            </w:r>
          </w:p>
        </w:tc>
        <w:tc>
          <w:tcPr>
            <w:tcW w:w="1266" w:type="dxa"/>
            <w:tcBorders>
              <w:top w:val="nil"/>
              <w:left w:val="nil"/>
              <w:bottom w:val="single" w:sz="4" w:space="0" w:color="auto"/>
              <w:right w:val="single" w:sz="4" w:space="0" w:color="auto"/>
            </w:tcBorders>
            <w:shd w:val="clear" w:color="000000" w:fill="FFFFFF"/>
            <w:noWrap/>
            <w:vAlign w:val="center"/>
            <w:hideMark/>
          </w:tcPr>
          <w:p w:rsidR="00D3710B" w:rsidRPr="009514D8" w:rsidRDefault="00D3710B" w:rsidP="00D234E7">
            <w:pPr>
              <w:spacing w:after="0" w:line="240" w:lineRule="auto"/>
              <w:rPr>
                <w:rFonts w:ascii="Verdana" w:eastAsia="Times New Roman" w:hAnsi="Verdana" w:cs="Calibri"/>
                <w:sz w:val="18"/>
                <w:szCs w:val="18"/>
                <w:lang w:eastAsia="en-GB"/>
              </w:rPr>
            </w:pPr>
            <w:r w:rsidRPr="009514D8">
              <w:rPr>
                <w:rFonts w:ascii="Verdana" w:eastAsia="Times New Roman" w:hAnsi="Verdana" w:cs="Calibri"/>
                <w:sz w:val="18"/>
                <w:szCs w:val="18"/>
                <w:lang w:eastAsia="en-GB"/>
              </w:rPr>
              <w:t> </w:t>
            </w:r>
          </w:p>
        </w:tc>
        <w:tc>
          <w:tcPr>
            <w:tcW w:w="1077" w:type="dxa"/>
            <w:tcBorders>
              <w:top w:val="nil"/>
              <w:left w:val="nil"/>
              <w:bottom w:val="single" w:sz="4" w:space="0" w:color="auto"/>
              <w:right w:val="single" w:sz="4" w:space="0" w:color="auto"/>
            </w:tcBorders>
            <w:shd w:val="clear" w:color="000000" w:fill="FFFFFF"/>
            <w:noWrap/>
            <w:vAlign w:val="center"/>
            <w:hideMark/>
          </w:tcPr>
          <w:p w:rsidR="00D3710B" w:rsidRPr="009514D8" w:rsidRDefault="00D3710B" w:rsidP="00D234E7">
            <w:pPr>
              <w:spacing w:after="0" w:line="240" w:lineRule="auto"/>
              <w:rPr>
                <w:rFonts w:ascii="Verdana" w:eastAsia="Times New Roman" w:hAnsi="Verdana" w:cs="Calibri"/>
                <w:sz w:val="18"/>
                <w:szCs w:val="18"/>
                <w:lang w:eastAsia="en-GB"/>
              </w:rPr>
            </w:pPr>
            <w:r w:rsidRPr="009514D8">
              <w:rPr>
                <w:rFonts w:ascii="Verdana" w:eastAsia="Times New Roman" w:hAnsi="Verdana" w:cs="Calibri"/>
                <w:sz w:val="18"/>
                <w:szCs w:val="18"/>
                <w:lang w:eastAsia="en-GB"/>
              </w:rPr>
              <w:t> </w:t>
            </w:r>
          </w:p>
        </w:tc>
        <w:tc>
          <w:tcPr>
            <w:tcW w:w="656" w:type="dxa"/>
            <w:tcBorders>
              <w:top w:val="nil"/>
              <w:left w:val="nil"/>
              <w:bottom w:val="single" w:sz="4" w:space="0" w:color="auto"/>
              <w:right w:val="single" w:sz="4" w:space="0" w:color="auto"/>
            </w:tcBorders>
            <w:shd w:val="clear" w:color="auto" w:fill="auto"/>
            <w:noWrap/>
            <w:vAlign w:val="center"/>
            <w:hideMark/>
          </w:tcPr>
          <w:p w:rsidR="00D3710B" w:rsidRPr="009514D8" w:rsidRDefault="00D3710B" w:rsidP="00D234E7">
            <w:pPr>
              <w:spacing w:after="0" w:line="240" w:lineRule="auto"/>
              <w:rPr>
                <w:rFonts w:ascii="Verdana" w:eastAsia="Times New Roman" w:hAnsi="Verdana" w:cs="Calibri"/>
                <w:sz w:val="18"/>
                <w:szCs w:val="18"/>
                <w:lang w:eastAsia="en-GB"/>
              </w:rPr>
            </w:pPr>
            <w:r w:rsidRPr="009514D8">
              <w:rPr>
                <w:rFonts w:ascii="Verdana" w:eastAsia="Times New Roman" w:hAnsi="Verdana" w:cs="Calibri"/>
                <w:sz w:val="18"/>
                <w:szCs w:val="18"/>
                <w:lang w:eastAsia="en-GB"/>
              </w:rPr>
              <w:t xml:space="preserve"> ? </w:t>
            </w:r>
          </w:p>
        </w:tc>
        <w:tc>
          <w:tcPr>
            <w:tcW w:w="2442" w:type="dxa"/>
            <w:tcBorders>
              <w:top w:val="nil"/>
              <w:left w:val="nil"/>
              <w:bottom w:val="single" w:sz="4" w:space="0" w:color="auto"/>
              <w:right w:val="single" w:sz="4" w:space="0" w:color="auto"/>
            </w:tcBorders>
            <w:shd w:val="clear" w:color="auto" w:fill="auto"/>
            <w:vAlign w:val="center"/>
            <w:hideMark/>
          </w:tcPr>
          <w:p w:rsidR="00D3710B" w:rsidRPr="009514D8" w:rsidRDefault="00D3710B" w:rsidP="00D234E7">
            <w:pPr>
              <w:spacing w:after="0" w:line="240" w:lineRule="auto"/>
              <w:rPr>
                <w:rFonts w:ascii="Verdana" w:eastAsia="Times New Roman" w:hAnsi="Verdana" w:cs="Calibri"/>
                <w:sz w:val="18"/>
                <w:szCs w:val="18"/>
                <w:lang w:eastAsia="en-GB"/>
              </w:rPr>
            </w:pPr>
            <w:r w:rsidRPr="009514D8">
              <w:rPr>
                <w:rFonts w:ascii="Verdana" w:eastAsia="Times New Roman" w:hAnsi="Verdana" w:cs="Calibri"/>
                <w:sz w:val="18"/>
                <w:szCs w:val="18"/>
                <w:lang w:eastAsia="en-GB"/>
              </w:rPr>
              <w:t>Approved by members at AP meeting</w:t>
            </w:r>
          </w:p>
        </w:tc>
      </w:tr>
      <w:tr w:rsidR="00D3710B" w:rsidRPr="009514D8" w:rsidTr="00D234E7">
        <w:trPr>
          <w:trHeight w:val="420"/>
        </w:trPr>
        <w:tc>
          <w:tcPr>
            <w:tcW w:w="1197" w:type="dxa"/>
            <w:tcBorders>
              <w:top w:val="nil"/>
              <w:left w:val="single" w:sz="4" w:space="0" w:color="auto"/>
              <w:bottom w:val="single" w:sz="4" w:space="0" w:color="auto"/>
              <w:right w:val="single" w:sz="4" w:space="0" w:color="auto"/>
            </w:tcBorders>
            <w:shd w:val="clear" w:color="000000" w:fill="FFFFFF"/>
            <w:vAlign w:val="center"/>
            <w:hideMark/>
          </w:tcPr>
          <w:p w:rsidR="00D3710B" w:rsidRPr="009514D8" w:rsidRDefault="00D3710B" w:rsidP="00D234E7">
            <w:pPr>
              <w:spacing w:after="0" w:line="240" w:lineRule="auto"/>
              <w:rPr>
                <w:rFonts w:ascii="Verdana" w:eastAsia="Times New Roman" w:hAnsi="Verdana" w:cs="Calibri"/>
                <w:sz w:val="18"/>
                <w:szCs w:val="18"/>
                <w:lang w:eastAsia="en-GB"/>
              </w:rPr>
            </w:pPr>
            <w:r w:rsidRPr="009514D8">
              <w:rPr>
                <w:rFonts w:ascii="Verdana" w:eastAsia="Times New Roman" w:hAnsi="Verdana" w:cs="Calibri"/>
                <w:sz w:val="18"/>
                <w:szCs w:val="18"/>
                <w:lang w:eastAsia="en-GB"/>
              </w:rPr>
              <w:t>05/04/22</w:t>
            </w:r>
          </w:p>
        </w:tc>
        <w:tc>
          <w:tcPr>
            <w:tcW w:w="2110" w:type="dxa"/>
            <w:tcBorders>
              <w:top w:val="nil"/>
              <w:left w:val="nil"/>
              <w:bottom w:val="single" w:sz="4" w:space="0" w:color="auto"/>
              <w:right w:val="single" w:sz="4" w:space="0" w:color="auto"/>
            </w:tcBorders>
            <w:shd w:val="clear" w:color="auto" w:fill="auto"/>
            <w:vAlign w:val="center"/>
            <w:hideMark/>
          </w:tcPr>
          <w:p w:rsidR="00D3710B" w:rsidRPr="009514D8" w:rsidRDefault="00D3710B" w:rsidP="00D234E7">
            <w:pPr>
              <w:spacing w:after="0" w:line="240" w:lineRule="auto"/>
              <w:rPr>
                <w:rFonts w:ascii="Verdana" w:eastAsia="Times New Roman" w:hAnsi="Verdana" w:cs="Calibri"/>
                <w:sz w:val="18"/>
                <w:szCs w:val="18"/>
                <w:lang w:eastAsia="en-GB"/>
              </w:rPr>
            </w:pPr>
            <w:r w:rsidRPr="009514D8">
              <w:rPr>
                <w:rFonts w:ascii="Verdana" w:eastAsia="Times New Roman" w:hAnsi="Verdana" w:cs="Calibri"/>
                <w:sz w:val="18"/>
                <w:szCs w:val="18"/>
                <w:lang w:eastAsia="en-GB"/>
              </w:rPr>
              <w:t>ELC - Connected Communities Fa'side</w:t>
            </w:r>
          </w:p>
        </w:tc>
        <w:tc>
          <w:tcPr>
            <w:tcW w:w="3402" w:type="dxa"/>
            <w:tcBorders>
              <w:top w:val="nil"/>
              <w:left w:val="nil"/>
              <w:bottom w:val="single" w:sz="4" w:space="0" w:color="auto"/>
              <w:right w:val="single" w:sz="4" w:space="0" w:color="auto"/>
            </w:tcBorders>
            <w:shd w:val="clear" w:color="000000" w:fill="FFFFFF"/>
            <w:vAlign w:val="center"/>
            <w:hideMark/>
          </w:tcPr>
          <w:p w:rsidR="00D3710B" w:rsidRPr="009514D8" w:rsidRDefault="00D3710B" w:rsidP="00D234E7">
            <w:pPr>
              <w:spacing w:after="0" w:line="240" w:lineRule="auto"/>
              <w:rPr>
                <w:rFonts w:ascii="Verdana" w:eastAsia="Times New Roman" w:hAnsi="Verdana" w:cs="Calibri"/>
                <w:sz w:val="18"/>
                <w:szCs w:val="18"/>
                <w:lang w:eastAsia="en-GB"/>
              </w:rPr>
            </w:pPr>
            <w:r w:rsidRPr="009514D8">
              <w:rPr>
                <w:rFonts w:ascii="Verdana" w:eastAsia="Times New Roman" w:hAnsi="Verdana" w:cs="Calibri"/>
                <w:sz w:val="18"/>
                <w:szCs w:val="18"/>
                <w:lang w:eastAsia="en-GB"/>
              </w:rPr>
              <w:t>Fa'side Active Travel Sub group</w:t>
            </w:r>
          </w:p>
        </w:tc>
        <w:tc>
          <w:tcPr>
            <w:tcW w:w="1235" w:type="dxa"/>
            <w:tcBorders>
              <w:top w:val="nil"/>
              <w:left w:val="nil"/>
              <w:bottom w:val="single" w:sz="4" w:space="0" w:color="auto"/>
              <w:right w:val="single" w:sz="4" w:space="0" w:color="auto"/>
            </w:tcBorders>
            <w:shd w:val="clear" w:color="000000" w:fill="FFFFFF"/>
            <w:vAlign w:val="center"/>
            <w:hideMark/>
          </w:tcPr>
          <w:p w:rsidR="00D3710B" w:rsidRPr="009514D8" w:rsidRDefault="00D3710B" w:rsidP="00D234E7">
            <w:pPr>
              <w:spacing w:after="0" w:line="240" w:lineRule="auto"/>
              <w:rPr>
                <w:rFonts w:ascii="Verdana" w:eastAsia="Times New Roman" w:hAnsi="Verdana" w:cs="Calibri"/>
                <w:sz w:val="18"/>
                <w:szCs w:val="18"/>
                <w:lang w:eastAsia="en-GB"/>
              </w:rPr>
            </w:pPr>
            <w:r w:rsidRPr="009514D8">
              <w:rPr>
                <w:rFonts w:ascii="Verdana" w:eastAsia="Times New Roman" w:hAnsi="Verdana" w:cs="Calibri"/>
                <w:sz w:val="18"/>
                <w:szCs w:val="18"/>
                <w:lang w:eastAsia="en-GB"/>
              </w:rPr>
              <w:t> </w:t>
            </w:r>
          </w:p>
        </w:tc>
        <w:tc>
          <w:tcPr>
            <w:tcW w:w="1188" w:type="dxa"/>
            <w:tcBorders>
              <w:top w:val="nil"/>
              <w:left w:val="nil"/>
              <w:bottom w:val="single" w:sz="4" w:space="0" w:color="auto"/>
              <w:right w:val="single" w:sz="4" w:space="0" w:color="auto"/>
            </w:tcBorders>
            <w:shd w:val="clear" w:color="000000" w:fill="FFFFFF"/>
            <w:noWrap/>
            <w:vAlign w:val="center"/>
            <w:hideMark/>
          </w:tcPr>
          <w:p w:rsidR="00D3710B" w:rsidRPr="009514D8" w:rsidRDefault="00D3710B" w:rsidP="00D234E7">
            <w:pPr>
              <w:spacing w:after="0" w:line="240" w:lineRule="auto"/>
              <w:rPr>
                <w:rFonts w:ascii="Verdana" w:eastAsia="Times New Roman" w:hAnsi="Verdana" w:cs="Calibri"/>
                <w:sz w:val="18"/>
                <w:szCs w:val="18"/>
                <w:lang w:eastAsia="en-GB"/>
              </w:rPr>
            </w:pPr>
            <w:r w:rsidRPr="009514D8">
              <w:rPr>
                <w:rFonts w:ascii="Verdana" w:eastAsia="Times New Roman" w:hAnsi="Verdana" w:cs="Calibri"/>
                <w:sz w:val="18"/>
                <w:szCs w:val="18"/>
                <w:lang w:eastAsia="en-GB"/>
              </w:rPr>
              <w:t> </w:t>
            </w:r>
          </w:p>
        </w:tc>
        <w:tc>
          <w:tcPr>
            <w:tcW w:w="1188" w:type="dxa"/>
            <w:tcBorders>
              <w:top w:val="nil"/>
              <w:left w:val="nil"/>
              <w:bottom w:val="single" w:sz="4" w:space="0" w:color="auto"/>
              <w:right w:val="single" w:sz="4" w:space="0" w:color="auto"/>
            </w:tcBorders>
            <w:shd w:val="clear" w:color="000000" w:fill="FFFFFF"/>
            <w:noWrap/>
            <w:vAlign w:val="center"/>
            <w:hideMark/>
          </w:tcPr>
          <w:p w:rsidR="00D3710B" w:rsidRPr="009514D8" w:rsidRDefault="00D3710B" w:rsidP="00D234E7">
            <w:pPr>
              <w:spacing w:after="0" w:line="240" w:lineRule="auto"/>
              <w:rPr>
                <w:rFonts w:ascii="Verdana" w:eastAsia="Times New Roman" w:hAnsi="Verdana" w:cs="Calibri"/>
                <w:sz w:val="18"/>
                <w:szCs w:val="18"/>
                <w:lang w:eastAsia="en-GB"/>
              </w:rPr>
            </w:pPr>
            <w:r w:rsidRPr="009514D8">
              <w:rPr>
                <w:rFonts w:ascii="Verdana" w:eastAsia="Times New Roman" w:hAnsi="Verdana" w:cs="Calibri"/>
                <w:sz w:val="18"/>
                <w:szCs w:val="18"/>
                <w:lang w:eastAsia="en-GB"/>
              </w:rPr>
              <w:t>5,000.00</w:t>
            </w:r>
          </w:p>
        </w:tc>
        <w:tc>
          <w:tcPr>
            <w:tcW w:w="1266" w:type="dxa"/>
            <w:tcBorders>
              <w:top w:val="nil"/>
              <w:left w:val="nil"/>
              <w:bottom w:val="single" w:sz="4" w:space="0" w:color="auto"/>
              <w:right w:val="single" w:sz="4" w:space="0" w:color="auto"/>
            </w:tcBorders>
            <w:shd w:val="clear" w:color="000000" w:fill="FFFFFF"/>
            <w:noWrap/>
            <w:vAlign w:val="center"/>
            <w:hideMark/>
          </w:tcPr>
          <w:p w:rsidR="00D3710B" w:rsidRPr="009514D8" w:rsidRDefault="00D3710B" w:rsidP="00D234E7">
            <w:pPr>
              <w:spacing w:after="0" w:line="240" w:lineRule="auto"/>
              <w:rPr>
                <w:rFonts w:ascii="Verdana" w:eastAsia="Times New Roman" w:hAnsi="Verdana" w:cs="Calibri"/>
                <w:sz w:val="18"/>
                <w:szCs w:val="18"/>
                <w:lang w:eastAsia="en-GB"/>
              </w:rPr>
            </w:pPr>
            <w:r w:rsidRPr="009514D8">
              <w:rPr>
                <w:rFonts w:ascii="Verdana" w:eastAsia="Times New Roman" w:hAnsi="Verdana" w:cs="Calibri"/>
                <w:sz w:val="18"/>
                <w:szCs w:val="18"/>
                <w:lang w:eastAsia="en-GB"/>
              </w:rPr>
              <w:t> </w:t>
            </w:r>
          </w:p>
        </w:tc>
        <w:tc>
          <w:tcPr>
            <w:tcW w:w="1077" w:type="dxa"/>
            <w:tcBorders>
              <w:top w:val="nil"/>
              <w:left w:val="nil"/>
              <w:bottom w:val="single" w:sz="4" w:space="0" w:color="auto"/>
              <w:right w:val="single" w:sz="4" w:space="0" w:color="auto"/>
            </w:tcBorders>
            <w:shd w:val="clear" w:color="000000" w:fill="FFFFFF"/>
            <w:noWrap/>
            <w:vAlign w:val="center"/>
            <w:hideMark/>
          </w:tcPr>
          <w:p w:rsidR="00D3710B" w:rsidRPr="009514D8" w:rsidRDefault="00D3710B" w:rsidP="00D234E7">
            <w:pPr>
              <w:spacing w:after="0" w:line="240" w:lineRule="auto"/>
              <w:rPr>
                <w:rFonts w:ascii="Verdana" w:eastAsia="Times New Roman" w:hAnsi="Verdana" w:cs="Calibri"/>
                <w:sz w:val="18"/>
                <w:szCs w:val="18"/>
                <w:lang w:eastAsia="en-GB"/>
              </w:rPr>
            </w:pPr>
            <w:r w:rsidRPr="009514D8">
              <w:rPr>
                <w:rFonts w:ascii="Verdana" w:eastAsia="Times New Roman" w:hAnsi="Verdana" w:cs="Calibri"/>
                <w:sz w:val="18"/>
                <w:szCs w:val="18"/>
                <w:lang w:eastAsia="en-GB"/>
              </w:rPr>
              <w:t> </w:t>
            </w:r>
          </w:p>
        </w:tc>
        <w:tc>
          <w:tcPr>
            <w:tcW w:w="656" w:type="dxa"/>
            <w:tcBorders>
              <w:top w:val="nil"/>
              <w:left w:val="nil"/>
              <w:bottom w:val="single" w:sz="4" w:space="0" w:color="auto"/>
              <w:right w:val="single" w:sz="4" w:space="0" w:color="auto"/>
            </w:tcBorders>
            <w:shd w:val="clear" w:color="auto" w:fill="auto"/>
            <w:noWrap/>
            <w:vAlign w:val="center"/>
            <w:hideMark/>
          </w:tcPr>
          <w:p w:rsidR="00D3710B" w:rsidRPr="009514D8" w:rsidRDefault="00D3710B" w:rsidP="00D234E7">
            <w:pPr>
              <w:spacing w:after="0" w:line="240" w:lineRule="auto"/>
              <w:rPr>
                <w:rFonts w:ascii="Verdana" w:eastAsia="Times New Roman" w:hAnsi="Verdana" w:cs="Calibri"/>
                <w:sz w:val="18"/>
                <w:szCs w:val="18"/>
                <w:lang w:eastAsia="en-GB"/>
              </w:rPr>
            </w:pPr>
            <w:r w:rsidRPr="009514D8">
              <w:rPr>
                <w:rFonts w:ascii="Verdana" w:eastAsia="Times New Roman" w:hAnsi="Verdana" w:cs="Calibri"/>
                <w:sz w:val="18"/>
                <w:szCs w:val="18"/>
                <w:lang w:eastAsia="en-GB"/>
              </w:rPr>
              <w:t xml:space="preserve"> n </w:t>
            </w:r>
          </w:p>
        </w:tc>
        <w:tc>
          <w:tcPr>
            <w:tcW w:w="2442" w:type="dxa"/>
            <w:tcBorders>
              <w:top w:val="nil"/>
              <w:left w:val="nil"/>
              <w:bottom w:val="single" w:sz="4" w:space="0" w:color="auto"/>
              <w:right w:val="single" w:sz="4" w:space="0" w:color="auto"/>
            </w:tcBorders>
            <w:shd w:val="clear" w:color="auto" w:fill="auto"/>
            <w:vAlign w:val="center"/>
            <w:hideMark/>
          </w:tcPr>
          <w:p w:rsidR="00D3710B" w:rsidRPr="009514D8" w:rsidRDefault="00D3710B" w:rsidP="00D234E7">
            <w:pPr>
              <w:spacing w:after="0" w:line="240" w:lineRule="auto"/>
              <w:rPr>
                <w:rFonts w:ascii="Verdana" w:eastAsia="Times New Roman" w:hAnsi="Verdana" w:cs="Calibri"/>
                <w:sz w:val="18"/>
                <w:szCs w:val="18"/>
                <w:lang w:eastAsia="en-GB"/>
              </w:rPr>
            </w:pPr>
            <w:r w:rsidRPr="009514D8">
              <w:rPr>
                <w:rFonts w:ascii="Verdana" w:eastAsia="Times New Roman" w:hAnsi="Verdana" w:cs="Calibri"/>
                <w:sz w:val="18"/>
                <w:szCs w:val="18"/>
                <w:lang w:eastAsia="en-GB"/>
              </w:rPr>
              <w:t>Approved by members at AP meeting</w:t>
            </w:r>
          </w:p>
        </w:tc>
      </w:tr>
      <w:tr w:rsidR="00D3710B" w:rsidRPr="009514D8" w:rsidTr="00D234E7">
        <w:trPr>
          <w:trHeight w:val="540"/>
        </w:trPr>
        <w:tc>
          <w:tcPr>
            <w:tcW w:w="1197" w:type="dxa"/>
            <w:tcBorders>
              <w:top w:val="nil"/>
              <w:left w:val="single" w:sz="4" w:space="0" w:color="auto"/>
              <w:bottom w:val="single" w:sz="4" w:space="0" w:color="auto"/>
              <w:right w:val="single" w:sz="4" w:space="0" w:color="auto"/>
            </w:tcBorders>
            <w:shd w:val="clear" w:color="000000" w:fill="FFFFFF"/>
            <w:vAlign w:val="center"/>
            <w:hideMark/>
          </w:tcPr>
          <w:p w:rsidR="00D3710B" w:rsidRPr="009514D8" w:rsidRDefault="00D3710B" w:rsidP="00D234E7">
            <w:pPr>
              <w:spacing w:after="0" w:line="240" w:lineRule="auto"/>
              <w:rPr>
                <w:rFonts w:ascii="Verdana" w:eastAsia="Times New Roman" w:hAnsi="Verdana" w:cs="Calibri"/>
                <w:sz w:val="18"/>
                <w:szCs w:val="18"/>
                <w:lang w:eastAsia="en-GB"/>
              </w:rPr>
            </w:pPr>
            <w:r w:rsidRPr="009514D8">
              <w:rPr>
                <w:rFonts w:ascii="Verdana" w:eastAsia="Times New Roman" w:hAnsi="Verdana" w:cs="Calibri"/>
                <w:sz w:val="18"/>
                <w:szCs w:val="18"/>
                <w:lang w:eastAsia="en-GB"/>
              </w:rPr>
              <w:t>05/04/22</w:t>
            </w:r>
          </w:p>
        </w:tc>
        <w:tc>
          <w:tcPr>
            <w:tcW w:w="2110" w:type="dxa"/>
            <w:tcBorders>
              <w:top w:val="nil"/>
              <w:left w:val="nil"/>
              <w:bottom w:val="single" w:sz="4" w:space="0" w:color="auto"/>
              <w:right w:val="single" w:sz="4" w:space="0" w:color="auto"/>
            </w:tcBorders>
            <w:shd w:val="clear" w:color="auto" w:fill="auto"/>
            <w:vAlign w:val="center"/>
            <w:hideMark/>
          </w:tcPr>
          <w:p w:rsidR="00D3710B" w:rsidRPr="009514D8" w:rsidRDefault="00D3710B" w:rsidP="00D234E7">
            <w:pPr>
              <w:spacing w:after="0" w:line="240" w:lineRule="auto"/>
              <w:rPr>
                <w:rFonts w:ascii="Verdana" w:eastAsia="Times New Roman" w:hAnsi="Verdana" w:cs="Calibri"/>
                <w:sz w:val="18"/>
                <w:szCs w:val="18"/>
                <w:lang w:eastAsia="en-GB"/>
              </w:rPr>
            </w:pPr>
            <w:r w:rsidRPr="009514D8">
              <w:rPr>
                <w:rFonts w:ascii="Verdana" w:eastAsia="Times New Roman" w:hAnsi="Verdana" w:cs="Calibri"/>
                <w:sz w:val="18"/>
                <w:szCs w:val="18"/>
                <w:lang w:eastAsia="en-GB"/>
              </w:rPr>
              <w:t>ELC - Connected Communities Fa'side</w:t>
            </w:r>
          </w:p>
        </w:tc>
        <w:tc>
          <w:tcPr>
            <w:tcW w:w="3402" w:type="dxa"/>
            <w:tcBorders>
              <w:top w:val="nil"/>
              <w:left w:val="nil"/>
              <w:bottom w:val="single" w:sz="4" w:space="0" w:color="auto"/>
              <w:right w:val="single" w:sz="4" w:space="0" w:color="auto"/>
            </w:tcBorders>
            <w:shd w:val="clear" w:color="000000" w:fill="FFFFFF"/>
            <w:vAlign w:val="center"/>
            <w:hideMark/>
          </w:tcPr>
          <w:p w:rsidR="00D3710B" w:rsidRPr="009514D8" w:rsidRDefault="00D3710B" w:rsidP="00D234E7">
            <w:pPr>
              <w:spacing w:after="0" w:line="240" w:lineRule="auto"/>
              <w:rPr>
                <w:rFonts w:ascii="Verdana" w:eastAsia="Times New Roman" w:hAnsi="Verdana" w:cs="Calibri"/>
                <w:sz w:val="18"/>
                <w:szCs w:val="18"/>
                <w:lang w:eastAsia="en-GB"/>
              </w:rPr>
            </w:pPr>
            <w:r w:rsidRPr="009514D8">
              <w:rPr>
                <w:rFonts w:ascii="Verdana" w:eastAsia="Times New Roman" w:hAnsi="Verdana" w:cs="Calibri"/>
                <w:sz w:val="18"/>
                <w:szCs w:val="18"/>
                <w:lang w:eastAsia="en-GB"/>
              </w:rPr>
              <w:t>Fa'side Health and Well-being Sub group</w:t>
            </w:r>
          </w:p>
        </w:tc>
        <w:tc>
          <w:tcPr>
            <w:tcW w:w="1235" w:type="dxa"/>
            <w:tcBorders>
              <w:top w:val="nil"/>
              <w:left w:val="nil"/>
              <w:bottom w:val="single" w:sz="4" w:space="0" w:color="auto"/>
              <w:right w:val="single" w:sz="4" w:space="0" w:color="auto"/>
            </w:tcBorders>
            <w:shd w:val="clear" w:color="000000" w:fill="FFFFFF"/>
            <w:vAlign w:val="center"/>
            <w:hideMark/>
          </w:tcPr>
          <w:p w:rsidR="00D3710B" w:rsidRPr="009514D8" w:rsidRDefault="00D3710B" w:rsidP="00D234E7">
            <w:pPr>
              <w:spacing w:after="0" w:line="240" w:lineRule="auto"/>
              <w:rPr>
                <w:rFonts w:ascii="Verdana" w:eastAsia="Times New Roman" w:hAnsi="Verdana" w:cs="Calibri"/>
                <w:sz w:val="18"/>
                <w:szCs w:val="18"/>
                <w:lang w:eastAsia="en-GB"/>
              </w:rPr>
            </w:pPr>
            <w:r w:rsidRPr="009514D8">
              <w:rPr>
                <w:rFonts w:ascii="Verdana" w:eastAsia="Times New Roman" w:hAnsi="Verdana" w:cs="Calibri"/>
                <w:sz w:val="18"/>
                <w:szCs w:val="18"/>
                <w:lang w:eastAsia="en-GB"/>
              </w:rPr>
              <w:t> </w:t>
            </w:r>
          </w:p>
        </w:tc>
        <w:tc>
          <w:tcPr>
            <w:tcW w:w="1188" w:type="dxa"/>
            <w:tcBorders>
              <w:top w:val="nil"/>
              <w:left w:val="nil"/>
              <w:bottom w:val="single" w:sz="4" w:space="0" w:color="auto"/>
              <w:right w:val="single" w:sz="4" w:space="0" w:color="auto"/>
            </w:tcBorders>
            <w:shd w:val="clear" w:color="000000" w:fill="FFFFFF"/>
            <w:noWrap/>
            <w:vAlign w:val="center"/>
            <w:hideMark/>
          </w:tcPr>
          <w:p w:rsidR="00D3710B" w:rsidRPr="009514D8" w:rsidRDefault="00D3710B" w:rsidP="00D234E7">
            <w:pPr>
              <w:spacing w:after="0" w:line="240" w:lineRule="auto"/>
              <w:rPr>
                <w:rFonts w:ascii="Verdana" w:eastAsia="Times New Roman" w:hAnsi="Verdana" w:cs="Calibri"/>
                <w:sz w:val="18"/>
                <w:szCs w:val="18"/>
                <w:lang w:eastAsia="en-GB"/>
              </w:rPr>
            </w:pPr>
            <w:r w:rsidRPr="009514D8">
              <w:rPr>
                <w:rFonts w:ascii="Verdana" w:eastAsia="Times New Roman" w:hAnsi="Verdana" w:cs="Calibri"/>
                <w:sz w:val="18"/>
                <w:szCs w:val="18"/>
                <w:lang w:eastAsia="en-GB"/>
              </w:rPr>
              <w:t> </w:t>
            </w:r>
          </w:p>
        </w:tc>
        <w:tc>
          <w:tcPr>
            <w:tcW w:w="1188" w:type="dxa"/>
            <w:tcBorders>
              <w:top w:val="nil"/>
              <w:left w:val="nil"/>
              <w:bottom w:val="single" w:sz="4" w:space="0" w:color="auto"/>
              <w:right w:val="single" w:sz="4" w:space="0" w:color="auto"/>
            </w:tcBorders>
            <w:shd w:val="clear" w:color="auto" w:fill="auto"/>
            <w:noWrap/>
            <w:vAlign w:val="center"/>
            <w:hideMark/>
          </w:tcPr>
          <w:p w:rsidR="00D3710B" w:rsidRPr="009514D8" w:rsidRDefault="00D3710B" w:rsidP="00D234E7">
            <w:pPr>
              <w:spacing w:after="0" w:line="240" w:lineRule="auto"/>
              <w:rPr>
                <w:rFonts w:ascii="Verdana" w:eastAsia="Times New Roman" w:hAnsi="Verdana" w:cs="Calibri"/>
                <w:sz w:val="18"/>
                <w:szCs w:val="18"/>
                <w:lang w:eastAsia="en-GB"/>
              </w:rPr>
            </w:pPr>
            <w:r w:rsidRPr="009514D8">
              <w:rPr>
                <w:rFonts w:ascii="Verdana" w:eastAsia="Times New Roman" w:hAnsi="Verdana" w:cs="Calibri"/>
                <w:sz w:val="18"/>
                <w:szCs w:val="18"/>
                <w:lang w:eastAsia="en-GB"/>
              </w:rPr>
              <w:t>10,000.00</w:t>
            </w:r>
          </w:p>
        </w:tc>
        <w:tc>
          <w:tcPr>
            <w:tcW w:w="1266" w:type="dxa"/>
            <w:tcBorders>
              <w:top w:val="nil"/>
              <w:left w:val="nil"/>
              <w:bottom w:val="single" w:sz="4" w:space="0" w:color="auto"/>
              <w:right w:val="single" w:sz="4" w:space="0" w:color="auto"/>
            </w:tcBorders>
            <w:shd w:val="clear" w:color="auto" w:fill="auto"/>
            <w:noWrap/>
            <w:vAlign w:val="center"/>
            <w:hideMark/>
          </w:tcPr>
          <w:p w:rsidR="00D3710B" w:rsidRPr="009514D8" w:rsidRDefault="00D3710B" w:rsidP="00D234E7">
            <w:pPr>
              <w:spacing w:after="0" w:line="240" w:lineRule="auto"/>
              <w:rPr>
                <w:rFonts w:ascii="Verdana" w:eastAsia="Times New Roman" w:hAnsi="Verdana" w:cs="Calibri"/>
                <w:sz w:val="18"/>
                <w:szCs w:val="18"/>
                <w:lang w:eastAsia="en-GB"/>
              </w:rPr>
            </w:pPr>
            <w:r w:rsidRPr="009514D8">
              <w:rPr>
                <w:rFonts w:ascii="Verdana" w:eastAsia="Times New Roman" w:hAnsi="Verdana" w:cs="Calibri"/>
                <w:sz w:val="18"/>
                <w:szCs w:val="18"/>
                <w:lang w:eastAsia="en-GB"/>
              </w:rPr>
              <w:t> </w:t>
            </w:r>
          </w:p>
        </w:tc>
        <w:tc>
          <w:tcPr>
            <w:tcW w:w="1077" w:type="dxa"/>
            <w:tcBorders>
              <w:top w:val="nil"/>
              <w:left w:val="nil"/>
              <w:bottom w:val="single" w:sz="4" w:space="0" w:color="auto"/>
              <w:right w:val="single" w:sz="4" w:space="0" w:color="auto"/>
            </w:tcBorders>
            <w:shd w:val="clear" w:color="auto" w:fill="auto"/>
            <w:noWrap/>
            <w:vAlign w:val="center"/>
            <w:hideMark/>
          </w:tcPr>
          <w:p w:rsidR="00D3710B" w:rsidRPr="009514D8" w:rsidRDefault="00D3710B" w:rsidP="00D234E7">
            <w:pPr>
              <w:spacing w:after="0" w:line="240" w:lineRule="auto"/>
              <w:rPr>
                <w:rFonts w:ascii="Verdana" w:eastAsia="Times New Roman" w:hAnsi="Verdana" w:cs="Calibri"/>
                <w:sz w:val="18"/>
                <w:szCs w:val="18"/>
                <w:lang w:eastAsia="en-GB"/>
              </w:rPr>
            </w:pPr>
            <w:r w:rsidRPr="009514D8">
              <w:rPr>
                <w:rFonts w:ascii="Verdana" w:eastAsia="Times New Roman" w:hAnsi="Verdana" w:cs="Calibri"/>
                <w:sz w:val="18"/>
                <w:szCs w:val="18"/>
                <w:lang w:eastAsia="en-GB"/>
              </w:rPr>
              <w:t> </w:t>
            </w:r>
          </w:p>
        </w:tc>
        <w:tc>
          <w:tcPr>
            <w:tcW w:w="656" w:type="dxa"/>
            <w:tcBorders>
              <w:top w:val="nil"/>
              <w:left w:val="nil"/>
              <w:bottom w:val="single" w:sz="4" w:space="0" w:color="auto"/>
              <w:right w:val="single" w:sz="4" w:space="0" w:color="auto"/>
            </w:tcBorders>
            <w:shd w:val="clear" w:color="auto" w:fill="auto"/>
            <w:noWrap/>
            <w:vAlign w:val="center"/>
            <w:hideMark/>
          </w:tcPr>
          <w:p w:rsidR="00D3710B" w:rsidRPr="009514D8" w:rsidRDefault="00D3710B" w:rsidP="00D234E7">
            <w:pPr>
              <w:spacing w:after="0" w:line="240" w:lineRule="auto"/>
              <w:rPr>
                <w:rFonts w:ascii="Verdana" w:eastAsia="Times New Roman" w:hAnsi="Verdana" w:cs="Calibri"/>
                <w:sz w:val="18"/>
                <w:szCs w:val="18"/>
                <w:lang w:eastAsia="en-GB"/>
              </w:rPr>
            </w:pPr>
            <w:r w:rsidRPr="009514D8">
              <w:rPr>
                <w:rFonts w:ascii="Verdana" w:eastAsia="Times New Roman" w:hAnsi="Verdana" w:cs="Calibri"/>
                <w:sz w:val="18"/>
                <w:szCs w:val="18"/>
                <w:lang w:eastAsia="en-GB"/>
              </w:rPr>
              <w:t xml:space="preserve"> n </w:t>
            </w:r>
          </w:p>
        </w:tc>
        <w:tc>
          <w:tcPr>
            <w:tcW w:w="2442" w:type="dxa"/>
            <w:tcBorders>
              <w:top w:val="nil"/>
              <w:left w:val="nil"/>
              <w:bottom w:val="single" w:sz="4" w:space="0" w:color="auto"/>
              <w:right w:val="single" w:sz="4" w:space="0" w:color="auto"/>
            </w:tcBorders>
            <w:shd w:val="clear" w:color="auto" w:fill="auto"/>
            <w:vAlign w:val="center"/>
            <w:hideMark/>
          </w:tcPr>
          <w:p w:rsidR="00D3710B" w:rsidRPr="009514D8" w:rsidRDefault="00D3710B" w:rsidP="00D234E7">
            <w:pPr>
              <w:spacing w:after="0" w:line="240" w:lineRule="auto"/>
              <w:rPr>
                <w:rFonts w:ascii="Verdana" w:eastAsia="Times New Roman" w:hAnsi="Verdana" w:cs="Calibri"/>
                <w:sz w:val="18"/>
                <w:szCs w:val="18"/>
                <w:lang w:eastAsia="en-GB"/>
              </w:rPr>
            </w:pPr>
            <w:r w:rsidRPr="009514D8">
              <w:rPr>
                <w:rFonts w:ascii="Verdana" w:eastAsia="Times New Roman" w:hAnsi="Verdana" w:cs="Calibri"/>
                <w:sz w:val="18"/>
                <w:szCs w:val="18"/>
                <w:lang w:eastAsia="en-GB"/>
              </w:rPr>
              <w:t>Approved by members at AP meeting</w:t>
            </w:r>
          </w:p>
        </w:tc>
      </w:tr>
      <w:tr w:rsidR="00D3710B" w:rsidRPr="009514D8" w:rsidTr="00D234E7">
        <w:trPr>
          <w:trHeight w:val="620"/>
        </w:trPr>
        <w:tc>
          <w:tcPr>
            <w:tcW w:w="1197" w:type="dxa"/>
            <w:tcBorders>
              <w:top w:val="nil"/>
              <w:left w:val="single" w:sz="4" w:space="0" w:color="auto"/>
              <w:bottom w:val="single" w:sz="4" w:space="0" w:color="auto"/>
              <w:right w:val="single" w:sz="4" w:space="0" w:color="auto"/>
            </w:tcBorders>
            <w:shd w:val="clear" w:color="000000" w:fill="FFFFFF"/>
            <w:vAlign w:val="center"/>
            <w:hideMark/>
          </w:tcPr>
          <w:p w:rsidR="00D3710B" w:rsidRPr="009514D8" w:rsidRDefault="00D3710B" w:rsidP="00D234E7">
            <w:pPr>
              <w:spacing w:after="0" w:line="240" w:lineRule="auto"/>
              <w:rPr>
                <w:rFonts w:ascii="Verdana" w:eastAsia="Times New Roman" w:hAnsi="Verdana" w:cs="Calibri"/>
                <w:sz w:val="18"/>
                <w:szCs w:val="18"/>
                <w:lang w:eastAsia="en-GB"/>
              </w:rPr>
            </w:pPr>
            <w:r w:rsidRPr="009514D8">
              <w:rPr>
                <w:rFonts w:ascii="Verdana" w:eastAsia="Times New Roman" w:hAnsi="Verdana" w:cs="Calibri"/>
                <w:sz w:val="18"/>
                <w:szCs w:val="18"/>
                <w:lang w:eastAsia="en-GB"/>
              </w:rPr>
              <w:t>05/04/22</w:t>
            </w:r>
          </w:p>
        </w:tc>
        <w:tc>
          <w:tcPr>
            <w:tcW w:w="2110" w:type="dxa"/>
            <w:tcBorders>
              <w:top w:val="nil"/>
              <w:left w:val="nil"/>
              <w:bottom w:val="single" w:sz="4" w:space="0" w:color="auto"/>
              <w:right w:val="single" w:sz="4" w:space="0" w:color="auto"/>
            </w:tcBorders>
            <w:shd w:val="clear" w:color="000000" w:fill="FFFFFF"/>
            <w:vAlign w:val="center"/>
            <w:hideMark/>
          </w:tcPr>
          <w:p w:rsidR="00D3710B" w:rsidRPr="009514D8" w:rsidRDefault="00D3710B" w:rsidP="00D234E7">
            <w:pPr>
              <w:spacing w:after="0" w:line="240" w:lineRule="auto"/>
              <w:rPr>
                <w:rFonts w:ascii="Verdana" w:eastAsia="Times New Roman" w:hAnsi="Verdana" w:cs="Calibri"/>
                <w:sz w:val="18"/>
                <w:szCs w:val="18"/>
                <w:lang w:eastAsia="en-GB"/>
              </w:rPr>
            </w:pPr>
            <w:r w:rsidRPr="009514D8">
              <w:rPr>
                <w:rFonts w:ascii="Verdana" w:eastAsia="Times New Roman" w:hAnsi="Verdana" w:cs="Calibri"/>
                <w:sz w:val="18"/>
                <w:szCs w:val="18"/>
                <w:lang w:eastAsia="en-GB"/>
              </w:rPr>
              <w:t>PCDT</w:t>
            </w:r>
          </w:p>
        </w:tc>
        <w:tc>
          <w:tcPr>
            <w:tcW w:w="3402" w:type="dxa"/>
            <w:tcBorders>
              <w:top w:val="nil"/>
              <w:left w:val="nil"/>
              <w:bottom w:val="single" w:sz="4" w:space="0" w:color="auto"/>
              <w:right w:val="single" w:sz="4" w:space="0" w:color="auto"/>
            </w:tcBorders>
            <w:shd w:val="clear" w:color="000000" w:fill="FFFFFF"/>
            <w:vAlign w:val="center"/>
            <w:hideMark/>
          </w:tcPr>
          <w:p w:rsidR="00D3710B" w:rsidRPr="009514D8" w:rsidRDefault="00D3710B" w:rsidP="00D234E7">
            <w:pPr>
              <w:spacing w:after="0" w:line="240" w:lineRule="auto"/>
              <w:rPr>
                <w:rFonts w:ascii="Verdana" w:eastAsia="Times New Roman" w:hAnsi="Verdana" w:cs="Calibri"/>
                <w:sz w:val="18"/>
                <w:szCs w:val="18"/>
                <w:lang w:eastAsia="en-GB"/>
              </w:rPr>
            </w:pPr>
            <w:r w:rsidRPr="009514D8">
              <w:rPr>
                <w:rFonts w:ascii="Verdana" w:eastAsia="Times New Roman" w:hAnsi="Verdana" w:cs="Calibri"/>
                <w:sz w:val="18"/>
                <w:szCs w:val="18"/>
                <w:lang w:eastAsia="en-GB"/>
              </w:rPr>
              <w:t>Easter Lunch Club</w:t>
            </w:r>
          </w:p>
        </w:tc>
        <w:tc>
          <w:tcPr>
            <w:tcW w:w="1235" w:type="dxa"/>
            <w:tcBorders>
              <w:top w:val="nil"/>
              <w:left w:val="nil"/>
              <w:bottom w:val="single" w:sz="4" w:space="0" w:color="auto"/>
              <w:right w:val="single" w:sz="4" w:space="0" w:color="auto"/>
            </w:tcBorders>
            <w:shd w:val="clear" w:color="000000" w:fill="FFFFFF"/>
            <w:vAlign w:val="center"/>
            <w:hideMark/>
          </w:tcPr>
          <w:p w:rsidR="00D3710B" w:rsidRPr="009514D8" w:rsidRDefault="00D3710B" w:rsidP="00D234E7">
            <w:pPr>
              <w:spacing w:after="0" w:line="240" w:lineRule="auto"/>
              <w:rPr>
                <w:rFonts w:ascii="Verdana" w:eastAsia="Times New Roman" w:hAnsi="Verdana" w:cs="Calibri"/>
                <w:sz w:val="18"/>
                <w:szCs w:val="18"/>
                <w:lang w:eastAsia="en-GB"/>
              </w:rPr>
            </w:pPr>
            <w:r w:rsidRPr="009514D8">
              <w:rPr>
                <w:rFonts w:ascii="Verdana" w:eastAsia="Times New Roman" w:hAnsi="Verdana" w:cs="Calibri"/>
                <w:sz w:val="18"/>
                <w:szCs w:val="18"/>
                <w:lang w:eastAsia="en-GB"/>
              </w:rPr>
              <w:t> </w:t>
            </w:r>
          </w:p>
        </w:tc>
        <w:tc>
          <w:tcPr>
            <w:tcW w:w="1188" w:type="dxa"/>
            <w:tcBorders>
              <w:top w:val="nil"/>
              <w:left w:val="nil"/>
              <w:bottom w:val="single" w:sz="4" w:space="0" w:color="auto"/>
              <w:right w:val="single" w:sz="4" w:space="0" w:color="auto"/>
            </w:tcBorders>
            <w:shd w:val="clear" w:color="000000" w:fill="FFFFFF"/>
            <w:noWrap/>
            <w:vAlign w:val="center"/>
            <w:hideMark/>
          </w:tcPr>
          <w:p w:rsidR="00D3710B" w:rsidRPr="009514D8" w:rsidRDefault="00D3710B" w:rsidP="00D234E7">
            <w:pPr>
              <w:spacing w:after="0" w:line="240" w:lineRule="auto"/>
              <w:rPr>
                <w:rFonts w:ascii="Verdana" w:eastAsia="Times New Roman" w:hAnsi="Verdana" w:cs="Calibri"/>
                <w:sz w:val="18"/>
                <w:szCs w:val="18"/>
                <w:lang w:eastAsia="en-GB"/>
              </w:rPr>
            </w:pPr>
            <w:r w:rsidRPr="009514D8">
              <w:rPr>
                <w:rFonts w:ascii="Verdana" w:eastAsia="Times New Roman" w:hAnsi="Verdana" w:cs="Calibri"/>
                <w:sz w:val="18"/>
                <w:szCs w:val="18"/>
                <w:lang w:eastAsia="en-GB"/>
              </w:rPr>
              <w:t> </w:t>
            </w:r>
          </w:p>
        </w:tc>
        <w:tc>
          <w:tcPr>
            <w:tcW w:w="1188" w:type="dxa"/>
            <w:tcBorders>
              <w:top w:val="nil"/>
              <w:left w:val="nil"/>
              <w:bottom w:val="single" w:sz="4" w:space="0" w:color="auto"/>
              <w:right w:val="single" w:sz="4" w:space="0" w:color="auto"/>
            </w:tcBorders>
            <w:shd w:val="clear" w:color="000000" w:fill="FFFFFF"/>
            <w:noWrap/>
            <w:vAlign w:val="center"/>
            <w:hideMark/>
          </w:tcPr>
          <w:p w:rsidR="00D3710B" w:rsidRPr="009514D8" w:rsidRDefault="00D3710B" w:rsidP="00D234E7">
            <w:pPr>
              <w:spacing w:after="0" w:line="240" w:lineRule="auto"/>
              <w:rPr>
                <w:rFonts w:ascii="Verdana" w:eastAsia="Times New Roman" w:hAnsi="Verdana" w:cs="Calibri"/>
                <w:sz w:val="18"/>
                <w:szCs w:val="18"/>
                <w:lang w:eastAsia="en-GB"/>
              </w:rPr>
            </w:pPr>
            <w:r w:rsidRPr="009514D8">
              <w:rPr>
                <w:rFonts w:ascii="Verdana" w:eastAsia="Times New Roman" w:hAnsi="Verdana" w:cs="Calibri"/>
                <w:sz w:val="18"/>
                <w:szCs w:val="18"/>
                <w:lang w:eastAsia="en-GB"/>
              </w:rPr>
              <w:t> </w:t>
            </w:r>
          </w:p>
        </w:tc>
        <w:tc>
          <w:tcPr>
            <w:tcW w:w="1266" w:type="dxa"/>
            <w:tcBorders>
              <w:top w:val="nil"/>
              <w:left w:val="nil"/>
              <w:bottom w:val="single" w:sz="4" w:space="0" w:color="auto"/>
              <w:right w:val="single" w:sz="4" w:space="0" w:color="auto"/>
            </w:tcBorders>
            <w:shd w:val="clear" w:color="000000" w:fill="FFFFFF"/>
            <w:noWrap/>
            <w:vAlign w:val="center"/>
            <w:hideMark/>
          </w:tcPr>
          <w:p w:rsidR="00D3710B" w:rsidRPr="009514D8" w:rsidRDefault="00D3710B" w:rsidP="00D234E7">
            <w:pPr>
              <w:spacing w:after="0" w:line="240" w:lineRule="auto"/>
              <w:rPr>
                <w:rFonts w:ascii="Verdana" w:eastAsia="Times New Roman" w:hAnsi="Verdana" w:cs="Calibri"/>
                <w:sz w:val="18"/>
                <w:szCs w:val="18"/>
                <w:lang w:eastAsia="en-GB"/>
              </w:rPr>
            </w:pPr>
            <w:r w:rsidRPr="009514D8">
              <w:rPr>
                <w:rFonts w:ascii="Verdana" w:eastAsia="Times New Roman" w:hAnsi="Verdana" w:cs="Calibri"/>
                <w:sz w:val="18"/>
                <w:szCs w:val="18"/>
                <w:lang w:eastAsia="en-GB"/>
              </w:rPr>
              <w:t> </w:t>
            </w:r>
          </w:p>
        </w:tc>
        <w:tc>
          <w:tcPr>
            <w:tcW w:w="1077" w:type="dxa"/>
            <w:tcBorders>
              <w:top w:val="nil"/>
              <w:left w:val="nil"/>
              <w:bottom w:val="single" w:sz="4" w:space="0" w:color="auto"/>
              <w:right w:val="single" w:sz="4" w:space="0" w:color="auto"/>
            </w:tcBorders>
            <w:shd w:val="clear" w:color="000000" w:fill="FFFFFF"/>
            <w:noWrap/>
            <w:vAlign w:val="center"/>
            <w:hideMark/>
          </w:tcPr>
          <w:p w:rsidR="00D3710B" w:rsidRPr="009514D8" w:rsidRDefault="00D3710B" w:rsidP="00D234E7">
            <w:pPr>
              <w:spacing w:after="0" w:line="240" w:lineRule="auto"/>
              <w:rPr>
                <w:rFonts w:ascii="Verdana" w:eastAsia="Times New Roman" w:hAnsi="Verdana" w:cs="Calibri"/>
                <w:sz w:val="18"/>
                <w:szCs w:val="18"/>
                <w:lang w:eastAsia="en-GB"/>
              </w:rPr>
            </w:pPr>
            <w:r w:rsidRPr="009514D8">
              <w:rPr>
                <w:rFonts w:ascii="Verdana" w:eastAsia="Times New Roman" w:hAnsi="Verdana" w:cs="Calibri"/>
                <w:sz w:val="18"/>
                <w:szCs w:val="18"/>
                <w:lang w:eastAsia="en-GB"/>
              </w:rPr>
              <w:t>3,916.00</w:t>
            </w:r>
          </w:p>
        </w:tc>
        <w:tc>
          <w:tcPr>
            <w:tcW w:w="656" w:type="dxa"/>
            <w:tcBorders>
              <w:top w:val="nil"/>
              <w:left w:val="nil"/>
              <w:bottom w:val="single" w:sz="4" w:space="0" w:color="auto"/>
              <w:right w:val="single" w:sz="4" w:space="0" w:color="auto"/>
            </w:tcBorders>
            <w:shd w:val="clear" w:color="000000" w:fill="FFFFFF"/>
            <w:noWrap/>
            <w:vAlign w:val="center"/>
            <w:hideMark/>
          </w:tcPr>
          <w:p w:rsidR="00D3710B" w:rsidRPr="009514D8" w:rsidRDefault="00D3710B" w:rsidP="00D234E7">
            <w:pPr>
              <w:spacing w:after="0" w:line="240" w:lineRule="auto"/>
              <w:rPr>
                <w:rFonts w:ascii="Verdana" w:eastAsia="Times New Roman" w:hAnsi="Verdana" w:cs="Calibri"/>
                <w:sz w:val="18"/>
                <w:szCs w:val="18"/>
                <w:lang w:eastAsia="en-GB"/>
              </w:rPr>
            </w:pPr>
            <w:r w:rsidRPr="009514D8">
              <w:rPr>
                <w:rFonts w:ascii="Verdana" w:eastAsia="Times New Roman" w:hAnsi="Verdana" w:cs="Calibri"/>
                <w:sz w:val="18"/>
                <w:szCs w:val="18"/>
                <w:lang w:eastAsia="en-GB"/>
              </w:rPr>
              <w:t xml:space="preserve"> y </w:t>
            </w:r>
          </w:p>
        </w:tc>
        <w:tc>
          <w:tcPr>
            <w:tcW w:w="2442" w:type="dxa"/>
            <w:tcBorders>
              <w:top w:val="nil"/>
              <w:left w:val="nil"/>
              <w:bottom w:val="single" w:sz="4" w:space="0" w:color="auto"/>
              <w:right w:val="single" w:sz="4" w:space="0" w:color="auto"/>
            </w:tcBorders>
            <w:shd w:val="clear" w:color="000000" w:fill="FFFFFF"/>
            <w:vAlign w:val="center"/>
            <w:hideMark/>
          </w:tcPr>
          <w:p w:rsidR="00D3710B" w:rsidRPr="009514D8" w:rsidRDefault="00D3710B" w:rsidP="00D234E7">
            <w:pPr>
              <w:spacing w:after="0" w:line="240" w:lineRule="auto"/>
              <w:rPr>
                <w:rFonts w:ascii="Verdana" w:eastAsia="Times New Roman" w:hAnsi="Verdana" w:cs="Calibri"/>
                <w:sz w:val="18"/>
                <w:szCs w:val="18"/>
                <w:lang w:eastAsia="en-GB"/>
              </w:rPr>
            </w:pPr>
            <w:r w:rsidRPr="009514D8">
              <w:rPr>
                <w:rFonts w:ascii="Verdana" w:eastAsia="Times New Roman" w:hAnsi="Verdana" w:cs="Calibri"/>
                <w:sz w:val="18"/>
                <w:szCs w:val="18"/>
                <w:lang w:eastAsia="en-GB"/>
              </w:rPr>
              <w:t>Approved by members at AP meeting - from Education fund for holiday hunger</w:t>
            </w:r>
          </w:p>
        </w:tc>
      </w:tr>
      <w:tr w:rsidR="00D3710B" w:rsidRPr="009514D8" w:rsidTr="00D234E7">
        <w:trPr>
          <w:trHeight w:val="930"/>
        </w:trPr>
        <w:tc>
          <w:tcPr>
            <w:tcW w:w="1197" w:type="dxa"/>
            <w:tcBorders>
              <w:top w:val="nil"/>
              <w:left w:val="single" w:sz="4" w:space="0" w:color="auto"/>
              <w:bottom w:val="single" w:sz="4" w:space="0" w:color="auto"/>
              <w:right w:val="single" w:sz="4" w:space="0" w:color="auto"/>
            </w:tcBorders>
            <w:shd w:val="clear" w:color="000000" w:fill="FFFFFF"/>
            <w:vAlign w:val="center"/>
            <w:hideMark/>
          </w:tcPr>
          <w:p w:rsidR="00D3710B" w:rsidRPr="009514D8" w:rsidRDefault="00D3710B" w:rsidP="00D234E7">
            <w:pPr>
              <w:spacing w:after="0" w:line="240" w:lineRule="auto"/>
              <w:rPr>
                <w:rFonts w:ascii="Verdana" w:eastAsia="Times New Roman" w:hAnsi="Verdana" w:cs="Calibri"/>
                <w:sz w:val="18"/>
                <w:szCs w:val="18"/>
                <w:lang w:eastAsia="en-GB"/>
              </w:rPr>
            </w:pPr>
            <w:r w:rsidRPr="009514D8">
              <w:rPr>
                <w:rFonts w:ascii="Verdana" w:eastAsia="Times New Roman" w:hAnsi="Verdana" w:cs="Calibri"/>
                <w:sz w:val="18"/>
                <w:szCs w:val="18"/>
                <w:lang w:eastAsia="en-GB"/>
              </w:rPr>
              <w:t>31/05/22</w:t>
            </w:r>
          </w:p>
        </w:tc>
        <w:tc>
          <w:tcPr>
            <w:tcW w:w="2110" w:type="dxa"/>
            <w:tcBorders>
              <w:top w:val="nil"/>
              <w:left w:val="nil"/>
              <w:bottom w:val="single" w:sz="4" w:space="0" w:color="auto"/>
              <w:right w:val="single" w:sz="4" w:space="0" w:color="auto"/>
            </w:tcBorders>
            <w:shd w:val="clear" w:color="000000" w:fill="FFFFFF"/>
            <w:vAlign w:val="center"/>
            <w:hideMark/>
          </w:tcPr>
          <w:p w:rsidR="00D3710B" w:rsidRPr="009514D8" w:rsidRDefault="00D3710B" w:rsidP="00D234E7">
            <w:pPr>
              <w:spacing w:after="0" w:line="240" w:lineRule="auto"/>
              <w:rPr>
                <w:rFonts w:ascii="Verdana" w:eastAsia="Times New Roman" w:hAnsi="Verdana" w:cs="Calibri"/>
                <w:sz w:val="18"/>
                <w:szCs w:val="18"/>
                <w:lang w:eastAsia="en-GB"/>
              </w:rPr>
            </w:pPr>
            <w:r w:rsidRPr="009514D8">
              <w:rPr>
                <w:rFonts w:ascii="Verdana" w:eastAsia="Times New Roman" w:hAnsi="Verdana" w:cs="Calibri"/>
                <w:sz w:val="18"/>
                <w:szCs w:val="18"/>
                <w:lang w:eastAsia="en-GB"/>
              </w:rPr>
              <w:t>Cllr KM</w:t>
            </w:r>
          </w:p>
        </w:tc>
        <w:tc>
          <w:tcPr>
            <w:tcW w:w="3402" w:type="dxa"/>
            <w:tcBorders>
              <w:top w:val="nil"/>
              <w:left w:val="nil"/>
              <w:bottom w:val="single" w:sz="4" w:space="0" w:color="auto"/>
              <w:right w:val="single" w:sz="4" w:space="0" w:color="auto"/>
            </w:tcBorders>
            <w:shd w:val="clear" w:color="000000" w:fill="FFFFFF"/>
            <w:vAlign w:val="center"/>
            <w:hideMark/>
          </w:tcPr>
          <w:p w:rsidR="00D3710B" w:rsidRPr="009514D8" w:rsidRDefault="00D3710B" w:rsidP="00D234E7">
            <w:pPr>
              <w:spacing w:after="0" w:line="240" w:lineRule="auto"/>
              <w:rPr>
                <w:rFonts w:ascii="Verdana" w:eastAsia="Times New Roman" w:hAnsi="Verdana" w:cs="Calibri"/>
                <w:sz w:val="18"/>
                <w:szCs w:val="18"/>
                <w:lang w:eastAsia="en-GB"/>
              </w:rPr>
            </w:pPr>
            <w:r w:rsidRPr="009514D8">
              <w:rPr>
                <w:rFonts w:ascii="Verdana" w:eastAsia="Times New Roman" w:hAnsi="Verdana" w:cs="Calibri"/>
                <w:sz w:val="18"/>
                <w:szCs w:val="18"/>
                <w:lang w:eastAsia="en-GB"/>
              </w:rPr>
              <w:t xml:space="preserve">Traffic Island Polson Park </w:t>
            </w:r>
          </w:p>
        </w:tc>
        <w:tc>
          <w:tcPr>
            <w:tcW w:w="1235" w:type="dxa"/>
            <w:tcBorders>
              <w:top w:val="nil"/>
              <w:left w:val="nil"/>
              <w:bottom w:val="single" w:sz="4" w:space="0" w:color="auto"/>
              <w:right w:val="single" w:sz="4" w:space="0" w:color="auto"/>
            </w:tcBorders>
            <w:shd w:val="clear" w:color="000000" w:fill="FFFFFF"/>
            <w:vAlign w:val="center"/>
            <w:hideMark/>
          </w:tcPr>
          <w:p w:rsidR="00D3710B" w:rsidRPr="009514D8" w:rsidRDefault="00D3710B" w:rsidP="00D234E7">
            <w:pPr>
              <w:spacing w:after="0" w:line="240" w:lineRule="auto"/>
              <w:rPr>
                <w:rFonts w:ascii="Verdana" w:eastAsia="Times New Roman" w:hAnsi="Verdana" w:cs="Calibri"/>
                <w:sz w:val="18"/>
                <w:szCs w:val="18"/>
                <w:lang w:eastAsia="en-GB"/>
              </w:rPr>
            </w:pPr>
            <w:r w:rsidRPr="009514D8">
              <w:rPr>
                <w:rFonts w:ascii="Verdana" w:eastAsia="Times New Roman" w:hAnsi="Verdana" w:cs="Calibri"/>
                <w:sz w:val="18"/>
                <w:szCs w:val="18"/>
                <w:lang w:eastAsia="en-GB"/>
              </w:rPr>
              <w:t> </w:t>
            </w:r>
          </w:p>
        </w:tc>
        <w:tc>
          <w:tcPr>
            <w:tcW w:w="1188" w:type="dxa"/>
            <w:tcBorders>
              <w:top w:val="nil"/>
              <w:left w:val="nil"/>
              <w:bottom w:val="single" w:sz="4" w:space="0" w:color="auto"/>
              <w:right w:val="single" w:sz="4" w:space="0" w:color="auto"/>
            </w:tcBorders>
            <w:shd w:val="clear" w:color="000000" w:fill="FFFFFF"/>
            <w:noWrap/>
            <w:vAlign w:val="center"/>
            <w:hideMark/>
          </w:tcPr>
          <w:p w:rsidR="00D3710B" w:rsidRPr="009514D8" w:rsidRDefault="00D3710B" w:rsidP="00D234E7">
            <w:pPr>
              <w:spacing w:after="0" w:line="240" w:lineRule="auto"/>
              <w:rPr>
                <w:rFonts w:ascii="Verdana" w:eastAsia="Times New Roman" w:hAnsi="Verdana" w:cs="Calibri"/>
                <w:sz w:val="18"/>
                <w:szCs w:val="18"/>
                <w:lang w:eastAsia="en-GB"/>
              </w:rPr>
            </w:pPr>
            <w:r w:rsidRPr="009514D8">
              <w:rPr>
                <w:rFonts w:ascii="Verdana" w:eastAsia="Times New Roman" w:hAnsi="Verdana" w:cs="Calibri"/>
                <w:sz w:val="18"/>
                <w:szCs w:val="18"/>
                <w:lang w:eastAsia="en-GB"/>
              </w:rPr>
              <w:t>9,886.12</w:t>
            </w:r>
          </w:p>
        </w:tc>
        <w:tc>
          <w:tcPr>
            <w:tcW w:w="1188" w:type="dxa"/>
            <w:tcBorders>
              <w:top w:val="nil"/>
              <w:left w:val="nil"/>
              <w:bottom w:val="single" w:sz="4" w:space="0" w:color="auto"/>
              <w:right w:val="single" w:sz="4" w:space="0" w:color="auto"/>
            </w:tcBorders>
            <w:shd w:val="clear" w:color="000000" w:fill="FFFFFF"/>
            <w:noWrap/>
            <w:vAlign w:val="center"/>
            <w:hideMark/>
          </w:tcPr>
          <w:p w:rsidR="00D3710B" w:rsidRPr="009514D8" w:rsidRDefault="00D3710B" w:rsidP="00D234E7">
            <w:pPr>
              <w:spacing w:after="0" w:line="240" w:lineRule="auto"/>
              <w:rPr>
                <w:rFonts w:ascii="Verdana" w:eastAsia="Times New Roman" w:hAnsi="Verdana" w:cs="Calibri"/>
                <w:sz w:val="18"/>
                <w:szCs w:val="18"/>
                <w:lang w:eastAsia="en-GB"/>
              </w:rPr>
            </w:pPr>
            <w:r w:rsidRPr="009514D8">
              <w:rPr>
                <w:rFonts w:ascii="Verdana" w:eastAsia="Times New Roman" w:hAnsi="Verdana" w:cs="Calibri"/>
                <w:sz w:val="18"/>
                <w:szCs w:val="18"/>
                <w:lang w:eastAsia="en-GB"/>
              </w:rPr>
              <w:t> </w:t>
            </w:r>
          </w:p>
        </w:tc>
        <w:tc>
          <w:tcPr>
            <w:tcW w:w="1266" w:type="dxa"/>
            <w:tcBorders>
              <w:top w:val="nil"/>
              <w:left w:val="nil"/>
              <w:bottom w:val="single" w:sz="4" w:space="0" w:color="auto"/>
              <w:right w:val="single" w:sz="4" w:space="0" w:color="auto"/>
            </w:tcBorders>
            <w:shd w:val="clear" w:color="000000" w:fill="FFFFFF"/>
            <w:noWrap/>
            <w:vAlign w:val="center"/>
            <w:hideMark/>
          </w:tcPr>
          <w:p w:rsidR="00D3710B" w:rsidRPr="009514D8" w:rsidRDefault="00D3710B" w:rsidP="00D234E7">
            <w:pPr>
              <w:spacing w:after="0" w:line="240" w:lineRule="auto"/>
              <w:rPr>
                <w:rFonts w:ascii="Verdana" w:eastAsia="Times New Roman" w:hAnsi="Verdana" w:cs="Calibri"/>
                <w:sz w:val="18"/>
                <w:szCs w:val="18"/>
                <w:lang w:eastAsia="en-GB"/>
              </w:rPr>
            </w:pPr>
            <w:r w:rsidRPr="009514D8">
              <w:rPr>
                <w:rFonts w:ascii="Verdana" w:eastAsia="Times New Roman" w:hAnsi="Verdana" w:cs="Calibri"/>
                <w:sz w:val="18"/>
                <w:szCs w:val="18"/>
                <w:lang w:eastAsia="en-GB"/>
              </w:rPr>
              <w:t> </w:t>
            </w:r>
          </w:p>
        </w:tc>
        <w:tc>
          <w:tcPr>
            <w:tcW w:w="1077" w:type="dxa"/>
            <w:tcBorders>
              <w:top w:val="nil"/>
              <w:left w:val="nil"/>
              <w:bottom w:val="single" w:sz="4" w:space="0" w:color="auto"/>
              <w:right w:val="single" w:sz="4" w:space="0" w:color="auto"/>
            </w:tcBorders>
            <w:shd w:val="clear" w:color="000000" w:fill="FFFFFF"/>
            <w:noWrap/>
            <w:vAlign w:val="center"/>
            <w:hideMark/>
          </w:tcPr>
          <w:p w:rsidR="00D3710B" w:rsidRPr="009514D8" w:rsidRDefault="00D3710B" w:rsidP="00D234E7">
            <w:pPr>
              <w:spacing w:after="0" w:line="240" w:lineRule="auto"/>
              <w:rPr>
                <w:rFonts w:ascii="Verdana" w:eastAsia="Times New Roman" w:hAnsi="Verdana" w:cs="Calibri"/>
                <w:sz w:val="18"/>
                <w:szCs w:val="18"/>
                <w:lang w:eastAsia="en-GB"/>
              </w:rPr>
            </w:pPr>
            <w:r w:rsidRPr="009514D8">
              <w:rPr>
                <w:rFonts w:ascii="Verdana" w:eastAsia="Times New Roman" w:hAnsi="Verdana" w:cs="Calibri"/>
                <w:sz w:val="18"/>
                <w:szCs w:val="18"/>
                <w:lang w:eastAsia="en-GB"/>
              </w:rPr>
              <w:t> </w:t>
            </w:r>
          </w:p>
        </w:tc>
        <w:tc>
          <w:tcPr>
            <w:tcW w:w="656" w:type="dxa"/>
            <w:tcBorders>
              <w:top w:val="nil"/>
              <w:left w:val="nil"/>
              <w:bottom w:val="single" w:sz="4" w:space="0" w:color="auto"/>
              <w:right w:val="single" w:sz="4" w:space="0" w:color="auto"/>
            </w:tcBorders>
            <w:shd w:val="clear" w:color="000000" w:fill="FFFFFF"/>
            <w:noWrap/>
            <w:vAlign w:val="center"/>
            <w:hideMark/>
          </w:tcPr>
          <w:p w:rsidR="00D3710B" w:rsidRPr="009514D8" w:rsidRDefault="00D3710B" w:rsidP="00D234E7">
            <w:pPr>
              <w:spacing w:after="0" w:line="240" w:lineRule="auto"/>
              <w:rPr>
                <w:rFonts w:ascii="Verdana" w:eastAsia="Times New Roman" w:hAnsi="Verdana" w:cs="Calibri"/>
                <w:sz w:val="18"/>
                <w:szCs w:val="18"/>
                <w:lang w:eastAsia="en-GB"/>
              </w:rPr>
            </w:pPr>
            <w:r w:rsidRPr="009514D8">
              <w:rPr>
                <w:rFonts w:ascii="Verdana" w:eastAsia="Times New Roman" w:hAnsi="Verdana" w:cs="Calibri"/>
                <w:sz w:val="18"/>
                <w:szCs w:val="18"/>
                <w:lang w:eastAsia="en-GB"/>
              </w:rPr>
              <w:t> </w:t>
            </w:r>
          </w:p>
        </w:tc>
        <w:tc>
          <w:tcPr>
            <w:tcW w:w="2442" w:type="dxa"/>
            <w:tcBorders>
              <w:top w:val="nil"/>
              <w:left w:val="nil"/>
              <w:bottom w:val="single" w:sz="4" w:space="0" w:color="auto"/>
              <w:right w:val="single" w:sz="4" w:space="0" w:color="auto"/>
            </w:tcBorders>
            <w:shd w:val="clear" w:color="000000" w:fill="FFFFFF"/>
            <w:vAlign w:val="center"/>
            <w:hideMark/>
          </w:tcPr>
          <w:p w:rsidR="00D3710B" w:rsidRPr="009514D8" w:rsidRDefault="003960DA" w:rsidP="00D234E7">
            <w:pPr>
              <w:spacing w:after="0" w:line="240" w:lineRule="auto"/>
              <w:rPr>
                <w:rFonts w:ascii="Verdana" w:eastAsia="Times New Roman" w:hAnsi="Verdana" w:cs="Calibri"/>
                <w:sz w:val="18"/>
                <w:szCs w:val="18"/>
                <w:lang w:eastAsia="en-GB"/>
              </w:rPr>
            </w:pPr>
            <w:r w:rsidRPr="009514D8">
              <w:rPr>
                <w:rFonts w:ascii="Verdana" w:eastAsia="Times New Roman" w:hAnsi="Verdana" w:cs="Calibri"/>
                <w:sz w:val="18"/>
                <w:szCs w:val="18"/>
                <w:lang w:eastAsia="en-GB"/>
              </w:rPr>
              <w:t>Approx.</w:t>
            </w:r>
            <w:r w:rsidR="00D3710B" w:rsidRPr="009514D8">
              <w:rPr>
                <w:rFonts w:ascii="Verdana" w:eastAsia="Times New Roman" w:hAnsi="Verdana" w:cs="Calibri"/>
                <w:sz w:val="18"/>
                <w:szCs w:val="18"/>
                <w:lang w:eastAsia="en-GB"/>
              </w:rPr>
              <w:t xml:space="preserve"> cost wait on works being completed. Full costs received and these have almost doubled. SD to update AP members in Jan 23</w:t>
            </w:r>
          </w:p>
        </w:tc>
      </w:tr>
      <w:tr w:rsidR="00D3710B" w:rsidRPr="009514D8" w:rsidTr="00D234E7">
        <w:trPr>
          <w:trHeight w:val="310"/>
        </w:trPr>
        <w:tc>
          <w:tcPr>
            <w:tcW w:w="1197" w:type="dxa"/>
            <w:tcBorders>
              <w:top w:val="nil"/>
              <w:left w:val="single" w:sz="4" w:space="0" w:color="auto"/>
              <w:bottom w:val="single" w:sz="4" w:space="0" w:color="auto"/>
              <w:right w:val="single" w:sz="4" w:space="0" w:color="auto"/>
            </w:tcBorders>
            <w:shd w:val="clear" w:color="000000" w:fill="FFFFFF"/>
            <w:hideMark/>
          </w:tcPr>
          <w:p w:rsidR="00D3710B" w:rsidRPr="009514D8" w:rsidRDefault="00D3710B" w:rsidP="00D234E7">
            <w:pPr>
              <w:spacing w:after="0" w:line="240" w:lineRule="auto"/>
              <w:jc w:val="center"/>
              <w:rPr>
                <w:rFonts w:ascii="Verdana" w:eastAsia="Times New Roman" w:hAnsi="Verdana" w:cs="Calibri"/>
                <w:sz w:val="18"/>
                <w:szCs w:val="18"/>
                <w:lang w:eastAsia="en-GB"/>
              </w:rPr>
            </w:pPr>
            <w:r w:rsidRPr="009514D8">
              <w:rPr>
                <w:rFonts w:ascii="Verdana" w:eastAsia="Times New Roman" w:hAnsi="Verdana" w:cs="Calibri"/>
                <w:sz w:val="18"/>
                <w:szCs w:val="18"/>
                <w:lang w:eastAsia="en-GB"/>
              </w:rPr>
              <w:t>31/05/22</w:t>
            </w:r>
          </w:p>
        </w:tc>
        <w:tc>
          <w:tcPr>
            <w:tcW w:w="2110" w:type="dxa"/>
            <w:tcBorders>
              <w:top w:val="nil"/>
              <w:left w:val="nil"/>
              <w:bottom w:val="single" w:sz="4" w:space="0" w:color="auto"/>
              <w:right w:val="single" w:sz="4" w:space="0" w:color="auto"/>
            </w:tcBorders>
            <w:shd w:val="clear" w:color="000000" w:fill="FFFFFF"/>
            <w:hideMark/>
          </w:tcPr>
          <w:p w:rsidR="00D3710B" w:rsidRPr="009514D8" w:rsidRDefault="00D3710B" w:rsidP="00D234E7">
            <w:pPr>
              <w:spacing w:after="0" w:line="240" w:lineRule="auto"/>
              <w:rPr>
                <w:rFonts w:ascii="Verdana" w:eastAsia="Times New Roman" w:hAnsi="Verdana" w:cs="Calibri"/>
                <w:sz w:val="18"/>
                <w:szCs w:val="18"/>
                <w:lang w:eastAsia="en-GB"/>
              </w:rPr>
            </w:pPr>
            <w:r w:rsidRPr="009514D8">
              <w:rPr>
                <w:rFonts w:ascii="Verdana" w:eastAsia="Times New Roman" w:hAnsi="Verdana" w:cs="Calibri"/>
                <w:sz w:val="18"/>
                <w:szCs w:val="18"/>
                <w:lang w:eastAsia="en-GB"/>
              </w:rPr>
              <w:t>Pencaitland Comm Council</w:t>
            </w:r>
          </w:p>
        </w:tc>
        <w:tc>
          <w:tcPr>
            <w:tcW w:w="3402" w:type="dxa"/>
            <w:tcBorders>
              <w:top w:val="nil"/>
              <w:left w:val="nil"/>
              <w:bottom w:val="single" w:sz="4" w:space="0" w:color="auto"/>
              <w:right w:val="single" w:sz="4" w:space="0" w:color="auto"/>
            </w:tcBorders>
            <w:shd w:val="clear" w:color="000000" w:fill="FFFFFF"/>
            <w:noWrap/>
            <w:hideMark/>
          </w:tcPr>
          <w:p w:rsidR="00D3710B" w:rsidRPr="009514D8" w:rsidRDefault="00D3710B" w:rsidP="00D234E7">
            <w:pPr>
              <w:spacing w:after="0" w:line="240" w:lineRule="auto"/>
              <w:rPr>
                <w:rFonts w:ascii="Verdana" w:eastAsia="Times New Roman" w:hAnsi="Verdana" w:cs="Calibri"/>
                <w:color w:val="000000"/>
                <w:sz w:val="18"/>
                <w:szCs w:val="18"/>
                <w:lang w:eastAsia="en-GB"/>
              </w:rPr>
            </w:pPr>
            <w:r w:rsidRPr="009514D8">
              <w:rPr>
                <w:rFonts w:ascii="Verdana" w:eastAsia="Times New Roman" w:hAnsi="Verdana" w:cs="Calibri"/>
                <w:color w:val="000000"/>
                <w:sz w:val="18"/>
                <w:szCs w:val="18"/>
                <w:lang w:eastAsia="en-GB"/>
              </w:rPr>
              <w:t>Speed tables x 2</w:t>
            </w:r>
          </w:p>
        </w:tc>
        <w:tc>
          <w:tcPr>
            <w:tcW w:w="1235" w:type="dxa"/>
            <w:tcBorders>
              <w:top w:val="nil"/>
              <w:left w:val="nil"/>
              <w:bottom w:val="single" w:sz="4" w:space="0" w:color="auto"/>
              <w:right w:val="single" w:sz="4" w:space="0" w:color="auto"/>
            </w:tcBorders>
            <w:shd w:val="clear" w:color="000000" w:fill="FFFFFF"/>
            <w:vAlign w:val="bottom"/>
            <w:hideMark/>
          </w:tcPr>
          <w:p w:rsidR="00D3710B" w:rsidRPr="009514D8" w:rsidRDefault="00D3710B" w:rsidP="00D234E7">
            <w:pPr>
              <w:spacing w:after="0" w:line="240" w:lineRule="auto"/>
              <w:rPr>
                <w:rFonts w:ascii="Verdana" w:eastAsia="Times New Roman" w:hAnsi="Verdana" w:cs="Calibri"/>
                <w:sz w:val="18"/>
                <w:szCs w:val="18"/>
                <w:lang w:eastAsia="en-GB"/>
              </w:rPr>
            </w:pPr>
            <w:r w:rsidRPr="009514D8">
              <w:rPr>
                <w:rFonts w:ascii="Verdana" w:eastAsia="Times New Roman" w:hAnsi="Verdana" w:cs="Calibri"/>
                <w:sz w:val="18"/>
                <w:szCs w:val="18"/>
                <w:lang w:eastAsia="en-GB"/>
              </w:rPr>
              <w:t> </w:t>
            </w:r>
          </w:p>
        </w:tc>
        <w:tc>
          <w:tcPr>
            <w:tcW w:w="1188" w:type="dxa"/>
            <w:tcBorders>
              <w:top w:val="nil"/>
              <w:left w:val="nil"/>
              <w:bottom w:val="single" w:sz="4" w:space="0" w:color="auto"/>
              <w:right w:val="single" w:sz="4" w:space="0" w:color="auto"/>
            </w:tcBorders>
            <w:shd w:val="clear" w:color="000000" w:fill="FFFFFF"/>
            <w:noWrap/>
            <w:vAlign w:val="bottom"/>
            <w:hideMark/>
          </w:tcPr>
          <w:p w:rsidR="00D3710B" w:rsidRPr="009514D8" w:rsidRDefault="00D3710B" w:rsidP="00D234E7">
            <w:pPr>
              <w:spacing w:after="0" w:line="240" w:lineRule="auto"/>
              <w:jc w:val="right"/>
              <w:rPr>
                <w:rFonts w:ascii="Verdana" w:eastAsia="Times New Roman" w:hAnsi="Verdana" w:cs="Calibri"/>
                <w:sz w:val="18"/>
                <w:szCs w:val="18"/>
                <w:lang w:eastAsia="en-GB"/>
              </w:rPr>
            </w:pPr>
            <w:r w:rsidRPr="009514D8">
              <w:rPr>
                <w:rFonts w:ascii="Verdana" w:eastAsia="Times New Roman" w:hAnsi="Verdana" w:cs="Calibri"/>
                <w:sz w:val="18"/>
                <w:szCs w:val="18"/>
                <w:lang w:eastAsia="en-GB"/>
              </w:rPr>
              <w:t>40,000.00</w:t>
            </w:r>
          </w:p>
        </w:tc>
        <w:tc>
          <w:tcPr>
            <w:tcW w:w="1188" w:type="dxa"/>
            <w:tcBorders>
              <w:top w:val="nil"/>
              <w:left w:val="nil"/>
              <w:bottom w:val="single" w:sz="4" w:space="0" w:color="auto"/>
              <w:right w:val="single" w:sz="4" w:space="0" w:color="auto"/>
            </w:tcBorders>
            <w:shd w:val="clear" w:color="000000" w:fill="FFFFFF"/>
            <w:noWrap/>
            <w:vAlign w:val="bottom"/>
            <w:hideMark/>
          </w:tcPr>
          <w:p w:rsidR="00D3710B" w:rsidRPr="009514D8" w:rsidRDefault="00D3710B" w:rsidP="00D234E7">
            <w:pPr>
              <w:spacing w:after="0" w:line="240" w:lineRule="auto"/>
              <w:rPr>
                <w:rFonts w:ascii="Verdana" w:eastAsia="Times New Roman" w:hAnsi="Verdana" w:cs="Calibri"/>
                <w:sz w:val="18"/>
                <w:szCs w:val="18"/>
                <w:lang w:eastAsia="en-GB"/>
              </w:rPr>
            </w:pPr>
            <w:r w:rsidRPr="009514D8">
              <w:rPr>
                <w:rFonts w:ascii="Verdana" w:eastAsia="Times New Roman" w:hAnsi="Verdana" w:cs="Calibri"/>
                <w:sz w:val="18"/>
                <w:szCs w:val="18"/>
                <w:lang w:eastAsia="en-GB"/>
              </w:rPr>
              <w:t> </w:t>
            </w:r>
          </w:p>
        </w:tc>
        <w:tc>
          <w:tcPr>
            <w:tcW w:w="1266" w:type="dxa"/>
            <w:tcBorders>
              <w:top w:val="nil"/>
              <w:left w:val="nil"/>
              <w:bottom w:val="single" w:sz="4" w:space="0" w:color="auto"/>
              <w:right w:val="single" w:sz="4" w:space="0" w:color="auto"/>
            </w:tcBorders>
            <w:shd w:val="clear" w:color="000000" w:fill="FFFFFF"/>
            <w:noWrap/>
            <w:vAlign w:val="bottom"/>
            <w:hideMark/>
          </w:tcPr>
          <w:p w:rsidR="00D3710B" w:rsidRPr="009514D8" w:rsidRDefault="00D3710B" w:rsidP="00D234E7">
            <w:pPr>
              <w:spacing w:after="0" w:line="240" w:lineRule="auto"/>
              <w:rPr>
                <w:rFonts w:ascii="Verdana" w:eastAsia="Times New Roman" w:hAnsi="Verdana" w:cs="Calibri"/>
                <w:sz w:val="18"/>
                <w:szCs w:val="18"/>
                <w:lang w:eastAsia="en-GB"/>
              </w:rPr>
            </w:pPr>
            <w:r w:rsidRPr="009514D8">
              <w:rPr>
                <w:rFonts w:ascii="Verdana" w:eastAsia="Times New Roman" w:hAnsi="Verdana" w:cs="Calibri"/>
                <w:sz w:val="18"/>
                <w:szCs w:val="18"/>
                <w:lang w:eastAsia="en-GB"/>
              </w:rPr>
              <w:t> </w:t>
            </w:r>
          </w:p>
        </w:tc>
        <w:tc>
          <w:tcPr>
            <w:tcW w:w="1077" w:type="dxa"/>
            <w:tcBorders>
              <w:top w:val="nil"/>
              <w:left w:val="nil"/>
              <w:bottom w:val="single" w:sz="4" w:space="0" w:color="auto"/>
              <w:right w:val="single" w:sz="4" w:space="0" w:color="auto"/>
            </w:tcBorders>
            <w:shd w:val="clear" w:color="000000" w:fill="FFFFFF"/>
            <w:noWrap/>
            <w:vAlign w:val="bottom"/>
            <w:hideMark/>
          </w:tcPr>
          <w:p w:rsidR="00D3710B" w:rsidRPr="009514D8" w:rsidRDefault="00D3710B" w:rsidP="00D234E7">
            <w:pPr>
              <w:spacing w:after="0" w:line="240" w:lineRule="auto"/>
              <w:rPr>
                <w:rFonts w:ascii="Verdana" w:eastAsia="Times New Roman" w:hAnsi="Verdana" w:cs="Calibri"/>
                <w:sz w:val="18"/>
                <w:szCs w:val="18"/>
                <w:lang w:eastAsia="en-GB"/>
              </w:rPr>
            </w:pPr>
            <w:r w:rsidRPr="009514D8">
              <w:rPr>
                <w:rFonts w:ascii="Verdana" w:eastAsia="Times New Roman" w:hAnsi="Verdana" w:cs="Calibri"/>
                <w:sz w:val="18"/>
                <w:szCs w:val="18"/>
                <w:lang w:eastAsia="en-GB"/>
              </w:rPr>
              <w:t> </w:t>
            </w:r>
          </w:p>
        </w:tc>
        <w:tc>
          <w:tcPr>
            <w:tcW w:w="656" w:type="dxa"/>
            <w:tcBorders>
              <w:top w:val="nil"/>
              <w:left w:val="nil"/>
              <w:bottom w:val="single" w:sz="4" w:space="0" w:color="auto"/>
              <w:right w:val="single" w:sz="4" w:space="0" w:color="auto"/>
            </w:tcBorders>
            <w:shd w:val="clear" w:color="000000" w:fill="FFFFFF"/>
            <w:noWrap/>
            <w:vAlign w:val="bottom"/>
            <w:hideMark/>
          </w:tcPr>
          <w:p w:rsidR="00D3710B" w:rsidRPr="009514D8" w:rsidRDefault="00D3710B" w:rsidP="00D234E7">
            <w:pPr>
              <w:spacing w:after="0" w:line="240" w:lineRule="auto"/>
              <w:jc w:val="center"/>
              <w:rPr>
                <w:rFonts w:ascii="Verdana" w:eastAsia="Times New Roman" w:hAnsi="Verdana" w:cs="Calibri"/>
                <w:sz w:val="18"/>
                <w:szCs w:val="18"/>
                <w:lang w:eastAsia="en-GB"/>
              </w:rPr>
            </w:pPr>
            <w:r w:rsidRPr="009514D8">
              <w:rPr>
                <w:rFonts w:ascii="Verdana" w:eastAsia="Times New Roman" w:hAnsi="Verdana" w:cs="Calibri"/>
                <w:sz w:val="18"/>
                <w:szCs w:val="18"/>
                <w:lang w:eastAsia="en-GB"/>
              </w:rPr>
              <w:t> </w:t>
            </w:r>
          </w:p>
        </w:tc>
        <w:tc>
          <w:tcPr>
            <w:tcW w:w="2442" w:type="dxa"/>
            <w:tcBorders>
              <w:top w:val="nil"/>
              <w:left w:val="nil"/>
              <w:bottom w:val="single" w:sz="4" w:space="0" w:color="auto"/>
              <w:right w:val="single" w:sz="4" w:space="0" w:color="auto"/>
            </w:tcBorders>
            <w:shd w:val="clear" w:color="000000" w:fill="FFFFFF"/>
            <w:hideMark/>
          </w:tcPr>
          <w:p w:rsidR="00D3710B" w:rsidRPr="009514D8" w:rsidRDefault="003960DA" w:rsidP="00D234E7">
            <w:pPr>
              <w:spacing w:after="0" w:line="240" w:lineRule="auto"/>
              <w:rPr>
                <w:rFonts w:ascii="Verdana" w:eastAsia="Times New Roman" w:hAnsi="Verdana" w:cs="Calibri"/>
                <w:sz w:val="18"/>
                <w:szCs w:val="18"/>
                <w:lang w:eastAsia="en-GB"/>
              </w:rPr>
            </w:pPr>
            <w:r w:rsidRPr="009514D8">
              <w:rPr>
                <w:rFonts w:ascii="Verdana" w:eastAsia="Times New Roman" w:hAnsi="Verdana" w:cs="Calibri"/>
                <w:sz w:val="18"/>
                <w:szCs w:val="18"/>
                <w:lang w:eastAsia="en-GB"/>
              </w:rPr>
              <w:t>Approx.</w:t>
            </w:r>
            <w:r w:rsidR="00D3710B" w:rsidRPr="009514D8">
              <w:rPr>
                <w:rFonts w:ascii="Verdana" w:eastAsia="Times New Roman" w:hAnsi="Verdana" w:cs="Calibri"/>
                <w:sz w:val="18"/>
                <w:szCs w:val="18"/>
                <w:lang w:eastAsia="en-GB"/>
              </w:rPr>
              <w:t xml:space="preserve"> cost wait on works being completed</w:t>
            </w:r>
          </w:p>
        </w:tc>
      </w:tr>
      <w:tr w:rsidR="00D3710B" w:rsidRPr="009514D8" w:rsidTr="00D234E7">
        <w:trPr>
          <w:trHeight w:val="310"/>
        </w:trPr>
        <w:tc>
          <w:tcPr>
            <w:tcW w:w="1197" w:type="dxa"/>
            <w:tcBorders>
              <w:top w:val="nil"/>
              <w:left w:val="single" w:sz="4" w:space="0" w:color="auto"/>
              <w:bottom w:val="single" w:sz="4" w:space="0" w:color="auto"/>
              <w:right w:val="single" w:sz="4" w:space="0" w:color="auto"/>
            </w:tcBorders>
            <w:shd w:val="clear" w:color="auto" w:fill="auto"/>
            <w:hideMark/>
          </w:tcPr>
          <w:p w:rsidR="00D3710B" w:rsidRPr="009514D8" w:rsidRDefault="00D3710B" w:rsidP="00D234E7">
            <w:pPr>
              <w:spacing w:after="0" w:line="240" w:lineRule="auto"/>
              <w:jc w:val="center"/>
              <w:rPr>
                <w:rFonts w:ascii="Verdana" w:eastAsia="Times New Roman" w:hAnsi="Verdana" w:cs="Calibri"/>
                <w:sz w:val="18"/>
                <w:szCs w:val="18"/>
                <w:lang w:eastAsia="en-GB"/>
              </w:rPr>
            </w:pPr>
            <w:r w:rsidRPr="009514D8">
              <w:rPr>
                <w:rFonts w:ascii="Verdana" w:eastAsia="Times New Roman" w:hAnsi="Verdana" w:cs="Calibri"/>
                <w:sz w:val="18"/>
                <w:szCs w:val="18"/>
                <w:lang w:eastAsia="en-GB"/>
              </w:rPr>
              <w:t>18/08/22</w:t>
            </w:r>
          </w:p>
        </w:tc>
        <w:tc>
          <w:tcPr>
            <w:tcW w:w="2110" w:type="dxa"/>
            <w:tcBorders>
              <w:top w:val="nil"/>
              <w:left w:val="nil"/>
              <w:bottom w:val="single" w:sz="4" w:space="0" w:color="auto"/>
              <w:right w:val="single" w:sz="4" w:space="0" w:color="auto"/>
            </w:tcBorders>
            <w:shd w:val="clear" w:color="auto" w:fill="auto"/>
            <w:hideMark/>
          </w:tcPr>
          <w:p w:rsidR="00D3710B" w:rsidRPr="009514D8" w:rsidRDefault="00D3710B" w:rsidP="00D234E7">
            <w:pPr>
              <w:spacing w:after="0" w:line="240" w:lineRule="auto"/>
              <w:rPr>
                <w:rFonts w:ascii="Verdana" w:eastAsia="Times New Roman" w:hAnsi="Verdana" w:cs="Calibri"/>
                <w:sz w:val="18"/>
                <w:szCs w:val="18"/>
                <w:lang w:eastAsia="en-GB"/>
              </w:rPr>
            </w:pPr>
            <w:r w:rsidRPr="009514D8">
              <w:rPr>
                <w:rFonts w:ascii="Verdana" w:eastAsia="Times New Roman" w:hAnsi="Verdana" w:cs="Calibri"/>
                <w:sz w:val="18"/>
                <w:szCs w:val="18"/>
                <w:lang w:eastAsia="en-GB"/>
              </w:rPr>
              <w:t>Tranent Wombles</w:t>
            </w:r>
          </w:p>
        </w:tc>
        <w:tc>
          <w:tcPr>
            <w:tcW w:w="3402" w:type="dxa"/>
            <w:tcBorders>
              <w:top w:val="nil"/>
              <w:left w:val="nil"/>
              <w:bottom w:val="single" w:sz="4" w:space="0" w:color="auto"/>
              <w:right w:val="single" w:sz="4" w:space="0" w:color="auto"/>
            </w:tcBorders>
            <w:shd w:val="clear" w:color="000000" w:fill="FFFFFF"/>
            <w:hideMark/>
          </w:tcPr>
          <w:p w:rsidR="00D3710B" w:rsidRPr="009514D8" w:rsidRDefault="00D3710B" w:rsidP="00D234E7">
            <w:pPr>
              <w:spacing w:after="0" w:line="240" w:lineRule="auto"/>
              <w:rPr>
                <w:rFonts w:ascii="Verdana" w:eastAsia="Times New Roman" w:hAnsi="Verdana" w:cs="Calibri"/>
                <w:color w:val="000000"/>
                <w:sz w:val="18"/>
                <w:szCs w:val="18"/>
                <w:lang w:eastAsia="en-GB"/>
              </w:rPr>
            </w:pPr>
            <w:r w:rsidRPr="009514D8">
              <w:rPr>
                <w:rFonts w:ascii="Verdana" w:eastAsia="Times New Roman" w:hAnsi="Verdana" w:cs="Calibri"/>
                <w:color w:val="000000"/>
                <w:sz w:val="18"/>
                <w:szCs w:val="18"/>
                <w:lang w:eastAsia="en-GB"/>
              </w:rPr>
              <w:t>Litter picking supports</w:t>
            </w:r>
          </w:p>
        </w:tc>
        <w:tc>
          <w:tcPr>
            <w:tcW w:w="1235" w:type="dxa"/>
            <w:tcBorders>
              <w:top w:val="nil"/>
              <w:left w:val="nil"/>
              <w:bottom w:val="single" w:sz="4" w:space="0" w:color="auto"/>
              <w:right w:val="single" w:sz="4" w:space="0" w:color="auto"/>
            </w:tcBorders>
            <w:shd w:val="clear" w:color="000000" w:fill="FFFFFF"/>
            <w:vAlign w:val="bottom"/>
            <w:hideMark/>
          </w:tcPr>
          <w:p w:rsidR="00D3710B" w:rsidRPr="009514D8" w:rsidRDefault="00D3710B" w:rsidP="00D234E7">
            <w:pPr>
              <w:spacing w:after="0" w:line="240" w:lineRule="auto"/>
              <w:rPr>
                <w:rFonts w:ascii="Verdana" w:eastAsia="Times New Roman" w:hAnsi="Verdana" w:cs="Calibri"/>
                <w:color w:val="000000"/>
                <w:sz w:val="18"/>
                <w:szCs w:val="18"/>
                <w:lang w:eastAsia="en-GB"/>
              </w:rPr>
            </w:pPr>
            <w:r w:rsidRPr="009514D8">
              <w:rPr>
                <w:rFonts w:ascii="Verdana" w:eastAsia="Times New Roman" w:hAnsi="Verdana" w:cs="Calibri"/>
                <w:color w:val="000000"/>
                <w:sz w:val="18"/>
                <w:szCs w:val="18"/>
                <w:lang w:eastAsia="en-GB"/>
              </w:rPr>
              <w:t> </w:t>
            </w:r>
          </w:p>
        </w:tc>
        <w:tc>
          <w:tcPr>
            <w:tcW w:w="1188" w:type="dxa"/>
            <w:tcBorders>
              <w:top w:val="nil"/>
              <w:left w:val="nil"/>
              <w:bottom w:val="single" w:sz="4" w:space="0" w:color="auto"/>
              <w:right w:val="single" w:sz="4" w:space="0" w:color="auto"/>
            </w:tcBorders>
            <w:shd w:val="clear" w:color="000000" w:fill="FFFFFF"/>
            <w:noWrap/>
            <w:vAlign w:val="bottom"/>
            <w:hideMark/>
          </w:tcPr>
          <w:p w:rsidR="00D3710B" w:rsidRPr="009514D8" w:rsidRDefault="00D3710B" w:rsidP="00D234E7">
            <w:pPr>
              <w:spacing w:after="0" w:line="240" w:lineRule="auto"/>
              <w:rPr>
                <w:rFonts w:ascii="Verdana" w:eastAsia="Times New Roman" w:hAnsi="Verdana" w:cs="Calibri"/>
                <w:color w:val="000000"/>
                <w:sz w:val="18"/>
                <w:szCs w:val="18"/>
                <w:lang w:eastAsia="en-GB"/>
              </w:rPr>
            </w:pPr>
            <w:r w:rsidRPr="009514D8">
              <w:rPr>
                <w:rFonts w:ascii="Verdana" w:eastAsia="Times New Roman" w:hAnsi="Verdana" w:cs="Calibri"/>
                <w:color w:val="000000"/>
                <w:sz w:val="18"/>
                <w:szCs w:val="18"/>
                <w:lang w:eastAsia="en-GB"/>
              </w:rPr>
              <w:t> </w:t>
            </w:r>
          </w:p>
        </w:tc>
        <w:tc>
          <w:tcPr>
            <w:tcW w:w="1188" w:type="dxa"/>
            <w:tcBorders>
              <w:top w:val="nil"/>
              <w:left w:val="nil"/>
              <w:bottom w:val="single" w:sz="4" w:space="0" w:color="auto"/>
              <w:right w:val="single" w:sz="4" w:space="0" w:color="auto"/>
            </w:tcBorders>
            <w:shd w:val="clear" w:color="auto" w:fill="auto"/>
            <w:noWrap/>
            <w:vAlign w:val="bottom"/>
            <w:hideMark/>
          </w:tcPr>
          <w:p w:rsidR="00D3710B" w:rsidRPr="009514D8" w:rsidRDefault="00D3710B" w:rsidP="00D234E7">
            <w:pPr>
              <w:spacing w:after="0" w:line="240" w:lineRule="auto"/>
              <w:jc w:val="right"/>
              <w:rPr>
                <w:rFonts w:ascii="Verdana" w:eastAsia="Times New Roman" w:hAnsi="Verdana" w:cs="Calibri"/>
                <w:sz w:val="18"/>
                <w:szCs w:val="18"/>
                <w:lang w:eastAsia="en-GB"/>
              </w:rPr>
            </w:pPr>
            <w:r w:rsidRPr="009514D8">
              <w:rPr>
                <w:rFonts w:ascii="Verdana" w:eastAsia="Times New Roman" w:hAnsi="Verdana" w:cs="Calibri"/>
                <w:sz w:val="18"/>
                <w:szCs w:val="18"/>
                <w:lang w:eastAsia="en-GB"/>
              </w:rPr>
              <w:t>3,000.00</w:t>
            </w:r>
          </w:p>
        </w:tc>
        <w:tc>
          <w:tcPr>
            <w:tcW w:w="1266" w:type="dxa"/>
            <w:tcBorders>
              <w:top w:val="nil"/>
              <w:left w:val="nil"/>
              <w:bottom w:val="single" w:sz="4" w:space="0" w:color="auto"/>
              <w:right w:val="single" w:sz="4" w:space="0" w:color="auto"/>
            </w:tcBorders>
            <w:shd w:val="clear" w:color="auto" w:fill="auto"/>
            <w:noWrap/>
            <w:vAlign w:val="bottom"/>
            <w:hideMark/>
          </w:tcPr>
          <w:p w:rsidR="00D3710B" w:rsidRPr="009514D8" w:rsidRDefault="00D3710B" w:rsidP="00D234E7">
            <w:pPr>
              <w:spacing w:after="0" w:line="240" w:lineRule="auto"/>
              <w:rPr>
                <w:rFonts w:ascii="Verdana" w:eastAsia="Times New Roman" w:hAnsi="Verdana" w:cs="Calibri"/>
                <w:sz w:val="18"/>
                <w:szCs w:val="18"/>
                <w:lang w:eastAsia="en-GB"/>
              </w:rPr>
            </w:pPr>
            <w:r w:rsidRPr="009514D8">
              <w:rPr>
                <w:rFonts w:ascii="Verdana" w:eastAsia="Times New Roman" w:hAnsi="Verdana" w:cs="Calibri"/>
                <w:sz w:val="18"/>
                <w:szCs w:val="18"/>
                <w:lang w:eastAsia="en-GB"/>
              </w:rPr>
              <w:t> </w:t>
            </w:r>
          </w:p>
        </w:tc>
        <w:tc>
          <w:tcPr>
            <w:tcW w:w="1077" w:type="dxa"/>
            <w:tcBorders>
              <w:top w:val="nil"/>
              <w:left w:val="nil"/>
              <w:bottom w:val="single" w:sz="4" w:space="0" w:color="auto"/>
              <w:right w:val="single" w:sz="4" w:space="0" w:color="auto"/>
            </w:tcBorders>
            <w:shd w:val="clear" w:color="auto" w:fill="auto"/>
            <w:noWrap/>
            <w:vAlign w:val="bottom"/>
            <w:hideMark/>
          </w:tcPr>
          <w:p w:rsidR="00D3710B" w:rsidRPr="009514D8" w:rsidRDefault="00D3710B" w:rsidP="00D234E7">
            <w:pPr>
              <w:spacing w:after="0" w:line="240" w:lineRule="auto"/>
              <w:rPr>
                <w:rFonts w:ascii="Verdana" w:eastAsia="Times New Roman" w:hAnsi="Verdana" w:cs="Calibri"/>
                <w:sz w:val="18"/>
                <w:szCs w:val="18"/>
                <w:lang w:eastAsia="en-GB"/>
              </w:rPr>
            </w:pPr>
            <w:r w:rsidRPr="009514D8">
              <w:rPr>
                <w:rFonts w:ascii="Verdana" w:eastAsia="Times New Roman" w:hAnsi="Verdana" w:cs="Calibri"/>
                <w:sz w:val="18"/>
                <w:szCs w:val="18"/>
                <w:lang w:eastAsia="en-GB"/>
              </w:rPr>
              <w:t> </w:t>
            </w:r>
          </w:p>
        </w:tc>
        <w:tc>
          <w:tcPr>
            <w:tcW w:w="656" w:type="dxa"/>
            <w:tcBorders>
              <w:top w:val="nil"/>
              <w:left w:val="nil"/>
              <w:bottom w:val="single" w:sz="4" w:space="0" w:color="auto"/>
              <w:right w:val="single" w:sz="4" w:space="0" w:color="auto"/>
            </w:tcBorders>
            <w:shd w:val="clear" w:color="auto" w:fill="auto"/>
            <w:noWrap/>
            <w:vAlign w:val="bottom"/>
            <w:hideMark/>
          </w:tcPr>
          <w:p w:rsidR="00D3710B" w:rsidRPr="009514D8" w:rsidRDefault="00D3710B" w:rsidP="00D234E7">
            <w:pPr>
              <w:spacing w:after="0" w:line="240" w:lineRule="auto"/>
              <w:jc w:val="center"/>
              <w:rPr>
                <w:rFonts w:ascii="Verdana" w:eastAsia="Times New Roman" w:hAnsi="Verdana" w:cs="Calibri"/>
                <w:sz w:val="18"/>
                <w:szCs w:val="18"/>
                <w:lang w:eastAsia="en-GB"/>
              </w:rPr>
            </w:pPr>
            <w:r w:rsidRPr="009514D8">
              <w:rPr>
                <w:rFonts w:ascii="Verdana" w:eastAsia="Times New Roman" w:hAnsi="Verdana" w:cs="Calibri"/>
                <w:sz w:val="18"/>
                <w:szCs w:val="18"/>
                <w:lang w:eastAsia="en-GB"/>
              </w:rPr>
              <w:t> </w:t>
            </w:r>
          </w:p>
        </w:tc>
        <w:tc>
          <w:tcPr>
            <w:tcW w:w="2442" w:type="dxa"/>
            <w:tcBorders>
              <w:top w:val="nil"/>
              <w:left w:val="nil"/>
              <w:bottom w:val="single" w:sz="4" w:space="0" w:color="auto"/>
              <w:right w:val="single" w:sz="4" w:space="0" w:color="auto"/>
            </w:tcBorders>
            <w:shd w:val="clear" w:color="auto" w:fill="auto"/>
            <w:hideMark/>
          </w:tcPr>
          <w:p w:rsidR="00D3710B" w:rsidRPr="009514D8" w:rsidRDefault="00D3710B" w:rsidP="00D234E7">
            <w:pPr>
              <w:spacing w:after="0" w:line="240" w:lineRule="auto"/>
              <w:rPr>
                <w:rFonts w:ascii="Verdana" w:eastAsia="Times New Roman" w:hAnsi="Verdana" w:cs="Calibri"/>
                <w:sz w:val="18"/>
                <w:szCs w:val="18"/>
                <w:lang w:eastAsia="en-GB"/>
              </w:rPr>
            </w:pPr>
            <w:r w:rsidRPr="009514D8">
              <w:rPr>
                <w:rFonts w:ascii="Verdana" w:eastAsia="Times New Roman" w:hAnsi="Verdana" w:cs="Calibri"/>
                <w:sz w:val="18"/>
                <w:szCs w:val="18"/>
                <w:lang w:eastAsia="en-GB"/>
              </w:rPr>
              <w:t> </w:t>
            </w:r>
          </w:p>
        </w:tc>
      </w:tr>
      <w:tr w:rsidR="00D3710B" w:rsidRPr="009514D8" w:rsidTr="00D234E7">
        <w:trPr>
          <w:trHeight w:val="930"/>
        </w:trPr>
        <w:tc>
          <w:tcPr>
            <w:tcW w:w="1197" w:type="dxa"/>
            <w:tcBorders>
              <w:top w:val="nil"/>
              <w:left w:val="single" w:sz="4" w:space="0" w:color="auto"/>
              <w:bottom w:val="single" w:sz="4" w:space="0" w:color="auto"/>
              <w:right w:val="single" w:sz="4" w:space="0" w:color="auto"/>
            </w:tcBorders>
            <w:shd w:val="clear" w:color="auto" w:fill="auto"/>
            <w:vAlign w:val="center"/>
            <w:hideMark/>
          </w:tcPr>
          <w:p w:rsidR="00D3710B" w:rsidRPr="009514D8" w:rsidRDefault="00D3710B" w:rsidP="00D234E7">
            <w:pPr>
              <w:spacing w:after="0" w:line="240" w:lineRule="auto"/>
              <w:rPr>
                <w:rFonts w:ascii="Verdana" w:eastAsia="Times New Roman" w:hAnsi="Verdana" w:cs="Calibri"/>
                <w:sz w:val="18"/>
                <w:szCs w:val="18"/>
                <w:lang w:eastAsia="en-GB"/>
              </w:rPr>
            </w:pPr>
            <w:r w:rsidRPr="009514D8">
              <w:rPr>
                <w:rFonts w:ascii="Verdana" w:eastAsia="Times New Roman" w:hAnsi="Verdana" w:cs="Calibri"/>
                <w:sz w:val="18"/>
                <w:szCs w:val="18"/>
                <w:lang w:eastAsia="en-GB"/>
              </w:rPr>
              <w:t>18/08/22</w:t>
            </w:r>
          </w:p>
        </w:tc>
        <w:tc>
          <w:tcPr>
            <w:tcW w:w="2110" w:type="dxa"/>
            <w:tcBorders>
              <w:top w:val="nil"/>
              <w:left w:val="nil"/>
              <w:bottom w:val="single" w:sz="4" w:space="0" w:color="auto"/>
              <w:right w:val="single" w:sz="4" w:space="0" w:color="auto"/>
            </w:tcBorders>
            <w:shd w:val="clear" w:color="auto" w:fill="auto"/>
            <w:vAlign w:val="center"/>
            <w:hideMark/>
          </w:tcPr>
          <w:p w:rsidR="00D3710B" w:rsidRPr="009514D8" w:rsidRDefault="00D3710B" w:rsidP="00D234E7">
            <w:pPr>
              <w:spacing w:after="0" w:line="240" w:lineRule="auto"/>
              <w:rPr>
                <w:rFonts w:ascii="Verdana" w:eastAsia="Times New Roman" w:hAnsi="Verdana" w:cs="Calibri"/>
                <w:sz w:val="18"/>
                <w:szCs w:val="18"/>
                <w:lang w:eastAsia="en-GB"/>
              </w:rPr>
            </w:pPr>
            <w:r w:rsidRPr="009514D8">
              <w:rPr>
                <w:rFonts w:ascii="Verdana" w:eastAsia="Times New Roman" w:hAnsi="Verdana" w:cs="Calibri"/>
                <w:sz w:val="18"/>
                <w:szCs w:val="18"/>
                <w:lang w:eastAsia="en-GB"/>
              </w:rPr>
              <w:t>Brunt Court TRA on behalf of Well Wynd Residents</w:t>
            </w:r>
          </w:p>
        </w:tc>
        <w:tc>
          <w:tcPr>
            <w:tcW w:w="3402" w:type="dxa"/>
            <w:tcBorders>
              <w:top w:val="nil"/>
              <w:left w:val="nil"/>
              <w:bottom w:val="single" w:sz="4" w:space="0" w:color="auto"/>
              <w:right w:val="single" w:sz="4" w:space="0" w:color="auto"/>
            </w:tcBorders>
            <w:shd w:val="clear" w:color="000000" w:fill="FFFFFF"/>
            <w:vAlign w:val="center"/>
            <w:hideMark/>
          </w:tcPr>
          <w:p w:rsidR="00D3710B" w:rsidRPr="009514D8" w:rsidRDefault="00D3710B" w:rsidP="00D234E7">
            <w:pPr>
              <w:spacing w:after="0" w:line="240" w:lineRule="auto"/>
              <w:rPr>
                <w:rFonts w:ascii="Verdana" w:eastAsia="Times New Roman" w:hAnsi="Verdana" w:cs="Calibri"/>
                <w:color w:val="000000"/>
                <w:sz w:val="18"/>
                <w:szCs w:val="18"/>
                <w:lang w:eastAsia="en-GB"/>
              </w:rPr>
            </w:pPr>
            <w:r w:rsidRPr="009514D8">
              <w:rPr>
                <w:rFonts w:ascii="Verdana" w:eastAsia="Times New Roman" w:hAnsi="Verdana" w:cs="Calibri"/>
                <w:color w:val="000000"/>
                <w:sz w:val="18"/>
                <w:szCs w:val="18"/>
                <w:lang w:eastAsia="en-GB"/>
              </w:rPr>
              <w:t>Connecting after COVID 19</w:t>
            </w:r>
          </w:p>
        </w:tc>
        <w:tc>
          <w:tcPr>
            <w:tcW w:w="1235" w:type="dxa"/>
            <w:tcBorders>
              <w:top w:val="nil"/>
              <w:left w:val="nil"/>
              <w:bottom w:val="single" w:sz="4" w:space="0" w:color="auto"/>
              <w:right w:val="single" w:sz="4" w:space="0" w:color="auto"/>
            </w:tcBorders>
            <w:shd w:val="clear" w:color="000000" w:fill="FFFFFF"/>
            <w:vAlign w:val="center"/>
            <w:hideMark/>
          </w:tcPr>
          <w:p w:rsidR="00D3710B" w:rsidRPr="009514D8" w:rsidRDefault="00D3710B" w:rsidP="00D234E7">
            <w:pPr>
              <w:spacing w:after="0" w:line="240" w:lineRule="auto"/>
              <w:rPr>
                <w:rFonts w:ascii="Verdana" w:eastAsia="Times New Roman" w:hAnsi="Verdana" w:cs="Calibri"/>
                <w:color w:val="000000"/>
                <w:sz w:val="18"/>
                <w:szCs w:val="18"/>
                <w:lang w:eastAsia="en-GB"/>
              </w:rPr>
            </w:pPr>
            <w:r w:rsidRPr="009514D8">
              <w:rPr>
                <w:rFonts w:ascii="Verdana" w:eastAsia="Times New Roman" w:hAnsi="Verdana" w:cs="Calibri"/>
                <w:color w:val="000000"/>
                <w:sz w:val="18"/>
                <w:szCs w:val="18"/>
                <w:lang w:eastAsia="en-GB"/>
              </w:rPr>
              <w:t> </w:t>
            </w:r>
          </w:p>
        </w:tc>
        <w:tc>
          <w:tcPr>
            <w:tcW w:w="1188" w:type="dxa"/>
            <w:tcBorders>
              <w:top w:val="nil"/>
              <w:left w:val="nil"/>
              <w:bottom w:val="single" w:sz="4" w:space="0" w:color="auto"/>
              <w:right w:val="single" w:sz="4" w:space="0" w:color="auto"/>
            </w:tcBorders>
            <w:shd w:val="clear" w:color="000000" w:fill="FFFFFF"/>
            <w:noWrap/>
            <w:vAlign w:val="center"/>
            <w:hideMark/>
          </w:tcPr>
          <w:p w:rsidR="00D3710B" w:rsidRPr="009514D8" w:rsidRDefault="00D3710B" w:rsidP="00D234E7">
            <w:pPr>
              <w:spacing w:after="0" w:line="240" w:lineRule="auto"/>
              <w:rPr>
                <w:rFonts w:ascii="Verdana" w:eastAsia="Times New Roman" w:hAnsi="Verdana" w:cs="Calibri"/>
                <w:color w:val="000000"/>
                <w:sz w:val="18"/>
                <w:szCs w:val="18"/>
                <w:lang w:eastAsia="en-GB"/>
              </w:rPr>
            </w:pPr>
            <w:r w:rsidRPr="009514D8">
              <w:rPr>
                <w:rFonts w:ascii="Verdana" w:eastAsia="Times New Roman" w:hAnsi="Verdana" w:cs="Calibri"/>
                <w:color w:val="000000"/>
                <w:sz w:val="18"/>
                <w:szCs w:val="18"/>
                <w:lang w:eastAsia="en-GB"/>
              </w:rPr>
              <w:t> </w:t>
            </w:r>
          </w:p>
        </w:tc>
        <w:tc>
          <w:tcPr>
            <w:tcW w:w="1188" w:type="dxa"/>
            <w:tcBorders>
              <w:top w:val="nil"/>
              <w:left w:val="nil"/>
              <w:bottom w:val="single" w:sz="4" w:space="0" w:color="auto"/>
              <w:right w:val="single" w:sz="4" w:space="0" w:color="auto"/>
            </w:tcBorders>
            <w:shd w:val="clear" w:color="auto" w:fill="auto"/>
            <w:noWrap/>
            <w:vAlign w:val="center"/>
            <w:hideMark/>
          </w:tcPr>
          <w:p w:rsidR="00D3710B" w:rsidRPr="009514D8" w:rsidRDefault="00D3710B" w:rsidP="00D234E7">
            <w:pPr>
              <w:spacing w:after="0" w:line="240" w:lineRule="auto"/>
              <w:rPr>
                <w:rFonts w:ascii="Verdana" w:eastAsia="Times New Roman" w:hAnsi="Verdana" w:cs="Calibri"/>
                <w:sz w:val="18"/>
                <w:szCs w:val="18"/>
                <w:lang w:eastAsia="en-GB"/>
              </w:rPr>
            </w:pPr>
            <w:r w:rsidRPr="009514D8">
              <w:rPr>
                <w:rFonts w:ascii="Verdana" w:eastAsia="Times New Roman" w:hAnsi="Verdana" w:cs="Calibri"/>
                <w:sz w:val="18"/>
                <w:szCs w:val="18"/>
                <w:lang w:eastAsia="en-GB"/>
              </w:rPr>
              <w:t>1,043.00</w:t>
            </w:r>
          </w:p>
        </w:tc>
        <w:tc>
          <w:tcPr>
            <w:tcW w:w="1266" w:type="dxa"/>
            <w:tcBorders>
              <w:top w:val="nil"/>
              <w:left w:val="nil"/>
              <w:bottom w:val="single" w:sz="4" w:space="0" w:color="auto"/>
              <w:right w:val="single" w:sz="4" w:space="0" w:color="auto"/>
            </w:tcBorders>
            <w:shd w:val="clear" w:color="auto" w:fill="auto"/>
            <w:noWrap/>
            <w:vAlign w:val="center"/>
            <w:hideMark/>
          </w:tcPr>
          <w:p w:rsidR="00D3710B" w:rsidRPr="009514D8" w:rsidRDefault="00D3710B" w:rsidP="00D234E7">
            <w:pPr>
              <w:spacing w:after="0" w:line="240" w:lineRule="auto"/>
              <w:rPr>
                <w:rFonts w:ascii="Verdana" w:eastAsia="Times New Roman" w:hAnsi="Verdana" w:cs="Calibri"/>
                <w:sz w:val="18"/>
                <w:szCs w:val="18"/>
                <w:lang w:eastAsia="en-GB"/>
              </w:rPr>
            </w:pPr>
            <w:r w:rsidRPr="009514D8">
              <w:rPr>
                <w:rFonts w:ascii="Verdana" w:eastAsia="Times New Roman" w:hAnsi="Verdana" w:cs="Calibri"/>
                <w:sz w:val="18"/>
                <w:szCs w:val="18"/>
                <w:lang w:eastAsia="en-GB"/>
              </w:rPr>
              <w:t> </w:t>
            </w:r>
          </w:p>
        </w:tc>
        <w:tc>
          <w:tcPr>
            <w:tcW w:w="1077" w:type="dxa"/>
            <w:tcBorders>
              <w:top w:val="nil"/>
              <w:left w:val="nil"/>
              <w:bottom w:val="single" w:sz="4" w:space="0" w:color="auto"/>
              <w:right w:val="single" w:sz="4" w:space="0" w:color="auto"/>
            </w:tcBorders>
            <w:shd w:val="clear" w:color="auto" w:fill="auto"/>
            <w:noWrap/>
            <w:vAlign w:val="center"/>
            <w:hideMark/>
          </w:tcPr>
          <w:p w:rsidR="00D3710B" w:rsidRPr="009514D8" w:rsidRDefault="00D3710B" w:rsidP="00D234E7">
            <w:pPr>
              <w:spacing w:after="0" w:line="240" w:lineRule="auto"/>
              <w:rPr>
                <w:rFonts w:ascii="Verdana" w:eastAsia="Times New Roman" w:hAnsi="Verdana" w:cs="Calibri"/>
                <w:sz w:val="18"/>
                <w:szCs w:val="18"/>
                <w:lang w:eastAsia="en-GB"/>
              </w:rPr>
            </w:pPr>
            <w:r w:rsidRPr="009514D8">
              <w:rPr>
                <w:rFonts w:ascii="Verdana" w:eastAsia="Times New Roman" w:hAnsi="Verdana" w:cs="Calibri"/>
                <w:sz w:val="18"/>
                <w:szCs w:val="18"/>
                <w:lang w:eastAsia="en-GB"/>
              </w:rPr>
              <w:t> </w:t>
            </w:r>
          </w:p>
        </w:tc>
        <w:tc>
          <w:tcPr>
            <w:tcW w:w="656" w:type="dxa"/>
            <w:tcBorders>
              <w:top w:val="nil"/>
              <w:left w:val="nil"/>
              <w:bottom w:val="single" w:sz="4" w:space="0" w:color="auto"/>
              <w:right w:val="single" w:sz="4" w:space="0" w:color="auto"/>
            </w:tcBorders>
            <w:shd w:val="clear" w:color="auto" w:fill="auto"/>
            <w:noWrap/>
            <w:vAlign w:val="center"/>
            <w:hideMark/>
          </w:tcPr>
          <w:p w:rsidR="00D3710B" w:rsidRPr="009514D8" w:rsidRDefault="00D3710B" w:rsidP="00D234E7">
            <w:pPr>
              <w:spacing w:after="0" w:line="240" w:lineRule="auto"/>
              <w:rPr>
                <w:rFonts w:ascii="Verdana" w:eastAsia="Times New Roman" w:hAnsi="Verdana" w:cs="Calibri"/>
                <w:sz w:val="18"/>
                <w:szCs w:val="18"/>
                <w:lang w:eastAsia="en-GB"/>
              </w:rPr>
            </w:pPr>
            <w:r w:rsidRPr="009514D8">
              <w:rPr>
                <w:rFonts w:ascii="Verdana" w:eastAsia="Times New Roman" w:hAnsi="Verdana" w:cs="Calibri"/>
                <w:sz w:val="18"/>
                <w:szCs w:val="18"/>
                <w:lang w:eastAsia="en-GB"/>
              </w:rPr>
              <w:t> </w:t>
            </w:r>
          </w:p>
        </w:tc>
        <w:tc>
          <w:tcPr>
            <w:tcW w:w="2442" w:type="dxa"/>
            <w:tcBorders>
              <w:top w:val="nil"/>
              <w:left w:val="nil"/>
              <w:bottom w:val="single" w:sz="4" w:space="0" w:color="auto"/>
              <w:right w:val="single" w:sz="4" w:space="0" w:color="auto"/>
            </w:tcBorders>
            <w:shd w:val="clear" w:color="auto" w:fill="auto"/>
            <w:vAlign w:val="center"/>
            <w:hideMark/>
          </w:tcPr>
          <w:p w:rsidR="00D3710B" w:rsidRPr="009514D8" w:rsidRDefault="00D3710B" w:rsidP="00D234E7">
            <w:pPr>
              <w:spacing w:after="0" w:line="240" w:lineRule="auto"/>
              <w:rPr>
                <w:rFonts w:ascii="Verdana" w:eastAsia="Times New Roman" w:hAnsi="Verdana" w:cs="Calibri"/>
                <w:sz w:val="18"/>
                <w:szCs w:val="18"/>
                <w:lang w:eastAsia="en-GB"/>
              </w:rPr>
            </w:pPr>
            <w:r w:rsidRPr="009514D8">
              <w:rPr>
                <w:rFonts w:ascii="Verdana" w:eastAsia="Times New Roman" w:hAnsi="Verdana" w:cs="Calibri"/>
                <w:sz w:val="18"/>
                <w:szCs w:val="18"/>
                <w:lang w:eastAsia="en-GB"/>
              </w:rPr>
              <w:t>Brunt Court are hosting funds but funding provided will be used to support Well Wynd residents</w:t>
            </w:r>
          </w:p>
        </w:tc>
      </w:tr>
      <w:tr w:rsidR="00D3710B" w:rsidRPr="009514D8" w:rsidTr="00D234E7">
        <w:trPr>
          <w:trHeight w:val="620"/>
        </w:trPr>
        <w:tc>
          <w:tcPr>
            <w:tcW w:w="1197" w:type="dxa"/>
            <w:tcBorders>
              <w:top w:val="nil"/>
              <w:left w:val="single" w:sz="4" w:space="0" w:color="auto"/>
              <w:bottom w:val="single" w:sz="4" w:space="0" w:color="auto"/>
              <w:right w:val="single" w:sz="4" w:space="0" w:color="auto"/>
            </w:tcBorders>
            <w:shd w:val="clear" w:color="000000" w:fill="FFFFFF"/>
            <w:vAlign w:val="center"/>
            <w:hideMark/>
          </w:tcPr>
          <w:p w:rsidR="00D3710B" w:rsidRPr="009514D8" w:rsidRDefault="00D3710B" w:rsidP="00D234E7">
            <w:pPr>
              <w:spacing w:after="0" w:line="240" w:lineRule="auto"/>
              <w:rPr>
                <w:rFonts w:ascii="Verdana" w:eastAsia="Times New Roman" w:hAnsi="Verdana" w:cs="Calibri"/>
                <w:color w:val="000000"/>
                <w:sz w:val="18"/>
                <w:szCs w:val="18"/>
                <w:lang w:eastAsia="en-GB"/>
              </w:rPr>
            </w:pPr>
            <w:r w:rsidRPr="009514D8">
              <w:rPr>
                <w:rFonts w:ascii="Verdana" w:eastAsia="Times New Roman" w:hAnsi="Verdana" w:cs="Calibri"/>
                <w:color w:val="000000"/>
                <w:sz w:val="18"/>
                <w:szCs w:val="18"/>
                <w:lang w:eastAsia="en-GB"/>
              </w:rPr>
              <w:t>18/08/22</w:t>
            </w:r>
          </w:p>
        </w:tc>
        <w:tc>
          <w:tcPr>
            <w:tcW w:w="2110" w:type="dxa"/>
            <w:tcBorders>
              <w:top w:val="nil"/>
              <w:left w:val="nil"/>
              <w:bottom w:val="single" w:sz="4" w:space="0" w:color="auto"/>
              <w:right w:val="single" w:sz="4" w:space="0" w:color="auto"/>
            </w:tcBorders>
            <w:shd w:val="clear" w:color="auto" w:fill="auto"/>
            <w:vAlign w:val="center"/>
            <w:hideMark/>
          </w:tcPr>
          <w:p w:rsidR="00D3710B" w:rsidRPr="009514D8" w:rsidRDefault="00D3710B" w:rsidP="00D234E7">
            <w:pPr>
              <w:spacing w:after="0" w:line="240" w:lineRule="auto"/>
              <w:rPr>
                <w:rFonts w:ascii="Verdana" w:eastAsia="Times New Roman" w:hAnsi="Verdana" w:cs="Calibri"/>
                <w:sz w:val="18"/>
                <w:szCs w:val="18"/>
                <w:lang w:eastAsia="en-GB"/>
              </w:rPr>
            </w:pPr>
            <w:r w:rsidRPr="009514D8">
              <w:rPr>
                <w:rFonts w:ascii="Verdana" w:eastAsia="Times New Roman" w:hAnsi="Verdana" w:cs="Calibri"/>
                <w:sz w:val="18"/>
                <w:szCs w:val="18"/>
                <w:lang w:eastAsia="en-GB"/>
              </w:rPr>
              <w:t>Mental health café</w:t>
            </w:r>
          </w:p>
        </w:tc>
        <w:tc>
          <w:tcPr>
            <w:tcW w:w="3402" w:type="dxa"/>
            <w:tcBorders>
              <w:top w:val="nil"/>
              <w:left w:val="nil"/>
              <w:bottom w:val="single" w:sz="4" w:space="0" w:color="auto"/>
              <w:right w:val="single" w:sz="4" w:space="0" w:color="auto"/>
            </w:tcBorders>
            <w:shd w:val="clear" w:color="000000" w:fill="FFFFFF"/>
            <w:vAlign w:val="center"/>
            <w:hideMark/>
          </w:tcPr>
          <w:p w:rsidR="00D3710B" w:rsidRPr="009514D8" w:rsidRDefault="00D3710B" w:rsidP="00D234E7">
            <w:pPr>
              <w:spacing w:after="0" w:line="240" w:lineRule="auto"/>
              <w:rPr>
                <w:rFonts w:ascii="Verdana" w:eastAsia="Times New Roman" w:hAnsi="Verdana" w:cs="Calibri"/>
                <w:color w:val="000000"/>
                <w:sz w:val="18"/>
                <w:szCs w:val="18"/>
                <w:lang w:eastAsia="en-GB"/>
              </w:rPr>
            </w:pPr>
            <w:r w:rsidRPr="009514D8">
              <w:rPr>
                <w:rFonts w:ascii="Verdana" w:eastAsia="Times New Roman" w:hAnsi="Verdana" w:cs="Calibri"/>
                <w:color w:val="000000"/>
                <w:sz w:val="18"/>
                <w:szCs w:val="18"/>
                <w:lang w:eastAsia="en-GB"/>
              </w:rPr>
              <w:t>Keep the Heid</w:t>
            </w:r>
          </w:p>
        </w:tc>
        <w:tc>
          <w:tcPr>
            <w:tcW w:w="1235" w:type="dxa"/>
            <w:tcBorders>
              <w:top w:val="nil"/>
              <w:left w:val="nil"/>
              <w:bottom w:val="single" w:sz="4" w:space="0" w:color="auto"/>
              <w:right w:val="single" w:sz="4" w:space="0" w:color="auto"/>
            </w:tcBorders>
            <w:shd w:val="clear" w:color="000000" w:fill="FFFFFF"/>
            <w:vAlign w:val="center"/>
            <w:hideMark/>
          </w:tcPr>
          <w:p w:rsidR="00D3710B" w:rsidRPr="009514D8" w:rsidRDefault="00D3710B" w:rsidP="00D234E7">
            <w:pPr>
              <w:spacing w:after="0" w:line="240" w:lineRule="auto"/>
              <w:rPr>
                <w:rFonts w:ascii="Verdana" w:eastAsia="Times New Roman" w:hAnsi="Verdana" w:cs="Calibri"/>
                <w:color w:val="000000"/>
                <w:sz w:val="18"/>
                <w:szCs w:val="18"/>
                <w:lang w:eastAsia="en-GB"/>
              </w:rPr>
            </w:pPr>
            <w:r w:rsidRPr="009514D8">
              <w:rPr>
                <w:rFonts w:ascii="Verdana" w:eastAsia="Times New Roman" w:hAnsi="Verdana" w:cs="Calibri"/>
                <w:color w:val="000000"/>
                <w:sz w:val="18"/>
                <w:szCs w:val="18"/>
                <w:lang w:eastAsia="en-GB"/>
              </w:rPr>
              <w:t> </w:t>
            </w:r>
          </w:p>
        </w:tc>
        <w:tc>
          <w:tcPr>
            <w:tcW w:w="1188" w:type="dxa"/>
            <w:tcBorders>
              <w:top w:val="nil"/>
              <w:left w:val="nil"/>
              <w:bottom w:val="single" w:sz="4" w:space="0" w:color="auto"/>
              <w:right w:val="single" w:sz="4" w:space="0" w:color="auto"/>
            </w:tcBorders>
            <w:shd w:val="clear" w:color="000000" w:fill="FFFFFF"/>
            <w:noWrap/>
            <w:vAlign w:val="center"/>
            <w:hideMark/>
          </w:tcPr>
          <w:p w:rsidR="00D3710B" w:rsidRPr="009514D8" w:rsidRDefault="00D3710B" w:rsidP="00D234E7">
            <w:pPr>
              <w:spacing w:after="0" w:line="240" w:lineRule="auto"/>
              <w:rPr>
                <w:rFonts w:ascii="Verdana" w:eastAsia="Times New Roman" w:hAnsi="Verdana" w:cs="Calibri"/>
                <w:color w:val="000000"/>
                <w:sz w:val="18"/>
                <w:szCs w:val="18"/>
                <w:lang w:eastAsia="en-GB"/>
              </w:rPr>
            </w:pPr>
            <w:r w:rsidRPr="009514D8">
              <w:rPr>
                <w:rFonts w:ascii="Verdana" w:eastAsia="Times New Roman" w:hAnsi="Verdana" w:cs="Calibri"/>
                <w:color w:val="000000"/>
                <w:sz w:val="18"/>
                <w:szCs w:val="18"/>
                <w:lang w:eastAsia="en-GB"/>
              </w:rPr>
              <w:t> </w:t>
            </w:r>
          </w:p>
        </w:tc>
        <w:tc>
          <w:tcPr>
            <w:tcW w:w="1188" w:type="dxa"/>
            <w:tcBorders>
              <w:top w:val="nil"/>
              <w:left w:val="nil"/>
              <w:bottom w:val="single" w:sz="4" w:space="0" w:color="auto"/>
              <w:right w:val="single" w:sz="4" w:space="0" w:color="auto"/>
            </w:tcBorders>
            <w:shd w:val="clear" w:color="auto" w:fill="auto"/>
            <w:noWrap/>
            <w:vAlign w:val="center"/>
            <w:hideMark/>
          </w:tcPr>
          <w:p w:rsidR="00D3710B" w:rsidRPr="009514D8" w:rsidRDefault="00D3710B" w:rsidP="00D234E7">
            <w:pPr>
              <w:spacing w:after="0" w:line="240" w:lineRule="auto"/>
              <w:rPr>
                <w:rFonts w:ascii="Verdana" w:eastAsia="Times New Roman" w:hAnsi="Verdana" w:cs="Calibri"/>
                <w:color w:val="000000"/>
                <w:sz w:val="18"/>
                <w:szCs w:val="18"/>
                <w:lang w:eastAsia="en-GB"/>
              </w:rPr>
            </w:pPr>
            <w:r w:rsidRPr="009514D8">
              <w:rPr>
                <w:rFonts w:ascii="Verdana" w:eastAsia="Times New Roman" w:hAnsi="Verdana" w:cs="Calibri"/>
                <w:color w:val="000000"/>
                <w:sz w:val="18"/>
                <w:szCs w:val="18"/>
                <w:lang w:eastAsia="en-GB"/>
              </w:rPr>
              <w:t>4,040.00</w:t>
            </w:r>
          </w:p>
        </w:tc>
        <w:tc>
          <w:tcPr>
            <w:tcW w:w="1266" w:type="dxa"/>
            <w:tcBorders>
              <w:top w:val="nil"/>
              <w:left w:val="nil"/>
              <w:bottom w:val="single" w:sz="4" w:space="0" w:color="auto"/>
              <w:right w:val="single" w:sz="4" w:space="0" w:color="auto"/>
            </w:tcBorders>
            <w:shd w:val="clear" w:color="000000" w:fill="FFFFFF"/>
            <w:noWrap/>
            <w:vAlign w:val="center"/>
            <w:hideMark/>
          </w:tcPr>
          <w:p w:rsidR="00D3710B" w:rsidRPr="009514D8" w:rsidRDefault="00D3710B" w:rsidP="00D234E7">
            <w:pPr>
              <w:spacing w:after="0" w:line="240" w:lineRule="auto"/>
              <w:rPr>
                <w:rFonts w:ascii="Verdana" w:eastAsia="Times New Roman" w:hAnsi="Verdana" w:cs="Calibri"/>
                <w:color w:val="000000"/>
                <w:sz w:val="18"/>
                <w:szCs w:val="18"/>
                <w:lang w:eastAsia="en-GB"/>
              </w:rPr>
            </w:pPr>
            <w:r w:rsidRPr="009514D8">
              <w:rPr>
                <w:rFonts w:ascii="Verdana" w:eastAsia="Times New Roman" w:hAnsi="Verdana" w:cs="Calibri"/>
                <w:color w:val="000000"/>
                <w:sz w:val="18"/>
                <w:szCs w:val="18"/>
                <w:lang w:eastAsia="en-GB"/>
              </w:rPr>
              <w:t> </w:t>
            </w:r>
          </w:p>
        </w:tc>
        <w:tc>
          <w:tcPr>
            <w:tcW w:w="1077" w:type="dxa"/>
            <w:tcBorders>
              <w:top w:val="nil"/>
              <w:left w:val="nil"/>
              <w:bottom w:val="single" w:sz="4" w:space="0" w:color="auto"/>
              <w:right w:val="single" w:sz="4" w:space="0" w:color="auto"/>
            </w:tcBorders>
            <w:shd w:val="clear" w:color="000000" w:fill="FFFFFF"/>
            <w:noWrap/>
            <w:vAlign w:val="center"/>
            <w:hideMark/>
          </w:tcPr>
          <w:p w:rsidR="00D3710B" w:rsidRPr="009514D8" w:rsidRDefault="00D3710B" w:rsidP="00D234E7">
            <w:pPr>
              <w:spacing w:after="0" w:line="240" w:lineRule="auto"/>
              <w:rPr>
                <w:rFonts w:ascii="Verdana" w:eastAsia="Times New Roman" w:hAnsi="Verdana" w:cs="Calibri"/>
                <w:color w:val="000000"/>
                <w:sz w:val="18"/>
                <w:szCs w:val="18"/>
                <w:lang w:eastAsia="en-GB"/>
              </w:rPr>
            </w:pPr>
            <w:r w:rsidRPr="009514D8">
              <w:rPr>
                <w:rFonts w:ascii="Verdana" w:eastAsia="Times New Roman" w:hAnsi="Verdana" w:cs="Calibri"/>
                <w:color w:val="000000"/>
                <w:sz w:val="18"/>
                <w:szCs w:val="18"/>
                <w:lang w:eastAsia="en-GB"/>
              </w:rPr>
              <w:t> </w:t>
            </w:r>
          </w:p>
        </w:tc>
        <w:tc>
          <w:tcPr>
            <w:tcW w:w="656" w:type="dxa"/>
            <w:tcBorders>
              <w:top w:val="nil"/>
              <w:left w:val="nil"/>
              <w:bottom w:val="single" w:sz="4" w:space="0" w:color="auto"/>
              <w:right w:val="single" w:sz="4" w:space="0" w:color="auto"/>
            </w:tcBorders>
            <w:shd w:val="clear" w:color="auto" w:fill="auto"/>
            <w:noWrap/>
            <w:vAlign w:val="center"/>
            <w:hideMark/>
          </w:tcPr>
          <w:p w:rsidR="00D3710B" w:rsidRPr="009514D8" w:rsidRDefault="00D3710B" w:rsidP="00D234E7">
            <w:pPr>
              <w:spacing w:after="0" w:line="240" w:lineRule="auto"/>
              <w:rPr>
                <w:rFonts w:ascii="Verdana" w:eastAsia="Times New Roman" w:hAnsi="Verdana" w:cs="Calibri"/>
                <w:color w:val="000000"/>
                <w:sz w:val="18"/>
                <w:szCs w:val="18"/>
                <w:lang w:eastAsia="en-GB"/>
              </w:rPr>
            </w:pPr>
            <w:r w:rsidRPr="009514D8">
              <w:rPr>
                <w:rFonts w:ascii="Verdana" w:eastAsia="Times New Roman" w:hAnsi="Verdana" w:cs="Calibri"/>
                <w:color w:val="000000"/>
                <w:sz w:val="18"/>
                <w:szCs w:val="18"/>
                <w:lang w:eastAsia="en-GB"/>
              </w:rPr>
              <w:t> </w:t>
            </w:r>
          </w:p>
        </w:tc>
        <w:tc>
          <w:tcPr>
            <w:tcW w:w="2442" w:type="dxa"/>
            <w:tcBorders>
              <w:top w:val="nil"/>
              <w:left w:val="nil"/>
              <w:bottom w:val="single" w:sz="4" w:space="0" w:color="auto"/>
              <w:right w:val="single" w:sz="4" w:space="0" w:color="auto"/>
            </w:tcBorders>
            <w:shd w:val="clear" w:color="auto" w:fill="auto"/>
            <w:vAlign w:val="center"/>
            <w:hideMark/>
          </w:tcPr>
          <w:p w:rsidR="00D3710B" w:rsidRPr="009514D8" w:rsidRDefault="00D3710B" w:rsidP="00D234E7">
            <w:pPr>
              <w:spacing w:after="0" w:line="240" w:lineRule="auto"/>
              <w:rPr>
                <w:rFonts w:ascii="Verdana" w:eastAsia="Times New Roman" w:hAnsi="Verdana" w:cs="Calibri"/>
                <w:sz w:val="18"/>
                <w:szCs w:val="18"/>
                <w:lang w:eastAsia="en-GB"/>
              </w:rPr>
            </w:pPr>
            <w:r w:rsidRPr="009514D8">
              <w:rPr>
                <w:rFonts w:ascii="Verdana" w:eastAsia="Times New Roman" w:hAnsi="Verdana" w:cs="Calibri"/>
                <w:sz w:val="18"/>
                <w:szCs w:val="18"/>
                <w:lang w:eastAsia="en-GB"/>
              </w:rPr>
              <w:t>Reduced amount following feedback from members</w:t>
            </w:r>
          </w:p>
        </w:tc>
      </w:tr>
      <w:tr w:rsidR="00D3710B" w:rsidRPr="009514D8" w:rsidTr="00D234E7">
        <w:trPr>
          <w:trHeight w:val="523"/>
        </w:trPr>
        <w:tc>
          <w:tcPr>
            <w:tcW w:w="11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3710B" w:rsidRPr="009514D8" w:rsidRDefault="00D3710B" w:rsidP="00D234E7">
            <w:pPr>
              <w:spacing w:after="0" w:line="240" w:lineRule="auto"/>
              <w:rPr>
                <w:rFonts w:ascii="Verdana" w:eastAsia="Times New Roman" w:hAnsi="Verdana" w:cs="Calibri"/>
                <w:color w:val="000000"/>
                <w:sz w:val="18"/>
                <w:szCs w:val="18"/>
                <w:lang w:eastAsia="en-GB"/>
              </w:rPr>
            </w:pPr>
            <w:r w:rsidRPr="009514D8">
              <w:rPr>
                <w:rFonts w:ascii="Verdana" w:eastAsia="Times New Roman" w:hAnsi="Verdana" w:cs="Calibri"/>
                <w:color w:val="000000"/>
                <w:sz w:val="18"/>
                <w:szCs w:val="18"/>
                <w:lang w:eastAsia="en-GB"/>
              </w:rPr>
              <w:t>12/10/22</w:t>
            </w:r>
          </w:p>
        </w:tc>
        <w:tc>
          <w:tcPr>
            <w:tcW w:w="2110" w:type="dxa"/>
            <w:tcBorders>
              <w:top w:val="single" w:sz="4" w:space="0" w:color="auto"/>
              <w:left w:val="nil"/>
              <w:bottom w:val="single" w:sz="4" w:space="0" w:color="auto"/>
              <w:right w:val="single" w:sz="4" w:space="0" w:color="auto"/>
            </w:tcBorders>
            <w:shd w:val="clear" w:color="000000" w:fill="FFFFFF"/>
            <w:vAlign w:val="center"/>
            <w:hideMark/>
          </w:tcPr>
          <w:p w:rsidR="00D3710B" w:rsidRPr="009514D8" w:rsidRDefault="00D3710B" w:rsidP="00D234E7">
            <w:pPr>
              <w:spacing w:after="0" w:line="240" w:lineRule="auto"/>
              <w:rPr>
                <w:rFonts w:ascii="Verdana" w:eastAsia="Times New Roman" w:hAnsi="Verdana" w:cs="Calibri"/>
                <w:color w:val="000000"/>
                <w:sz w:val="18"/>
                <w:szCs w:val="18"/>
                <w:lang w:eastAsia="en-GB"/>
              </w:rPr>
            </w:pPr>
            <w:r w:rsidRPr="009514D8">
              <w:rPr>
                <w:rFonts w:ascii="Verdana" w:eastAsia="Times New Roman" w:hAnsi="Verdana" w:cs="Calibri"/>
                <w:color w:val="000000"/>
                <w:sz w:val="18"/>
                <w:szCs w:val="18"/>
                <w:lang w:eastAsia="en-GB"/>
              </w:rPr>
              <w:t>PCDT</w:t>
            </w:r>
          </w:p>
        </w:tc>
        <w:tc>
          <w:tcPr>
            <w:tcW w:w="3402" w:type="dxa"/>
            <w:tcBorders>
              <w:top w:val="single" w:sz="4" w:space="0" w:color="auto"/>
              <w:left w:val="nil"/>
              <w:bottom w:val="single" w:sz="4" w:space="0" w:color="auto"/>
              <w:right w:val="single" w:sz="4" w:space="0" w:color="auto"/>
            </w:tcBorders>
            <w:shd w:val="clear" w:color="000000" w:fill="FFFFFF"/>
            <w:vAlign w:val="center"/>
            <w:hideMark/>
          </w:tcPr>
          <w:p w:rsidR="00D3710B" w:rsidRPr="009514D8" w:rsidRDefault="00D3710B" w:rsidP="00D234E7">
            <w:pPr>
              <w:spacing w:after="0" w:line="240" w:lineRule="auto"/>
              <w:rPr>
                <w:rFonts w:ascii="Verdana" w:eastAsia="Times New Roman" w:hAnsi="Verdana" w:cs="Calibri"/>
                <w:color w:val="000000"/>
                <w:sz w:val="18"/>
                <w:szCs w:val="18"/>
                <w:lang w:eastAsia="en-GB"/>
              </w:rPr>
            </w:pPr>
            <w:r w:rsidRPr="009514D8">
              <w:rPr>
                <w:rFonts w:ascii="Verdana" w:eastAsia="Times New Roman" w:hAnsi="Verdana" w:cs="Calibri"/>
                <w:color w:val="000000"/>
                <w:sz w:val="18"/>
                <w:szCs w:val="18"/>
                <w:lang w:eastAsia="en-GB"/>
              </w:rPr>
              <w:t>Oct 22  &amp; Feb 23 Lunch clubs</w:t>
            </w:r>
          </w:p>
        </w:tc>
        <w:tc>
          <w:tcPr>
            <w:tcW w:w="1235" w:type="dxa"/>
            <w:tcBorders>
              <w:top w:val="single" w:sz="4" w:space="0" w:color="auto"/>
              <w:left w:val="nil"/>
              <w:bottom w:val="single" w:sz="4" w:space="0" w:color="auto"/>
              <w:right w:val="single" w:sz="4" w:space="0" w:color="auto"/>
            </w:tcBorders>
            <w:shd w:val="clear" w:color="000000" w:fill="FFFFFF"/>
            <w:vAlign w:val="center"/>
            <w:hideMark/>
          </w:tcPr>
          <w:p w:rsidR="00D3710B" w:rsidRPr="009514D8" w:rsidRDefault="00D3710B" w:rsidP="00D234E7">
            <w:pPr>
              <w:spacing w:after="0" w:line="240" w:lineRule="auto"/>
              <w:rPr>
                <w:rFonts w:ascii="Verdana" w:eastAsia="Times New Roman" w:hAnsi="Verdana" w:cs="Calibri"/>
                <w:color w:val="000000"/>
                <w:sz w:val="18"/>
                <w:szCs w:val="18"/>
                <w:lang w:eastAsia="en-GB"/>
              </w:rPr>
            </w:pPr>
            <w:r w:rsidRPr="009514D8">
              <w:rPr>
                <w:rFonts w:ascii="Verdana" w:eastAsia="Times New Roman" w:hAnsi="Verdana" w:cs="Calibri"/>
                <w:color w:val="000000"/>
                <w:sz w:val="18"/>
                <w:szCs w:val="18"/>
                <w:lang w:eastAsia="en-GB"/>
              </w:rPr>
              <w:t> </w:t>
            </w:r>
          </w:p>
        </w:tc>
        <w:tc>
          <w:tcPr>
            <w:tcW w:w="1188" w:type="dxa"/>
            <w:tcBorders>
              <w:top w:val="single" w:sz="4" w:space="0" w:color="auto"/>
              <w:left w:val="nil"/>
              <w:bottom w:val="single" w:sz="4" w:space="0" w:color="auto"/>
              <w:right w:val="single" w:sz="4" w:space="0" w:color="auto"/>
            </w:tcBorders>
            <w:shd w:val="clear" w:color="000000" w:fill="FFFFFF"/>
            <w:noWrap/>
            <w:vAlign w:val="center"/>
            <w:hideMark/>
          </w:tcPr>
          <w:p w:rsidR="00D3710B" w:rsidRPr="009514D8" w:rsidRDefault="00D3710B" w:rsidP="00D234E7">
            <w:pPr>
              <w:spacing w:after="0" w:line="240" w:lineRule="auto"/>
              <w:rPr>
                <w:rFonts w:ascii="Verdana" w:eastAsia="Times New Roman" w:hAnsi="Verdana" w:cs="Calibri"/>
                <w:color w:val="000000"/>
                <w:sz w:val="18"/>
                <w:szCs w:val="18"/>
                <w:lang w:eastAsia="en-GB"/>
              </w:rPr>
            </w:pPr>
            <w:r w:rsidRPr="009514D8">
              <w:rPr>
                <w:rFonts w:ascii="Verdana" w:eastAsia="Times New Roman" w:hAnsi="Verdana" w:cs="Calibri"/>
                <w:color w:val="000000"/>
                <w:sz w:val="18"/>
                <w:szCs w:val="18"/>
                <w:lang w:eastAsia="en-GB"/>
              </w:rPr>
              <w:t> </w:t>
            </w:r>
          </w:p>
        </w:tc>
        <w:tc>
          <w:tcPr>
            <w:tcW w:w="1188" w:type="dxa"/>
            <w:tcBorders>
              <w:top w:val="single" w:sz="4" w:space="0" w:color="auto"/>
              <w:left w:val="nil"/>
              <w:bottom w:val="single" w:sz="4" w:space="0" w:color="auto"/>
              <w:right w:val="single" w:sz="4" w:space="0" w:color="auto"/>
            </w:tcBorders>
            <w:shd w:val="clear" w:color="auto" w:fill="auto"/>
            <w:noWrap/>
            <w:vAlign w:val="center"/>
            <w:hideMark/>
          </w:tcPr>
          <w:p w:rsidR="00D3710B" w:rsidRPr="009514D8" w:rsidRDefault="00D3710B" w:rsidP="00D234E7">
            <w:pPr>
              <w:spacing w:after="0" w:line="240" w:lineRule="auto"/>
              <w:rPr>
                <w:rFonts w:ascii="Verdana" w:eastAsia="Times New Roman" w:hAnsi="Verdana" w:cs="Calibri"/>
                <w:color w:val="000000"/>
                <w:sz w:val="18"/>
                <w:szCs w:val="18"/>
                <w:lang w:eastAsia="en-GB"/>
              </w:rPr>
            </w:pPr>
            <w:r w:rsidRPr="009514D8">
              <w:rPr>
                <w:rFonts w:ascii="Verdana" w:eastAsia="Times New Roman" w:hAnsi="Verdana" w:cs="Calibri"/>
                <w:color w:val="000000"/>
                <w:sz w:val="18"/>
                <w:szCs w:val="18"/>
                <w:lang w:eastAsia="en-GB"/>
              </w:rPr>
              <w:t>3,399.00</w:t>
            </w:r>
          </w:p>
        </w:tc>
        <w:tc>
          <w:tcPr>
            <w:tcW w:w="1266" w:type="dxa"/>
            <w:tcBorders>
              <w:top w:val="single" w:sz="4" w:space="0" w:color="auto"/>
              <w:left w:val="nil"/>
              <w:bottom w:val="single" w:sz="4" w:space="0" w:color="auto"/>
              <w:right w:val="single" w:sz="4" w:space="0" w:color="auto"/>
            </w:tcBorders>
            <w:shd w:val="clear" w:color="000000" w:fill="FFFFFF"/>
            <w:noWrap/>
            <w:vAlign w:val="center"/>
            <w:hideMark/>
          </w:tcPr>
          <w:p w:rsidR="00D3710B" w:rsidRPr="009514D8" w:rsidRDefault="00D3710B" w:rsidP="00D234E7">
            <w:pPr>
              <w:spacing w:after="0" w:line="240" w:lineRule="auto"/>
              <w:rPr>
                <w:rFonts w:ascii="Verdana" w:eastAsia="Times New Roman" w:hAnsi="Verdana" w:cs="Calibri"/>
                <w:color w:val="000000"/>
                <w:sz w:val="18"/>
                <w:szCs w:val="18"/>
                <w:lang w:eastAsia="en-GB"/>
              </w:rPr>
            </w:pPr>
            <w:r w:rsidRPr="009514D8">
              <w:rPr>
                <w:rFonts w:ascii="Verdana" w:eastAsia="Times New Roman" w:hAnsi="Verdana" w:cs="Calibri"/>
                <w:color w:val="000000"/>
                <w:sz w:val="18"/>
                <w:szCs w:val="18"/>
                <w:lang w:eastAsia="en-GB"/>
              </w:rPr>
              <w:t> </w:t>
            </w:r>
          </w:p>
        </w:tc>
        <w:tc>
          <w:tcPr>
            <w:tcW w:w="1077" w:type="dxa"/>
            <w:tcBorders>
              <w:top w:val="single" w:sz="4" w:space="0" w:color="auto"/>
              <w:left w:val="nil"/>
              <w:bottom w:val="single" w:sz="4" w:space="0" w:color="auto"/>
              <w:right w:val="single" w:sz="4" w:space="0" w:color="auto"/>
            </w:tcBorders>
            <w:shd w:val="clear" w:color="000000" w:fill="FFFFFF"/>
            <w:noWrap/>
            <w:vAlign w:val="center"/>
            <w:hideMark/>
          </w:tcPr>
          <w:p w:rsidR="00D3710B" w:rsidRPr="009514D8" w:rsidRDefault="00D3710B" w:rsidP="00D234E7">
            <w:pPr>
              <w:spacing w:after="0" w:line="240" w:lineRule="auto"/>
              <w:rPr>
                <w:rFonts w:ascii="Verdana" w:eastAsia="Times New Roman" w:hAnsi="Verdana" w:cs="Calibri"/>
                <w:color w:val="000000"/>
                <w:sz w:val="18"/>
                <w:szCs w:val="18"/>
                <w:lang w:eastAsia="en-GB"/>
              </w:rPr>
            </w:pPr>
            <w:r w:rsidRPr="009514D8">
              <w:rPr>
                <w:rFonts w:ascii="Verdana" w:eastAsia="Times New Roman" w:hAnsi="Verdana" w:cs="Calibri"/>
                <w:color w:val="000000"/>
                <w:sz w:val="18"/>
                <w:szCs w:val="18"/>
                <w:lang w:eastAsia="en-GB"/>
              </w:rPr>
              <w:t>2,684.00</w:t>
            </w:r>
          </w:p>
        </w:tc>
        <w:tc>
          <w:tcPr>
            <w:tcW w:w="656" w:type="dxa"/>
            <w:tcBorders>
              <w:top w:val="single" w:sz="4" w:space="0" w:color="auto"/>
              <w:left w:val="nil"/>
              <w:bottom w:val="single" w:sz="4" w:space="0" w:color="auto"/>
              <w:right w:val="single" w:sz="4" w:space="0" w:color="auto"/>
            </w:tcBorders>
            <w:shd w:val="clear" w:color="000000" w:fill="FFFFFF"/>
            <w:noWrap/>
            <w:vAlign w:val="center"/>
            <w:hideMark/>
          </w:tcPr>
          <w:p w:rsidR="00D3710B" w:rsidRPr="009514D8" w:rsidRDefault="00D3710B" w:rsidP="00D234E7">
            <w:pPr>
              <w:spacing w:after="0" w:line="240" w:lineRule="auto"/>
              <w:rPr>
                <w:rFonts w:ascii="Verdana" w:eastAsia="Times New Roman" w:hAnsi="Verdana" w:cs="Calibri"/>
                <w:color w:val="000000"/>
                <w:sz w:val="18"/>
                <w:szCs w:val="18"/>
                <w:lang w:eastAsia="en-GB"/>
              </w:rPr>
            </w:pPr>
            <w:r w:rsidRPr="009514D8">
              <w:rPr>
                <w:rFonts w:ascii="Verdana" w:eastAsia="Times New Roman" w:hAnsi="Verdana" w:cs="Calibri"/>
                <w:color w:val="000000"/>
                <w:sz w:val="18"/>
                <w:szCs w:val="18"/>
                <w:lang w:eastAsia="en-GB"/>
              </w:rPr>
              <w:t> </w:t>
            </w:r>
          </w:p>
        </w:tc>
        <w:tc>
          <w:tcPr>
            <w:tcW w:w="2442" w:type="dxa"/>
            <w:tcBorders>
              <w:top w:val="single" w:sz="4" w:space="0" w:color="auto"/>
              <w:left w:val="nil"/>
              <w:bottom w:val="single" w:sz="4" w:space="0" w:color="auto"/>
              <w:right w:val="single" w:sz="4" w:space="0" w:color="auto"/>
            </w:tcBorders>
            <w:shd w:val="clear" w:color="auto" w:fill="auto"/>
            <w:vAlign w:val="center"/>
            <w:hideMark/>
          </w:tcPr>
          <w:p w:rsidR="00D3710B" w:rsidRPr="009514D8" w:rsidRDefault="00D3710B" w:rsidP="00D234E7">
            <w:pPr>
              <w:spacing w:after="0" w:line="240" w:lineRule="auto"/>
              <w:rPr>
                <w:rFonts w:ascii="Verdana" w:eastAsia="Times New Roman" w:hAnsi="Verdana" w:cs="Calibri"/>
                <w:sz w:val="18"/>
                <w:szCs w:val="18"/>
                <w:lang w:eastAsia="en-GB"/>
              </w:rPr>
            </w:pPr>
            <w:r w:rsidRPr="009514D8">
              <w:rPr>
                <w:rFonts w:ascii="Verdana" w:eastAsia="Times New Roman" w:hAnsi="Verdana" w:cs="Calibri"/>
                <w:sz w:val="18"/>
                <w:szCs w:val="18"/>
                <w:lang w:eastAsia="en-GB"/>
              </w:rPr>
              <w:t>Approved through Delegated Authority due to timescales involved. Using final sum of Education funding for holiday hunger to support the request.</w:t>
            </w:r>
          </w:p>
        </w:tc>
      </w:tr>
      <w:tr w:rsidR="00D3710B" w:rsidRPr="009514D8" w:rsidTr="00D234E7">
        <w:trPr>
          <w:trHeight w:val="620"/>
        </w:trPr>
        <w:tc>
          <w:tcPr>
            <w:tcW w:w="1197" w:type="dxa"/>
            <w:tcBorders>
              <w:top w:val="single" w:sz="4" w:space="0" w:color="auto"/>
              <w:left w:val="single" w:sz="4" w:space="0" w:color="auto"/>
              <w:bottom w:val="single" w:sz="4" w:space="0" w:color="auto"/>
              <w:right w:val="single" w:sz="4" w:space="0" w:color="auto"/>
            </w:tcBorders>
            <w:shd w:val="clear" w:color="000000" w:fill="FFFFFF"/>
            <w:hideMark/>
          </w:tcPr>
          <w:p w:rsidR="00D3710B" w:rsidRPr="009514D8" w:rsidRDefault="00D3710B" w:rsidP="00D234E7">
            <w:pPr>
              <w:spacing w:after="0" w:line="240" w:lineRule="auto"/>
              <w:jc w:val="center"/>
              <w:rPr>
                <w:rFonts w:ascii="Verdana" w:eastAsia="Times New Roman" w:hAnsi="Verdana" w:cs="Calibri"/>
                <w:color w:val="000000"/>
                <w:sz w:val="18"/>
                <w:szCs w:val="18"/>
                <w:lang w:eastAsia="en-GB"/>
              </w:rPr>
            </w:pPr>
            <w:r w:rsidRPr="009514D8">
              <w:rPr>
                <w:rFonts w:ascii="Verdana" w:eastAsia="Times New Roman" w:hAnsi="Verdana" w:cs="Calibri"/>
                <w:color w:val="000000"/>
                <w:sz w:val="18"/>
                <w:szCs w:val="18"/>
                <w:lang w:eastAsia="en-GB"/>
              </w:rPr>
              <w:t>21/10/22</w:t>
            </w:r>
          </w:p>
        </w:tc>
        <w:tc>
          <w:tcPr>
            <w:tcW w:w="2110" w:type="dxa"/>
            <w:tcBorders>
              <w:top w:val="single" w:sz="4" w:space="0" w:color="auto"/>
              <w:left w:val="nil"/>
              <w:bottom w:val="single" w:sz="4" w:space="0" w:color="auto"/>
              <w:right w:val="single" w:sz="4" w:space="0" w:color="auto"/>
            </w:tcBorders>
            <w:shd w:val="clear" w:color="000000" w:fill="FFFFFF"/>
            <w:hideMark/>
          </w:tcPr>
          <w:p w:rsidR="00D3710B" w:rsidRPr="009514D8" w:rsidRDefault="00D3710B" w:rsidP="00D234E7">
            <w:pPr>
              <w:spacing w:after="0" w:line="240" w:lineRule="auto"/>
              <w:rPr>
                <w:rFonts w:ascii="Verdana" w:eastAsia="Times New Roman" w:hAnsi="Verdana" w:cs="Calibri"/>
                <w:color w:val="000000"/>
                <w:sz w:val="18"/>
                <w:szCs w:val="18"/>
                <w:lang w:eastAsia="en-GB"/>
              </w:rPr>
            </w:pPr>
            <w:r w:rsidRPr="009514D8">
              <w:rPr>
                <w:rFonts w:ascii="Verdana" w:eastAsia="Times New Roman" w:hAnsi="Verdana" w:cs="Calibri"/>
                <w:color w:val="000000"/>
                <w:sz w:val="18"/>
                <w:szCs w:val="18"/>
                <w:lang w:eastAsia="en-GB"/>
              </w:rPr>
              <w:t>Pencaitland Comm Council</w:t>
            </w:r>
          </w:p>
        </w:tc>
        <w:tc>
          <w:tcPr>
            <w:tcW w:w="3402" w:type="dxa"/>
            <w:tcBorders>
              <w:top w:val="single" w:sz="4" w:space="0" w:color="auto"/>
              <w:left w:val="nil"/>
              <w:bottom w:val="single" w:sz="4" w:space="0" w:color="auto"/>
              <w:right w:val="single" w:sz="4" w:space="0" w:color="auto"/>
            </w:tcBorders>
            <w:shd w:val="clear" w:color="000000" w:fill="FFFFFF"/>
            <w:hideMark/>
          </w:tcPr>
          <w:p w:rsidR="00D3710B" w:rsidRPr="009514D8" w:rsidRDefault="00D3710B" w:rsidP="00D234E7">
            <w:pPr>
              <w:spacing w:after="0" w:line="240" w:lineRule="auto"/>
              <w:rPr>
                <w:rFonts w:ascii="Verdana" w:eastAsia="Times New Roman" w:hAnsi="Verdana" w:cs="Calibri"/>
                <w:color w:val="000000"/>
                <w:sz w:val="18"/>
                <w:szCs w:val="18"/>
                <w:lang w:eastAsia="en-GB"/>
              </w:rPr>
            </w:pPr>
            <w:r w:rsidRPr="009514D8">
              <w:rPr>
                <w:rFonts w:ascii="Verdana" w:eastAsia="Times New Roman" w:hAnsi="Verdana" w:cs="Calibri"/>
                <w:color w:val="000000"/>
                <w:sz w:val="18"/>
                <w:szCs w:val="18"/>
                <w:lang w:eastAsia="en-GB"/>
              </w:rPr>
              <w:t>Speed tables x 2</w:t>
            </w:r>
          </w:p>
        </w:tc>
        <w:tc>
          <w:tcPr>
            <w:tcW w:w="1235" w:type="dxa"/>
            <w:tcBorders>
              <w:top w:val="single" w:sz="4" w:space="0" w:color="auto"/>
              <w:left w:val="nil"/>
              <w:bottom w:val="single" w:sz="4" w:space="0" w:color="auto"/>
              <w:right w:val="single" w:sz="4" w:space="0" w:color="auto"/>
            </w:tcBorders>
            <w:shd w:val="clear" w:color="000000" w:fill="FFFFFF"/>
            <w:vAlign w:val="bottom"/>
            <w:hideMark/>
          </w:tcPr>
          <w:p w:rsidR="00D3710B" w:rsidRPr="009514D8" w:rsidRDefault="00D3710B" w:rsidP="00D234E7">
            <w:pPr>
              <w:spacing w:after="0" w:line="240" w:lineRule="auto"/>
              <w:rPr>
                <w:rFonts w:ascii="Verdana" w:eastAsia="Times New Roman" w:hAnsi="Verdana" w:cs="Calibri"/>
                <w:color w:val="000000"/>
                <w:sz w:val="18"/>
                <w:szCs w:val="18"/>
                <w:lang w:eastAsia="en-GB"/>
              </w:rPr>
            </w:pPr>
            <w:r w:rsidRPr="009514D8">
              <w:rPr>
                <w:rFonts w:ascii="Verdana" w:eastAsia="Times New Roman" w:hAnsi="Verdana" w:cs="Calibri"/>
                <w:color w:val="000000"/>
                <w:sz w:val="18"/>
                <w:szCs w:val="18"/>
                <w:lang w:eastAsia="en-GB"/>
              </w:rPr>
              <w:t> </w:t>
            </w:r>
          </w:p>
        </w:tc>
        <w:tc>
          <w:tcPr>
            <w:tcW w:w="1188" w:type="dxa"/>
            <w:tcBorders>
              <w:top w:val="single" w:sz="4" w:space="0" w:color="auto"/>
              <w:left w:val="nil"/>
              <w:bottom w:val="single" w:sz="4" w:space="0" w:color="auto"/>
              <w:right w:val="single" w:sz="4" w:space="0" w:color="auto"/>
            </w:tcBorders>
            <w:shd w:val="clear" w:color="000000" w:fill="FFFFFF"/>
            <w:noWrap/>
            <w:vAlign w:val="bottom"/>
            <w:hideMark/>
          </w:tcPr>
          <w:p w:rsidR="00D3710B" w:rsidRPr="009514D8" w:rsidRDefault="00D3710B" w:rsidP="00D234E7">
            <w:pPr>
              <w:spacing w:after="0" w:line="240" w:lineRule="auto"/>
              <w:jc w:val="right"/>
              <w:rPr>
                <w:rFonts w:ascii="Verdana" w:eastAsia="Times New Roman" w:hAnsi="Verdana" w:cs="Calibri"/>
                <w:color w:val="000000"/>
                <w:sz w:val="18"/>
                <w:szCs w:val="18"/>
                <w:lang w:eastAsia="en-GB"/>
              </w:rPr>
            </w:pPr>
            <w:r w:rsidRPr="009514D8">
              <w:rPr>
                <w:rFonts w:ascii="Verdana" w:eastAsia="Times New Roman" w:hAnsi="Verdana" w:cs="Calibri"/>
                <w:color w:val="000000"/>
                <w:sz w:val="18"/>
                <w:szCs w:val="18"/>
                <w:lang w:eastAsia="en-GB"/>
              </w:rPr>
              <w:t>-40,000.00</w:t>
            </w:r>
          </w:p>
        </w:tc>
        <w:tc>
          <w:tcPr>
            <w:tcW w:w="1188" w:type="dxa"/>
            <w:tcBorders>
              <w:top w:val="single" w:sz="4" w:space="0" w:color="auto"/>
              <w:left w:val="nil"/>
              <w:bottom w:val="single" w:sz="4" w:space="0" w:color="auto"/>
              <w:right w:val="single" w:sz="4" w:space="0" w:color="auto"/>
            </w:tcBorders>
            <w:shd w:val="clear" w:color="auto" w:fill="auto"/>
            <w:noWrap/>
            <w:vAlign w:val="bottom"/>
            <w:hideMark/>
          </w:tcPr>
          <w:p w:rsidR="00D3710B" w:rsidRPr="009514D8" w:rsidRDefault="00D3710B" w:rsidP="00D234E7">
            <w:pPr>
              <w:spacing w:after="0" w:line="240" w:lineRule="auto"/>
              <w:rPr>
                <w:rFonts w:ascii="Verdana" w:eastAsia="Times New Roman" w:hAnsi="Verdana" w:cs="Calibri"/>
                <w:color w:val="000000"/>
                <w:sz w:val="18"/>
                <w:szCs w:val="18"/>
                <w:lang w:eastAsia="en-GB"/>
              </w:rPr>
            </w:pPr>
            <w:r w:rsidRPr="009514D8">
              <w:rPr>
                <w:rFonts w:ascii="Verdana" w:eastAsia="Times New Roman" w:hAnsi="Verdana" w:cs="Calibri"/>
                <w:color w:val="000000"/>
                <w:sz w:val="18"/>
                <w:szCs w:val="18"/>
                <w:lang w:eastAsia="en-GB"/>
              </w:rPr>
              <w:t> </w:t>
            </w:r>
          </w:p>
        </w:tc>
        <w:tc>
          <w:tcPr>
            <w:tcW w:w="1266" w:type="dxa"/>
            <w:tcBorders>
              <w:top w:val="single" w:sz="4" w:space="0" w:color="auto"/>
              <w:left w:val="nil"/>
              <w:bottom w:val="single" w:sz="4" w:space="0" w:color="auto"/>
              <w:right w:val="single" w:sz="4" w:space="0" w:color="auto"/>
            </w:tcBorders>
            <w:shd w:val="clear" w:color="000000" w:fill="FFFFFF"/>
            <w:noWrap/>
            <w:vAlign w:val="bottom"/>
            <w:hideMark/>
          </w:tcPr>
          <w:p w:rsidR="00D3710B" w:rsidRPr="009514D8" w:rsidRDefault="00D3710B" w:rsidP="00D234E7">
            <w:pPr>
              <w:spacing w:after="0" w:line="240" w:lineRule="auto"/>
              <w:rPr>
                <w:rFonts w:ascii="Verdana" w:eastAsia="Times New Roman" w:hAnsi="Verdana" w:cs="Calibri"/>
                <w:color w:val="000000"/>
                <w:sz w:val="18"/>
                <w:szCs w:val="18"/>
                <w:lang w:eastAsia="en-GB"/>
              </w:rPr>
            </w:pPr>
            <w:r w:rsidRPr="009514D8">
              <w:rPr>
                <w:rFonts w:ascii="Verdana" w:eastAsia="Times New Roman" w:hAnsi="Verdana" w:cs="Calibri"/>
                <w:color w:val="000000"/>
                <w:sz w:val="18"/>
                <w:szCs w:val="18"/>
                <w:lang w:eastAsia="en-GB"/>
              </w:rPr>
              <w:t> </w:t>
            </w:r>
          </w:p>
        </w:tc>
        <w:tc>
          <w:tcPr>
            <w:tcW w:w="1077" w:type="dxa"/>
            <w:tcBorders>
              <w:top w:val="single" w:sz="4" w:space="0" w:color="auto"/>
              <w:left w:val="nil"/>
              <w:bottom w:val="single" w:sz="4" w:space="0" w:color="auto"/>
              <w:right w:val="single" w:sz="4" w:space="0" w:color="auto"/>
            </w:tcBorders>
            <w:shd w:val="clear" w:color="000000" w:fill="FFFFFF"/>
            <w:noWrap/>
            <w:vAlign w:val="bottom"/>
            <w:hideMark/>
          </w:tcPr>
          <w:p w:rsidR="00D3710B" w:rsidRPr="009514D8" w:rsidRDefault="00D3710B" w:rsidP="00D234E7">
            <w:pPr>
              <w:spacing w:after="0" w:line="240" w:lineRule="auto"/>
              <w:rPr>
                <w:rFonts w:ascii="Verdana" w:eastAsia="Times New Roman" w:hAnsi="Verdana" w:cs="Calibri"/>
                <w:color w:val="000000"/>
                <w:sz w:val="18"/>
                <w:szCs w:val="18"/>
                <w:lang w:eastAsia="en-GB"/>
              </w:rPr>
            </w:pPr>
            <w:r w:rsidRPr="009514D8">
              <w:rPr>
                <w:rFonts w:ascii="Verdana" w:eastAsia="Times New Roman" w:hAnsi="Verdana" w:cs="Calibri"/>
                <w:color w:val="000000"/>
                <w:sz w:val="18"/>
                <w:szCs w:val="18"/>
                <w:lang w:eastAsia="en-GB"/>
              </w:rPr>
              <w:t> </w:t>
            </w:r>
          </w:p>
        </w:tc>
        <w:tc>
          <w:tcPr>
            <w:tcW w:w="656" w:type="dxa"/>
            <w:tcBorders>
              <w:top w:val="single" w:sz="4" w:space="0" w:color="auto"/>
              <w:left w:val="nil"/>
              <w:bottom w:val="single" w:sz="4" w:space="0" w:color="auto"/>
              <w:right w:val="single" w:sz="4" w:space="0" w:color="auto"/>
            </w:tcBorders>
            <w:shd w:val="clear" w:color="000000" w:fill="FFFFFF"/>
            <w:noWrap/>
            <w:vAlign w:val="bottom"/>
            <w:hideMark/>
          </w:tcPr>
          <w:p w:rsidR="00D3710B" w:rsidRPr="009514D8" w:rsidRDefault="00D3710B" w:rsidP="00D234E7">
            <w:pPr>
              <w:spacing w:after="0" w:line="240" w:lineRule="auto"/>
              <w:jc w:val="center"/>
              <w:rPr>
                <w:rFonts w:ascii="Verdana" w:eastAsia="Times New Roman" w:hAnsi="Verdana" w:cs="Calibri"/>
                <w:color w:val="000000"/>
                <w:sz w:val="18"/>
                <w:szCs w:val="18"/>
                <w:lang w:eastAsia="en-GB"/>
              </w:rPr>
            </w:pPr>
            <w:r w:rsidRPr="009514D8">
              <w:rPr>
                <w:rFonts w:ascii="Verdana" w:eastAsia="Times New Roman" w:hAnsi="Verdana" w:cs="Calibri"/>
                <w:color w:val="000000"/>
                <w:sz w:val="18"/>
                <w:szCs w:val="18"/>
                <w:lang w:eastAsia="en-GB"/>
              </w:rPr>
              <w:t> </w:t>
            </w:r>
          </w:p>
        </w:tc>
        <w:tc>
          <w:tcPr>
            <w:tcW w:w="2442" w:type="dxa"/>
            <w:tcBorders>
              <w:top w:val="single" w:sz="4" w:space="0" w:color="auto"/>
              <w:left w:val="nil"/>
              <w:bottom w:val="single" w:sz="4" w:space="0" w:color="auto"/>
              <w:right w:val="single" w:sz="4" w:space="0" w:color="auto"/>
            </w:tcBorders>
            <w:shd w:val="clear" w:color="auto" w:fill="auto"/>
            <w:hideMark/>
          </w:tcPr>
          <w:p w:rsidR="00D3710B" w:rsidRPr="009514D8" w:rsidRDefault="00D3710B" w:rsidP="00D234E7">
            <w:pPr>
              <w:spacing w:after="0" w:line="240" w:lineRule="auto"/>
              <w:rPr>
                <w:rFonts w:ascii="Verdana" w:eastAsia="Times New Roman" w:hAnsi="Verdana" w:cs="Calibri"/>
                <w:sz w:val="18"/>
                <w:szCs w:val="18"/>
                <w:lang w:eastAsia="en-GB"/>
              </w:rPr>
            </w:pPr>
            <w:r w:rsidRPr="009514D8">
              <w:rPr>
                <w:rFonts w:ascii="Verdana" w:eastAsia="Times New Roman" w:hAnsi="Verdana" w:cs="Calibri"/>
                <w:sz w:val="18"/>
                <w:szCs w:val="18"/>
                <w:lang w:eastAsia="en-GB"/>
              </w:rPr>
              <w:t>Roads unable to carry out works - see Item 10A I 1</w:t>
            </w:r>
          </w:p>
        </w:tc>
      </w:tr>
      <w:tr w:rsidR="00D3710B" w:rsidRPr="009514D8" w:rsidTr="00D234E7">
        <w:trPr>
          <w:trHeight w:val="1550"/>
        </w:trPr>
        <w:tc>
          <w:tcPr>
            <w:tcW w:w="1197" w:type="dxa"/>
            <w:tcBorders>
              <w:top w:val="nil"/>
              <w:left w:val="single" w:sz="4" w:space="0" w:color="auto"/>
              <w:bottom w:val="single" w:sz="4" w:space="0" w:color="auto"/>
              <w:right w:val="single" w:sz="4" w:space="0" w:color="auto"/>
            </w:tcBorders>
            <w:shd w:val="clear" w:color="000000" w:fill="FFFFFF"/>
            <w:vAlign w:val="center"/>
            <w:hideMark/>
          </w:tcPr>
          <w:p w:rsidR="00D3710B" w:rsidRPr="009514D8" w:rsidRDefault="00D3710B" w:rsidP="00D234E7">
            <w:pPr>
              <w:spacing w:after="0" w:line="240" w:lineRule="auto"/>
              <w:rPr>
                <w:rFonts w:ascii="Verdana" w:eastAsia="Times New Roman" w:hAnsi="Verdana" w:cs="Calibri"/>
                <w:color w:val="000000"/>
                <w:sz w:val="18"/>
                <w:szCs w:val="18"/>
                <w:lang w:eastAsia="en-GB"/>
              </w:rPr>
            </w:pPr>
            <w:r w:rsidRPr="009514D8">
              <w:rPr>
                <w:rFonts w:ascii="Verdana" w:eastAsia="Times New Roman" w:hAnsi="Verdana" w:cs="Calibri"/>
                <w:color w:val="000000"/>
                <w:sz w:val="18"/>
                <w:szCs w:val="18"/>
                <w:lang w:eastAsia="en-GB"/>
              </w:rPr>
              <w:t>21/10/22</w:t>
            </w:r>
          </w:p>
        </w:tc>
        <w:tc>
          <w:tcPr>
            <w:tcW w:w="2110" w:type="dxa"/>
            <w:tcBorders>
              <w:top w:val="nil"/>
              <w:left w:val="nil"/>
              <w:bottom w:val="single" w:sz="4" w:space="0" w:color="auto"/>
              <w:right w:val="single" w:sz="4" w:space="0" w:color="auto"/>
            </w:tcBorders>
            <w:shd w:val="clear" w:color="000000" w:fill="FFFFFF"/>
            <w:vAlign w:val="center"/>
            <w:hideMark/>
          </w:tcPr>
          <w:p w:rsidR="00D3710B" w:rsidRPr="009514D8" w:rsidRDefault="00D3710B" w:rsidP="00D234E7">
            <w:pPr>
              <w:spacing w:after="0" w:line="240" w:lineRule="auto"/>
              <w:rPr>
                <w:rFonts w:ascii="Verdana" w:eastAsia="Times New Roman" w:hAnsi="Verdana" w:cs="Calibri"/>
                <w:color w:val="000000"/>
                <w:sz w:val="18"/>
                <w:szCs w:val="18"/>
                <w:lang w:eastAsia="en-GB"/>
              </w:rPr>
            </w:pPr>
            <w:r w:rsidRPr="009514D8">
              <w:rPr>
                <w:rFonts w:ascii="Verdana" w:eastAsia="Times New Roman" w:hAnsi="Verdana" w:cs="Calibri"/>
                <w:color w:val="000000"/>
                <w:sz w:val="18"/>
                <w:szCs w:val="18"/>
                <w:lang w:eastAsia="en-GB"/>
              </w:rPr>
              <w:t>ELC Roads team</w:t>
            </w:r>
          </w:p>
        </w:tc>
        <w:tc>
          <w:tcPr>
            <w:tcW w:w="3402" w:type="dxa"/>
            <w:tcBorders>
              <w:top w:val="nil"/>
              <w:left w:val="nil"/>
              <w:bottom w:val="single" w:sz="4" w:space="0" w:color="auto"/>
              <w:right w:val="single" w:sz="4" w:space="0" w:color="auto"/>
            </w:tcBorders>
            <w:shd w:val="clear" w:color="auto" w:fill="auto"/>
            <w:vAlign w:val="center"/>
            <w:hideMark/>
          </w:tcPr>
          <w:p w:rsidR="00D3710B" w:rsidRPr="009514D8" w:rsidRDefault="00D3710B" w:rsidP="00D234E7">
            <w:pPr>
              <w:spacing w:after="0" w:line="240" w:lineRule="auto"/>
              <w:rPr>
                <w:rFonts w:ascii="Verdana" w:eastAsia="Times New Roman" w:hAnsi="Verdana" w:cs="Calibri"/>
                <w:sz w:val="18"/>
                <w:szCs w:val="18"/>
                <w:lang w:eastAsia="en-GB"/>
              </w:rPr>
            </w:pPr>
            <w:r w:rsidRPr="009514D8">
              <w:rPr>
                <w:rFonts w:ascii="Verdana" w:eastAsia="Times New Roman" w:hAnsi="Verdana" w:cs="Calibri"/>
                <w:sz w:val="18"/>
                <w:szCs w:val="18"/>
                <w:lang w:eastAsia="en-GB"/>
              </w:rPr>
              <w:t>EV charging points in Tranent</w:t>
            </w:r>
          </w:p>
        </w:tc>
        <w:tc>
          <w:tcPr>
            <w:tcW w:w="1235" w:type="dxa"/>
            <w:tcBorders>
              <w:top w:val="nil"/>
              <w:left w:val="nil"/>
              <w:bottom w:val="single" w:sz="4" w:space="0" w:color="auto"/>
              <w:right w:val="single" w:sz="4" w:space="0" w:color="auto"/>
            </w:tcBorders>
            <w:shd w:val="clear" w:color="000000" w:fill="FFFFFF"/>
            <w:vAlign w:val="center"/>
            <w:hideMark/>
          </w:tcPr>
          <w:p w:rsidR="00D3710B" w:rsidRPr="009514D8" w:rsidRDefault="00D3710B" w:rsidP="00D234E7">
            <w:pPr>
              <w:spacing w:after="0" w:line="240" w:lineRule="auto"/>
              <w:rPr>
                <w:rFonts w:ascii="Verdana" w:eastAsia="Times New Roman" w:hAnsi="Verdana" w:cs="Calibri"/>
                <w:color w:val="000000"/>
                <w:sz w:val="18"/>
                <w:szCs w:val="18"/>
                <w:lang w:eastAsia="en-GB"/>
              </w:rPr>
            </w:pPr>
            <w:r w:rsidRPr="009514D8">
              <w:rPr>
                <w:rFonts w:ascii="Verdana" w:eastAsia="Times New Roman" w:hAnsi="Verdana" w:cs="Calibri"/>
                <w:color w:val="000000"/>
                <w:sz w:val="18"/>
                <w:szCs w:val="18"/>
                <w:lang w:eastAsia="en-GB"/>
              </w:rPr>
              <w:t> </w:t>
            </w:r>
          </w:p>
        </w:tc>
        <w:tc>
          <w:tcPr>
            <w:tcW w:w="1188" w:type="dxa"/>
            <w:tcBorders>
              <w:top w:val="nil"/>
              <w:left w:val="nil"/>
              <w:bottom w:val="single" w:sz="4" w:space="0" w:color="auto"/>
              <w:right w:val="single" w:sz="4" w:space="0" w:color="auto"/>
            </w:tcBorders>
            <w:shd w:val="clear" w:color="000000" w:fill="FFFFFF"/>
            <w:noWrap/>
            <w:vAlign w:val="center"/>
            <w:hideMark/>
          </w:tcPr>
          <w:p w:rsidR="00D3710B" w:rsidRPr="009514D8" w:rsidRDefault="00D3710B" w:rsidP="00D234E7">
            <w:pPr>
              <w:spacing w:after="0" w:line="240" w:lineRule="auto"/>
              <w:rPr>
                <w:rFonts w:ascii="Verdana" w:eastAsia="Times New Roman" w:hAnsi="Verdana" w:cs="Calibri"/>
                <w:color w:val="000000"/>
                <w:sz w:val="18"/>
                <w:szCs w:val="18"/>
                <w:lang w:eastAsia="en-GB"/>
              </w:rPr>
            </w:pPr>
            <w:r w:rsidRPr="009514D8">
              <w:rPr>
                <w:rFonts w:ascii="Verdana" w:eastAsia="Times New Roman" w:hAnsi="Verdana" w:cs="Calibri"/>
                <w:color w:val="000000"/>
                <w:sz w:val="18"/>
                <w:szCs w:val="18"/>
                <w:lang w:eastAsia="en-GB"/>
              </w:rPr>
              <w:t>37,614.00</w:t>
            </w:r>
          </w:p>
        </w:tc>
        <w:tc>
          <w:tcPr>
            <w:tcW w:w="1188" w:type="dxa"/>
            <w:tcBorders>
              <w:top w:val="nil"/>
              <w:left w:val="nil"/>
              <w:bottom w:val="single" w:sz="4" w:space="0" w:color="auto"/>
              <w:right w:val="single" w:sz="4" w:space="0" w:color="auto"/>
            </w:tcBorders>
            <w:shd w:val="clear" w:color="auto" w:fill="auto"/>
            <w:noWrap/>
            <w:vAlign w:val="center"/>
            <w:hideMark/>
          </w:tcPr>
          <w:p w:rsidR="00D3710B" w:rsidRPr="009514D8" w:rsidRDefault="00D3710B" w:rsidP="00D234E7">
            <w:pPr>
              <w:spacing w:after="0" w:line="240" w:lineRule="auto"/>
              <w:rPr>
                <w:rFonts w:ascii="Verdana" w:eastAsia="Times New Roman" w:hAnsi="Verdana" w:cs="Calibri"/>
                <w:color w:val="000000"/>
                <w:sz w:val="18"/>
                <w:szCs w:val="18"/>
                <w:lang w:eastAsia="en-GB"/>
              </w:rPr>
            </w:pPr>
            <w:r w:rsidRPr="009514D8">
              <w:rPr>
                <w:rFonts w:ascii="Verdana" w:eastAsia="Times New Roman" w:hAnsi="Verdana" w:cs="Calibri"/>
                <w:color w:val="000000"/>
                <w:sz w:val="18"/>
                <w:szCs w:val="18"/>
                <w:lang w:eastAsia="en-GB"/>
              </w:rPr>
              <w:t> </w:t>
            </w:r>
          </w:p>
        </w:tc>
        <w:tc>
          <w:tcPr>
            <w:tcW w:w="1266" w:type="dxa"/>
            <w:tcBorders>
              <w:top w:val="nil"/>
              <w:left w:val="nil"/>
              <w:bottom w:val="single" w:sz="4" w:space="0" w:color="auto"/>
              <w:right w:val="single" w:sz="4" w:space="0" w:color="auto"/>
            </w:tcBorders>
            <w:shd w:val="clear" w:color="000000" w:fill="FFFFFF"/>
            <w:noWrap/>
            <w:vAlign w:val="center"/>
            <w:hideMark/>
          </w:tcPr>
          <w:p w:rsidR="00D3710B" w:rsidRPr="009514D8" w:rsidRDefault="00D3710B" w:rsidP="00D234E7">
            <w:pPr>
              <w:spacing w:after="0" w:line="240" w:lineRule="auto"/>
              <w:rPr>
                <w:rFonts w:ascii="Verdana" w:eastAsia="Times New Roman" w:hAnsi="Verdana" w:cs="Calibri"/>
                <w:color w:val="000000"/>
                <w:sz w:val="18"/>
                <w:szCs w:val="18"/>
                <w:lang w:eastAsia="en-GB"/>
              </w:rPr>
            </w:pPr>
            <w:r w:rsidRPr="009514D8">
              <w:rPr>
                <w:rFonts w:ascii="Verdana" w:eastAsia="Times New Roman" w:hAnsi="Verdana" w:cs="Calibri"/>
                <w:color w:val="000000"/>
                <w:sz w:val="18"/>
                <w:szCs w:val="18"/>
                <w:lang w:eastAsia="en-GB"/>
              </w:rPr>
              <w:t> </w:t>
            </w:r>
          </w:p>
        </w:tc>
        <w:tc>
          <w:tcPr>
            <w:tcW w:w="1077" w:type="dxa"/>
            <w:tcBorders>
              <w:top w:val="nil"/>
              <w:left w:val="nil"/>
              <w:bottom w:val="single" w:sz="4" w:space="0" w:color="auto"/>
              <w:right w:val="single" w:sz="4" w:space="0" w:color="auto"/>
            </w:tcBorders>
            <w:shd w:val="clear" w:color="000000" w:fill="FFFFFF"/>
            <w:noWrap/>
            <w:vAlign w:val="center"/>
            <w:hideMark/>
          </w:tcPr>
          <w:p w:rsidR="00D3710B" w:rsidRPr="009514D8" w:rsidRDefault="00D3710B" w:rsidP="00D234E7">
            <w:pPr>
              <w:spacing w:after="0" w:line="240" w:lineRule="auto"/>
              <w:rPr>
                <w:rFonts w:ascii="Verdana" w:eastAsia="Times New Roman" w:hAnsi="Verdana" w:cs="Calibri"/>
                <w:color w:val="000000"/>
                <w:sz w:val="18"/>
                <w:szCs w:val="18"/>
                <w:lang w:eastAsia="en-GB"/>
              </w:rPr>
            </w:pPr>
            <w:r w:rsidRPr="009514D8">
              <w:rPr>
                <w:rFonts w:ascii="Verdana" w:eastAsia="Times New Roman" w:hAnsi="Verdana" w:cs="Calibri"/>
                <w:color w:val="000000"/>
                <w:sz w:val="18"/>
                <w:szCs w:val="18"/>
                <w:lang w:eastAsia="en-GB"/>
              </w:rPr>
              <w:t> </w:t>
            </w:r>
          </w:p>
        </w:tc>
        <w:tc>
          <w:tcPr>
            <w:tcW w:w="656" w:type="dxa"/>
            <w:tcBorders>
              <w:top w:val="nil"/>
              <w:left w:val="nil"/>
              <w:bottom w:val="single" w:sz="4" w:space="0" w:color="auto"/>
              <w:right w:val="single" w:sz="4" w:space="0" w:color="auto"/>
            </w:tcBorders>
            <w:shd w:val="clear" w:color="auto" w:fill="auto"/>
            <w:noWrap/>
            <w:vAlign w:val="center"/>
            <w:hideMark/>
          </w:tcPr>
          <w:p w:rsidR="00D3710B" w:rsidRPr="009514D8" w:rsidRDefault="00D3710B" w:rsidP="00D234E7">
            <w:pPr>
              <w:spacing w:after="0" w:line="240" w:lineRule="auto"/>
              <w:rPr>
                <w:rFonts w:ascii="Verdana" w:eastAsia="Times New Roman" w:hAnsi="Verdana" w:cs="Calibri"/>
                <w:color w:val="000000"/>
                <w:sz w:val="18"/>
                <w:szCs w:val="18"/>
                <w:lang w:eastAsia="en-GB"/>
              </w:rPr>
            </w:pPr>
            <w:r w:rsidRPr="009514D8">
              <w:rPr>
                <w:rFonts w:ascii="Verdana" w:eastAsia="Times New Roman" w:hAnsi="Verdana" w:cs="Calibri"/>
                <w:color w:val="000000"/>
                <w:sz w:val="18"/>
                <w:szCs w:val="18"/>
                <w:lang w:eastAsia="en-GB"/>
              </w:rPr>
              <w:t> </w:t>
            </w:r>
          </w:p>
        </w:tc>
        <w:tc>
          <w:tcPr>
            <w:tcW w:w="2442" w:type="dxa"/>
            <w:tcBorders>
              <w:top w:val="nil"/>
              <w:left w:val="nil"/>
              <w:bottom w:val="single" w:sz="4" w:space="0" w:color="auto"/>
              <w:right w:val="single" w:sz="4" w:space="0" w:color="auto"/>
            </w:tcBorders>
            <w:shd w:val="clear" w:color="auto" w:fill="auto"/>
            <w:vAlign w:val="center"/>
            <w:hideMark/>
          </w:tcPr>
          <w:p w:rsidR="00D3710B" w:rsidRPr="009514D8" w:rsidRDefault="00D3710B" w:rsidP="00D234E7">
            <w:pPr>
              <w:spacing w:after="0" w:line="240" w:lineRule="auto"/>
              <w:rPr>
                <w:rFonts w:ascii="Verdana" w:eastAsia="Times New Roman" w:hAnsi="Verdana" w:cs="Calibri"/>
                <w:sz w:val="18"/>
                <w:szCs w:val="18"/>
                <w:lang w:eastAsia="en-GB"/>
              </w:rPr>
            </w:pPr>
            <w:r w:rsidRPr="009514D8">
              <w:rPr>
                <w:rFonts w:ascii="Verdana" w:eastAsia="Times New Roman" w:hAnsi="Verdana" w:cs="Calibri"/>
                <w:sz w:val="18"/>
                <w:szCs w:val="18"/>
                <w:lang w:eastAsia="en-GB"/>
              </w:rPr>
              <w:t>This sum will be matched by SG funding to install 2 new points in housing schemes in Tranent / SD to update AP members as Traffic island costs increased therefore this has decreased</w:t>
            </w:r>
          </w:p>
        </w:tc>
      </w:tr>
      <w:tr w:rsidR="00D3710B" w:rsidRPr="009514D8" w:rsidTr="00D234E7">
        <w:trPr>
          <w:trHeight w:val="310"/>
        </w:trPr>
        <w:tc>
          <w:tcPr>
            <w:tcW w:w="1197" w:type="dxa"/>
            <w:tcBorders>
              <w:top w:val="nil"/>
              <w:left w:val="single" w:sz="4" w:space="0" w:color="auto"/>
              <w:bottom w:val="single" w:sz="4" w:space="0" w:color="auto"/>
              <w:right w:val="single" w:sz="4" w:space="0" w:color="auto"/>
            </w:tcBorders>
            <w:shd w:val="clear" w:color="000000" w:fill="FFFFFF"/>
            <w:hideMark/>
          </w:tcPr>
          <w:p w:rsidR="00D3710B" w:rsidRPr="009514D8" w:rsidRDefault="00D3710B" w:rsidP="00D234E7">
            <w:pPr>
              <w:spacing w:after="0" w:line="240" w:lineRule="auto"/>
              <w:jc w:val="center"/>
              <w:rPr>
                <w:rFonts w:ascii="Verdana" w:eastAsia="Times New Roman" w:hAnsi="Verdana" w:cs="Calibri"/>
                <w:sz w:val="18"/>
                <w:szCs w:val="18"/>
                <w:lang w:eastAsia="en-GB"/>
              </w:rPr>
            </w:pPr>
            <w:r w:rsidRPr="009514D8">
              <w:rPr>
                <w:rFonts w:ascii="Verdana" w:eastAsia="Times New Roman" w:hAnsi="Verdana" w:cs="Calibri"/>
                <w:sz w:val="18"/>
                <w:szCs w:val="18"/>
                <w:lang w:eastAsia="en-GB"/>
              </w:rPr>
              <w:t>09/11/22</w:t>
            </w:r>
          </w:p>
        </w:tc>
        <w:tc>
          <w:tcPr>
            <w:tcW w:w="2110" w:type="dxa"/>
            <w:tcBorders>
              <w:top w:val="nil"/>
              <w:left w:val="nil"/>
              <w:bottom w:val="single" w:sz="4" w:space="0" w:color="auto"/>
              <w:right w:val="single" w:sz="4" w:space="0" w:color="auto"/>
            </w:tcBorders>
            <w:shd w:val="clear" w:color="000000" w:fill="FFFFFF"/>
            <w:hideMark/>
          </w:tcPr>
          <w:p w:rsidR="00D3710B" w:rsidRPr="009514D8" w:rsidRDefault="00D3710B" w:rsidP="00D234E7">
            <w:pPr>
              <w:spacing w:after="0" w:line="240" w:lineRule="auto"/>
              <w:rPr>
                <w:rFonts w:ascii="Verdana" w:eastAsia="Times New Roman" w:hAnsi="Verdana" w:cs="Calibri"/>
                <w:sz w:val="18"/>
                <w:szCs w:val="18"/>
                <w:lang w:eastAsia="en-GB"/>
              </w:rPr>
            </w:pPr>
            <w:r w:rsidRPr="009514D8">
              <w:rPr>
                <w:rFonts w:ascii="Verdana" w:eastAsia="Times New Roman" w:hAnsi="Verdana" w:cs="Calibri"/>
                <w:sz w:val="18"/>
                <w:szCs w:val="18"/>
                <w:lang w:eastAsia="en-GB"/>
              </w:rPr>
              <w:t>PCDT</w:t>
            </w:r>
          </w:p>
        </w:tc>
        <w:tc>
          <w:tcPr>
            <w:tcW w:w="3402" w:type="dxa"/>
            <w:tcBorders>
              <w:top w:val="nil"/>
              <w:left w:val="nil"/>
              <w:bottom w:val="single" w:sz="4" w:space="0" w:color="auto"/>
              <w:right w:val="single" w:sz="4" w:space="0" w:color="auto"/>
            </w:tcBorders>
            <w:shd w:val="clear" w:color="000000" w:fill="FFFFFF"/>
            <w:hideMark/>
          </w:tcPr>
          <w:p w:rsidR="00D3710B" w:rsidRPr="009514D8" w:rsidRDefault="003960DA" w:rsidP="00D234E7">
            <w:pPr>
              <w:spacing w:after="0" w:line="240" w:lineRule="auto"/>
              <w:rPr>
                <w:rFonts w:ascii="Verdana" w:eastAsia="Times New Roman" w:hAnsi="Verdana" w:cs="Calibri"/>
                <w:sz w:val="18"/>
                <w:szCs w:val="18"/>
                <w:lang w:eastAsia="en-GB"/>
              </w:rPr>
            </w:pPr>
            <w:r w:rsidRPr="009514D8">
              <w:rPr>
                <w:rFonts w:ascii="Verdana" w:eastAsia="Times New Roman" w:hAnsi="Verdana" w:cs="Calibri"/>
                <w:sz w:val="18"/>
                <w:szCs w:val="18"/>
                <w:lang w:eastAsia="en-GB"/>
              </w:rPr>
              <w:t>Fa’side</w:t>
            </w:r>
            <w:r w:rsidR="00D3710B" w:rsidRPr="009514D8">
              <w:rPr>
                <w:rFonts w:ascii="Verdana" w:eastAsia="Times New Roman" w:hAnsi="Verdana" w:cs="Calibri"/>
                <w:sz w:val="18"/>
                <w:szCs w:val="18"/>
                <w:lang w:eastAsia="en-GB"/>
              </w:rPr>
              <w:t xml:space="preserve"> Festive Provision </w:t>
            </w:r>
          </w:p>
        </w:tc>
        <w:tc>
          <w:tcPr>
            <w:tcW w:w="1235" w:type="dxa"/>
            <w:tcBorders>
              <w:top w:val="nil"/>
              <w:left w:val="nil"/>
              <w:bottom w:val="single" w:sz="4" w:space="0" w:color="auto"/>
              <w:right w:val="single" w:sz="4" w:space="0" w:color="auto"/>
            </w:tcBorders>
            <w:shd w:val="clear" w:color="000000" w:fill="FFFFFF"/>
            <w:vAlign w:val="bottom"/>
            <w:hideMark/>
          </w:tcPr>
          <w:p w:rsidR="00D3710B" w:rsidRPr="009514D8" w:rsidRDefault="00D3710B" w:rsidP="00D234E7">
            <w:pPr>
              <w:spacing w:after="0" w:line="240" w:lineRule="auto"/>
              <w:rPr>
                <w:rFonts w:ascii="Verdana" w:eastAsia="Times New Roman" w:hAnsi="Verdana" w:cs="Calibri"/>
                <w:sz w:val="18"/>
                <w:szCs w:val="18"/>
                <w:lang w:eastAsia="en-GB"/>
              </w:rPr>
            </w:pPr>
            <w:r w:rsidRPr="009514D8">
              <w:rPr>
                <w:rFonts w:ascii="Verdana" w:eastAsia="Times New Roman" w:hAnsi="Verdana" w:cs="Calibri"/>
                <w:sz w:val="18"/>
                <w:szCs w:val="18"/>
                <w:lang w:eastAsia="en-GB"/>
              </w:rPr>
              <w:t> </w:t>
            </w:r>
          </w:p>
        </w:tc>
        <w:tc>
          <w:tcPr>
            <w:tcW w:w="1188" w:type="dxa"/>
            <w:tcBorders>
              <w:top w:val="nil"/>
              <w:left w:val="nil"/>
              <w:bottom w:val="single" w:sz="4" w:space="0" w:color="auto"/>
              <w:right w:val="single" w:sz="4" w:space="0" w:color="auto"/>
            </w:tcBorders>
            <w:shd w:val="clear" w:color="000000" w:fill="FFFFFF"/>
            <w:noWrap/>
            <w:vAlign w:val="bottom"/>
            <w:hideMark/>
          </w:tcPr>
          <w:p w:rsidR="00D3710B" w:rsidRPr="009514D8" w:rsidRDefault="00D3710B" w:rsidP="00D234E7">
            <w:pPr>
              <w:spacing w:after="0" w:line="240" w:lineRule="auto"/>
              <w:rPr>
                <w:rFonts w:ascii="Verdana" w:eastAsia="Times New Roman" w:hAnsi="Verdana" w:cs="Calibri"/>
                <w:sz w:val="18"/>
                <w:szCs w:val="18"/>
                <w:lang w:eastAsia="en-GB"/>
              </w:rPr>
            </w:pPr>
            <w:r w:rsidRPr="009514D8">
              <w:rPr>
                <w:rFonts w:ascii="Verdana" w:eastAsia="Times New Roman" w:hAnsi="Verdana" w:cs="Calibri"/>
                <w:sz w:val="18"/>
                <w:szCs w:val="18"/>
                <w:lang w:eastAsia="en-GB"/>
              </w:rPr>
              <w:t> </w:t>
            </w:r>
          </w:p>
        </w:tc>
        <w:tc>
          <w:tcPr>
            <w:tcW w:w="1188" w:type="dxa"/>
            <w:tcBorders>
              <w:top w:val="nil"/>
              <w:left w:val="nil"/>
              <w:bottom w:val="single" w:sz="4" w:space="0" w:color="auto"/>
              <w:right w:val="single" w:sz="4" w:space="0" w:color="auto"/>
            </w:tcBorders>
            <w:shd w:val="clear" w:color="auto" w:fill="auto"/>
            <w:noWrap/>
            <w:vAlign w:val="bottom"/>
            <w:hideMark/>
          </w:tcPr>
          <w:p w:rsidR="00D3710B" w:rsidRPr="009514D8" w:rsidRDefault="00D3710B" w:rsidP="00D234E7">
            <w:pPr>
              <w:spacing w:after="0" w:line="240" w:lineRule="auto"/>
              <w:jc w:val="right"/>
              <w:rPr>
                <w:rFonts w:ascii="Verdana" w:eastAsia="Times New Roman" w:hAnsi="Verdana" w:cs="Calibri"/>
                <w:sz w:val="18"/>
                <w:szCs w:val="18"/>
                <w:lang w:eastAsia="en-GB"/>
              </w:rPr>
            </w:pPr>
            <w:r w:rsidRPr="009514D8">
              <w:rPr>
                <w:rFonts w:ascii="Verdana" w:eastAsia="Times New Roman" w:hAnsi="Verdana" w:cs="Calibri"/>
                <w:sz w:val="18"/>
                <w:szCs w:val="18"/>
                <w:lang w:eastAsia="en-GB"/>
              </w:rPr>
              <w:t>11,070.00</w:t>
            </w:r>
          </w:p>
        </w:tc>
        <w:tc>
          <w:tcPr>
            <w:tcW w:w="1266" w:type="dxa"/>
            <w:tcBorders>
              <w:top w:val="nil"/>
              <w:left w:val="nil"/>
              <w:bottom w:val="single" w:sz="4" w:space="0" w:color="auto"/>
              <w:right w:val="single" w:sz="4" w:space="0" w:color="auto"/>
            </w:tcBorders>
            <w:shd w:val="clear" w:color="000000" w:fill="FFFFFF"/>
            <w:noWrap/>
            <w:vAlign w:val="bottom"/>
            <w:hideMark/>
          </w:tcPr>
          <w:p w:rsidR="00D3710B" w:rsidRPr="009514D8" w:rsidRDefault="00D3710B" w:rsidP="00D234E7">
            <w:pPr>
              <w:spacing w:after="0" w:line="240" w:lineRule="auto"/>
              <w:rPr>
                <w:rFonts w:ascii="Verdana" w:eastAsia="Times New Roman" w:hAnsi="Verdana" w:cs="Calibri"/>
                <w:sz w:val="18"/>
                <w:szCs w:val="18"/>
                <w:lang w:eastAsia="en-GB"/>
              </w:rPr>
            </w:pPr>
            <w:r w:rsidRPr="009514D8">
              <w:rPr>
                <w:rFonts w:ascii="Verdana" w:eastAsia="Times New Roman" w:hAnsi="Verdana" w:cs="Calibri"/>
                <w:sz w:val="18"/>
                <w:szCs w:val="18"/>
                <w:lang w:eastAsia="en-GB"/>
              </w:rPr>
              <w:t> </w:t>
            </w:r>
          </w:p>
        </w:tc>
        <w:tc>
          <w:tcPr>
            <w:tcW w:w="1077" w:type="dxa"/>
            <w:tcBorders>
              <w:top w:val="nil"/>
              <w:left w:val="nil"/>
              <w:bottom w:val="single" w:sz="4" w:space="0" w:color="auto"/>
              <w:right w:val="single" w:sz="4" w:space="0" w:color="auto"/>
            </w:tcBorders>
            <w:shd w:val="clear" w:color="000000" w:fill="FFFFFF"/>
            <w:noWrap/>
            <w:vAlign w:val="bottom"/>
            <w:hideMark/>
          </w:tcPr>
          <w:p w:rsidR="00D3710B" w:rsidRPr="009514D8" w:rsidRDefault="00D3710B" w:rsidP="00D234E7">
            <w:pPr>
              <w:spacing w:after="0" w:line="240" w:lineRule="auto"/>
              <w:rPr>
                <w:rFonts w:ascii="Verdana" w:eastAsia="Times New Roman" w:hAnsi="Verdana" w:cs="Calibri"/>
                <w:sz w:val="18"/>
                <w:szCs w:val="18"/>
                <w:lang w:eastAsia="en-GB"/>
              </w:rPr>
            </w:pPr>
            <w:r w:rsidRPr="009514D8">
              <w:rPr>
                <w:rFonts w:ascii="Verdana" w:eastAsia="Times New Roman" w:hAnsi="Verdana" w:cs="Calibri"/>
                <w:sz w:val="18"/>
                <w:szCs w:val="18"/>
                <w:lang w:eastAsia="en-GB"/>
              </w:rPr>
              <w:t> </w:t>
            </w:r>
          </w:p>
        </w:tc>
        <w:tc>
          <w:tcPr>
            <w:tcW w:w="656" w:type="dxa"/>
            <w:tcBorders>
              <w:top w:val="nil"/>
              <w:left w:val="nil"/>
              <w:bottom w:val="single" w:sz="4" w:space="0" w:color="auto"/>
              <w:right w:val="single" w:sz="4" w:space="0" w:color="auto"/>
            </w:tcBorders>
            <w:shd w:val="clear" w:color="auto" w:fill="auto"/>
            <w:noWrap/>
            <w:vAlign w:val="bottom"/>
            <w:hideMark/>
          </w:tcPr>
          <w:p w:rsidR="00D3710B" w:rsidRPr="009514D8" w:rsidRDefault="00D3710B" w:rsidP="00D234E7">
            <w:pPr>
              <w:spacing w:after="0" w:line="240" w:lineRule="auto"/>
              <w:jc w:val="center"/>
              <w:rPr>
                <w:rFonts w:ascii="Verdana" w:eastAsia="Times New Roman" w:hAnsi="Verdana" w:cs="Calibri"/>
                <w:sz w:val="18"/>
                <w:szCs w:val="18"/>
                <w:lang w:eastAsia="en-GB"/>
              </w:rPr>
            </w:pPr>
            <w:r w:rsidRPr="009514D8">
              <w:rPr>
                <w:rFonts w:ascii="Verdana" w:eastAsia="Times New Roman" w:hAnsi="Verdana" w:cs="Calibri"/>
                <w:sz w:val="18"/>
                <w:szCs w:val="18"/>
                <w:lang w:eastAsia="en-GB"/>
              </w:rPr>
              <w:t> </w:t>
            </w:r>
          </w:p>
        </w:tc>
        <w:tc>
          <w:tcPr>
            <w:tcW w:w="2442" w:type="dxa"/>
            <w:tcBorders>
              <w:top w:val="nil"/>
              <w:left w:val="nil"/>
              <w:bottom w:val="single" w:sz="4" w:space="0" w:color="auto"/>
              <w:right w:val="single" w:sz="4" w:space="0" w:color="auto"/>
            </w:tcBorders>
            <w:shd w:val="clear" w:color="auto" w:fill="auto"/>
            <w:hideMark/>
          </w:tcPr>
          <w:p w:rsidR="00D3710B" w:rsidRPr="009514D8" w:rsidRDefault="00D3710B" w:rsidP="00D234E7">
            <w:pPr>
              <w:spacing w:after="0" w:line="240" w:lineRule="auto"/>
              <w:rPr>
                <w:rFonts w:ascii="Verdana" w:eastAsia="Times New Roman" w:hAnsi="Verdana" w:cs="Calibri"/>
                <w:sz w:val="18"/>
                <w:szCs w:val="18"/>
                <w:lang w:eastAsia="en-GB"/>
              </w:rPr>
            </w:pPr>
            <w:r w:rsidRPr="009514D8">
              <w:rPr>
                <w:rFonts w:ascii="Verdana" w:eastAsia="Times New Roman" w:hAnsi="Verdana" w:cs="Calibri"/>
                <w:sz w:val="18"/>
                <w:szCs w:val="18"/>
                <w:lang w:eastAsia="en-GB"/>
              </w:rPr>
              <w:t>Approved at AP meeting on 9/11/22</w:t>
            </w:r>
          </w:p>
        </w:tc>
      </w:tr>
      <w:tr w:rsidR="00D3710B" w:rsidRPr="009514D8" w:rsidTr="00D234E7">
        <w:trPr>
          <w:trHeight w:val="620"/>
        </w:trPr>
        <w:tc>
          <w:tcPr>
            <w:tcW w:w="1197" w:type="dxa"/>
            <w:tcBorders>
              <w:top w:val="nil"/>
              <w:left w:val="single" w:sz="4" w:space="0" w:color="auto"/>
              <w:bottom w:val="single" w:sz="4" w:space="0" w:color="auto"/>
              <w:right w:val="single" w:sz="4" w:space="0" w:color="auto"/>
            </w:tcBorders>
            <w:shd w:val="clear" w:color="000000" w:fill="FFFFFF"/>
            <w:hideMark/>
          </w:tcPr>
          <w:p w:rsidR="00D3710B" w:rsidRPr="009514D8" w:rsidRDefault="00D3710B" w:rsidP="00D234E7">
            <w:pPr>
              <w:spacing w:after="0" w:line="240" w:lineRule="auto"/>
              <w:jc w:val="center"/>
              <w:rPr>
                <w:rFonts w:ascii="Verdana" w:eastAsia="Times New Roman" w:hAnsi="Verdana" w:cs="Calibri"/>
                <w:sz w:val="18"/>
                <w:szCs w:val="18"/>
                <w:lang w:eastAsia="en-GB"/>
              </w:rPr>
            </w:pPr>
            <w:r w:rsidRPr="009514D8">
              <w:rPr>
                <w:rFonts w:ascii="Verdana" w:eastAsia="Times New Roman" w:hAnsi="Verdana" w:cs="Calibri"/>
                <w:sz w:val="18"/>
                <w:szCs w:val="18"/>
                <w:lang w:eastAsia="en-GB"/>
              </w:rPr>
              <w:t>02/12/22</w:t>
            </w:r>
          </w:p>
        </w:tc>
        <w:tc>
          <w:tcPr>
            <w:tcW w:w="2110" w:type="dxa"/>
            <w:tcBorders>
              <w:top w:val="nil"/>
              <w:left w:val="nil"/>
              <w:bottom w:val="single" w:sz="4" w:space="0" w:color="auto"/>
              <w:right w:val="single" w:sz="4" w:space="0" w:color="auto"/>
            </w:tcBorders>
            <w:shd w:val="clear" w:color="000000" w:fill="FFFFFF"/>
            <w:hideMark/>
          </w:tcPr>
          <w:p w:rsidR="00D3710B" w:rsidRPr="009514D8" w:rsidRDefault="00D3710B" w:rsidP="00D234E7">
            <w:pPr>
              <w:spacing w:after="0" w:line="240" w:lineRule="auto"/>
              <w:rPr>
                <w:rFonts w:ascii="Verdana" w:eastAsia="Times New Roman" w:hAnsi="Verdana" w:cs="Calibri"/>
                <w:sz w:val="18"/>
                <w:szCs w:val="18"/>
                <w:lang w:eastAsia="en-GB"/>
              </w:rPr>
            </w:pPr>
            <w:r w:rsidRPr="009514D8">
              <w:rPr>
                <w:rFonts w:ascii="Verdana" w:eastAsia="Times New Roman" w:hAnsi="Verdana" w:cs="Calibri"/>
                <w:sz w:val="18"/>
                <w:szCs w:val="18"/>
                <w:lang w:eastAsia="en-GB"/>
              </w:rPr>
              <w:t>PCDT</w:t>
            </w:r>
          </w:p>
        </w:tc>
        <w:tc>
          <w:tcPr>
            <w:tcW w:w="3402" w:type="dxa"/>
            <w:tcBorders>
              <w:top w:val="nil"/>
              <w:left w:val="nil"/>
              <w:bottom w:val="single" w:sz="4" w:space="0" w:color="auto"/>
              <w:right w:val="single" w:sz="4" w:space="0" w:color="auto"/>
            </w:tcBorders>
            <w:shd w:val="clear" w:color="000000" w:fill="FFFFFF"/>
            <w:hideMark/>
          </w:tcPr>
          <w:p w:rsidR="00D3710B" w:rsidRPr="009514D8" w:rsidRDefault="00D3710B" w:rsidP="00D234E7">
            <w:pPr>
              <w:spacing w:after="0" w:line="240" w:lineRule="auto"/>
              <w:rPr>
                <w:rFonts w:ascii="Verdana" w:eastAsia="Times New Roman" w:hAnsi="Verdana" w:cs="Calibri"/>
                <w:sz w:val="18"/>
                <w:szCs w:val="18"/>
                <w:lang w:eastAsia="en-GB"/>
              </w:rPr>
            </w:pPr>
            <w:r w:rsidRPr="009514D8">
              <w:rPr>
                <w:rFonts w:ascii="Verdana" w:eastAsia="Times New Roman" w:hAnsi="Verdana" w:cs="Calibri"/>
                <w:sz w:val="18"/>
                <w:szCs w:val="18"/>
                <w:lang w:eastAsia="en-GB"/>
              </w:rPr>
              <w:t>Additional Fa'side Festive Provision</w:t>
            </w:r>
          </w:p>
        </w:tc>
        <w:tc>
          <w:tcPr>
            <w:tcW w:w="1235" w:type="dxa"/>
            <w:tcBorders>
              <w:top w:val="nil"/>
              <w:left w:val="nil"/>
              <w:bottom w:val="single" w:sz="4" w:space="0" w:color="auto"/>
              <w:right w:val="single" w:sz="4" w:space="0" w:color="auto"/>
            </w:tcBorders>
            <w:shd w:val="clear" w:color="000000" w:fill="FFFFFF"/>
            <w:vAlign w:val="bottom"/>
            <w:hideMark/>
          </w:tcPr>
          <w:p w:rsidR="00D3710B" w:rsidRPr="009514D8" w:rsidRDefault="00D3710B" w:rsidP="00D234E7">
            <w:pPr>
              <w:spacing w:after="0" w:line="240" w:lineRule="auto"/>
              <w:rPr>
                <w:rFonts w:ascii="Verdana" w:eastAsia="Times New Roman" w:hAnsi="Verdana" w:cs="Calibri"/>
                <w:sz w:val="18"/>
                <w:szCs w:val="18"/>
                <w:lang w:eastAsia="en-GB"/>
              </w:rPr>
            </w:pPr>
            <w:r w:rsidRPr="009514D8">
              <w:rPr>
                <w:rFonts w:ascii="Verdana" w:eastAsia="Times New Roman" w:hAnsi="Verdana" w:cs="Calibri"/>
                <w:sz w:val="18"/>
                <w:szCs w:val="18"/>
                <w:lang w:eastAsia="en-GB"/>
              </w:rPr>
              <w:t> </w:t>
            </w:r>
          </w:p>
        </w:tc>
        <w:tc>
          <w:tcPr>
            <w:tcW w:w="1188" w:type="dxa"/>
            <w:tcBorders>
              <w:top w:val="nil"/>
              <w:left w:val="nil"/>
              <w:bottom w:val="single" w:sz="4" w:space="0" w:color="auto"/>
              <w:right w:val="single" w:sz="4" w:space="0" w:color="auto"/>
            </w:tcBorders>
            <w:shd w:val="clear" w:color="000000" w:fill="FFFFFF"/>
            <w:noWrap/>
            <w:vAlign w:val="bottom"/>
            <w:hideMark/>
          </w:tcPr>
          <w:p w:rsidR="00D3710B" w:rsidRPr="009514D8" w:rsidRDefault="00D3710B" w:rsidP="00D234E7">
            <w:pPr>
              <w:spacing w:after="0" w:line="240" w:lineRule="auto"/>
              <w:rPr>
                <w:rFonts w:ascii="Verdana" w:eastAsia="Times New Roman" w:hAnsi="Verdana" w:cs="Calibri"/>
                <w:sz w:val="18"/>
                <w:szCs w:val="18"/>
                <w:lang w:eastAsia="en-GB"/>
              </w:rPr>
            </w:pPr>
            <w:r w:rsidRPr="009514D8">
              <w:rPr>
                <w:rFonts w:ascii="Verdana" w:eastAsia="Times New Roman" w:hAnsi="Verdana" w:cs="Calibri"/>
                <w:sz w:val="18"/>
                <w:szCs w:val="18"/>
                <w:lang w:eastAsia="en-GB"/>
              </w:rPr>
              <w:t> </w:t>
            </w:r>
          </w:p>
        </w:tc>
        <w:tc>
          <w:tcPr>
            <w:tcW w:w="1188" w:type="dxa"/>
            <w:tcBorders>
              <w:top w:val="nil"/>
              <w:left w:val="nil"/>
              <w:bottom w:val="single" w:sz="4" w:space="0" w:color="auto"/>
              <w:right w:val="single" w:sz="4" w:space="0" w:color="auto"/>
            </w:tcBorders>
            <w:shd w:val="clear" w:color="auto" w:fill="auto"/>
            <w:noWrap/>
            <w:vAlign w:val="bottom"/>
            <w:hideMark/>
          </w:tcPr>
          <w:p w:rsidR="00D3710B" w:rsidRPr="009514D8" w:rsidRDefault="00D3710B" w:rsidP="00D234E7">
            <w:pPr>
              <w:spacing w:after="0" w:line="240" w:lineRule="auto"/>
              <w:jc w:val="right"/>
              <w:rPr>
                <w:rFonts w:ascii="Verdana" w:eastAsia="Times New Roman" w:hAnsi="Verdana" w:cs="Calibri"/>
                <w:sz w:val="18"/>
                <w:szCs w:val="18"/>
                <w:lang w:eastAsia="en-GB"/>
              </w:rPr>
            </w:pPr>
            <w:r w:rsidRPr="009514D8">
              <w:rPr>
                <w:rFonts w:ascii="Verdana" w:eastAsia="Times New Roman" w:hAnsi="Verdana" w:cs="Calibri"/>
                <w:sz w:val="18"/>
                <w:szCs w:val="18"/>
                <w:lang w:eastAsia="en-GB"/>
              </w:rPr>
              <w:t>4,000.00</w:t>
            </w:r>
          </w:p>
        </w:tc>
        <w:tc>
          <w:tcPr>
            <w:tcW w:w="1266" w:type="dxa"/>
            <w:tcBorders>
              <w:top w:val="nil"/>
              <w:left w:val="nil"/>
              <w:bottom w:val="single" w:sz="4" w:space="0" w:color="auto"/>
              <w:right w:val="single" w:sz="4" w:space="0" w:color="auto"/>
            </w:tcBorders>
            <w:shd w:val="clear" w:color="000000" w:fill="FFFFFF"/>
            <w:noWrap/>
            <w:vAlign w:val="bottom"/>
            <w:hideMark/>
          </w:tcPr>
          <w:p w:rsidR="00D3710B" w:rsidRPr="009514D8" w:rsidRDefault="00D3710B" w:rsidP="00D234E7">
            <w:pPr>
              <w:spacing w:after="0" w:line="240" w:lineRule="auto"/>
              <w:rPr>
                <w:rFonts w:ascii="Verdana" w:eastAsia="Times New Roman" w:hAnsi="Verdana" w:cs="Calibri"/>
                <w:sz w:val="18"/>
                <w:szCs w:val="18"/>
                <w:lang w:eastAsia="en-GB"/>
              </w:rPr>
            </w:pPr>
            <w:r w:rsidRPr="009514D8">
              <w:rPr>
                <w:rFonts w:ascii="Verdana" w:eastAsia="Times New Roman" w:hAnsi="Verdana" w:cs="Calibri"/>
                <w:sz w:val="18"/>
                <w:szCs w:val="18"/>
                <w:lang w:eastAsia="en-GB"/>
              </w:rPr>
              <w:t> </w:t>
            </w:r>
          </w:p>
        </w:tc>
        <w:tc>
          <w:tcPr>
            <w:tcW w:w="1077" w:type="dxa"/>
            <w:tcBorders>
              <w:top w:val="nil"/>
              <w:left w:val="nil"/>
              <w:bottom w:val="single" w:sz="4" w:space="0" w:color="auto"/>
              <w:right w:val="single" w:sz="4" w:space="0" w:color="auto"/>
            </w:tcBorders>
            <w:shd w:val="clear" w:color="000000" w:fill="FFFFFF"/>
            <w:noWrap/>
            <w:vAlign w:val="bottom"/>
            <w:hideMark/>
          </w:tcPr>
          <w:p w:rsidR="00D3710B" w:rsidRPr="009514D8" w:rsidRDefault="00D3710B" w:rsidP="00D234E7">
            <w:pPr>
              <w:spacing w:after="0" w:line="240" w:lineRule="auto"/>
              <w:rPr>
                <w:rFonts w:ascii="Verdana" w:eastAsia="Times New Roman" w:hAnsi="Verdana" w:cs="Calibri"/>
                <w:sz w:val="18"/>
                <w:szCs w:val="18"/>
                <w:lang w:eastAsia="en-GB"/>
              </w:rPr>
            </w:pPr>
            <w:r w:rsidRPr="009514D8">
              <w:rPr>
                <w:rFonts w:ascii="Verdana" w:eastAsia="Times New Roman" w:hAnsi="Verdana" w:cs="Calibri"/>
                <w:sz w:val="18"/>
                <w:szCs w:val="18"/>
                <w:lang w:eastAsia="en-GB"/>
              </w:rPr>
              <w:t> </w:t>
            </w:r>
          </w:p>
        </w:tc>
        <w:tc>
          <w:tcPr>
            <w:tcW w:w="656" w:type="dxa"/>
            <w:tcBorders>
              <w:top w:val="nil"/>
              <w:left w:val="nil"/>
              <w:bottom w:val="single" w:sz="4" w:space="0" w:color="auto"/>
              <w:right w:val="single" w:sz="4" w:space="0" w:color="auto"/>
            </w:tcBorders>
            <w:shd w:val="clear" w:color="auto" w:fill="auto"/>
            <w:noWrap/>
            <w:vAlign w:val="bottom"/>
            <w:hideMark/>
          </w:tcPr>
          <w:p w:rsidR="00D3710B" w:rsidRPr="009514D8" w:rsidRDefault="00D3710B" w:rsidP="00D234E7">
            <w:pPr>
              <w:spacing w:after="0" w:line="240" w:lineRule="auto"/>
              <w:jc w:val="center"/>
              <w:rPr>
                <w:rFonts w:ascii="Verdana" w:eastAsia="Times New Roman" w:hAnsi="Verdana" w:cs="Calibri"/>
                <w:sz w:val="18"/>
                <w:szCs w:val="18"/>
                <w:lang w:eastAsia="en-GB"/>
              </w:rPr>
            </w:pPr>
            <w:r w:rsidRPr="009514D8">
              <w:rPr>
                <w:rFonts w:ascii="Verdana" w:eastAsia="Times New Roman" w:hAnsi="Verdana" w:cs="Calibri"/>
                <w:sz w:val="18"/>
                <w:szCs w:val="18"/>
                <w:lang w:eastAsia="en-GB"/>
              </w:rPr>
              <w:t> </w:t>
            </w:r>
          </w:p>
        </w:tc>
        <w:tc>
          <w:tcPr>
            <w:tcW w:w="2442" w:type="dxa"/>
            <w:tcBorders>
              <w:top w:val="nil"/>
              <w:left w:val="nil"/>
              <w:bottom w:val="single" w:sz="4" w:space="0" w:color="auto"/>
              <w:right w:val="single" w:sz="4" w:space="0" w:color="auto"/>
            </w:tcBorders>
            <w:shd w:val="clear" w:color="auto" w:fill="auto"/>
            <w:hideMark/>
          </w:tcPr>
          <w:p w:rsidR="00D3710B" w:rsidRPr="009514D8" w:rsidRDefault="00D3710B" w:rsidP="00D234E7">
            <w:pPr>
              <w:spacing w:after="0" w:line="240" w:lineRule="auto"/>
              <w:rPr>
                <w:rFonts w:ascii="Verdana" w:eastAsia="Times New Roman" w:hAnsi="Verdana" w:cs="Calibri"/>
                <w:sz w:val="18"/>
                <w:szCs w:val="18"/>
                <w:lang w:eastAsia="en-GB"/>
              </w:rPr>
            </w:pPr>
            <w:r w:rsidRPr="009514D8">
              <w:rPr>
                <w:rFonts w:ascii="Verdana" w:eastAsia="Times New Roman" w:hAnsi="Verdana" w:cs="Calibri"/>
                <w:sz w:val="18"/>
                <w:szCs w:val="18"/>
                <w:lang w:eastAsia="en-GB"/>
              </w:rPr>
              <w:t xml:space="preserve">Delegated authority - as per AP mtg on 9/11/22 for Fa'side FP </w:t>
            </w:r>
          </w:p>
        </w:tc>
      </w:tr>
      <w:tr w:rsidR="00D3710B" w:rsidRPr="009514D8" w:rsidTr="00D234E7">
        <w:trPr>
          <w:trHeight w:val="310"/>
        </w:trPr>
        <w:tc>
          <w:tcPr>
            <w:tcW w:w="1197" w:type="dxa"/>
            <w:tcBorders>
              <w:top w:val="nil"/>
              <w:left w:val="single" w:sz="4" w:space="0" w:color="auto"/>
              <w:bottom w:val="single" w:sz="4" w:space="0" w:color="auto"/>
              <w:right w:val="single" w:sz="4" w:space="0" w:color="auto"/>
            </w:tcBorders>
            <w:shd w:val="clear" w:color="000000" w:fill="FFFFFF"/>
            <w:hideMark/>
          </w:tcPr>
          <w:p w:rsidR="00D3710B" w:rsidRPr="009514D8" w:rsidRDefault="00D3710B" w:rsidP="00D234E7">
            <w:pPr>
              <w:spacing w:after="0" w:line="240" w:lineRule="auto"/>
              <w:jc w:val="center"/>
              <w:rPr>
                <w:rFonts w:ascii="Verdana" w:eastAsia="Times New Roman" w:hAnsi="Verdana" w:cs="Calibri"/>
                <w:color w:val="000000"/>
                <w:sz w:val="18"/>
                <w:szCs w:val="18"/>
                <w:lang w:eastAsia="en-GB"/>
              </w:rPr>
            </w:pPr>
            <w:r w:rsidRPr="009514D8">
              <w:rPr>
                <w:rFonts w:ascii="Verdana" w:eastAsia="Times New Roman" w:hAnsi="Verdana" w:cs="Calibri"/>
                <w:color w:val="000000"/>
                <w:sz w:val="18"/>
                <w:szCs w:val="18"/>
                <w:lang w:eastAsia="en-GB"/>
              </w:rPr>
              <w:t> </w:t>
            </w:r>
          </w:p>
        </w:tc>
        <w:tc>
          <w:tcPr>
            <w:tcW w:w="2110" w:type="dxa"/>
            <w:tcBorders>
              <w:top w:val="nil"/>
              <w:left w:val="nil"/>
              <w:bottom w:val="single" w:sz="4" w:space="0" w:color="auto"/>
              <w:right w:val="single" w:sz="4" w:space="0" w:color="auto"/>
            </w:tcBorders>
            <w:shd w:val="clear" w:color="000000" w:fill="FFFFFF"/>
            <w:hideMark/>
          </w:tcPr>
          <w:p w:rsidR="00D3710B" w:rsidRPr="009514D8" w:rsidRDefault="00D3710B" w:rsidP="00D234E7">
            <w:pPr>
              <w:spacing w:after="0" w:line="240" w:lineRule="auto"/>
              <w:rPr>
                <w:rFonts w:ascii="Verdana" w:eastAsia="Times New Roman" w:hAnsi="Verdana" w:cs="Calibri"/>
                <w:color w:val="000000"/>
                <w:sz w:val="18"/>
                <w:szCs w:val="18"/>
                <w:lang w:eastAsia="en-GB"/>
              </w:rPr>
            </w:pPr>
            <w:r w:rsidRPr="009514D8">
              <w:rPr>
                <w:rFonts w:ascii="Verdana" w:eastAsia="Times New Roman" w:hAnsi="Verdana" w:cs="Calibri"/>
                <w:color w:val="000000"/>
                <w:sz w:val="18"/>
                <w:szCs w:val="18"/>
                <w:lang w:eastAsia="en-GB"/>
              </w:rPr>
              <w:t> </w:t>
            </w:r>
          </w:p>
        </w:tc>
        <w:tc>
          <w:tcPr>
            <w:tcW w:w="3402" w:type="dxa"/>
            <w:tcBorders>
              <w:top w:val="nil"/>
              <w:left w:val="nil"/>
              <w:bottom w:val="single" w:sz="4" w:space="0" w:color="auto"/>
              <w:right w:val="single" w:sz="4" w:space="0" w:color="auto"/>
            </w:tcBorders>
            <w:shd w:val="clear" w:color="000000" w:fill="FFFFFF"/>
            <w:hideMark/>
          </w:tcPr>
          <w:p w:rsidR="00D3710B" w:rsidRPr="009514D8" w:rsidRDefault="00D3710B" w:rsidP="00D234E7">
            <w:pPr>
              <w:spacing w:after="0" w:line="240" w:lineRule="auto"/>
              <w:rPr>
                <w:rFonts w:ascii="Verdana" w:eastAsia="Times New Roman" w:hAnsi="Verdana" w:cs="Calibri"/>
                <w:color w:val="000000"/>
                <w:sz w:val="18"/>
                <w:szCs w:val="18"/>
                <w:lang w:eastAsia="en-GB"/>
              </w:rPr>
            </w:pPr>
            <w:r w:rsidRPr="009514D8">
              <w:rPr>
                <w:rFonts w:ascii="Verdana" w:eastAsia="Times New Roman" w:hAnsi="Verdana" w:cs="Calibri"/>
                <w:color w:val="000000"/>
                <w:sz w:val="18"/>
                <w:szCs w:val="18"/>
                <w:lang w:eastAsia="en-GB"/>
              </w:rPr>
              <w:t> </w:t>
            </w:r>
          </w:p>
        </w:tc>
        <w:tc>
          <w:tcPr>
            <w:tcW w:w="1235" w:type="dxa"/>
            <w:tcBorders>
              <w:top w:val="nil"/>
              <w:left w:val="nil"/>
              <w:bottom w:val="single" w:sz="4" w:space="0" w:color="auto"/>
              <w:right w:val="single" w:sz="4" w:space="0" w:color="auto"/>
            </w:tcBorders>
            <w:shd w:val="clear" w:color="000000" w:fill="FFFFFF"/>
            <w:vAlign w:val="bottom"/>
            <w:hideMark/>
          </w:tcPr>
          <w:p w:rsidR="00D3710B" w:rsidRPr="009514D8" w:rsidRDefault="00D3710B" w:rsidP="00D234E7">
            <w:pPr>
              <w:spacing w:after="0" w:line="240" w:lineRule="auto"/>
              <w:rPr>
                <w:rFonts w:ascii="Verdana" w:eastAsia="Times New Roman" w:hAnsi="Verdana" w:cs="Calibri"/>
                <w:color w:val="000000"/>
                <w:sz w:val="18"/>
                <w:szCs w:val="18"/>
                <w:lang w:eastAsia="en-GB"/>
              </w:rPr>
            </w:pPr>
            <w:r w:rsidRPr="009514D8">
              <w:rPr>
                <w:rFonts w:ascii="Verdana" w:eastAsia="Times New Roman" w:hAnsi="Verdana" w:cs="Calibri"/>
                <w:color w:val="000000"/>
                <w:sz w:val="18"/>
                <w:szCs w:val="18"/>
                <w:lang w:eastAsia="en-GB"/>
              </w:rPr>
              <w:t> </w:t>
            </w:r>
          </w:p>
        </w:tc>
        <w:tc>
          <w:tcPr>
            <w:tcW w:w="1188" w:type="dxa"/>
            <w:tcBorders>
              <w:top w:val="nil"/>
              <w:left w:val="nil"/>
              <w:bottom w:val="single" w:sz="4" w:space="0" w:color="auto"/>
              <w:right w:val="single" w:sz="4" w:space="0" w:color="auto"/>
            </w:tcBorders>
            <w:shd w:val="clear" w:color="000000" w:fill="FFFFFF"/>
            <w:noWrap/>
            <w:vAlign w:val="bottom"/>
            <w:hideMark/>
          </w:tcPr>
          <w:p w:rsidR="00D3710B" w:rsidRPr="009514D8" w:rsidRDefault="00D3710B" w:rsidP="00D234E7">
            <w:pPr>
              <w:spacing w:after="0" w:line="240" w:lineRule="auto"/>
              <w:rPr>
                <w:rFonts w:ascii="Verdana" w:eastAsia="Times New Roman" w:hAnsi="Verdana" w:cs="Calibri"/>
                <w:color w:val="000000"/>
                <w:sz w:val="18"/>
                <w:szCs w:val="18"/>
                <w:lang w:eastAsia="en-GB"/>
              </w:rPr>
            </w:pPr>
            <w:r w:rsidRPr="009514D8">
              <w:rPr>
                <w:rFonts w:ascii="Verdana" w:eastAsia="Times New Roman" w:hAnsi="Verdana" w:cs="Calibri"/>
                <w:color w:val="000000"/>
                <w:sz w:val="18"/>
                <w:szCs w:val="18"/>
                <w:lang w:eastAsia="en-GB"/>
              </w:rPr>
              <w:t> </w:t>
            </w:r>
          </w:p>
        </w:tc>
        <w:tc>
          <w:tcPr>
            <w:tcW w:w="1188" w:type="dxa"/>
            <w:tcBorders>
              <w:top w:val="nil"/>
              <w:left w:val="nil"/>
              <w:bottom w:val="single" w:sz="4" w:space="0" w:color="auto"/>
              <w:right w:val="single" w:sz="4" w:space="0" w:color="auto"/>
            </w:tcBorders>
            <w:shd w:val="clear" w:color="000000" w:fill="FFFFFF"/>
            <w:noWrap/>
            <w:vAlign w:val="bottom"/>
            <w:hideMark/>
          </w:tcPr>
          <w:p w:rsidR="00D3710B" w:rsidRPr="009514D8" w:rsidRDefault="00D3710B" w:rsidP="00D234E7">
            <w:pPr>
              <w:spacing w:after="0" w:line="240" w:lineRule="auto"/>
              <w:rPr>
                <w:rFonts w:ascii="Verdana" w:eastAsia="Times New Roman" w:hAnsi="Verdana" w:cs="Calibri"/>
                <w:color w:val="FF0000"/>
                <w:sz w:val="18"/>
                <w:szCs w:val="18"/>
                <w:lang w:eastAsia="en-GB"/>
              </w:rPr>
            </w:pPr>
            <w:r w:rsidRPr="009514D8">
              <w:rPr>
                <w:rFonts w:ascii="Verdana" w:eastAsia="Times New Roman" w:hAnsi="Verdana" w:cs="Calibri"/>
                <w:color w:val="FF0000"/>
                <w:sz w:val="18"/>
                <w:szCs w:val="18"/>
                <w:lang w:eastAsia="en-GB"/>
              </w:rPr>
              <w:t> </w:t>
            </w:r>
          </w:p>
        </w:tc>
        <w:tc>
          <w:tcPr>
            <w:tcW w:w="1266" w:type="dxa"/>
            <w:tcBorders>
              <w:top w:val="nil"/>
              <w:left w:val="nil"/>
              <w:bottom w:val="single" w:sz="4" w:space="0" w:color="auto"/>
              <w:right w:val="single" w:sz="4" w:space="0" w:color="auto"/>
            </w:tcBorders>
            <w:shd w:val="clear" w:color="000000" w:fill="FFFFFF"/>
            <w:noWrap/>
            <w:vAlign w:val="bottom"/>
            <w:hideMark/>
          </w:tcPr>
          <w:p w:rsidR="00D3710B" w:rsidRPr="009514D8" w:rsidRDefault="00D3710B" w:rsidP="00D234E7">
            <w:pPr>
              <w:spacing w:after="0" w:line="240" w:lineRule="auto"/>
              <w:rPr>
                <w:rFonts w:ascii="Verdana" w:eastAsia="Times New Roman" w:hAnsi="Verdana" w:cs="Calibri"/>
                <w:color w:val="000000"/>
                <w:sz w:val="18"/>
                <w:szCs w:val="18"/>
                <w:lang w:eastAsia="en-GB"/>
              </w:rPr>
            </w:pPr>
            <w:r w:rsidRPr="009514D8">
              <w:rPr>
                <w:rFonts w:ascii="Verdana" w:eastAsia="Times New Roman" w:hAnsi="Verdana" w:cs="Calibri"/>
                <w:color w:val="000000"/>
                <w:sz w:val="18"/>
                <w:szCs w:val="18"/>
                <w:lang w:eastAsia="en-GB"/>
              </w:rPr>
              <w:t> </w:t>
            </w:r>
          </w:p>
        </w:tc>
        <w:tc>
          <w:tcPr>
            <w:tcW w:w="1077" w:type="dxa"/>
            <w:tcBorders>
              <w:top w:val="nil"/>
              <w:left w:val="nil"/>
              <w:bottom w:val="single" w:sz="4" w:space="0" w:color="auto"/>
              <w:right w:val="single" w:sz="4" w:space="0" w:color="auto"/>
            </w:tcBorders>
            <w:shd w:val="clear" w:color="000000" w:fill="FFFFFF"/>
            <w:noWrap/>
            <w:vAlign w:val="bottom"/>
            <w:hideMark/>
          </w:tcPr>
          <w:p w:rsidR="00D3710B" w:rsidRPr="009514D8" w:rsidRDefault="00D3710B" w:rsidP="00D234E7">
            <w:pPr>
              <w:spacing w:after="0" w:line="240" w:lineRule="auto"/>
              <w:rPr>
                <w:rFonts w:ascii="Verdana" w:eastAsia="Times New Roman" w:hAnsi="Verdana" w:cs="Calibri"/>
                <w:color w:val="000000"/>
                <w:sz w:val="18"/>
                <w:szCs w:val="18"/>
                <w:lang w:eastAsia="en-GB"/>
              </w:rPr>
            </w:pPr>
            <w:r w:rsidRPr="009514D8">
              <w:rPr>
                <w:rFonts w:ascii="Verdana" w:eastAsia="Times New Roman" w:hAnsi="Verdana" w:cs="Calibri"/>
                <w:color w:val="000000"/>
                <w:sz w:val="18"/>
                <w:szCs w:val="18"/>
                <w:lang w:eastAsia="en-GB"/>
              </w:rPr>
              <w:t> </w:t>
            </w:r>
          </w:p>
        </w:tc>
        <w:tc>
          <w:tcPr>
            <w:tcW w:w="656" w:type="dxa"/>
            <w:tcBorders>
              <w:top w:val="nil"/>
              <w:left w:val="nil"/>
              <w:bottom w:val="single" w:sz="4" w:space="0" w:color="auto"/>
              <w:right w:val="single" w:sz="4" w:space="0" w:color="auto"/>
            </w:tcBorders>
            <w:shd w:val="clear" w:color="auto" w:fill="auto"/>
            <w:noWrap/>
            <w:vAlign w:val="bottom"/>
            <w:hideMark/>
          </w:tcPr>
          <w:p w:rsidR="00D3710B" w:rsidRPr="009514D8" w:rsidRDefault="00D3710B" w:rsidP="00D234E7">
            <w:pPr>
              <w:spacing w:after="0" w:line="240" w:lineRule="auto"/>
              <w:jc w:val="center"/>
              <w:rPr>
                <w:rFonts w:ascii="Verdana" w:eastAsia="Times New Roman" w:hAnsi="Verdana" w:cs="Calibri"/>
                <w:color w:val="000000"/>
                <w:sz w:val="18"/>
                <w:szCs w:val="18"/>
                <w:lang w:eastAsia="en-GB"/>
              </w:rPr>
            </w:pPr>
            <w:r w:rsidRPr="009514D8">
              <w:rPr>
                <w:rFonts w:ascii="Verdana" w:eastAsia="Times New Roman" w:hAnsi="Verdana" w:cs="Calibri"/>
                <w:color w:val="000000"/>
                <w:sz w:val="18"/>
                <w:szCs w:val="18"/>
                <w:lang w:eastAsia="en-GB"/>
              </w:rPr>
              <w:t> </w:t>
            </w:r>
          </w:p>
        </w:tc>
        <w:tc>
          <w:tcPr>
            <w:tcW w:w="2442" w:type="dxa"/>
            <w:tcBorders>
              <w:top w:val="nil"/>
              <w:left w:val="nil"/>
              <w:bottom w:val="single" w:sz="4" w:space="0" w:color="auto"/>
              <w:right w:val="single" w:sz="4" w:space="0" w:color="auto"/>
            </w:tcBorders>
            <w:shd w:val="clear" w:color="auto" w:fill="auto"/>
            <w:hideMark/>
          </w:tcPr>
          <w:p w:rsidR="00D3710B" w:rsidRPr="009514D8" w:rsidRDefault="00D3710B" w:rsidP="00D234E7">
            <w:pPr>
              <w:spacing w:after="0" w:line="240" w:lineRule="auto"/>
              <w:rPr>
                <w:rFonts w:ascii="Verdana" w:eastAsia="Times New Roman" w:hAnsi="Verdana" w:cs="Calibri"/>
                <w:color w:val="000000"/>
                <w:sz w:val="18"/>
                <w:szCs w:val="18"/>
                <w:lang w:eastAsia="en-GB"/>
              </w:rPr>
            </w:pPr>
            <w:r w:rsidRPr="009514D8">
              <w:rPr>
                <w:rFonts w:ascii="Verdana" w:eastAsia="Times New Roman" w:hAnsi="Verdana" w:cs="Calibri"/>
                <w:color w:val="000000"/>
                <w:sz w:val="18"/>
                <w:szCs w:val="18"/>
                <w:lang w:eastAsia="en-GB"/>
              </w:rPr>
              <w:t> </w:t>
            </w:r>
          </w:p>
        </w:tc>
      </w:tr>
      <w:tr w:rsidR="00D3710B" w:rsidRPr="009514D8" w:rsidTr="00D234E7">
        <w:trPr>
          <w:trHeight w:val="420"/>
        </w:trPr>
        <w:tc>
          <w:tcPr>
            <w:tcW w:w="1197" w:type="dxa"/>
            <w:tcBorders>
              <w:top w:val="nil"/>
              <w:left w:val="single" w:sz="4" w:space="0" w:color="auto"/>
              <w:bottom w:val="single" w:sz="4" w:space="0" w:color="auto"/>
              <w:right w:val="single" w:sz="4" w:space="0" w:color="auto"/>
            </w:tcBorders>
            <w:shd w:val="clear" w:color="000000" w:fill="FFFFFF"/>
            <w:hideMark/>
          </w:tcPr>
          <w:p w:rsidR="00D3710B" w:rsidRPr="009514D8" w:rsidRDefault="00D3710B" w:rsidP="00D234E7">
            <w:pPr>
              <w:spacing w:after="0" w:line="240" w:lineRule="auto"/>
              <w:jc w:val="center"/>
              <w:rPr>
                <w:rFonts w:ascii="Verdana" w:eastAsia="Times New Roman" w:hAnsi="Verdana" w:cs="Calibri"/>
                <w:color w:val="000000"/>
                <w:sz w:val="18"/>
                <w:szCs w:val="18"/>
                <w:lang w:eastAsia="en-GB"/>
              </w:rPr>
            </w:pPr>
            <w:r w:rsidRPr="009514D8">
              <w:rPr>
                <w:rFonts w:ascii="Verdana" w:eastAsia="Times New Roman" w:hAnsi="Verdana" w:cs="Calibri"/>
                <w:color w:val="000000"/>
                <w:sz w:val="18"/>
                <w:szCs w:val="18"/>
                <w:lang w:eastAsia="en-GB"/>
              </w:rPr>
              <w:t> </w:t>
            </w:r>
          </w:p>
        </w:tc>
        <w:tc>
          <w:tcPr>
            <w:tcW w:w="2110" w:type="dxa"/>
            <w:tcBorders>
              <w:top w:val="nil"/>
              <w:left w:val="nil"/>
              <w:bottom w:val="single" w:sz="4" w:space="0" w:color="auto"/>
              <w:right w:val="single" w:sz="4" w:space="0" w:color="auto"/>
            </w:tcBorders>
            <w:shd w:val="clear" w:color="000000" w:fill="FFFFFF"/>
            <w:hideMark/>
          </w:tcPr>
          <w:p w:rsidR="00D3710B" w:rsidRPr="009514D8" w:rsidRDefault="00D3710B" w:rsidP="00D234E7">
            <w:pPr>
              <w:spacing w:after="0" w:line="240" w:lineRule="auto"/>
              <w:jc w:val="center"/>
              <w:rPr>
                <w:rFonts w:ascii="Verdana" w:eastAsia="Times New Roman" w:hAnsi="Verdana" w:cs="Calibri"/>
                <w:color w:val="000000"/>
                <w:sz w:val="18"/>
                <w:szCs w:val="18"/>
                <w:lang w:eastAsia="en-GB"/>
              </w:rPr>
            </w:pPr>
            <w:r w:rsidRPr="009514D8">
              <w:rPr>
                <w:rFonts w:ascii="Verdana" w:eastAsia="Times New Roman" w:hAnsi="Verdana" w:cs="Calibri"/>
                <w:color w:val="000000"/>
                <w:sz w:val="18"/>
                <w:szCs w:val="18"/>
                <w:lang w:eastAsia="en-GB"/>
              </w:rPr>
              <w:t> </w:t>
            </w:r>
          </w:p>
        </w:tc>
        <w:tc>
          <w:tcPr>
            <w:tcW w:w="3402" w:type="dxa"/>
            <w:tcBorders>
              <w:top w:val="nil"/>
              <w:left w:val="nil"/>
              <w:bottom w:val="single" w:sz="4" w:space="0" w:color="auto"/>
              <w:right w:val="single" w:sz="4" w:space="0" w:color="auto"/>
            </w:tcBorders>
            <w:shd w:val="clear" w:color="000000" w:fill="E26B0A"/>
            <w:hideMark/>
          </w:tcPr>
          <w:p w:rsidR="00D3710B" w:rsidRPr="009514D8" w:rsidRDefault="00D3710B" w:rsidP="00D234E7">
            <w:pPr>
              <w:spacing w:after="0" w:line="240" w:lineRule="auto"/>
              <w:rPr>
                <w:rFonts w:ascii="Verdana" w:eastAsia="Times New Roman" w:hAnsi="Verdana" w:cs="Calibri"/>
                <w:color w:val="FFFFFF"/>
                <w:sz w:val="18"/>
                <w:szCs w:val="18"/>
                <w:lang w:eastAsia="en-GB"/>
              </w:rPr>
            </w:pPr>
            <w:r w:rsidRPr="009514D8">
              <w:rPr>
                <w:rFonts w:ascii="Verdana" w:eastAsia="Times New Roman" w:hAnsi="Verdana" w:cs="Calibri"/>
                <w:color w:val="FFFFFF"/>
                <w:sz w:val="18"/>
                <w:szCs w:val="18"/>
                <w:lang w:eastAsia="en-GB"/>
              </w:rPr>
              <w:t>Total Spend</w:t>
            </w:r>
          </w:p>
        </w:tc>
        <w:tc>
          <w:tcPr>
            <w:tcW w:w="1235" w:type="dxa"/>
            <w:tcBorders>
              <w:top w:val="nil"/>
              <w:left w:val="nil"/>
              <w:bottom w:val="single" w:sz="4" w:space="0" w:color="auto"/>
              <w:right w:val="single" w:sz="4" w:space="0" w:color="auto"/>
            </w:tcBorders>
            <w:shd w:val="clear" w:color="000000" w:fill="E26B0A"/>
            <w:vAlign w:val="bottom"/>
            <w:hideMark/>
          </w:tcPr>
          <w:p w:rsidR="00D3710B" w:rsidRPr="009514D8" w:rsidRDefault="00D3710B" w:rsidP="00D234E7">
            <w:pPr>
              <w:spacing w:after="0" w:line="240" w:lineRule="auto"/>
              <w:rPr>
                <w:rFonts w:ascii="Verdana" w:eastAsia="Times New Roman" w:hAnsi="Verdana" w:cs="Calibri"/>
                <w:color w:val="FFFFFF"/>
                <w:sz w:val="18"/>
                <w:szCs w:val="18"/>
                <w:lang w:eastAsia="en-GB"/>
              </w:rPr>
            </w:pPr>
            <w:r w:rsidRPr="009514D8">
              <w:rPr>
                <w:rFonts w:ascii="Verdana" w:eastAsia="Times New Roman" w:hAnsi="Verdana" w:cs="Calibri"/>
                <w:color w:val="FFFFFF"/>
                <w:sz w:val="18"/>
                <w:szCs w:val="18"/>
                <w:lang w:eastAsia="en-GB"/>
              </w:rPr>
              <w:t xml:space="preserve"> £                       - </w:t>
            </w:r>
          </w:p>
        </w:tc>
        <w:tc>
          <w:tcPr>
            <w:tcW w:w="1188" w:type="dxa"/>
            <w:tcBorders>
              <w:top w:val="nil"/>
              <w:left w:val="nil"/>
              <w:bottom w:val="single" w:sz="4" w:space="0" w:color="auto"/>
              <w:right w:val="single" w:sz="4" w:space="0" w:color="auto"/>
            </w:tcBorders>
            <w:shd w:val="clear" w:color="000000" w:fill="E26B0A"/>
            <w:noWrap/>
            <w:vAlign w:val="bottom"/>
            <w:hideMark/>
          </w:tcPr>
          <w:p w:rsidR="00D3710B" w:rsidRPr="009514D8" w:rsidRDefault="00D3710B" w:rsidP="00D234E7">
            <w:pPr>
              <w:spacing w:after="0" w:line="240" w:lineRule="auto"/>
              <w:rPr>
                <w:rFonts w:ascii="Verdana" w:eastAsia="Times New Roman" w:hAnsi="Verdana" w:cs="Calibri"/>
                <w:color w:val="FFFFFF"/>
                <w:sz w:val="18"/>
                <w:szCs w:val="18"/>
                <w:lang w:eastAsia="en-GB"/>
              </w:rPr>
            </w:pPr>
            <w:r w:rsidRPr="009514D8">
              <w:rPr>
                <w:rFonts w:ascii="Verdana" w:eastAsia="Times New Roman" w:hAnsi="Verdana" w:cs="Calibri"/>
                <w:color w:val="FFFFFF"/>
                <w:sz w:val="18"/>
                <w:szCs w:val="18"/>
                <w:lang w:eastAsia="en-GB"/>
              </w:rPr>
              <w:t xml:space="preserve"> £           50,000 </w:t>
            </w:r>
          </w:p>
        </w:tc>
        <w:tc>
          <w:tcPr>
            <w:tcW w:w="1188" w:type="dxa"/>
            <w:tcBorders>
              <w:top w:val="nil"/>
              <w:left w:val="nil"/>
              <w:bottom w:val="single" w:sz="4" w:space="0" w:color="auto"/>
              <w:right w:val="single" w:sz="4" w:space="0" w:color="auto"/>
            </w:tcBorders>
            <w:shd w:val="clear" w:color="000000" w:fill="E26B0A"/>
            <w:noWrap/>
            <w:vAlign w:val="bottom"/>
            <w:hideMark/>
          </w:tcPr>
          <w:p w:rsidR="00D3710B" w:rsidRPr="009514D8" w:rsidRDefault="00D3710B" w:rsidP="00D234E7">
            <w:pPr>
              <w:spacing w:after="0" w:line="240" w:lineRule="auto"/>
              <w:rPr>
                <w:rFonts w:ascii="Verdana" w:eastAsia="Times New Roman" w:hAnsi="Verdana" w:cs="Calibri"/>
                <w:color w:val="FFFFFF"/>
                <w:sz w:val="18"/>
                <w:szCs w:val="18"/>
                <w:lang w:eastAsia="en-GB"/>
              </w:rPr>
            </w:pPr>
            <w:r w:rsidRPr="009514D8">
              <w:rPr>
                <w:rFonts w:ascii="Verdana" w:eastAsia="Times New Roman" w:hAnsi="Verdana" w:cs="Calibri"/>
                <w:color w:val="FFFFFF"/>
                <w:sz w:val="18"/>
                <w:szCs w:val="18"/>
                <w:lang w:eastAsia="en-GB"/>
              </w:rPr>
              <w:t xml:space="preserve"> £            42,552.00 </w:t>
            </w:r>
          </w:p>
        </w:tc>
        <w:tc>
          <w:tcPr>
            <w:tcW w:w="1266" w:type="dxa"/>
            <w:tcBorders>
              <w:top w:val="nil"/>
              <w:left w:val="nil"/>
              <w:bottom w:val="single" w:sz="4" w:space="0" w:color="auto"/>
              <w:right w:val="single" w:sz="4" w:space="0" w:color="auto"/>
            </w:tcBorders>
            <w:shd w:val="clear" w:color="000000" w:fill="E26B0A"/>
            <w:noWrap/>
            <w:vAlign w:val="bottom"/>
            <w:hideMark/>
          </w:tcPr>
          <w:p w:rsidR="00D3710B" w:rsidRPr="009514D8" w:rsidRDefault="00D3710B" w:rsidP="00D234E7">
            <w:pPr>
              <w:spacing w:after="0" w:line="240" w:lineRule="auto"/>
              <w:rPr>
                <w:rFonts w:ascii="Verdana" w:eastAsia="Times New Roman" w:hAnsi="Verdana" w:cs="Calibri"/>
                <w:color w:val="FFFFFF"/>
                <w:sz w:val="18"/>
                <w:szCs w:val="18"/>
                <w:lang w:eastAsia="en-GB"/>
              </w:rPr>
            </w:pPr>
            <w:r w:rsidRPr="009514D8">
              <w:rPr>
                <w:rFonts w:ascii="Verdana" w:eastAsia="Times New Roman" w:hAnsi="Verdana" w:cs="Calibri"/>
                <w:color w:val="FFFFFF"/>
                <w:sz w:val="18"/>
                <w:szCs w:val="18"/>
                <w:lang w:eastAsia="en-GB"/>
              </w:rPr>
              <w:t xml:space="preserve"> £                    -   </w:t>
            </w:r>
          </w:p>
        </w:tc>
        <w:tc>
          <w:tcPr>
            <w:tcW w:w="1077" w:type="dxa"/>
            <w:tcBorders>
              <w:top w:val="nil"/>
              <w:left w:val="nil"/>
              <w:bottom w:val="single" w:sz="4" w:space="0" w:color="auto"/>
              <w:right w:val="single" w:sz="4" w:space="0" w:color="auto"/>
            </w:tcBorders>
            <w:shd w:val="clear" w:color="000000" w:fill="E26B0A"/>
            <w:noWrap/>
            <w:vAlign w:val="bottom"/>
            <w:hideMark/>
          </w:tcPr>
          <w:p w:rsidR="00D3710B" w:rsidRPr="009514D8" w:rsidRDefault="00D3710B" w:rsidP="00D234E7">
            <w:pPr>
              <w:spacing w:after="0" w:line="240" w:lineRule="auto"/>
              <w:rPr>
                <w:rFonts w:ascii="Verdana" w:eastAsia="Times New Roman" w:hAnsi="Verdana" w:cs="Calibri"/>
                <w:color w:val="FFFFFF"/>
                <w:sz w:val="18"/>
                <w:szCs w:val="18"/>
                <w:lang w:eastAsia="en-GB"/>
              </w:rPr>
            </w:pPr>
            <w:r w:rsidRPr="009514D8">
              <w:rPr>
                <w:rFonts w:ascii="Verdana" w:eastAsia="Times New Roman" w:hAnsi="Verdana" w:cs="Calibri"/>
                <w:color w:val="FFFFFF"/>
                <w:sz w:val="18"/>
                <w:szCs w:val="18"/>
                <w:lang w:eastAsia="en-GB"/>
              </w:rPr>
              <w:t xml:space="preserve"> £                      6,600 </w:t>
            </w:r>
          </w:p>
        </w:tc>
        <w:tc>
          <w:tcPr>
            <w:tcW w:w="656" w:type="dxa"/>
            <w:tcBorders>
              <w:top w:val="nil"/>
              <w:left w:val="nil"/>
              <w:bottom w:val="single" w:sz="4" w:space="0" w:color="auto"/>
              <w:right w:val="single" w:sz="4" w:space="0" w:color="auto"/>
            </w:tcBorders>
            <w:shd w:val="clear" w:color="000000" w:fill="FFFFFF"/>
            <w:noWrap/>
            <w:vAlign w:val="bottom"/>
            <w:hideMark/>
          </w:tcPr>
          <w:p w:rsidR="00D3710B" w:rsidRPr="009514D8" w:rsidRDefault="00D3710B" w:rsidP="00D234E7">
            <w:pPr>
              <w:spacing w:after="0" w:line="240" w:lineRule="auto"/>
              <w:jc w:val="center"/>
              <w:rPr>
                <w:rFonts w:ascii="Verdana" w:eastAsia="Times New Roman" w:hAnsi="Verdana" w:cs="Calibri"/>
                <w:color w:val="000000"/>
                <w:sz w:val="18"/>
                <w:szCs w:val="18"/>
                <w:lang w:eastAsia="en-GB"/>
              </w:rPr>
            </w:pPr>
            <w:r w:rsidRPr="009514D8">
              <w:rPr>
                <w:rFonts w:ascii="Verdana" w:eastAsia="Times New Roman" w:hAnsi="Verdana" w:cs="Calibri"/>
                <w:color w:val="000000"/>
                <w:sz w:val="18"/>
                <w:szCs w:val="18"/>
                <w:lang w:eastAsia="en-GB"/>
              </w:rPr>
              <w:t> </w:t>
            </w:r>
          </w:p>
        </w:tc>
        <w:tc>
          <w:tcPr>
            <w:tcW w:w="2442" w:type="dxa"/>
            <w:tcBorders>
              <w:top w:val="nil"/>
              <w:left w:val="nil"/>
              <w:bottom w:val="single" w:sz="4" w:space="0" w:color="auto"/>
              <w:right w:val="single" w:sz="4" w:space="0" w:color="auto"/>
            </w:tcBorders>
            <w:shd w:val="clear" w:color="000000" w:fill="FFFFFF"/>
            <w:noWrap/>
            <w:hideMark/>
          </w:tcPr>
          <w:p w:rsidR="00D3710B" w:rsidRPr="009514D8" w:rsidRDefault="00D3710B" w:rsidP="00D234E7">
            <w:pPr>
              <w:spacing w:after="0" w:line="240" w:lineRule="auto"/>
              <w:jc w:val="center"/>
              <w:rPr>
                <w:rFonts w:ascii="Verdana" w:eastAsia="Times New Roman" w:hAnsi="Verdana" w:cs="Calibri"/>
                <w:color w:val="000000"/>
                <w:sz w:val="18"/>
                <w:szCs w:val="18"/>
                <w:lang w:eastAsia="en-GB"/>
              </w:rPr>
            </w:pPr>
            <w:r w:rsidRPr="009514D8">
              <w:rPr>
                <w:rFonts w:ascii="Verdana" w:eastAsia="Times New Roman" w:hAnsi="Verdana" w:cs="Calibri"/>
                <w:color w:val="000000"/>
                <w:sz w:val="18"/>
                <w:szCs w:val="18"/>
                <w:lang w:eastAsia="en-GB"/>
              </w:rPr>
              <w:t> </w:t>
            </w:r>
          </w:p>
        </w:tc>
      </w:tr>
      <w:tr w:rsidR="00D3710B" w:rsidRPr="009514D8" w:rsidTr="00D234E7">
        <w:trPr>
          <w:trHeight w:val="310"/>
        </w:trPr>
        <w:tc>
          <w:tcPr>
            <w:tcW w:w="1197" w:type="dxa"/>
            <w:tcBorders>
              <w:top w:val="nil"/>
              <w:left w:val="single" w:sz="4" w:space="0" w:color="auto"/>
              <w:bottom w:val="single" w:sz="4" w:space="0" w:color="auto"/>
              <w:right w:val="single" w:sz="4" w:space="0" w:color="auto"/>
            </w:tcBorders>
            <w:shd w:val="clear" w:color="000000" w:fill="FFFFFF"/>
            <w:hideMark/>
          </w:tcPr>
          <w:p w:rsidR="00D3710B" w:rsidRPr="009514D8" w:rsidRDefault="00D3710B" w:rsidP="00D234E7">
            <w:pPr>
              <w:spacing w:after="0" w:line="240" w:lineRule="auto"/>
              <w:jc w:val="center"/>
              <w:rPr>
                <w:rFonts w:ascii="Verdana" w:eastAsia="Times New Roman" w:hAnsi="Verdana" w:cs="Calibri"/>
                <w:color w:val="000000"/>
                <w:sz w:val="18"/>
                <w:szCs w:val="18"/>
                <w:lang w:eastAsia="en-GB"/>
              </w:rPr>
            </w:pPr>
            <w:r w:rsidRPr="009514D8">
              <w:rPr>
                <w:rFonts w:ascii="Verdana" w:eastAsia="Times New Roman" w:hAnsi="Verdana" w:cs="Calibri"/>
                <w:color w:val="000000"/>
                <w:sz w:val="18"/>
                <w:szCs w:val="18"/>
                <w:lang w:eastAsia="en-GB"/>
              </w:rPr>
              <w:t> </w:t>
            </w:r>
          </w:p>
        </w:tc>
        <w:tc>
          <w:tcPr>
            <w:tcW w:w="2110" w:type="dxa"/>
            <w:tcBorders>
              <w:top w:val="nil"/>
              <w:left w:val="nil"/>
              <w:bottom w:val="single" w:sz="4" w:space="0" w:color="auto"/>
              <w:right w:val="single" w:sz="4" w:space="0" w:color="auto"/>
            </w:tcBorders>
            <w:shd w:val="clear" w:color="000000" w:fill="FFFFFF"/>
            <w:hideMark/>
          </w:tcPr>
          <w:p w:rsidR="00D3710B" w:rsidRPr="009514D8" w:rsidRDefault="00D3710B" w:rsidP="00D234E7">
            <w:pPr>
              <w:spacing w:after="0" w:line="240" w:lineRule="auto"/>
              <w:jc w:val="center"/>
              <w:rPr>
                <w:rFonts w:ascii="Verdana" w:eastAsia="Times New Roman" w:hAnsi="Verdana" w:cs="Calibri"/>
                <w:color w:val="000000"/>
                <w:sz w:val="18"/>
                <w:szCs w:val="18"/>
                <w:lang w:eastAsia="en-GB"/>
              </w:rPr>
            </w:pPr>
            <w:r w:rsidRPr="009514D8">
              <w:rPr>
                <w:rFonts w:ascii="Verdana" w:eastAsia="Times New Roman" w:hAnsi="Verdana" w:cs="Calibri"/>
                <w:color w:val="000000"/>
                <w:sz w:val="18"/>
                <w:szCs w:val="18"/>
                <w:lang w:eastAsia="en-GB"/>
              </w:rPr>
              <w:t> </w:t>
            </w:r>
          </w:p>
        </w:tc>
        <w:tc>
          <w:tcPr>
            <w:tcW w:w="3402" w:type="dxa"/>
            <w:tcBorders>
              <w:top w:val="nil"/>
              <w:left w:val="nil"/>
              <w:bottom w:val="single" w:sz="4" w:space="0" w:color="auto"/>
              <w:right w:val="single" w:sz="4" w:space="0" w:color="auto"/>
            </w:tcBorders>
            <w:shd w:val="clear" w:color="000000" w:fill="4F6228"/>
            <w:hideMark/>
          </w:tcPr>
          <w:p w:rsidR="00D3710B" w:rsidRPr="009514D8" w:rsidRDefault="00D3710B" w:rsidP="00D234E7">
            <w:pPr>
              <w:spacing w:after="0" w:line="240" w:lineRule="auto"/>
              <w:rPr>
                <w:rFonts w:ascii="Verdana" w:eastAsia="Times New Roman" w:hAnsi="Verdana" w:cs="Calibri"/>
                <w:color w:val="FFFFFF"/>
                <w:sz w:val="18"/>
                <w:szCs w:val="18"/>
                <w:lang w:eastAsia="en-GB"/>
              </w:rPr>
            </w:pPr>
            <w:r w:rsidRPr="009514D8">
              <w:rPr>
                <w:rFonts w:ascii="Verdana" w:eastAsia="Times New Roman" w:hAnsi="Verdana" w:cs="Calibri"/>
                <w:color w:val="FFFFFF"/>
                <w:sz w:val="18"/>
                <w:szCs w:val="18"/>
                <w:lang w:eastAsia="en-GB"/>
              </w:rPr>
              <w:t>Balance</w:t>
            </w:r>
          </w:p>
        </w:tc>
        <w:tc>
          <w:tcPr>
            <w:tcW w:w="1235" w:type="dxa"/>
            <w:tcBorders>
              <w:top w:val="nil"/>
              <w:left w:val="nil"/>
              <w:bottom w:val="single" w:sz="4" w:space="0" w:color="auto"/>
              <w:right w:val="single" w:sz="4" w:space="0" w:color="auto"/>
            </w:tcBorders>
            <w:shd w:val="clear" w:color="000000" w:fill="4F6228"/>
            <w:vAlign w:val="bottom"/>
            <w:hideMark/>
          </w:tcPr>
          <w:p w:rsidR="00D3710B" w:rsidRPr="009514D8" w:rsidRDefault="00D3710B" w:rsidP="00D234E7">
            <w:pPr>
              <w:spacing w:after="0" w:line="240" w:lineRule="auto"/>
              <w:rPr>
                <w:rFonts w:ascii="Verdana" w:eastAsia="Times New Roman" w:hAnsi="Verdana" w:cs="Calibri"/>
                <w:b/>
                <w:bCs/>
                <w:color w:val="FFFFFF"/>
                <w:sz w:val="18"/>
                <w:szCs w:val="18"/>
                <w:lang w:eastAsia="en-GB"/>
              </w:rPr>
            </w:pPr>
            <w:r w:rsidRPr="009514D8">
              <w:rPr>
                <w:rFonts w:ascii="Verdana" w:eastAsia="Times New Roman" w:hAnsi="Verdana" w:cs="Calibri"/>
                <w:b/>
                <w:bCs/>
                <w:color w:val="FFFFFF"/>
                <w:sz w:val="18"/>
                <w:szCs w:val="18"/>
                <w:lang w:eastAsia="en-GB"/>
              </w:rPr>
              <w:t xml:space="preserve"> £         100,000 </w:t>
            </w:r>
          </w:p>
        </w:tc>
        <w:tc>
          <w:tcPr>
            <w:tcW w:w="1188" w:type="dxa"/>
            <w:tcBorders>
              <w:top w:val="nil"/>
              <w:left w:val="nil"/>
              <w:bottom w:val="single" w:sz="4" w:space="0" w:color="auto"/>
              <w:right w:val="single" w:sz="4" w:space="0" w:color="auto"/>
            </w:tcBorders>
            <w:shd w:val="clear" w:color="000000" w:fill="4F6228"/>
            <w:noWrap/>
            <w:vAlign w:val="bottom"/>
            <w:hideMark/>
          </w:tcPr>
          <w:p w:rsidR="00D3710B" w:rsidRPr="009514D8" w:rsidRDefault="00D3710B" w:rsidP="00D234E7">
            <w:pPr>
              <w:spacing w:after="0" w:line="240" w:lineRule="auto"/>
              <w:rPr>
                <w:rFonts w:ascii="Verdana" w:eastAsia="Times New Roman" w:hAnsi="Verdana" w:cs="Calibri"/>
                <w:b/>
                <w:bCs/>
                <w:color w:val="FFFFFF"/>
                <w:sz w:val="18"/>
                <w:szCs w:val="18"/>
                <w:lang w:eastAsia="en-GB"/>
              </w:rPr>
            </w:pPr>
            <w:r w:rsidRPr="009514D8">
              <w:rPr>
                <w:rFonts w:ascii="Verdana" w:eastAsia="Times New Roman" w:hAnsi="Verdana" w:cs="Calibri"/>
                <w:b/>
                <w:bCs/>
                <w:color w:val="FFFFFF"/>
                <w:sz w:val="18"/>
                <w:szCs w:val="18"/>
                <w:lang w:eastAsia="en-GB"/>
              </w:rPr>
              <w:t xml:space="preserve"> £                    (0)</w:t>
            </w:r>
          </w:p>
        </w:tc>
        <w:tc>
          <w:tcPr>
            <w:tcW w:w="1188" w:type="dxa"/>
            <w:tcBorders>
              <w:top w:val="nil"/>
              <w:left w:val="nil"/>
              <w:bottom w:val="single" w:sz="4" w:space="0" w:color="auto"/>
              <w:right w:val="single" w:sz="4" w:space="0" w:color="auto"/>
            </w:tcBorders>
            <w:shd w:val="clear" w:color="000000" w:fill="4F6228"/>
            <w:noWrap/>
            <w:vAlign w:val="bottom"/>
            <w:hideMark/>
          </w:tcPr>
          <w:p w:rsidR="00D3710B" w:rsidRPr="009514D8" w:rsidRDefault="00D3710B" w:rsidP="00D234E7">
            <w:pPr>
              <w:spacing w:after="0" w:line="240" w:lineRule="auto"/>
              <w:rPr>
                <w:rFonts w:ascii="Verdana" w:eastAsia="Times New Roman" w:hAnsi="Verdana" w:cs="Calibri"/>
                <w:b/>
                <w:bCs/>
                <w:color w:val="FFFFFF"/>
                <w:sz w:val="18"/>
                <w:szCs w:val="18"/>
                <w:lang w:eastAsia="en-GB"/>
              </w:rPr>
            </w:pPr>
            <w:r w:rsidRPr="009514D8">
              <w:rPr>
                <w:rFonts w:ascii="Verdana" w:eastAsia="Times New Roman" w:hAnsi="Verdana" w:cs="Calibri"/>
                <w:b/>
                <w:bCs/>
                <w:color w:val="FFFFFF"/>
                <w:sz w:val="18"/>
                <w:szCs w:val="18"/>
                <w:lang w:eastAsia="en-GB"/>
              </w:rPr>
              <w:t xml:space="preserve"> £              7,448.00 </w:t>
            </w:r>
          </w:p>
        </w:tc>
        <w:tc>
          <w:tcPr>
            <w:tcW w:w="1266" w:type="dxa"/>
            <w:tcBorders>
              <w:top w:val="nil"/>
              <w:left w:val="nil"/>
              <w:bottom w:val="single" w:sz="4" w:space="0" w:color="auto"/>
              <w:right w:val="single" w:sz="4" w:space="0" w:color="auto"/>
            </w:tcBorders>
            <w:shd w:val="clear" w:color="000000" w:fill="4F6228"/>
            <w:noWrap/>
            <w:vAlign w:val="bottom"/>
            <w:hideMark/>
          </w:tcPr>
          <w:p w:rsidR="00D3710B" w:rsidRPr="009514D8" w:rsidRDefault="00D3710B" w:rsidP="00D234E7">
            <w:pPr>
              <w:spacing w:after="0" w:line="240" w:lineRule="auto"/>
              <w:rPr>
                <w:rFonts w:ascii="Verdana" w:eastAsia="Times New Roman" w:hAnsi="Verdana" w:cs="Calibri"/>
                <w:b/>
                <w:bCs/>
                <w:color w:val="FFFFFF"/>
                <w:sz w:val="18"/>
                <w:szCs w:val="18"/>
                <w:lang w:eastAsia="en-GB"/>
              </w:rPr>
            </w:pPr>
            <w:r w:rsidRPr="009514D8">
              <w:rPr>
                <w:rFonts w:ascii="Verdana" w:eastAsia="Times New Roman" w:hAnsi="Verdana" w:cs="Calibri"/>
                <w:b/>
                <w:bCs/>
                <w:color w:val="FFFFFF"/>
                <w:sz w:val="18"/>
                <w:szCs w:val="18"/>
                <w:lang w:eastAsia="en-GB"/>
              </w:rPr>
              <w:t> </w:t>
            </w:r>
          </w:p>
        </w:tc>
        <w:tc>
          <w:tcPr>
            <w:tcW w:w="1077" w:type="dxa"/>
            <w:tcBorders>
              <w:top w:val="nil"/>
              <w:left w:val="nil"/>
              <w:bottom w:val="single" w:sz="4" w:space="0" w:color="auto"/>
              <w:right w:val="single" w:sz="4" w:space="0" w:color="auto"/>
            </w:tcBorders>
            <w:shd w:val="clear" w:color="000000" w:fill="4F6228"/>
            <w:noWrap/>
            <w:vAlign w:val="bottom"/>
            <w:hideMark/>
          </w:tcPr>
          <w:p w:rsidR="00D3710B" w:rsidRPr="009514D8" w:rsidRDefault="00D3710B" w:rsidP="00D234E7">
            <w:pPr>
              <w:spacing w:after="0" w:line="240" w:lineRule="auto"/>
              <w:rPr>
                <w:rFonts w:ascii="Verdana" w:eastAsia="Times New Roman" w:hAnsi="Verdana" w:cs="Calibri"/>
                <w:b/>
                <w:bCs/>
                <w:color w:val="FFFFFF"/>
                <w:sz w:val="18"/>
                <w:szCs w:val="18"/>
                <w:lang w:eastAsia="en-GB"/>
              </w:rPr>
            </w:pPr>
            <w:r w:rsidRPr="009514D8">
              <w:rPr>
                <w:rFonts w:ascii="Verdana" w:eastAsia="Times New Roman" w:hAnsi="Verdana" w:cs="Calibri"/>
                <w:b/>
                <w:bCs/>
                <w:color w:val="FFFFFF"/>
                <w:sz w:val="18"/>
                <w:szCs w:val="18"/>
                <w:lang w:eastAsia="en-GB"/>
              </w:rPr>
              <w:t xml:space="preserve"> £                    (6,600)</w:t>
            </w:r>
          </w:p>
        </w:tc>
        <w:tc>
          <w:tcPr>
            <w:tcW w:w="656" w:type="dxa"/>
            <w:tcBorders>
              <w:top w:val="nil"/>
              <w:left w:val="nil"/>
              <w:bottom w:val="single" w:sz="4" w:space="0" w:color="auto"/>
              <w:right w:val="single" w:sz="4" w:space="0" w:color="auto"/>
            </w:tcBorders>
            <w:shd w:val="clear" w:color="000000" w:fill="FFFFFF"/>
            <w:noWrap/>
            <w:vAlign w:val="bottom"/>
            <w:hideMark/>
          </w:tcPr>
          <w:p w:rsidR="00D3710B" w:rsidRPr="009514D8" w:rsidRDefault="00D3710B" w:rsidP="00D234E7">
            <w:pPr>
              <w:spacing w:after="0" w:line="240" w:lineRule="auto"/>
              <w:jc w:val="center"/>
              <w:rPr>
                <w:rFonts w:ascii="Verdana" w:eastAsia="Times New Roman" w:hAnsi="Verdana" w:cs="Calibri"/>
                <w:color w:val="000000"/>
                <w:sz w:val="18"/>
                <w:szCs w:val="18"/>
                <w:lang w:eastAsia="en-GB"/>
              </w:rPr>
            </w:pPr>
            <w:r w:rsidRPr="009514D8">
              <w:rPr>
                <w:rFonts w:ascii="Verdana" w:eastAsia="Times New Roman" w:hAnsi="Verdana" w:cs="Calibri"/>
                <w:color w:val="000000"/>
                <w:sz w:val="18"/>
                <w:szCs w:val="18"/>
                <w:lang w:eastAsia="en-GB"/>
              </w:rPr>
              <w:t> </w:t>
            </w:r>
          </w:p>
        </w:tc>
        <w:tc>
          <w:tcPr>
            <w:tcW w:w="2442" w:type="dxa"/>
            <w:tcBorders>
              <w:top w:val="nil"/>
              <w:left w:val="nil"/>
              <w:bottom w:val="single" w:sz="4" w:space="0" w:color="auto"/>
              <w:right w:val="single" w:sz="4" w:space="0" w:color="auto"/>
            </w:tcBorders>
            <w:shd w:val="clear" w:color="000000" w:fill="FFFFFF"/>
            <w:noWrap/>
            <w:hideMark/>
          </w:tcPr>
          <w:p w:rsidR="00D3710B" w:rsidRPr="009514D8" w:rsidRDefault="00D3710B" w:rsidP="00D234E7">
            <w:pPr>
              <w:spacing w:after="0" w:line="240" w:lineRule="auto"/>
              <w:rPr>
                <w:rFonts w:ascii="Verdana" w:eastAsia="Times New Roman" w:hAnsi="Verdana" w:cs="Calibri"/>
                <w:color w:val="000000"/>
                <w:sz w:val="18"/>
                <w:szCs w:val="18"/>
                <w:lang w:eastAsia="en-GB"/>
              </w:rPr>
            </w:pPr>
            <w:r w:rsidRPr="009514D8">
              <w:rPr>
                <w:rFonts w:ascii="Verdana" w:eastAsia="Times New Roman" w:hAnsi="Verdana" w:cs="Calibri"/>
                <w:color w:val="000000"/>
                <w:sz w:val="18"/>
                <w:szCs w:val="18"/>
                <w:lang w:eastAsia="en-GB"/>
              </w:rPr>
              <w:t> </w:t>
            </w:r>
          </w:p>
        </w:tc>
      </w:tr>
      <w:tr w:rsidR="00D3710B" w:rsidRPr="009514D8" w:rsidTr="00D234E7">
        <w:trPr>
          <w:trHeight w:val="310"/>
        </w:trPr>
        <w:tc>
          <w:tcPr>
            <w:tcW w:w="1197" w:type="dxa"/>
            <w:tcBorders>
              <w:top w:val="nil"/>
              <w:left w:val="single" w:sz="4" w:space="0" w:color="auto"/>
              <w:bottom w:val="single" w:sz="4" w:space="0" w:color="auto"/>
              <w:right w:val="single" w:sz="4" w:space="0" w:color="auto"/>
            </w:tcBorders>
            <w:shd w:val="clear" w:color="000000" w:fill="FFFFFF"/>
            <w:hideMark/>
          </w:tcPr>
          <w:p w:rsidR="00D3710B" w:rsidRPr="009514D8" w:rsidRDefault="00D3710B" w:rsidP="00D234E7">
            <w:pPr>
              <w:spacing w:after="0" w:line="240" w:lineRule="auto"/>
              <w:jc w:val="center"/>
              <w:rPr>
                <w:rFonts w:ascii="Verdana" w:eastAsia="Times New Roman" w:hAnsi="Verdana" w:cs="Calibri"/>
                <w:color w:val="000000"/>
                <w:sz w:val="18"/>
                <w:szCs w:val="18"/>
                <w:lang w:eastAsia="en-GB"/>
              </w:rPr>
            </w:pPr>
            <w:r w:rsidRPr="009514D8">
              <w:rPr>
                <w:rFonts w:ascii="Verdana" w:eastAsia="Times New Roman" w:hAnsi="Verdana" w:cs="Calibri"/>
                <w:color w:val="000000"/>
                <w:sz w:val="18"/>
                <w:szCs w:val="18"/>
                <w:lang w:eastAsia="en-GB"/>
              </w:rPr>
              <w:t> </w:t>
            </w:r>
          </w:p>
        </w:tc>
        <w:tc>
          <w:tcPr>
            <w:tcW w:w="2110" w:type="dxa"/>
            <w:tcBorders>
              <w:top w:val="nil"/>
              <w:left w:val="nil"/>
              <w:bottom w:val="single" w:sz="4" w:space="0" w:color="auto"/>
              <w:right w:val="single" w:sz="4" w:space="0" w:color="auto"/>
            </w:tcBorders>
            <w:shd w:val="clear" w:color="000000" w:fill="FFFFFF"/>
            <w:hideMark/>
          </w:tcPr>
          <w:p w:rsidR="00D3710B" w:rsidRPr="009514D8" w:rsidRDefault="00D3710B" w:rsidP="00D234E7">
            <w:pPr>
              <w:spacing w:after="0" w:line="240" w:lineRule="auto"/>
              <w:jc w:val="center"/>
              <w:rPr>
                <w:rFonts w:ascii="Verdana" w:eastAsia="Times New Roman" w:hAnsi="Verdana" w:cs="Calibri"/>
                <w:color w:val="000000"/>
                <w:sz w:val="18"/>
                <w:szCs w:val="18"/>
                <w:lang w:eastAsia="en-GB"/>
              </w:rPr>
            </w:pPr>
            <w:r w:rsidRPr="009514D8">
              <w:rPr>
                <w:rFonts w:ascii="Verdana" w:eastAsia="Times New Roman" w:hAnsi="Verdana" w:cs="Calibri"/>
                <w:color w:val="000000"/>
                <w:sz w:val="18"/>
                <w:szCs w:val="18"/>
                <w:lang w:eastAsia="en-GB"/>
              </w:rPr>
              <w:t> </w:t>
            </w:r>
          </w:p>
        </w:tc>
        <w:tc>
          <w:tcPr>
            <w:tcW w:w="3402" w:type="dxa"/>
            <w:tcBorders>
              <w:top w:val="nil"/>
              <w:left w:val="nil"/>
              <w:bottom w:val="single" w:sz="4" w:space="0" w:color="auto"/>
              <w:right w:val="single" w:sz="4" w:space="0" w:color="auto"/>
            </w:tcBorders>
            <w:shd w:val="clear" w:color="000000" w:fill="FFFFFF"/>
            <w:hideMark/>
          </w:tcPr>
          <w:p w:rsidR="00D3710B" w:rsidRPr="009514D8" w:rsidRDefault="00D3710B" w:rsidP="00D234E7">
            <w:pPr>
              <w:spacing w:after="0" w:line="240" w:lineRule="auto"/>
              <w:rPr>
                <w:rFonts w:ascii="Verdana" w:eastAsia="Times New Roman" w:hAnsi="Verdana" w:cs="Calibri"/>
                <w:color w:val="000000"/>
                <w:sz w:val="18"/>
                <w:szCs w:val="18"/>
                <w:lang w:eastAsia="en-GB"/>
              </w:rPr>
            </w:pPr>
            <w:r w:rsidRPr="009514D8">
              <w:rPr>
                <w:rFonts w:ascii="Verdana" w:eastAsia="Times New Roman" w:hAnsi="Verdana" w:cs="Calibri"/>
                <w:color w:val="000000"/>
                <w:sz w:val="18"/>
                <w:szCs w:val="18"/>
                <w:lang w:eastAsia="en-GB"/>
              </w:rPr>
              <w:t> </w:t>
            </w:r>
          </w:p>
        </w:tc>
        <w:tc>
          <w:tcPr>
            <w:tcW w:w="1235" w:type="dxa"/>
            <w:tcBorders>
              <w:top w:val="nil"/>
              <w:left w:val="nil"/>
              <w:bottom w:val="single" w:sz="4" w:space="0" w:color="auto"/>
              <w:right w:val="single" w:sz="4" w:space="0" w:color="auto"/>
            </w:tcBorders>
            <w:shd w:val="clear" w:color="000000" w:fill="FFFFFF"/>
            <w:vAlign w:val="bottom"/>
            <w:hideMark/>
          </w:tcPr>
          <w:p w:rsidR="00D3710B" w:rsidRPr="009514D8" w:rsidRDefault="00D3710B" w:rsidP="00D234E7">
            <w:pPr>
              <w:spacing w:after="0" w:line="240" w:lineRule="auto"/>
              <w:rPr>
                <w:rFonts w:ascii="Verdana" w:eastAsia="Times New Roman" w:hAnsi="Verdana" w:cs="Calibri"/>
                <w:color w:val="000000"/>
                <w:sz w:val="18"/>
                <w:szCs w:val="18"/>
                <w:lang w:eastAsia="en-GB"/>
              </w:rPr>
            </w:pPr>
            <w:r w:rsidRPr="009514D8">
              <w:rPr>
                <w:rFonts w:ascii="Verdana" w:eastAsia="Times New Roman" w:hAnsi="Verdana" w:cs="Calibri"/>
                <w:color w:val="000000"/>
                <w:sz w:val="18"/>
                <w:szCs w:val="18"/>
                <w:lang w:eastAsia="en-GB"/>
              </w:rPr>
              <w:t> </w:t>
            </w:r>
          </w:p>
        </w:tc>
        <w:tc>
          <w:tcPr>
            <w:tcW w:w="1188" w:type="dxa"/>
            <w:tcBorders>
              <w:top w:val="nil"/>
              <w:left w:val="nil"/>
              <w:bottom w:val="single" w:sz="4" w:space="0" w:color="auto"/>
              <w:right w:val="single" w:sz="4" w:space="0" w:color="auto"/>
            </w:tcBorders>
            <w:shd w:val="clear" w:color="000000" w:fill="FFFFFF"/>
            <w:noWrap/>
            <w:vAlign w:val="bottom"/>
            <w:hideMark/>
          </w:tcPr>
          <w:p w:rsidR="00D3710B" w:rsidRPr="009514D8" w:rsidRDefault="00D3710B" w:rsidP="00D234E7">
            <w:pPr>
              <w:spacing w:after="0" w:line="240" w:lineRule="auto"/>
              <w:rPr>
                <w:rFonts w:ascii="Verdana" w:eastAsia="Times New Roman" w:hAnsi="Verdana" w:cs="Calibri"/>
                <w:color w:val="000000"/>
                <w:sz w:val="18"/>
                <w:szCs w:val="18"/>
                <w:lang w:eastAsia="en-GB"/>
              </w:rPr>
            </w:pPr>
            <w:r w:rsidRPr="009514D8">
              <w:rPr>
                <w:rFonts w:ascii="Verdana" w:eastAsia="Times New Roman" w:hAnsi="Verdana" w:cs="Calibri"/>
                <w:color w:val="000000"/>
                <w:sz w:val="18"/>
                <w:szCs w:val="18"/>
                <w:lang w:eastAsia="en-GB"/>
              </w:rPr>
              <w:t> </w:t>
            </w:r>
          </w:p>
        </w:tc>
        <w:tc>
          <w:tcPr>
            <w:tcW w:w="1188" w:type="dxa"/>
            <w:tcBorders>
              <w:top w:val="nil"/>
              <w:left w:val="nil"/>
              <w:bottom w:val="single" w:sz="4" w:space="0" w:color="auto"/>
              <w:right w:val="single" w:sz="4" w:space="0" w:color="auto"/>
            </w:tcBorders>
            <w:shd w:val="clear" w:color="000000" w:fill="FFFFFF"/>
            <w:noWrap/>
            <w:vAlign w:val="bottom"/>
            <w:hideMark/>
          </w:tcPr>
          <w:p w:rsidR="00D3710B" w:rsidRPr="009514D8" w:rsidRDefault="00D3710B" w:rsidP="00D234E7">
            <w:pPr>
              <w:spacing w:after="0" w:line="240" w:lineRule="auto"/>
              <w:rPr>
                <w:rFonts w:ascii="Verdana" w:eastAsia="Times New Roman" w:hAnsi="Verdana" w:cs="Calibri"/>
                <w:b/>
                <w:bCs/>
                <w:color w:val="000000"/>
                <w:sz w:val="18"/>
                <w:szCs w:val="18"/>
                <w:lang w:eastAsia="en-GB"/>
              </w:rPr>
            </w:pPr>
            <w:r w:rsidRPr="009514D8">
              <w:rPr>
                <w:rFonts w:ascii="Verdana" w:eastAsia="Times New Roman" w:hAnsi="Verdana" w:cs="Calibri"/>
                <w:b/>
                <w:bCs/>
                <w:color w:val="000000"/>
                <w:sz w:val="18"/>
                <w:szCs w:val="18"/>
                <w:lang w:eastAsia="en-GB"/>
              </w:rPr>
              <w:t> </w:t>
            </w:r>
          </w:p>
        </w:tc>
        <w:tc>
          <w:tcPr>
            <w:tcW w:w="1266" w:type="dxa"/>
            <w:tcBorders>
              <w:top w:val="nil"/>
              <w:left w:val="nil"/>
              <w:bottom w:val="single" w:sz="4" w:space="0" w:color="auto"/>
              <w:right w:val="single" w:sz="4" w:space="0" w:color="auto"/>
            </w:tcBorders>
            <w:shd w:val="clear" w:color="000000" w:fill="FFFFFF"/>
            <w:noWrap/>
            <w:vAlign w:val="bottom"/>
            <w:hideMark/>
          </w:tcPr>
          <w:p w:rsidR="00D3710B" w:rsidRPr="009514D8" w:rsidRDefault="00D3710B" w:rsidP="00D234E7">
            <w:pPr>
              <w:spacing w:after="0" w:line="240" w:lineRule="auto"/>
              <w:rPr>
                <w:rFonts w:ascii="Verdana" w:eastAsia="Times New Roman" w:hAnsi="Verdana" w:cs="Calibri"/>
                <w:b/>
                <w:bCs/>
                <w:color w:val="000000"/>
                <w:sz w:val="18"/>
                <w:szCs w:val="18"/>
                <w:lang w:eastAsia="en-GB"/>
              </w:rPr>
            </w:pPr>
            <w:r w:rsidRPr="009514D8">
              <w:rPr>
                <w:rFonts w:ascii="Verdana" w:eastAsia="Times New Roman" w:hAnsi="Verdana" w:cs="Calibri"/>
                <w:b/>
                <w:bCs/>
                <w:color w:val="000000"/>
                <w:sz w:val="18"/>
                <w:szCs w:val="18"/>
                <w:lang w:eastAsia="en-GB"/>
              </w:rPr>
              <w:t> </w:t>
            </w:r>
          </w:p>
        </w:tc>
        <w:tc>
          <w:tcPr>
            <w:tcW w:w="1077" w:type="dxa"/>
            <w:tcBorders>
              <w:top w:val="nil"/>
              <w:left w:val="nil"/>
              <w:bottom w:val="single" w:sz="4" w:space="0" w:color="auto"/>
              <w:right w:val="single" w:sz="4" w:space="0" w:color="auto"/>
            </w:tcBorders>
            <w:shd w:val="clear" w:color="000000" w:fill="FFFFFF"/>
            <w:noWrap/>
            <w:vAlign w:val="bottom"/>
            <w:hideMark/>
          </w:tcPr>
          <w:p w:rsidR="00D3710B" w:rsidRPr="009514D8" w:rsidRDefault="00D3710B" w:rsidP="00D234E7">
            <w:pPr>
              <w:spacing w:after="0" w:line="240" w:lineRule="auto"/>
              <w:rPr>
                <w:rFonts w:ascii="Verdana" w:eastAsia="Times New Roman" w:hAnsi="Verdana" w:cs="Calibri"/>
                <w:b/>
                <w:bCs/>
                <w:color w:val="000000"/>
                <w:sz w:val="18"/>
                <w:szCs w:val="18"/>
                <w:lang w:eastAsia="en-GB"/>
              </w:rPr>
            </w:pPr>
            <w:r w:rsidRPr="009514D8">
              <w:rPr>
                <w:rFonts w:ascii="Verdana" w:eastAsia="Times New Roman" w:hAnsi="Verdana" w:cs="Calibri"/>
                <w:b/>
                <w:bCs/>
                <w:color w:val="000000"/>
                <w:sz w:val="18"/>
                <w:szCs w:val="18"/>
                <w:lang w:eastAsia="en-GB"/>
              </w:rPr>
              <w:t> </w:t>
            </w:r>
          </w:p>
        </w:tc>
        <w:tc>
          <w:tcPr>
            <w:tcW w:w="656" w:type="dxa"/>
            <w:tcBorders>
              <w:top w:val="nil"/>
              <w:left w:val="nil"/>
              <w:bottom w:val="single" w:sz="4" w:space="0" w:color="auto"/>
              <w:right w:val="single" w:sz="4" w:space="0" w:color="auto"/>
            </w:tcBorders>
            <w:shd w:val="clear" w:color="000000" w:fill="FFFFFF"/>
            <w:noWrap/>
            <w:vAlign w:val="bottom"/>
            <w:hideMark/>
          </w:tcPr>
          <w:p w:rsidR="00D3710B" w:rsidRPr="009514D8" w:rsidRDefault="00D3710B" w:rsidP="00D234E7">
            <w:pPr>
              <w:spacing w:after="0" w:line="240" w:lineRule="auto"/>
              <w:jc w:val="center"/>
              <w:rPr>
                <w:rFonts w:ascii="Verdana" w:eastAsia="Times New Roman" w:hAnsi="Verdana" w:cs="Calibri"/>
                <w:color w:val="000000"/>
                <w:sz w:val="18"/>
                <w:szCs w:val="18"/>
                <w:lang w:eastAsia="en-GB"/>
              </w:rPr>
            </w:pPr>
            <w:r w:rsidRPr="009514D8">
              <w:rPr>
                <w:rFonts w:ascii="Verdana" w:eastAsia="Times New Roman" w:hAnsi="Verdana" w:cs="Calibri"/>
                <w:color w:val="000000"/>
                <w:sz w:val="18"/>
                <w:szCs w:val="18"/>
                <w:lang w:eastAsia="en-GB"/>
              </w:rPr>
              <w:t> </w:t>
            </w:r>
          </w:p>
        </w:tc>
        <w:tc>
          <w:tcPr>
            <w:tcW w:w="2442" w:type="dxa"/>
            <w:tcBorders>
              <w:top w:val="nil"/>
              <w:left w:val="nil"/>
              <w:bottom w:val="single" w:sz="4" w:space="0" w:color="auto"/>
              <w:right w:val="single" w:sz="4" w:space="0" w:color="auto"/>
            </w:tcBorders>
            <w:shd w:val="clear" w:color="000000" w:fill="FFFFFF"/>
            <w:noWrap/>
            <w:hideMark/>
          </w:tcPr>
          <w:p w:rsidR="00D3710B" w:rsidRPr="009514D8" w:rsidRDefault="00D3710B" w:rsidP="00D234E7">
            <w:pPr>
              <w:spacing w:after="0" w:line="240" w:lineRule="auto"/>
              <w:jc w:val="center"/>
              <w:rPr>
                <w:rFonts w:ascii="Verdana" w:eastAsia="Times New Roman" w:hAnsi="Verdana" w:cs="Calibri"/>
                <w:color w:val="000000"/>
                <w:sz w:val="18"/>
                <w:szCs w:val="18"/>
                <w:lang w:eastAsia="en-GB"/>
              </w:rPr>
            </w:pPr>
            <w:r w:rsidRPr="009514D8">
              <w:rPr>
                <w:rFonts w:ascii="Verdana" w:eastAsia="Times New Roman" w:hAnsi="Verdana" w:cs="Calibri"/>
                <w:color w:val="000000"/>
                <w:sz w:val="18"/>
                <w:szCs w:val="18"/>
                <w:lang w:eastAsia="en-GB"/>
              </w:rPr>
              <w:t> </w:t>
            </w:r>
          </w:p>
        </w:tc>
      </w:tr>
      <w:tr w:rsidR="00D3710B" w:rsidRPr="009514D8" w:rsidTr="00D234E7">
        <w:trPr>
          <w:trHeight w:val="620"/>
        </w:trPr>
        <w:tc>
          <w:tcPr>
            <w:tcW w:w="1197" w:type="dxa"/>
            <w:tcBorders>
              <w:top w:val="nil"/>
              <w:left w:val="single" w:sz="4" w:space="0" w:color="auto"/>
              <w:bottom w:val="single" w:sz="4" w:space="0" w:color="auto"/>
              <w:right w:val="single" w:sz="4" w:space="0" w:color="auto"/>
            </w:tcBorders>
            <w:shd w:val="clear" w:color="000000" w:fill="FFFFFF"/>
            <w:hideMark/>
          </w:tcPr>
          <w:p w:rsidR="00D3710B" w:rsidRPr="009514D8" w:rsidRDefault="00D3710B" w:rsidP="00D234E7">
            <w:pPr>
              <w:spacing w:after="0" w:line="240" w:lineRule="auto"/>
              <w:jc w:val="center"/>
              <w:rPr>
                <w:rFonts w:ascii="Verdana" w:eastAsia="Times New Roman" w:hAnsi="Verdana" w:cs="Calibri"/>
                <w:color w:val="000000"/>
                <w:sz w:val="18"/>
                <w:szCs w:val="18"/>
                <w:lang w:eastAsia="en-GB"/>
              </w:rPr>
            </w:pPr>
            <w:r w:rsidRPr="009514D8">
              <w:rPr>
                <w:rFonts w:ascii="Verdana" w:eastAsia="Times New Roman" w:hAnsi="Verdana" w:cs="Calibri"/>
                <w:color w:val="000000"/>
                <w:sz w:val="18"/>
                <w:szCs w:val="18"/>
                <w:lang w:eastAsia="en-GB"/>
              </w:rPr>
              <w:t> </w:t>
            </w:r>
          </w:p>
        </w:tc>
        <w:tc>
          <w:tcPr>
            <w:tcW w:w="2110" w:type="dxa"/>
            <w:tcBorders>
              <w:top w:val="nil"/>
              <w:left w:val="nil"/>
              <w:bottom w:val="single" w:sz="4" w:space="0" w:color="auto"/>
              <w:right w:val="single" w:sz="4" w:space="0" w:color="auto"/>
            </w:tcBorders>
            <w:shd w:val="clear" w:color="000000" w:fill="FFFFFF"/>
            <w:hideMark/>
          </w:tcPr>
          <w:p w:rsidR="00D3710B" w:rsidRPr="009514D8" w:rsidRDefault="00D3710B" w:rsidP="00D234E7">
            <w:pPr>
              <w:spacing w:after="0" w:line="240" w:lineRule="auto"/>
              <w:jc w:val="center"/>
              <w:rPr>
                <w:rFonts w:ascii="Verdana" w:eastAsia="Times New Roman" w:hAnsi="Verdana" w:cs="Calibri"/>
                <w:color w:val="000000"/>
                <w:sz w:val="18"/>
                <w:szCs w:val="18"/>
                <w:lang w:eastAsia="en-GB"/>
              </w:rPr>
            </w:pPr>
            <w:r w:rsidRPr="009514D8">
              <w:rPr>
                <w:rFonts w:ascii="Verdana" w:eastAsia="Times New Roman" w:hAnsi="Verdana" w:cs="Calibri"/>
                <w:color w:val="000000"/>
                <w:sz w:val="18"/>
                <w:szCs w:val="18"/>
                <w:lang w:eastAsia="en-GB"/>
              </w:rPr>
              <w:t> </w:t>
            </w:r>
          </w:p>
        </w:tc>
        <w:tc>
          <w:tcPr>
            <w:tcW w:w="3402" w:type="dxa"/>
            <w:tcBorders>
              <w:top w:val="nil"/>
              <w:left w:val="nil"/>
              <w:bottom w:val="single" w:sz="4" w:space="0" w:color="auto"/>
              <w:right w:val="single" w:sz="4" w:space="0" w:color="auto"/>
            </w:tcBorders>
            <w:shd w:val="clear" w:color="000000" w:fill="FFFFFF"/>
            <w:hideMark/>
          </w:tcPr>
          <w:p w:rsidR="00D3710B" w:rsidRPr="009514D8" w:rsidRDefault="00D3710B" w:rsidP="00D234E7">
            <w:pPr>
              <w:spacing w:after="0" w:line="240" w:lineRule="auto"/>
              <w:rPr>
                <w:rFonts w:ascii="Verdana" w:eastAsia="Times New Roman" w:hAnsi="Verdana" w:cs="Calibri"/>
                <w:color w:val="000000"/>
                <w:sz w:val="18"/>
                <w:szCs w:val="18"/>
                <w:lang w:eastAsia="en-GB"/>
              </w:rPr>
            </w:pPr>
            <w:r w:rsidRPr="009514D8">
              <w:rPr>
                <w:rFonts w:ascii="Verdana" w:eastAsia="Times New Roman" w:hAnsi="Verdana" w:cs="Calibri"/>
                <w:color w:val="000000"/>
                <w:sz w:val="18"/>
                <w:szCs w:val="18"/>
                <w:lang w:eastAsia="en-GB"/>
              </w:rPr>
              <w:t> </w:t>
            </w:r>
          </w:p>
        </w:tc>
        <w:tc>
          <w:tcPr>
            <w:tcW w:w="1235" w:type="dxa"/>
            <w:tcBorders>
              <w:top w:val="nil"/>
              <w:left w:val="nil"/>
              <w:bottom w:val="single" w:sz="4" w:space="0" w:color="auto"/>
              <w:right w:val="single" w:sz="4" w:space="0" w:color="auto"/>
            </w:tcBorders>
            <w:shd w:val="clear" w:color="000000" w:fill="FFFFFF"/>
            <w:hideMark/>
          </w:tcPr>
          <w:p w:rsidR="00D3710B" w:rsidRPr="009514D8" w:rsidRDefault="00D3710B" w:rsidP="00D234E7">
            <w:pPr>
              <w:spacing w:after="0" w:line="240" w:lineRule="auto"/>
              <w:jc w:val="center"/>
              <w:rPr>
                <w:rFonts w:ascii="Verdana" w:eastAsia="Times New Roman" w:hAnsi="Verdana" w:cs="Calibri"/>
                <w:b/>
                <w:bCs/>
                <w:color w:val="000000"/>
                <w:sz w:val="18"/>
                <w:szCs w:val="18"/>
                <w:lang w:eastAsia="en-GB"/>
              </w:rPr>
            </w:pPr>
            <w:r w:rsidRPr="009514D8">
              <w:rPr>
                <w:rFonts w:ascii="Verdana" w:eastAsia="Times New Roman" w:hAnsi="Verdana" w:cs="Calibri"/>
                <w:b/>
                <w:bCs/>
                <w:color w:val="000000"/>
                <w:sz w:val="18"/>
                <w:szCs w:val="18"/>
                <w:lang w:eastAsia="en-GB"/>
              </w:rPr>
              <w:t xml:space="preserve"> Amenity Services </w:t>
            </w:r>
          </w:p>
        </w:tc>
        <w:tc>
          <w:tcPr>
            <w:tcW w:w="1188" w:type="dxa"/>
            <w:tcBorders>
              <w:top w:val="nil"/>
              <w:left w:val="nil"/>
              <w:bottom w:val="single" w:sz="4" w:space="0" w:color="auto"/>
              <w:right w:val="single" w:sz="4" w:space="0" w:color="auto"/>
            </w:tcBorders>
            <w:shd w:val="clear" w:color="000000" w:fill="FFFFFF"/>
            <w:noWrap/>
            <w:hideMark/>
          </w:tcPr>
          <w:p w:rsidR="00D3710B" w:rsidRPr="009514D8" w:rsidRDefault="00D3710B" w:rsidP="00D234E7">
            <w:pPr>
              <w:spacing w:after="0" w:line="240" w:lineRule="auto"/>
              <w:jc w:val="center"/>
              <w:rPr>
                <w:rFonts w:ascii="Verdana" w:eastAsia="Times New Roman" w:hAnsi="Verdana" w:cs="Calibri"/>
                <w:b/>
                <w:bCs/>
                <w:color w:val="000000"/>
                <w:sz w:val="18"/>
                <w:szCs w:val="18"/>
                <w:lang w:eastAsia="en-GB"/>
              </w:rPr>
            </w:pPr>
            <w:r w:rsidRPr="009514D8">
              <w:rPr>
                <w:rFonts w:ascii="Verdana" w:eastAsia="Times New Roman" w:hAnsi="Verdana" w:cs="Calibri"/>
                <w:b/>
                <w:bCs/>
                <w:color w:val="000000"/>
                <w:sz w:val="18"/>
                <w:szCs w:val="18"/>
                <w:lang w:eastAsia="en-GB"/>
              </w:rPr>
              <w:t xml:space="preserve"> Roads </w:t>
            </w:r>
          </w:p>
        </w:tc>
        <w:tc>
          <w:tcPr>
            <w:tcW w:w="1188" w:type="dxa"/>
            <w:tcBorders>
              <w:top w:val="nil"/>
              <w:left w:val="nil"/>
              <w:bottom w:val="single" w:sz="4" w:space="0" w:color="auto"/>
              <w:right w:val="single" w:sz="4" w:space="0" w:color="auto"/>
            </w:tcBorders>
            <w:shd w:val="clear" w:color="000000" w:fill="FFFFFF"/>
            <w:noWrap/>
            <w:hideMark/>
          </w:tcPr>
          <w:p w:rsidR="00D3710B" w:rsidRPr="009514D8" w:rsidRDefault="00D3710B" w:rsidP="00D234E7">
            <w:pPr>
              <w:spacing w:after="0" w:line="240" w:lineRule="auto"/>
              <w:jc w:val="center"/>
              <w:rPr>
                <w:rFonts w:ascii="Verdana" w:eastAsia="Times New Roman" w:hAnsi="Verdana" w:cs="Calibri"/>
                <w:b/>
                <w:bCs/>
                <w:color w:val="000000"/>
                <w:sz w:val="18"/>
                <w:szCs w:val="18"/>
                <w:lang w:eastAsia="en-GB"/>
              </w:rPr>
            </w:pPr>
            <w:r w:rsidRPr="009514D8">
              <w:rPr>
                <w:rFonts w:ascii="Verdana" w:eastAsia="Times New Roman" w:hAnsi="Verdana" w:cs="Calibri"/>
                <w:b/>
                <w:bCs/>
                <w:color w:val="000000"/>
                <w:sz w:val="18"/>
                <w:szCs w:val="18"/>
                <w:lang w:eastAsia="en-GB"/>
              </w:rPr>
              <w:t xml:space="preserve"> General </w:t>
            </w:r>
          </w:p>
        </w:tc>
        <w:tc>
          <w:tcPr>
            <w:tcW w:w="1266" w:type="dxa"/>
            <w:tcBorders>
              <w:top w:val="nil"/>
              <w:left w:val="nil"/>
              <w:bottom w:val="single" w:sz="4" w:space="0" w:color="auto"/>
              <w:right w:val="single" w:sz="4" w:space="0" w:color="auto"/>
            </w:tcBorders>
            <w:shd w:val="clear" w:color="000000" w:fill="FFFFFF"/>
            <w:noWrap/>
            <w:hideMark/>
          </w:tcPr>
          <w:p w:rsidR="00D3710B" w:rsidRPr="009514D8" w:rsidRDefault="00D3710B" w:rsidP="00D234E7">
            <w:pPr>
              <w:spacing w:after="0" w:line="240" w:lineRule="auto"/>
              <w:jc w:val="center"/>
              <w:rPr>
                <w:rFonts w:ascii="Verdana" w:eastAsia="Times New Roman" w:hAnsi="Verdana" w:cs="Calibri"/>
                <w:b/>
                <w:bCs/>
                <w:color w:val="000000"/>
                <w:sz w:val="18"/>
                <w:szCs w:val="18"/>
                <w:lang w:eastAsia="en-GB"/>
              </w:rPr>
            </w:pPr>
            <w:r w:rsidRPr="009514D8">
              <w:rPr>
                <w:rFonts w:ascii="Verdana" w:eastAsia="Times New Roman" w:hAnsi="Verdana" w:cs="Calibri"/>
                <w:b/>
                <w:bCs/>
                <w:color w:val="000000"/>
                <w:sz w:val="18"/>
                <w:szCs w:val="18"/>
                <w:lang w:eastAsia="en-GB"/>
              </w:rPr>
              <w:t> </w:t>
            </w:r>
          </w:p>
        </w:tc>
        <w:tc>
          <w:tcPr>
            <w:tcW w:w="1077" w:type="dxa"/>
            <w:tcBorders>
              <w:top w:val="nil"/>
              <w:left w:val="nil"/>
              <w:bottom w:val="single" w:sz="4" w:space="0" w:color="auto"/>
              <w:right w:val="single" w:sz="4" w:space="0" w:color="auto"/>
            </w:tcBorders>
            <w:shd w:val="clear" w:color="000000" w:fill="FFFFFF"/>
            <w:noWrap/>
            <w:hideMark/>
          </w:tcPr>
          <w:p w:rsidR="00D3710B" w:rsidRPr="009514D8" w:rsidRDefault="00D3710B" w:rsidP="00D234E7">
            <w:pPr>
              <w:spacing w:after="0" w:line="240" w:lineRule="auto"/>
              <w:jc w:val="center"/>
              <w:rPr>
                <w:rFonts w:ascii="Verdana" w:eastAsia="Times New Roman" w:hAnsi="Verdana" w:cs="Calibri"/>
                <w:b/>
                <w:bCs/>
                <w:color w:val="000000"/>
                <w:sz w:val="18"/>
                <w:szCs w:val="18"/>
                <w:lang w:eastAsia="en-GB"/>
              </w:rPr>
            </w:pPr>
            <w:r w:rsidRPr="009514D8">
              <w:rPr>
                <w:rFonts w:ascii="Verdana" w:eastAsia="Times New Roman" w:hAnsi="Verdana" w:cs="Calibri"/>
                <w:b/>
                <w:bCs/>
                <w:color w:val="000000"/>
                <w:sz w:val="18"/>
                <w:szCs w:val="18"/>
                <w:lang w:eastAsia="en-GB"/>
              </w:rPr>
              <w:t> </w:t>
            </w:r>
          </w:p>
        </w:tc>
        <w:tc>
          <w:tcPr>
            <w:tcW w:w="656" w:type="dxa"/>
            <w:tcBorders>
              <w:top w:val="nil"/>
              <w:left w:val="nil"/>
              <w:bottom w:val="single" w:sz="4" w:space="0" w:color="auto"/>
              <w:right w:val="single" w:sz="4" w:space="0" w:color="auto"/>
            </w:tcBorders>
            <w:shd w:val="clear" w:color="000000" w:fill="FFFFFF"/>
            <w:noWrap/>
            <w:vAlign w:val="bottom"/>
            <w:hideMark/>
          </w:tcPr>
          <w:p w:rsidR="00D3710B" w:rsidRPr="009514D8" w:rsidRDefault="00D3710B" w:rsidP="00D234E7">
            <w:pPr>
              <w:spacing w:after="0" w:line="240" w:lineRule="auto"/>
              <w:jc w:val="center"/>
              <w:rPr>
                <w:rFonts w:ascii="Verdana" w:eastAsia="Times New Roman" w:hAnsi="Verdana" w:cs="Calibri"/>
                <w:b/>
                <w:bCs/>
                <w:color w:val="000000"/>
                <w:sz w:val="18"/>
                <w:szCs w:val="18"/>
                <w:lang w:eastAsia="en-GB"/>
              </w:rPr>
            </w:pPr>
            <w:r w:rsidRPr="009514D8">
              <w:rPr>
                <w:rFonts w:ascii="Verdana" w:eastAsia="Times New Roman" w:hAnsi="Verdana" w:cs="Calibri"/>
                <w:b/>
                <w:bCs/>
                <w:color w:val="000000"/>
                <w:sz w:val="18"/>
                <w:szCs w:val="18"/>
                <w:lang w:eastAsia="en-GB"/>
              </w:rPr>
              <w:t> </w:t>
            </w:r>
          </w:p>
        </w:tc>
        <w:tc>
          <w:tcPr>
            <w:tcW w:w="2442" w:type="dxa"/>
            <w:tcBorders>
              <w:top w:val="nil"/>
              <w:left w:val="nil"/>
              <w:bottom w:val="single" w:sz="4" w:space="0" w:color="auto"/>
              <w:right w:val="single" w:sz="4" w:space="0" w:color="auto"/>
            </w:tcBorders>
            <w:shd w:val="clear" w:color="000000" w:fill="FFFFFF"/>
            <w:noWrap/>
            <w:hideMark/>
          </w:tcPr>
          <w:p w:rsidR="00D3710B" w:rsidRPr="009514D8" w:rsidRDefault="00D3710B" w:rsidP="00D234E7">
            <w:pPr>
              <w:spacing w:after="0" w:line="240" w:lineRule="auto"/>
              <w:jc w:val="center"/>
              <w:rPr>
                <w:rFonts w:ascii="Verdana" w:eastAsia="Times New Roman" w:hAnsi="Verdana" w:cs="Calibri"/>
                <w:color w:val="000000"/>
                <w:sz w:val="18"/>
                <w:szCs w:val="18"/>
                <w:lang w:eastAsia="en-GB"/>
              </w:rPr>
            </w:pPr>
            <w:r w:rsidRPr="009514D8">
              <w:rPr>
                <w:rFonts w:ascii="Verdana" w:eastAsia="Times New Roman" w:hAnsi="Verdana" w:cs="Calibri"/>
                <w:color w:val="000000"/>
                <w:sz w:val="18"/>
                <w:szCs w:val="18"/>
                <w:lang w:eastAsia="en-GB"/>
              </w:rPr>
              <w:t> </w:t>
            </w:r>
          </w:p>
        </w:tc>
      </w:tr>
      <w:tr w:rsidR="00D3710B" w:rsidRPr="009514D8" w:rsidTr="00D234E7">
        <w:trPr>
          <w:trHeight w:val="310"/>
        </w:trPr>
        <w:tc>
          <w:tcPr>
            <w:tcW w:w="1197" w:type="dxa"/>
            <w:tcBorders>
              <w:top w:val="nil"/>
              <w:left w:val="single" w:sz="4" w:space="0" w:color="auto"/>
              <w:bottom w:val="single" w:sz="4" w:space="0" w:color="auto"/>
              <w:right w:val="single" w:sz="4" w:space="0" w:color="auto"/>
            </w:tcBorders>
            <w:shd w:val="clear" w:color="000000" w:fill="FFFFFF"/>
            <w:hideMark/>
          </w:tcPr>
          <w:p w:rsidR="00D3710B" w:rsidRPr="009514D8" w:rsidRDefault="00D3710B" w:rsidP="00D234E7">
            <w:pPr>
              <w:spacing w:after="0" w:line="240" w:lineRule="auto"/>
              <w:jc w:val="center"/>
              <w:rPr>
                <w:rFonts w:ascii="Verdana" w:eastAsia="Times New Roman" w:hAnsi="Verdana" w:cs="Calibri"/>
                <w:color w:val="000000"/>
                <w:sz w:val="18"/>
                <w:szCs w:val="18"/>
                <w:lang w:eastAsia="en-GB"/>
              </w:rPr>
            </w:pPr>
            <w:r w:rsidRPr="009514D8">
              <w:rPr>
                <w:rFonts w:ascii="Verdana" w:eastAsia="Times New Roman" w:hAnsi="Verdana" w:cs="Calibri"/>
                <w:color w:val="000000"/>
                <w:sz w:val="18"/>
                <w:szCs w:val="18"/>
                <w:lang w:eastAsia="en-GB"/>
              </w:rPr>
              <w:t> </w:t>
            </w:r>
          </w:p>
        </w:tc>
        <w:tc>
          <w:tcPr>
            <w:tcW w:w="2110" w:type="dxa"/>
            <w:tcBorders>
              <w:top w:val="nil"/>
              <w:left w:val="nil"/>
              <w:bottom w:val="single" w:sz="4" w:space="0" w:color="auto"/>
              <w:right w:val="single" w:sz="4" w:space="0" w:color="auto"/>
            </w:tcBorders>
            <w:shd w:val="clear" w:color="000000" w:fill="FFFFFF"/>
            <w:hideMark/>
          </w:tcPr>
          <w:p w:rsidR="00D3710B" w:rsidRPr="009514D8" w:rsidRDefault="00D3710B" w:rsidP="00D234E7">
            <w:pPr>
              <w:spacing w:after="0" w:line="240" w:lineRule="auto"/>
              <w:jc w:val="center"/>
              <w:rPr>
                <w:rFonts w:ascii="Verdana" w:eastAsia="Times New Roman" w:hAnsi="Verdana" w:cs="Calibri"/>
                <w:color w:val="000000"/>
                <w:sz w:val="18"/>
                <w:szCs w:val="18"/>
                <w:lang w:eastAsia="en-GB"/>
              </w:rPr>
            </w:pPr>
            <w:r w:rsidRPr="009514D8">
              <w:rPr>
                <w:rFonts w:ascii="Verdana" w:eastAsia="Times New Roman" w:hAnsi="Verdana" w:cs="Calibri"/>
                <w:color w:val="000000"/>
                <w:sz w:val="18"/>
                <w:szCs w:val="18"/>
                <w:lang w:eastAsia="en-GB"/>
              </w:rPr>
              <w:t> </w:t>
            </w:r>
          </w:p>
        </w:tc>
        <w:tc>
          <w:tcPr>
            <w:tcW w:w="3402" w:type="dxa"/>
            <w:tcBorders>
              <w:top w:val="nil"/>
              <w:left w:val="nil"/>
              <w:bottom w:val="single" w:sz="4" w:space="0" w:color="auto"/>
              <w:right w:val="single" w:sz="4" w:space="0" w:color="auto"/>
            </w:tcBorders>
            <w:shd w:val="clear" w:color="000000" w:fill="FFFFFF"/>
            <w:hideMark/>
          </w:tcPr>
          <w:p w:rsidR="00D3710B" w:rsidRPr="009514D8" w:rsidRDefault="00D3710B" w:rsidP="00D234E7">
            <w:pPr>
              <w:spacing w:after="0" w:line="240" w:lineRule="auto"/>
              <w:rPr>
                <w:rFonts w:ascii="Verdana" w:eastAsia="Times New Roman" w:hAnsi="Verdana" w:cs="Calibri"/>
                <w:color w:val="000000"/>
                <w:sz w:val="18"/>
                <w:szCs w:val="18"/>
                <w:lang w:eastAsia="en-GB"/>
              </w:rPr>
            </w:pPr>
            <w:r w:rsidRPr="009514D8">
              <w:rPr>
                <w:rFonts w:ascii="Verdana" w:eastAsia="Times New Roman" w:hAnsi="Verdana" w:cs="Calibri"/>
                <w:color w:val="000000"/>
                <w:sz w:val="18"/>
                <w:szCs w:val="18"/>
                <w:lang w:eastAsia="en-GB"/>
              </w:rPr>
              <w:t> </w:t>
            </w:r>
          </w:p>
        </w:tc>
        <w:tc>
          <w:tcPr>
            <w:tcW w:w="1235" w:type="dxa"/>
            <w:tcBorders>
              <w:top w:val="nil"/>
              <w:left w:val="nil"/>
              <w:bottom w:val="single" w:sz="4" w:space="0" w:color="auto"/>
              <w:right w:val="single" w:sz="4" w:space="0" w:color="auto"/>
            </w:tcBorders>
            <w:shd w:val="clear" w:color="000000" w:fill="FFFFFF"/>
            <w:hideMark/>
          </w:tcPr>
          <w:p w:rsidR="00D3710B" w:rsidRPr="009514D8" w:rsidRDefault="00D3710B" w:rsidP="00D234E7">
            <w:pPr>
              <w:spacing w:after="0" w:line="240" w:lineRule="auto"/>
              <w:jc w:val="center"/>
              <w:rPr>
                <w:rFonts w:ascii="Verdana" w:eastAsia="Times New Roman" w:hAnsi="Verdana" w:cs="Calibri"/>
                <w:b/>
                <w:bCs/>
                <w:color w:val="000000"/>
                <w:sz w:val="18"/>
                <w:szCs w:val="18"/>
                <w:lang w:eastAsia="en-GB"/>
              </w:rPr>
            </w:pPr>
            <w:r w:rsidRPr="009514D8">
              <w:rPr>
                <w:rFonts w:ascii="Verdana" w:eastAsia="Times New Roman" w:hAnsi="Verdana" w:cs="Calibri"/>
                <w:b/>
                <w:bCs/>
                <w:color w:val="000000"/>
                <w:sz w:val="18"/>
                <w:szCs w:val="18"/>
                <w:lang w:eastAsia="en-GB"/>
              </w:rPr>
              <w:t xml:space="preserve"> A </w:t>
            </w:r>
          </w:p>
        </w:tc>
        <w:tc>
          <w:tcPr>
            <w:tcW w:w="1188" w:type="dxa"/>
            <w:tcBorders>
              <w:top w:val="nil"/>
              <w:left w:val="nil"/>
              <w:bottom w:val="single" w:sz="4" w:space="0" w:color="auto"/>
              <w:right w:val="single" w:sz="4" w:space="0" w:color="auto"/>
            </w:tcBorders>
            <w:shd w:val="clear" w:color="000000" w:fill="FFFFFF"/>
            <w:noWrap/>
            <w:hideMark/>
          </w:tcPr>
          <w:p w:rsidR="00D3710B" w:rsidRPr="009514D8" w:rsidRDefault="00D3710B" w:rsidP="00D234E7">
            <w:pPr>
              <w:spacing w:after="0" w:line="240" w:lineRule="auto"/>
              <w:jc w:val="center"/>
              <w:rPr>
                <w:rFonts w:ascii="Verdana" w:eastAsia="Times New Roman" w:hAnsi="Verdana" w:cs="Calibri"/>
                <w:b/>
                <w:bCs/>
                <w:color w:val="000000"/>
                <w:sz w:val="18"/>
                <w:szCs w:val="18"/>
                <w:lang w:eastAsia="en-GB"/>
              </w:rPr>
            </w:pPr>
            <w:r w:rsidRPr="009514D8">
              <w:rPr>
                <w:rFonts w:ascii="Verdana" w:eastAsia="Times New Roman" w:hAnsi="Verdana" w:cs="Calibri"/>
                <w:b/>
                <w:bCs/>
                <w:color w:val="000000"/>
                <w:sz w:val="18"/>
                <w:szCs w:val="18"/>
                <w:lang w:eastAsia="en-GB"/>
              </w:rPr>
              <w:t xml:space="preserve"> R </w:t>
            </w:r>
          </w:p>
        </w:tc>
        <w:tc>
          <w:tcPr>
            <w:tcW w:w="1188" w:type="dxa"/>
            <w:tcBorders>
              <w:top w:val="nil"/>
              <w:left w:val="nil"/>
              <w:bottom w:val="single" w:sz="4" w:space="0" w:color="auto"/>
              <w:right w:val="single" w:sz="4" w:space="0" w:color="auto"/>
            </w:tcBorders>
            <w:shd w:val="clear" w:color="000000" w:fill="FFFFFF"/>
            <w:noWrap/>
            <w:hideMark/>
          </w:tcPr>
          <w:p w:rsidR="00D3710B" w:rsidRPr="009514D8" w:rsidRDefault="00D3710B" w:rsidP="00D234E7">
            <w:pPr>
              <w:spacing w:after="0" w:line="240" w:lineRule="auto"/>
              <w:jc w:val="center"/>
              <w:rPr>
                <w:rFonts w:ascii="Verdana" w:eastAsia="Times New Roman" w:hAnsi="Verdana" w:cs="Calibri"/>
                <w:b/>
                <w:bCs/>
                <w:color w:val="000000"/>
                <w:sz w:val="18"/>
                <w:szCs w:val="18"/>
                <w:lang w:eastAsia="en-GB"/>
              </w:rPr>
            </w:pPr>
            <w:r w:rsidRPr="009514D8">
              <w:rPr>
                <w:rFonts w:ascii="Verdana" w:eastAsia="Times New Roman" w:hAnsi="Verdana" w:cs="Calibri"/>
                <w:b/>
                <w:bCs/>
                <w:color w:val="000000"/>
                <w:sz w:val="18"/>
                <w:szCs w:val="18"/>
                <w:lang w:eastAsia="en-GB"/>
              </w:rPr>
              <w:t xml:space="preserve"> G </w:t>
            </w:r>
          </w:p>
        </w:tc>
        <w:tc>
          <w:tcPr>
            <w:tcW w:w="1266" w:type="dxa"/>
            <w:tcBorders>
              <w:top w:val="nil"/>
              <w:left w:val="nil"/>
              <w:bottom w:val="single" w:sz="4" w:space="0" w:color="auto"/>
              <w:right w:val="single" w:sz="4" w:space="0" w:color="auto"/>
            </w:tcBorders>
            <w:shd w:val="clear" w:color="000000" w:fill="FFFFFF"/>
            <w:noWrap/>
            <w:hideMark/>
          </w:tcPr>
          <w:p w:rsidR="00D3710B" w:rsidRPr="009514D8" w:rsidRDefault="00D3710B" w:rsidP="00D234E7">
            <w:pPr>
              <w:spacing w:after="0" w:line="240" w:lineRule="auto"/>
              <w:jc w:val="center"/>
              <w:rPr>
                <w:rFonts w:ascii="Verdana" w:eastAsia="Times New Roman" w:hAnsi="Verdana" w:cs="Calibri"/>
                <w:b/>
                <w:bCs/>
                <w:color w:val="000000"/>
                <w:sz w:val="18"/>
                <w:szCs w:val="18"/>
                <w:lang w:eastAsia="en-GB"/>
              </w:rPr>
            </w:pPr>
            <w:r w:rsidRPr="009514D8">
              <w:rPr>
                <w:rFonts w:ascii="Verdana" w:eastAsia="Times New Roman" w:hAnsi="Verdana" w:cs="Calibri"/>
                <w:b/>
                <w:bCs/>
                <w:color w:val="000000"/>
                <w:sz w:val="18"/>
                <w:szCs w:val="18"/>
                <w:lang w:eastAsia="en-GB"/>
              </w:rPr>
              <w:t> </w:t>
            </w:r>
          </w:p>
        </w:tc>
        <w:tc>
          <w:tcPr>
            <w:tcW w:w="1077" w:type="dxa"/>
            <w:tcBorders>
              <w:top w:val="nil"/>
              <w:left w:val="nil"/>
              <w:bottom w:val="single" w:sz="4" w:space="0" w:color="auto"/>
              <w:right w:val="single" w:sz="4" w:space="0" w:color="auto"/>
            </w:tcBorders>
            <w:shd w:val="clear" w:color="000000" w:fill="FFFFFF"/>
            <w:noWrap/>
            <w:hideMark/>
          </w:tcPr>
          <w:p w:rsidR="00D3710B" w:rsidRPr="009514D8" w:rsidRDefault="00D3710B" w:rsidP="00D234E7">
            <w:pPr>
              <w:spacing w:after="0" w:line="240" w:lineRule="auto"/>
              <w:jc w:val="center"/>
              <w:rPr>
                <w:rFonts w:ascii="Verdana" w:eastAsia="Times New Roman" w:hAnsi="Verdana" w:cs="Calibri"/>
                <w:b/>
                <w:bCs/>
                <w:color w:val="000000"/>
                <w:sz w:val="18"/>
                <w:szCs w:val="18"/>
                <w:lang w:eastAsia="en-GB"/>
              </w:rPr>
            </w:pPr>
            <w:r w:rsidRPr="009514D8">
              <w:rPr>
                <w:rFonts w:ascii="Verdana" w:eastAsia="Times New Roman" w:hAnsi="Verdana" w:cs="Calibri"/>
                <w:b/>
                <w:bCs/>
                <w:color w:val="000000"/>
                <w:sz w:val="18"/>
                <w:szCs w:val="18"/>
                <w:lang w:eastAsia="en-GB"/>
              </w:rPr>
              <w:t> </w:t>
            </w:r>
          </w:p>
        </w:tc>
        <w:tc>
          <w:tcPr>
            <w:tcW w:w="656" w:type="dxa"/>
            <w:tcBorders>
              <w:top w:val="nil"/>
              <w:left w:val="nil"/>
              <w:bottom w:val="single" w:sz="4" w:space="0" w:color="auto"/>
              <w:right w:val="single" w:sz="4" w:space="0" w:color="auto"/>
            </w:tcBorders>
            <w:shd w:val="clear" w:color="000000" w:fill="FFFFFF"/>
            <w:noWrap/>
            <w:vAlign w:val="bottom"/>
            <w:hideMark/>
          </w:tcPr>
          <w:p w:rsidR="00D3710B" w:rsidRPr="009514D8" w:rsidRDefault="00D3710B" w:rsidP="00D234E7">
            <w:pPr>
              <w:spacing w:after="0" w:line="240" w:lineRule="auto"/>
              <w:jc w:val="center"/>
              <w:rPr>
                <w:rFonts w:ascii="Verdana" w:eastAsia="Times New Roman" w:hAnsi="Verdana" w:cs="Calibri"/>
                <w:b/>
                <w:bCs/>
                <w:color w:val="000000"/>
                <w:sz w:val="18"/>
                <w:szCs w:val="18"/>
                <w:lang w:eastAsia="en-GB"/>
              </w:rPr>
            </w:pPr>
            <w:r w:rsidRPr="009514D8">
              <w:rPr>
                <w:rFonts w:ascii="Verdana" w:eastAsia="Times New Roman" w:hAnsi="Verdana" w:cs="Calibri"/>
                <w:b/>
                <w:bCs/>
                <w:color w:val="000000"/>
                <w:sz w:val="18"/>
                <w:szCs w:val="18"/>
                <w:lang w:eastAsia="en-GB"/>
              </w:rPr>
              <w:t> </w:t>
            </w:r>
          </w:p>
        </w:tc>
        <w:tc>
          <w:tcPr>
            <w:tcW w:w="2442" w:type="dxa"/>
            <w:tcBorders>
              <w:top w:val="nil"/>
              <w:left w:val="nil"/>
              <w:bottom w:val="single" w:sz="4" w:space="0" w:color="auto"/>
              <w:right w:val="single" w:sz="4" w:space="0" w:color="auto"/>
            </w:tcBorders>
            <w:shd w:val="clear" w:color="000000" w:fill="FFFFFF"/>
            <w:noWrap/>
            <w:hideMark/>
          </w:tcPr>
          <w:p w:rsidR="00D3710B" w:rsidRPr="009514D8" w:rsidRDefault="00D3710B" w:rsidP="00D234E7">
            <w:pPr>
              <w:spacing w:after="0" w:line="240" w:lineRule="auto"/>
              <w:jc w:val="center"/>
              <w:rPr>
                <w:rFonts w:ascii="Verdana" w:eastAsia="Times New Roman" w:hAnsi="Verdana" w:cs="Calibri"/>
                <w:color w:val="000000"/>
                <w:sz w:val="18"/>
                <w:szCs w:val="18"/>
                <w:lang w:eastAsia="en-GB"/>
              </w:rPr>
            </w:pPr>
            <w:r w:rsidRPr="009514D8">
              <w:rPr>
                <w:rFonts w:ascii="Verdana" w:eastAsia="Times New Roman" w:hAnsi="Verdana" w:cs="Calibri"/>
                <w:color w:val="000000"/>
                <w:sz w:val="18"/>
                <w:szCs w:val="18"/>
                <w:lang w:eastAsia="en-GB"/>
              </w:rPr>
              <w:t> </w:t>
            </w:r>
          </w:p>
        </w:tc>
      </w:tr>
      <w:tr w:rsidR="00D3710B" w:rsidRPr="009514D8" w:rsidTr="00D234E7">
        <w:trPr>
          <w:trHeight w:val="310"/>
        </w:trPr>
        <w:tc>
          <w:tcPr>
            <w:tcW w:w="1197" w:type="dxa"/>
            <w:tcBorders>
              <w:top w:val="nil"/>
              <w:left w:val="single" w:sz="4" w:space="0" w:color="auto"/>
              <w:bottom w:val="single" w:sz="4" w:space="0" w:color="auto"/>
              <w:right w:val="single" w:sz="4" w:space="0" w:color="auto"/>
            </w:tcBorders>
            <w:shd w:val="clear" w:color="000000" w:fill="FFFFFF"/>
            <w:hideMark/>
          </w:tcPr>
          <w:p w:rsidR="00D3710B" w:rsidRPr="009514D8" w:rsidRDefault="00D3710B" w:rsidP="00D234E7">
            <w:pPr>
              <w:spacing w:after="0" w:line="240" w:lineRule="auto"/>
              <w:jc w:val="center"/>
              <w:rPr>
                <w:rFonts w:ascii="Verdana" w:eastAsia="Times New Roman" w:hAnsi="Verdana" w:cs="Calibri"/>
                <w:color w:val="000000"/>
                <w:sz w:val="18"/>
                <w:szCs w:val="18"/>
                <w:lang w:eastAsia="en-GB"/>
              </w:rPr>
            </w:pPr>
            <w:r w:rsidRPr="009514D8">
              <w:rPr>
                <w:rFonts w:ascii="Verdana" w:eastAsia="Times New Roman" w:hAnsi="Verdana" w:cs="Calibri"/>
                <w:color w:val="000000"/>
                <w:sz w:val="18"/>
                <w:szCs w:val="18"/>
                <w:lang w:eastAsia="en-GB"/>
              </w:rPr>
              <w:t> </w:t>
            </w:r>
          </w:p>
        </w:tc>
        <w:tc>
          <w:tcPr>
            <w:tcW w:w="2110" w:type="dxa"/>
            <w:tcBorders>
              <w:top w:val="nil"/>
              <w:left w:val="nil"/>
              <w:bottom w:val="single" w:sz="4" w:space="0" w:color="auto"/>
              <w:right w:val="single" w:sz="4" w:space="0" w:color="auto"/>
            </w:tcBorders>
            <w:shd w:val="clear" w:color="000000" w:fill="FFFFFF"/>
            <w:hideMark/>
          </w:tcPr>
          <w:p w:rsidR="00D3710B" w:rsidRPr="009514D8" w:rsidRDefault="00D3710B" w:rsidP="00D234E7">
            <w:pPr>
              <w:spacing w:after="0" w:line="240" w:lineRule="auto"/>
              <w:jc w:val="center"/>
              <w:rPr>
                <w:rFonts w:ascii="Verdana" w:eastAsia="Times New Roman" w:hAnsi="Verdana" w:cs="Calibri"/>
                <w:color w:val="000000"/>
                <w:sz w:val="18"/>
                <w:szCs w:val="18"/>
                <w:lang w:eastAsia="en-GB"/>
              </w:rPr>
            </w:pPr>
            <w:r w:rsidRPr="009514D8">
              <w:rPr>
                <w:rFonts w:ascii="Verdana" w:eastAsia="Times New Roman" w:hAnsi="Verdana" w:cs="Calibri"/>
                <w:color w:val="000000"/>
                <w:sz w:val="18"/>
                <w:szCs w:val="18"/>
                <w:lang w:eastAsia="en-GB"/>
              </w:rPr>
              <w:t> </w:t>
            </w:r>
          </w:p>
        </w:tc>
        <w:tc>
          <w:tcPr>
            <w:tcW w:w="3402" w:type="dxa"/>
            <w:tcBorders>
              <w:top w:val="nil"/>
              <w:left w:val="nil"/>
              <w:bottom w:val="single" w:sz="4" w:space="0" w:color="auto"/>
              <w:right w:val="single" w:sz="4" w:space="0" w:color="auto"/>
            </w:tcBorders>
            <w:shd w:val="clear" w:color="000000" w:fill="FFFFFF"/>
            <w:hideMark/>
          </w:tcPr>
          <w:p w:rsidR="00D3710B" w:rsidRPr="009514D8" w:rsidRDefault="00D3710B" w:rsidP="00D234E7">
            <w:pPr>
              <w:spacing w:after="0" w:line="240" w:lineRule="auto"/>
              <w:rPr>
                <w:rFonts w:ascii="Verdana" w:eastAsia="Times New Roman" w:hAnsi="Verdana" w:cs="Calibri"/>
                <w:color w:val="000000"/>
                <w:sz w:val="18"/>
                <w:szCs w:val="18"/>
                <w:lang w:eastAsia="en-GB"/>
              </w:rPr>
            </w:pPr>
            <w:r w:rsidRPr="009514D8">
              <w:rPr>
                <w:rFonts w:ascii="Verdana" w:eastAsia="Times New Roman" w:hAnsi="Verdana" w:cs="Calibri"/>
                <w:color w:val="000000"/>
                <w:sz w:val="18"/>
                <w:szCs w:val="18"/>
                <w:lang w:eastAsia="en-GB"/>
              </w:rPr>
              <w:t> </w:t>
            </w:r>
          </w:p>
        </w:tc>
        <w:tc>
          <w:tcPr>
            <w:tcW w:w="1235" w:type="dxa"/>
            <w:tcBorders>
              <w:top w:val="nil"/>
              <w:left w:val="nil"/>
              <w:bottom w:val="single" w:sz="4" w:space="0" w:color="auto"/>
              <w:right w:val="single" w:sz="4" w:space="0" w:color="auto"/>
            </w:tcBorders>
            <w:shd w:val="clear" w:color="000000" w:fill="FFFFFF"/>
            <w:hideMark/>
          </w:tcPr>
          <w:p w:rsidR="00D3710B" w:rsidRPr="009514D8" w:rsidRDefault="00D3710B" w:rsidP="00D234E7">
            <w:pPr>
              <w:spacing w:after="0" w:line="240" w:lineRule="auto"/>
              <w:rPr>
                <w:rFonts w:ascii="Verdana" w:eastAsia="Times New Roman" w:hAnsi="Verdana" w:cs="Calibri"/>
                <w:color w:val="000000"/>
                <w:sz w:val="18"/>
                <w:szCs w:val="18"/>
                <w:lang w:eastAsia="en-GB"/>
              </w:rPr>
            </w:pPr>
            <w:r w:rsidRPr="009514D8">
              <w:rPr>
                <w:rFonts w:ascii="Verdana" w:eastAsia="Times New Roman" w:hAnsi="Verdana" w:cs="Calibri"/>
                <w:color w:val="000000"/>
                <w:sz w:val="18"/>
                <w:szCs w:val="18"/>
                <w:lang w:eastAsia="en-GB"/>
              </w:rPr>
              <w:t> </w:t>
            </w:r>
          </w:p>
        </w:tc>
        <w:tc>
          <w:tcPr>
            <w:tcW w:w="1188" w:type="dxa"/>
            <w:tcBorders>
              <w:top w:val="nil"/>
              <w:left w:val="nil"/>
              <w:bottom w:val="single" w:sz="4" w:space="0" w:color="auto"/>
              <w:right w:val="single" w:sz="4" w:space="0" w:color="auto"/>
            </w:tcBorders>
            <w:shd w:val="clear" w:color="000000" w:fill="FFFFFF"/>
            <w:noWrap/>
            <w:hideMark/>
          </w:tcPr>
          <w:p w:rsidR="00D3710B" w:rsidRPr="009514D8" w:rsidRDefault="00D3710B" w:rsidP="00D234E7">
            <w:pPr>
              <w:spacing w:after="0" w:line="240" w:lineRule="auto"/>
              <w:rPr>
                <w:rFonts w:ascii="Verdana" w:eastAsia="Times New Roman" w:hAnsi="Verdana" w:cs="Calibri"/>
                <w:color w:val="000000"/>
                <w:sz w:val="18"/>
                <w:szCs w:val="18"/>
                <w:lang w:eastAsia="en-GB"/>
              </w:rPr>
            </w:pPr>
            <w:r w:rsidRPr="009514D8">
              <w:rPr>
                <w:rFonts w:ascii="Verdana" w:eastAsia="Times New Roman" w:hAnsi="Verdana" w:cs="Calibri"/>
                <w:color w:val="000000"/>
                <w:sz w:val="18"/>
                <w:szCs w:val="18"/>
                <w:lang w:eastAsia="en-GB"/>
              </w:rPr>
              <w:t> </w:t>
            </w:r>
          </w:p>
        </w:tc>
        <w:tc>
          <w:tcPr>
            <w:tcW w:w="1188" w:type="dxa"/>
            <w:tcBorders>
              <w:top w:val="nil"/>
              <w:left w:val="nil"/>
              <w:bottom w:val="single" w:sz="4" w:space="0" w:color="auto"/>
              <w:right w:val="single" w:sz="4" w:space="0" w:color="auto"/>
            </w:tcBorders>
            <w:shd w:val="clear" w:color="000000" w:fill="FFFFFF"/>
            <w:noWrap/>
            <w:hideMark/>
          </w:tcPr>
          <w:p w:rsidR="00D3710B" w:rsidRPr="009514D8" w:rsidRDefault="00D3710B" w:rsidP="00D234E7">
            <w:pPr>
              <w:spacing w:after="0" w:line="240" w:lineRule="auto"/>
              <w:jc w:val="center"/>
              <w:rPr>
                <w:rFonts w:ascii="Verdana" w:eastAsia="Times New Roman" w:hAnsi="Verdana" w:cs="Calibri"/>
                <w:color w:val="000000"/>
                <w:sz w:val="18"/>
                <w:szCs w:val="18"/>
                <w:lang w:eastAsia="en-GB"/>
              </w:rPr>
            </w:pPr>
            <w:r w:rsidRPr="009514D8">
              <w:rPr>
                <w:rFonts w:ascii="Verdana" w:eastAsia="Times New Roman" w:hAnsi="Verdana" w:cs="Calibri"/>
                <w:color w:val="000000"/>
                <w:sz w:val="18"/>
                <w:szCs w:val="18"/>
                <w:lang w:eastAsia="en-GB"/>
              </w:rPr>
              <w:t> </w:t>
            </w:r>
          </w:p>
        </w:tc>
        <w:tc>
          <w:tcPr>
            <w:tcW w:w="1266" w:type="dxa"/>
            <w:tcBorders>
              <w:top w:val="nil"/>
              <w:left w:val="nil"/>
              <w:bottom w:val="single" w:sz="4" w:space="0" w:color="auto"/>
              <w:right w:val="single" w:sz="4" w:space="0" w:color="auto"/>
            </w:tcBorders>
            <w:shd w:val="clear" w:color="000000" w:fill="FFFFFF"/>
            <w:noWrap/>
            <w:hideMark/>
          </w:tcPr>
          <w:p w:rsidR="00D3710B" w:rsidRPr="009514D8" w:rsidRDefault="00D3710B" w:rsidP="00D234E7">
            <w:pPr>
              <w:spacing w:after="0" w:line="240" w:lineRule="auto"/>
              <w:jc w:val="center"/>
              <w:rPr>
                <w:rFonts w:ascii="Verdana" w:eastAsia="Times New Roman" w:hAnsi="Verdana" w:cs="Calibri"/>
                <w:color w:val="000000"/>
                <w:sz w:val="18"/>
                <w:szCs w:val="18"/>
                <w:lang w:eastAsia="en-GB"/>
              </w:rPr>
            </w:pPr>
            <w:r w:rsidRPr="009514D8">
              <w:rPr>
                <w:rFonts w:ascii="Verdana" w:eastAsia="Times New Roman" w:hAnsi="Verdana" w:cs="Calibri"/>
                <w:color w:val="000000"/>
                <w:sz w:val="18"/>
                <w:szCs w:val="18"/>
                <w:lang w:eastAsia="en-GB"/>
              </w:rPr>
              <w:t> </w:t>
            </w:r>
          </w:p>
        </w:tc>
        <w:tc>
          <w:tcPr>
            <w:tcW w:w="1077" w:type="dxa"/>
            <w:tcBorders>
              <w:top w:val="nil"/>
              <w:left w:val="nil"/>
              <w:bottom w:val="single" w:sz="4" w:space="0" w:color="auto"/>
              <w:right w:val="single" w:sz="4" w:space="0" w:color="auto"/>
            </w:tcBorders>
            <w:shd w:val="clear" w:color="000000" w:fill="FFFFFF"/>
            <w:noWrap/>
            <w:hideMark/>
          </w:tcPr>
          <w:p w:rsidR="00D3710B" w:rsidRPr="009514D8" w:rsidRDefault="00D3710B" w:rsidP="00D234E7">
            <w:pPr>
              <w:spacing w:after="0" w:line="240" w:lineRule="auto"/>
              <w:jc w:val="center"/>
              <w:rPr>
                <w:rFonts w:ascii="Verdana" w:eastAsia="Times New Roman" w:hAnsi="Verdana" w:cs="Calibri"/>
                <w:color w:val="000000"/>
                <w:sz w:val="18"/>
                <w:szCs w:val="18"/>
                <w:lang w:eastAsia="en-GB"/>
              </w:rPr>
            </w:pPr>
            <w:r w:rsidRPr="009514D8">
              <w:rPr>
                <w:rFonts w:ascii="Verdana" w:eastAsia="Times New Roman" w:hAnsi="Verdana" w:cs="Calibri"/>
                <w:color w:val="000000"/>
                <w:sz w:val="18"/>
                <w:szCs w:val="18"/>
                <w:lang w:eastAsia="en-GB"/>
              </w:rPr>
              <w:t> </w:t>
            </w:r>
          </w:p>
        </w:tc>
        <w:tc>
          <w:tcPr>
            <w:tcW w:w="656" w:type="dxa"/>
            <w:tcBorders>
              <w:top w:val="nil"/>
              <w:left w:val="nil"/>
              <w:bottom w:val="single" w:sz="4" w:space="0" w:color="auto"/>
              <w:right w:val="single" w:sz="4" w:space="0" w:color="auto"/>
            </w:tcBorders>
            <w:shd w:val="clear" w:color="000000" w:fill="FFFFFF"/>
            <w:noWrap/>
            <w:vAlign w:val="bottom"/>
            <w:hideMark/>
          </w:tcPr>
          <w:p w:rsidR="00D3710B" w:rsidRPr="009514D8" w:rsidRDefault="00D3710B" w:rsidP="00D234E7">
            <w:pPr>
              <w:spacing w:after="0" w:line="240" w:lineRule="auto"/>
              <w:jc w:val="center"/>
              <w:rPr>
                <w:rFonts w:ascii="Verdana" w:eastAsia="Times New Roman" w:hAnsi="Verdana" w:cs="Calibri"/>
                <w:color w:val="000000"/>
                <w:sz w:val="18"/>
                <w:szCs w:val="18"/>
                <w:lang w:eastAsia="en-GB"/>
              </w:rPr>
            </w:pPr>
            <w:r w:rsidRPr="009514D8">
              <w:rPr>
                <w:rFonts w:ascii="Verdana" w:eastAsia="Times New Roman" w:hAnsi="Verdana" w:cs="Calibri"/>
                <w:color w:val="000000"/>
                <w:sz w:val="18"/>
                <w:szCs w:val="18"/>
                <w:lang w:eastAsia="en-GB"/>
              </w:rPr>
              <w:t> </w:t>
            </w:r>
          </w:p>
        </w:tc>
        <w:tc>
          <w:tcPr>
            <w:tcW w:w="2442" w:type="dxa"/>
            <w:tcBorders>
              <w:top w:val="nil"/>
              <w:left w:val="nil"/>
              <w:bottom w:val="single" w:sz="4" w:space="0" w:color="auto"/>
              <w:right w:val="single" w:sz="4" w:space="0" w:color="auto"/>
            </w:tcBorders>
            <w:shd w:val="clear" w:color="000000" w:fill="FFFFFF"/>
            <w:noWrap/>
            <w:hideMark/>
          </w:tcPr>
          <w:p w:rsidR="00D3710B" w:rsidRPr="009514D8" w:rsidRDefault="00D3710B" w:rsidP="00D234E7">
            <w:pPr>
              <w:spacing w:after="0" w:line="240" w:lineRule="auto"/>
              <w:jc w:val="center"/>
              <w:rPr>
                <w:rFonts w:ascii="Verdana" w:eastAsia="Times New Roman" w:hAnsi="Verdana" w:cs="Calibri"/>
                <w:color w:val="000000"/>
                <w:sz w:val="18"/>
                <w:szCs w:val="18"/>
                <w:lang w:eastAsia="en-GB"/>
              </w:rPr>
            </w:pPr>
            <w:r w:rsidRPr="009514D8">
              <w:rPr>
                <w:rFonts w:ascii="Verdana" w:eastAsia="Times New Roman" w:hAnsi="Verdana" w:cs="Calibri"/>
                <w:color w:val="000000"/>
                <w:sz w:val="18"/>
                <w:szCs w:val="18"/>
                <w:lang w:eastAsia="en-GB"/>
              </w:rPr>
              <w:t> </w:t>
            </w:r>
          </w:p>
        </w:tc>
      </w:tr>
      <w:tr w:rsidR="00D3710B" w:rsidRPr="009514D8" w:rsidTr="00D234E7">
        <w:trPr>
          <w:trHeight w:val="620"/>
        </w:trPr>
        <w:tc>
          <w:tcPr>
            <w:tcW w:w="1197" w:type="dxa"/>
            <w:tcBorders>
              <w:top w:val="nil"/>
              <w:left w:val="single" w:sz="4" w:space="0" w:color="auto"/>
              <w:bottom w:val="single" w:sz="4" w:space="0" w:color="auto"/>
              <w:right w:val="single" w:sz="4" w:space="0" w:color="auto"/>
            </w:tcBorders>
            <w:shd w:val="clear" w:color="000000" w:fill="FFFFFF"/>
            <w:hideMark/>
          </w:tcPr>
          <w:p w:rsidR="00D3710B" w:rsidRPr="009514D8" w:rsidRDefault="00D3710B" w:rsidP="00D234E7">
            <w:pPr>
              <w:spacing w:after="0" w:line="240" w:lineRule="auto"/>
              <w:jc w:val="center"/>
              <w:rPr>
                <w:rFonts w:ascii="Verdana" w:eastAsia="Times New Roman" w:hAnsi="Verdana" w:cs="Calibri"/>
                <w:color w:val="000000"/>
                <w:sz w:val="18"/>
                <w:szCs w:val="18"/>
                <w:lang w:eastAsia="en-GB"/>
              </w:rPr>
            </w:pPr>
            <w:r w:rsidRPr="009514D8">
              <w:rPr>
                <w:rFonts w:ascii="Verdana" w:eastAsia="Times New Roman" w:hAnsi="Verdana" w:cs="Calibri"/>
                <w:color w:val="000000"/>
                <w:sz w:val="18"/>
                <w:szCs w:val="18"/>
                <w:lang w:eastAsia="en-GB"/>
              </w:rPr>
              <w:t>*1</w:t>
            </w:r>
          </w:p>
        </w:tc>
        <w:tc>
          <w:tcPr>
            <w:tcW w:w="2110" w:type="dxa"/>
            <w:tcBorders>
              <w:top w:val="nil"/>
              <w:left w:val="nil"/>
              <w:bottom w:val="single" w:sz="4" w:space="0" w:color="auto"/>
              <w:right w:val="single" w:sz="4" w:space="0" w:color="auto"/>
            </w:tcBorders>
            <w:shd w:val="clear" w:color="000000" w:fill="FFFFFF"/>
            <w:hideMark/>
          </w:tcPr>
          <w:p w:rsidR="00D3710B" w:rsidRPr="009514D8" w:rsidRDefault="00D3710B" w:rsidP="00D234E7">
            <w:pPr>
              <w:spacing w:after="0" w:line="240" w:lineRule="auto"/>
              <w:rPr>
                <w:rFonts w:ascii="Verdana" w:eastAsia="Times New Roman" w:hAnsi="Verdana" w:cs="Calibri"/>
                <w:color w:val="000000"/>
                <w:sz w:val="18"/>
                <w:szCs w:val="18"/>
                <w:lang w:eastAsia="en-GB"/>
              </w:rPr>
            </w:pPr>
            <w:r w:rsidRPr="009514D8">
              <w:rPr>
                <w:rFonts w:ascii="Verdana" w:eastAsia="Times New Roman" w:hAnsi="Verdana" w:cs="Calibri"/>
                <w:color w:val="000000"/>
                <w:sz w:val="18"/>
                <w:szCs w:val="18"/>
                <w:lang w:eastAsia="en-GB"/>
              </w:rPr>
              <w:t>Resource Allocation</w:t>
            </w:r>
          </w:p>
        </w:tc>
        <w:tc>
          <w:tcPr>
            <w:tcW w:w="3402" w:type="dxa"/>
            <w:tcBorders>
              <w:top w:val="nil"/>
              <w:left w:val="nil"/>
              <w:bottom w:val="single" w:sz="4" w:space="0" w:color="auto"/>
              <w:right w:val="single" w:sz="4" w:space="0" w:color="auto"/>
            </w:tcBorders>
            <w:shd w:val="clear" w:color="000000" w:fill="FFFFFF"/>
            <w:hideMark/>
          </w:tcPr>
          <w:p w:rsidR="00D3710B" w:rsidRPr="009514D8" w:rsidRDefault="00D3710B" w:rsidP="00D234E7">
            <w:pPr>
              <w:spacing w:after="0" w:line="240" w:lineRule="auto"/>
              <w:rPr>
                <w:rFonts w:ascii="Verdana" w:eastAsia="Times New Roman" w:hAnsi="Verdana" w:cs="Calibri"/>
                <w:color w:val="000000"/>
                <w:sz w:val="18"/>
                <w:szCs w:val="18"/>
                <w:lang w:eastAsia="en-GB"/>
              </w:rPr>
            </w:pPr>
            <w:r w:rsidRPr="009514D8">
              <w:rPr>
                <w:rFonts w:ascii="Verdana" w:eastAsia="Times New Roman" w:hAnsi="Verdana" w:cs="Calibri"/>
                <w:color w:val="000000"/>
                <w:sz w:val="18"/>
                <w:szCs w:val="18"/>
                <w:lang w:eastAsia="en-GB"/>
              </w:rPr>
              <w:t>Labour and Machinery - need to secure funding for materials</w:t>
            </w:r>
          </w:p>
        </w:tc>
        <w:tc>
          <w:tcPr>
            <w:tcW w:w="1235" w:type="dxa"/>
            <w:tcBorders>
              <w:top w:val="nil"/>
              <w:left w:val="nil"/>
              <w:bottom w:val="single" w:sz="4" w:space="0" w:color="auto"/>
              <w:right w:val="single" w:sz="4" w:space="0" w:color="auto"/>
            </w:tcBorders>
            <w:shd w:val="clear" w:color="000000" w:fill="FFFFFF"/>
            <w:hideMark/>
          </w:tcPr>
          <w:p w:rsidR="00D3710B" w:rsidRPr="009514D8" w:rsidRDefault="00D3710B" w:rsidP="00D234E7">
            <w:pPr>
              <w:spacing w:after="0" w:line="240" w:lineRule="auto"/>
              <w:rPr>
                <w:rFonts w:ascii="Verdana" w:eastAsia="Times New Roman" w:hAnsi="Verdana" w:cs="Calibri"/>
                <w:color w:val="000000"/>
                <w:sz w:val="18"/>
                <w:szCs w:val="18"/>
                <w:lang w:eastAsia="en-GB"/>
              </w:rPr>
            </w:pPr>
            <w:r w:rsidRPr="009514D8">
              <w:rPr>
                <w:rFonts w:ascii="Verdana" w:eastAsia="Times New Roman" w:hAnsi="Verdana" w:cs="Calibri"/>
                <w:color w:val="000000"/>
                <w:sz w:val="18"/>
                <w:szCs w:val="18"/>
                <w:lang w:eastAsia="en-GB"/>
              </w:rPr>
              <w:t> </w:t>
            </w:r>
          </w:p>
        </w:tc>
        <w:tc>
          <w:tcPr>
            <w:tcW w:w="1188" w:type="dxa"/>
            <w:tcBorders>
              <w:top w:val="nil"/>
              <w:left w:val="nil"/>
              <w:bottom w:val="single" w:sz="4" w:space="0" w:color="auto"/>
              <w:right w:val="single" w:sz="4" w:space="0" w:color="auto"/>
            </w:tcBorders>
            <w:shd w:val="clear" w:color="000000" w:fill="FFFFFF"/>
            <w:noWrap/>
            <w:hideMark/>
          </w:tcPr>
          <w:p w:rsidR="00D3710B" w:rsidRPr="009514D8" w:rsidRDefault="00D3710B" w:rsidP="00D234E7">
            <w:pPr>
              <w:spacing w:after="0" w:line="240" w:lineRule="auto"/>
              <w:rPr>
                <w:rFonts w:ascii="Verdana" w:eastAsia="Times New Roman" w:hAnsi="Verdana" w:cs="Calibri"/>
                <w:color w:val="000000"/>
                <w:sz w:val="18"/>
                <w:szCs w:val="18"/>
                <w:lang w:eastAsia="en-GB"/>
              </w:rPr>
            </w:pPr>
            <w:r w:rsidRPr="009514D8">
              <w:rPr>
                <w:rFonts w:ascii="Verdana" w:eastAsia="Times New Roman" w:hAnsi="Verdana" w:cs="Calibri"/>
                <w:color w:val="000000"/>
                <w:sz w:val="18"/>
                <w:szCs w:val="18"/>
                <w:lang w:eastAsia="en-GB"/>
              </w:rPr>
              <w:t> </w:t>
            </w:r>
          </w:p>
        </w:tc>
        <w:tc>
          <w:tcPr>
            <w:tcW w:w="1188" w:type="dxa"/>
            <w:tcBorders>
              <w:top w:val="nil"/>
              <w:left w:val="nil"/>
              <w:bottom w:val="single" w:sz="4" w:space="0" w:color="auto"/>
              <w:right w:val="single" w:sz="4" w:space="0" w:color="auto"/>
            </w:tcBorders>
            <w:shd w:val="clear" w:color="000000" w:fill="FFFFFF"/>
            <w:noWrap/>
            <w:hideMark/>
          </w:tcPr>
          <w:p w:rsidR="00D3710B" w:rsidRPr="009514D8" w:rsidRDefault="00D3710B" w:rsidP="00D234E7">
            <w:pPr>
              <w:spacing w:after="0" w:line="240" w:lineRule="auto"/>
              <w:jc w:val="center"/>
              <w:rPr>
                <w:rFonts w:ascii="Verdana" w:eastAsia="Times New Roman" w:hAnsi="Verdana" w:cs="Calibri"/>
                <w:color w:val="000000"/>
                <w:sz w:val="18"/>
                <w:szCs w:val="18"/>
                <w:lang w:eastAsia="en-GB"/>
              </w:rPr>
            </w:pPr>
            <w:r w:rsidRPr="009514D8">
              <w:rPr>
                <w:rFonts w:ascii="Verdana" w:eastAsia="Times New Roman" w:hAnsi="Verdana" w:cs="Calibri"/>
                <w:color w:val="000000"/>
                <w:sz w:val="18"/>
                <w:szCs w:val="18"/>
                <w:lang w:eastAsia="en-GB"/>
              </w:rPr>
              <w:t> </w:t>
            </w:r>
          </w:p>
        </w:tc>
        <w:tc>
          <w:tcPr>
            <w:tcW w:w="1266" w:type="dxa"/>
            <w:tcBorders>
              <w:top w:val="nil"/>
              <w:left w:val="nil"/>
              <w:bottom w:val="single" w:sz="4" w:space="0" w:color="auto"/>
              <w:right w:val="single" w:sz="4" w:space="0" w:color="auto"/>
            </w:tcBorders>
            <w:shd w:val="clear" w:color="000000" w:fill="FFFFFF"/>
            <w:noWrap/>
            <w:hideMark/>
          </w:tcPr>
          <w:p w:rsidR="00D3710B" w:rsidRPr="009514D8" w:rsidRDefault="00D3710B" w:rsidP="00D234E7">
            <w:pPr>
              <w:spacing w:after="0" w:line="240" w:lineRule="auto"/>
              <w:jc w:val="center"/>
              <w:rPr>
                <w:rFonts w:ascii="Verdana" w:eastAsia="Times New Roman" w:hAnsi="Verdana" w:cs="Calibri"/>
                <w:color w:val="000000"/>
                <w:sz w:val="18"/>
                <w:szCs w:val="18"/>
                <w:lang w:eastAsia="en-GB"/>
              </w:rPr>
            </w:pPr>
            <w:r w:rsidRPr="009514D8">
              <w:rPr>
                <w:rFonts w:ascii="Verdana" w:eastAsia="Times New Roman" w:hAnsi="Verdana" w:cs="Calibri"/>
                <w:color w:val="000000"/>
                <w:sz w:val="18"/>
                <w:szCs w:val="18"/>
                <w:lang w:eastAsia="en-GB"/>
              </w:rPr>
              <w:t> </w:t>
            </w:r>
          </w:p>
        </w:tc>
        <w:tc>
          <w:tcPr>
            <w:tcW w:w="1077" w:type="dxa"/>
            <w:tcBorders>
              <w:top w:val="nil"/>
              <w:left w:val="nil"/>
              <w:bottom w:val="single" w:sz="4" w:space="0" w:color="auto"/>
              <w:right w:val="single" w:sz="4" w:space="0" w:color="auto"/>
            </w:tcBorders>
            <w:shd w:val="clear" w:color="000000" w:fill="FFFFFF"/>
            <w:noWrap/>
            <w:hideMark/>
          </w:tcPr>
          <w:p w:rsidR="00D3710B" w:rsidRPr="009514D8" w:rsidRDefault="00D3710B" w:rsidP="00D234E7">
            <w:pPr>
              <w:spacing w:after="0" w:line="240" w:lineRule="auto"/>
              <w:jc w:val="center"/>
              <w:rPr>
                <w:rFonts w:ascii="Verdana" w:eastAsia="Times New Roman" w:hAnsi="Verdana" w:cs="Calibri"/>
                <w:color w:val="000000"/>
                <w:sz w:val="18"/>
                <w:szCs w:val="18"/>
                <w:lang w:eastAsia="en-GB"/>
              </w:rPr>
            </w:pPr>
            <w:r w:rsidRPr="009514D8">
              <w:rPr>
                <w:rFonts w:ascii="Verdana" w:eastAsia="Times New Roman" w:hAnsi="Verdana" w:cs="Calibri"/>
                <w:color w:val="000000"/>
                <w:sz w:val="18"/>
                <w:szCs w:val="18"/>
                <w:lang w:eastAsia="en-GB"/>
              </w:rPr>
              <w:t> </w:t>
            </w:r>
          </w:p>
        </w:tc>
        <w:tc>
          <w:tcPr>
            <w:tcW w:w="656" w:type="dxa"/>
            <w:tcBorders>
              <w:top w:val="nil"/>
              <w:left w:val="nil"/>
              <w:bottom w:val="single" w:sz="4" w:space="0" w:color="auto"/>
              <w:right w:val="single" w:sz="4" w:space="0" w:color="auto"/>
            </w:tcBorders>
            <w:shd w:val="clear" w:color="000000" w:fill="FFFFFF"/>
            <w:noWrap/>
            <w:vAlign w:val="bottom"/>
            <w:hideMark/>
          </w:tcPr>
          <w:p w:rsidR="00D3710B" w:rsidRPr="009514D8" w:rsidRDefault="00D3710B" w:rsidP="00D234E7">
            <w:pPr>
              <w:spacing w:after="0" w:line="240" w:lineRule="auto"/>
              <w:jc w:val="center"/>
              <w:rPr>
                <w:rFonts w:ascii="Verdana" w:eastAsia="Times New Roman" w:hAnsi="Verdana" w:cs="Calibri"/>
                <w:color w:val="000000"/>
                <w:sz w:val="18"/>
                <w:szCs w:val="18"/>
                <w:lang w:eastAsia="en-GB"/>
              </w:rPr>
            </w:pPr>
            <w:r w:rsidRPr="009514D8">
              <w:rPr>
                <w:rFonts w:ascii="Verdana" w:eastAsia="Times New Roman" w:hAnsi="Verdana" w:cs="Calibri"/>
                <w:color w:val="000000"/>
                <w:sz w:val="18"/>
                <w:szCs w:val="18"/>
                <w:lang w:eastAsia="en-GB"/>
              </w:rPr>
              <w:t> </w:t>
            </w:r>
          </w:p>
        </w:tc>
        <w:tc>
          <w:tcPr>
            <w:tcW w:w="2442" w:type="dxa"/>
            <w:tcBorders>
              <w:top w:val="nil"/>
              <w:left w:val="nil"/>
              <w:bottom w:val="single" w:sz="4" w:space="0" w:color="auto"/>
              <w:right w:val="single" w:sz="4" w:space="0" w:color="auto"/>
            </w:tcBorders>
            <w:shd w:val="clear" w:color="000000" w:fill="FFFFFF"/>
            <w:noWrap/>
            <w:hideMark/>
          </w:tcPr>
          <w:p w:rsidR="00D3710B" w:rsidRPr="009514D8" w:rsidRDefault="00D3710B" w:rsidP="00D234E7">
            <w:pPr>
              <w:spacing w:after="0" w:line="240" w:lineRule="auto"/>
              <w:jc w:val="center"/>
              <w:rPr>
                <w:rFonts w:ascii="Verdana" w:eastAsia="Times New Roman" w:hAnsi="Verdana" w:cs="Calibri"/>
                <w:color w:val="000000"/>
                <w:sz w:val="18"/>
                <w:szCs w:val="18"/>
                <w:lang w:eastAsia="en-GB"/>
              </w:rPr>
            </w:pPr>
            <w:r w:rsidRPr="009514D8">
              <w:rPr>
                <w:rFonts w:ascii="Verdana" w:eastAsia="Times New Roman" w:hAnsi="Verdana" w:cs="Calibri"/>
                <w:color w:val="000000"/>
                <w:sz w:val="18"/>
                <w:szCs w:val="18"/>
                <w:lang w:eastAsia="en-GB"/>
              </w:rPr>
              <w:t> </w:t>
            </w:r>
          </w:p>
        </w:tc>
      </w:tr>
      <w:tr w:rsidR="00D3710B" w:rsidRPr="000164AE" w:rsidTr="00D234E7">
        <w:trPr>
          <w:trHeight w:val="930"/>
        </w:trPr>
        <w:tc>
          <w:tcPr>
            <w:tcW w:w="1197" w:type="dxa"/>
            <w:tcBorders>
              <w:top w:val="nil"/>
              <w:left w:val="single" w:sz="4" w:space="0" w:color="auto"/>
              <w:bottom w:val="single" w:sz="4" w:space="0" w:color="auto"/>
              <w:right w:val="single" w:sz="4" w:space="0" w:color="auto"/>
            </w:tcBorders>
            <w:shd w:val="clear" w:color="000000" w:fill="FFFFFF"/>
            <w:hideMark/>
          </w:tcPr>
          <w:p w:rsidR="00D3710B" w:rsidRPr="009514D8" w:rsidRDefault="00D3710B" w:rsidP="00D234E7">
            <w:pPr>
              <w:spacing w:after="0" w:line="240" w:lineRule="auto"/>
              <w:jc w:val="center"/>
              <w:rPr>
                <w:rFonts w:ascii="Verdana" w:eastAsia="Times New Roman" w:hAnsi="Verdana" w:cs="Calibri"/>
                <w:color w:val="000000"/>
                <w:sz w:val="18"/>
                <w:szCs w:val="18"/>
                <w:lang w:eastAsia="en-GB"/>
              </w:rPr>
            </w:pPr>
            <w:r w:rsidRPr="009514D8">
              <w:rPr>
                <w:rFonts w:ascii="Verdana" w:eastAsia="Times New Roman" w:hAnsi="Verdana" w:cs="Calibri"/>
                <w:color w:val="000000"/>
                <w:sz w:val="18"/>
                <w:szCs w:val="18"/>
                <w:lang w:eastAsia="en-GB"/>
              </w:rPr>
              <w:t>*2</w:t>
            </w:r>
          </w:p>
        </w:tc>
        <w:tc>
          <w:tcPr>
            <w:tcW w:w="2110" w:type="dxa"/>
            <w:tcBorders>
              <w:top w:val="nil"/>
              <w:left w:val="nil"/>
              <w:bottom w:val="single" w:sz="4" w:space="0" w:color="auto"/>
              <w:right w:val="single" w:sz="4" w:space="0" w:color="auto"/>
            </w:tcBorders>
            <w:shd w:val="clear" w:color="000000" w:fill="FFFFFF"/>
            <w:hideMark/>
          </w:tcPr>
          <w:p w:rsidR="00D3710B" w:rsidRPr="009514D8" w:rsidRDefault="00D3710B" w:rsidP="00D234E7">
            <w:pPr>
              <w:spacing w:after="0" w:line="240" w:lineRule="auto"/>
              <w:rPr>
                <w:rFonts w:ascii="Verdana" w:eastAsia="Times New Roman" w:hAnsi="Verdana" w:cs="Calibri"/>
                <w:color w:val="000000"/>
                <w:sz w:val="18"/>
                <w:szCs w:val="18"/>
                <w:lang w:eastAsia="en-GB"/>
              </w:rPr>
            </w:pPr>
            <w:r w:rsidRPr="009514D8">
              <w:rPr>
                <w:rFonts w:ascii="Verdana" w:eastAsia="Times New Roman" w:hAnsi="Verdana" w:cs="Calibri"/>
                <w:color w:val="000000"/>
                <w:sz w:val="18"/>
                <w:szCs w:val="18"/>
                <w:lang w:eastAsia="en-GB"/>
              </w:rPr>
              <w:t>Funding managed  by Roads</w:t>
            </w:r>
          </w:p>
        </w:tc>
        <w:tc>
          <w:tcPr>
            <w:tcW w:w="3402" w:type="dxa"/>
            <w:tcBorders>
              <w:top w:val="nil"/>
              <w:left w:val="nil"/>
              <w:bottom w:val="single" w:sz="4" w:space="0" w:color="auto"/>
              <w:right w:val="single" w:sz="4" w:space="0" w:color="auto"/>
            </w:tcBorders>
            <w:shd w:val="clear" w:color="000000" w:fill="FFFFFF"/>
            <w:hideMark/>
          </w:tcPr>
          <w:p w:rsidR="00D3710B" w:rsidRPr="009514D8" w:rsidRDefault="00D3710B" w:rsidP="00D234E7">
            <w:pPr>
              <w:spacing w:after="0" w:line="240" w:lineRule="auto"/>
              <w:rPr>
                <w:rFonts w:ascii="Verdana" w:eastAsia="Times New Roman" w:hAnsi="Verdana" w:cs="Calibri"/>
                <w:color w:val="000000"/>
                <w:sz w:val="18"/>
                <w:szCs w:val="18"/>
                <w:lang w:eastAsia="en-GB"/>
              </w:rPr>
            </w:pPr>
            <w:r w:rsidRPr="009514D8">
              <w:rPr>
                <w:rFonts w:ascii="Verdana" w:eastAsia="Times New Roman" w:hAnsi="Verdana" w:cs="Calibri"/>
                <w:color w:val="000000"/>
                <w:sz w:val="18"/>
                <w:szCs w:val="18"/>
                <w:lang w:eastAsia="en-GB"/>
              </w:rPr>
              <w:t>Needs early discussions to be added to Roads planned maintenance programme</w:t>
            </w:r>
          </w:p>
        </w:tc>
        <w:tc>
          <w:tcPr>
            <w:tcW w:w="1235" w:type="dxa"/>
            <w:tcBorders>
              <w:top w:val="nil"/>
              <w:left w:val="nil"/>
              <w:bottom w:val="single" w:sz="4" w:space="0" w:color="auto"/>
              <w:right w:val="single" w:sz="4" w:space="0" w:color="auto"/>
            </w:tcBorders>
            <w:shd w:val="clear" w:color="000000" w:fill="FFFFFF"/>
            <w:hideMark/>
          </w:tcPr>
          <w:p w:rsidR="00D3710B" w:rsidRPr="009514D8" w:rsidRDefault="00D3710B" w:rsidP="00D234E7">
            <w:pPr>
              <w:spacing w:after="0" w:line="240" w:lineRule="auto"/>
              <w:rPr>
                <w:rFonts w:ascii="Verdana" w:eastAsia="Times New Roman" w:hAnsi="Verdana" w:cs="Calibri"/>
                <w:color w:val="000000"/>
                <w:sz w:val="18"/>
                <w:szCs w:val="18"/>
                <w:lang w:eastAsia="en-GB"/>
              </w:rPr>
            </w:pPr>
            <w:r w:rsidRPr="009514D8">
              <w:rPr>
                <w:rFonts w:ascii="Verdana" w:eastAsia="Times New Roman" w:hAnsi="Verdana" w:cs="Calibri"/>
                <w:color w:val="000000"/>
                <w:sz w:val="18"/>
                <w:szCs w:val="18"/>
                <w:lang w:eastAsia="en-GB"/>
              </w:rPr>
              <w:t> </w:t>
            </w:r>
          </w:p>
        </w:tc>
        <w:tc>
          <w:tcPr>
            <w:tcW w:w="1188" w:type="dxa"/>
            <w:tcBorders>
              <w:top w:val="nil"/>
              <w:left w:val="nil"/>
              <w:bottom w:val="single" w:sz="4" w:space="0" w:color="auto"/>
              <w:right w:val="single" w:sz="4" w:space="0" w:color="auto"/>
            </w:tcBorders>
            <w:shd w:val="clear" w:color="000000" w:fill="FFFFFF"/>
            <w:noWrap/>
            <w:hideMark/>
          </w:tcPr>
          <w:p w:rsidR="00D3710B" w:rsidRPr="009514D8" w:rsidRDefault="00D3710B" w:rsidP="00D234E7">
            <w:pPr>
              <w:spacing w:after="0" w:line="240" w:lineRule="auto"/>
              <w:rPr>
                <w:rFonts w:ascii="Verdana" w:eastAsia="Times New Roman" w:hAnsi="Verdana" w:cs="Calibri"/>
                <w:color w:val="000000"/>
                <w:sz w:val="18"/>
                <w:szCs w:val="18"/>
                <w:lang w:eastAsia="en-GB"/>
              </w:rPr>
            </w:pPr>
            <w:r w:rsidRPr="009514D8">
              <w:rPr>
                <w:rFonts w:ascii="Verdana" w:eastAsia="Times New Roman" w:hAnsi="Verdana" w:cs="Calibri"/>
                <w:color w:val="000000"/>
                <w:sz w:val="18"/>
                <w:szCs w:val="18"/>
                <w:lang w:eastAsia="en-GB"/>
              </w:rPr>
              <w:t> </w:t>
            </w:r>
          </w:p>
        </w:tc>
        <w:tc>
          <w:tcPr>
            <w:tcW w:w="1188" w:type="dxa"/>
            <w:tcBorders>
              <w:top w:val="nil"/>
              <w:left w:val="nil"/>
              <w:bottom w:val="single" w:sz="4" w:space="0" w:color="auto"/>
              <w:right w:val="single" w:sz="4" w:space="0" w:color="auto"/>
            </w:tcBorders>
            <w:shd w:val="clear" w:color="000000" w:fill="FFFFFF"/>
            <w:noWrap/>
            <w:hideMark/>
          </w:tcPr>
          <w:p w:rsidR="00D3710B" w:rsidRPr="009514D8" w:rsidRDefault="00D3710B" w:rsidP="00D234E7">
            <w:pPr>
              <w:spacing w:after="0" w:line="240" w:lineRule="auto"/>
              <w:jc w:val="center"/>
              <w:rPr>
                <w:rFonts w:ascii="Verdana" w:eastAsia="Times New Roman" w:hAnsi="Verdana" w:cs="Calibri"/>
                <w:color w:val="000000"/>
                <w:sz w:val="18"/>
                <w:szCs w:val="18"/>
                <w:lang w:eastAsia="en-GB"/>
              </w:rPr>
            </w:pPr>
            <w:r w:rsidRPr="009514D8">
              <w:rPr>
                <w:rFonts w:ascii="Verdana" w:eastAsia="Times New Roman" w:hAnsi="Verdana" w:cs="Calibri"/>
                <w:color w:val="000000"/>
                <w:sz w:val="18"/>
                <w:szCs w:val="18"/>
                <w:lang w:eastAsia="en-GB"/>
              </w:rPr>
              <w:t> </w:t>
            </w:r>
          </w:p>
        </w:tc>
        <w:tc>
          <w:tcPr>
            <w:tcW w:w="1266" w:type="dxa"/>
            <w:tcBorders>
              <w:top w:val="nil"/>
              <w:left w:val="nil"/>
              <w:bottom w:val="single" w:sz="4" w:space="0" w:color="auto"/>
              <w:right w:val="single" w:sz="4" w:space="0" w:color="auto"/>
            </w:tcBorders>
            <w:shd w:val="clear" w:color="000000" w:fill="FFFFFF"/>
            <w:noWrap/>
            <w:hideMark/>
          </w:tcPr>
          <w:p w:rsidR="00D3710B" w:rsidRPr="009514D8" w:rsidRDefault="00D3710B" w:rsidP="00D234E7">
            <w:pPr>
              <w:spacing w:after="0" w:line="240" w:lineRule="auto"/>
              <w:jc w:val="center"/>
              <w:rPr>
                <w:rFonts w:ascii="Verdana" w:eastAsia="Times New Roman" w:hAnsi="Verdana" w:cs="Calibri"/>
                <w:color w:val="000000"/>
                <w:sz w:val="18"/>
                <w:szCs w:val="18"/>
                <w:lang w:eastAsia="en-GB"/>
              </w:rPr>
            </w:pPr>
            <w:r w:rsidRPr="009514D8">
              <w:rPr>
                <w:rFonts w:ascii="Verdana" w:eastAsia="Times New Roman" w:hAnsi="Verdana" w:cs="Calibri"/>
                <w:color w:val="000000"/>
                <w:sz w:val="18"/>
                <w:szCs w:val="18"/>
                <w:lang w:eastAsia="en-GB"/>
              </w:rPr>
              <w:t> </w:t>
            </w:r>
          </w:p>
        </w:tc>
        <w:tc>
          <w:tcPr>
            <w:tcW w:w="1077" w:type="dxa"/>
            <w:tcBorders>
              <w:top w:val="nil"/>
              <w:left w:val="nil"/>
              <w:bottom w:val="single" w:sz="4" w:space="0" w:color="auto"/>
              <w:right w:val="single" w:sz="4" w:space="0" w:color="auto"/>
            </w:tcBorders>
            <w:shd w:val="clear" w:color="000000" w:fill="FFFFFF"/>
            <w:noWrap/>
            <w:hideMark/>
          </w:tcPr>
          <w:p w:rsidR="00D3710B" w:rsidRPr="009514D8" w:rsidRDefault="00D3710B" w:rsidP="00D234E7">
            <w:pPr>
              <w:spacing w:after="0" w:line="240" w:lineRule="auto"/>
              <w:jc w:val="center"/>
              <w:rPr>
                <w:rFonts w:ascii="Verdana" w:eastAsia="Times New Roman" w:hAnsi="Verdana" w:cs="Calibri"/>
                <w:color w:val="000000"/>
                <w:sz w:val="18"/>
                <w:szCs w:val="18"/>
                <w:lang w:eastAsia="en-GB"/>
              </w:rPr>
            </w:pPr>
            <w:r w:rsidRPr="009514D8">
              <w:rPr>
                <w:rFonts w:ascii="Verdana" w:eastAsia="Times New Roman" w:hAnsi="Verdana" w:cs="Calibri"/>
                <w:color w:val="000000"/>
                <w:sz w:val="18"/>
                <w:szCs w:val="18"/>
                <w:lang w:eastAsia="en-GB"/>
              </w:rPr>
              <w:t> </w:t>
            </w:r>
          </w:p>
        </w:tc>
        <w:tc>
          <w:tcPr>
            <w:tcW w:w="656" w:type="dxa"/>
            <w:tcBorders>
              <w:top w:val="nil"/>
              <w:left w:val="nil"/>
              <w:bottom w:val="single" w:sz="4" w:space="0" w:color="auto"/>
              <w:right w:val="single" w:sz="4" w:space="0" w:color="auto"/>
            </w:tcBorders>
            <w:shd w:val="clear" w:color="000000" w:fill="FFFFFF"/>
            <w:noWrap/>
            <w:vAlign w:val="bottom"/>
            <w:hideMark/>
          </w:tcPr>
          <w:p w:rsidR="00D3710B" w:rsidRPr="009514D8" w:rsidRDefault="00D3710B" w:rsidP="00D234E7">
            <w:pPr>
              <w:spacing w:after="0" w:line="240" w:lineRule="auto"/>
              <w:jc w:val="center"/>
              <w:rPr>
                <w:rFonts w:ascii="Verdana" w:eastAsia="Times New Roman" w:hAnsi="Verdana" w:cs="Calibri"/>
                <w:color w:val="000000"/>
                <w:sz w:val="18"/>
                <w:szCs w:val="18"/>
                <w:lang w:eastAsia="en-GB"/>
              </w:rPr>
            </w:pPr>
            <w:r w:rsidRPr="009514D8">
              <w:rPr>
                <w:rFonts w:ascii="Verdana" w:eastAsia="Times New Roman" w:hAnsi="Verdana" w:cs="Calibri"/>
                <w:color w:val="000000"/>
                <w:sz w:val="18"/>
                <w:szCs w:val="18"/>
                <w:lang w:eastAsia="en-GB"/>
              </w:rPr>
              <w:t> </w:t>
            </w:r>
          </w:p>
        </w:tc>
        <w:tc>
          <w:tcPr>
            <w:tcW w:w="2442" w:type="dxa"/>
            <w:tcBorders>
              <w:top w:val="nil"/>
              <w:left w:val="nil"/>
              <w:bottom w:val="single" w:sz="4" w:space="0" w:color="auto"/>
              <w:right w:val="single" w:sz="4" w:space="0" w:color="auto"/>
            </w:tcBorders>
            <w:shd w:val="clear" w:color="000000" w:fill="FFFFFF"/>
            <w:noWrap/>
            <w:hideMark/>
          </w:tcPr>
          <w:p w:rsidR="00D3710B" w:rsidRPr="009514D8" w:rsidRDefault="00D3710B" w:rsidP="00D234E7">
            <w:pPr>
              <w:spacing w:after="0" w:line="240" w:lineRule="auto"/>
              <w:jc w:val="center"/>
              <w:rPr>
                <w:rFonts w:ascii="Verdana" w:eastAsia="Times New Roman" w:hAnsi="Verdana" w:cs="Calibri"/>
                <w:color w:val="000000"/>
                <w:sz w:val="18"/>
                <w:szCs w:val="18"/>
                <w:lang w:eastAsia="en-GB"/>
              </w:rPr>
            </w:pPr>
            <w:r w:rsidRPr="009514D8">
              <w:rPr>
                <w:rFonts w:ascii="Verdana" w:eastAsia="Times New Roman" w:hAnsi="Verdana" w:cs="Calibri"/>
                <w:color w:val="000000"/>
                <w:sz w:val="18"/>
                <w:szCs w:val="18"/>
                <w:lang w:eastAsia="en-GB"/>
              </w:rPr>
              <w:t> </w:t>
            </w:r>
          </w:p>
        </w:tc>
      </w:tr>
    </w:tbl>
    <w:p w:rsidR="00D3710B" w:rsidRPr="00D3710B" w:rsidRDefault="00D3710B" w:rsidP="00D3710B">
      <w:pPr>
        <w:rPr>
          <w:rFonts w:ascii="Verdana" w:hAnsi="Verdana" w:cs="Arial"/>
          <w:b/>
          <w:bCs/>
          <w:sz w:val="20"/>
          <w:szCs w:val="20"/>
        </w:rPr>
        <w:sectPr w:rsidR="00D3710B" w:rsidRPr="00D3710B" w:rsidSect="00D3710B">
          <w:pgSz w:w="16838" w:h="11906" w:orient="landscape"/>
          <w:pgMar w:top="720" w:right="720" w:bottom="720" w:left="720" w:header="709" w:footer="301" w:gutter="0"/>
          <w:cols w:space="708"/>
          <w:docGrid w:linePitch="360"/>
        </w:sectPr>
      </w:pPr>
      <w:bookmarkStart w:id="0" w:name="RANGE!A1:J36"/>
      <w:r>
        <w:rPr>
          <w:rFonts w:ascii="Verdana" w:hAnsi="Verdana" w:cs="Arial"/>
          <w:b/>
          <w:bCs/>
          <w:sz w:val="20"/>
          <w:szCs w:val="20"/>
        </w:rPr>
        <w:br w:type="page"/>
      </w:r>
    </w:p>
    <w:bookmarkEnd w:id="0"/>
    <w:p w:rsidR="00D3710B" w:rsidRPr="00C6226B" w:rsidRDefault="00D3710B" w:rsidP="00D3710B">
      <w:pPr>
        <w:spacing w:after="120"/>
        <w:rPr>
          <w:rFonts w:ascii="Verdana" w:hAnsi="Verdana" w:cs="Tahoma"/>
          <w:b/>
          <w:i/>
          <w:sz w:val="24"/>
          <w:szCs w:val="24"/>
        </w:rPr>
      </w:pPr>
      <w:r w:rsidRPr="00C6226B">
        <w:rPr>
          <w:rFonts w:ascii="Verdana" w:hAnsi="Verdana" w:cs="Tahoma"/>
          <w:b/>
          <w:sz w:val="24"/>
          <w:szCs w:val="24"/>
        </w:rPr>
        <w:t>Page 9 Item 7e</w:t>
      </w:r>
      <w:r w:rsidRPr="00C6226B">
        <w:rPr>
          <w:rFonts w:ascii="Verdana" w:hAnsi="Verdana" w:cs="Tahoma"/>
          <w:sz w:val="24"/>
          <w:szCs w:val="24"/>
        </w:rPr>
        <w:t xml:space="preserve"> – SD still has to circulate the photos of the community pantry following the AP’s award of funding and the completion of the project.  </w:t>
      </w:r>
      <w:r w:rsidRPr="00C6226B">
        <w:rPr>
          <w:rFonts w:ascii="Verdana" w:hAnsi="Verdana" w:cs="Tahoma"/>
          <w:b/>
          <w:i/>
          <w:sz w:val="24"/>
          <w:szCs w:val="24"/>
        </w:rPr>
        <w:t>Matter closed</w:t>
      </w:r>
    </w:p>
    <w:p w:rsidR="00D3710B" w:rsidRPr="00C6226B" w:rsidRDefault="00D3710B" w:rsidP="00D3710B">
      <w:pPr>
        <w:rPr>
          <w:rFonts w:ascii="Verdana" w:hAnsi="Verdana"/>
          <w:sz w:val="20"/>
          <w:szCs w:val="20"/>
        </w:rPr>
      </w:pPr>
      <w:r>
        <w:br/>
      </w:r>
      <w:r w:rsidRPr="00C6226B">
        <w:rPr>
          <w:rFonts w:ascii="Verdana" w:hAnsi="Verdana"/>
          <w:sz w:val="20"/>
          <w:szCs w:val="20"/>
        </w:rPr>
        <w:t xml:space="preserve">Fa'side Area Partnership are proud to support our Community Pantry, based in @VolunteerEL in Tranent. They needed funding for shelving, flooring and redecoration to help reorganise their space, for this much needed community resource. Great to see the work completed </w:t>
      </w:r>
      <w:hyperlink r:id="rId19" w:history="1">
        <w:r w:rsidRPr="00C6226B">
          <w:rPr>
            <w:rStyle w:val="Hyperlink"/>
            <w:rFonts w:ascii="Verdana" w:hAnsi="Verdana"/>
            <w:sz w:val="20"/>
            <w:szCs w:val="20"/>
          </w:rPr>
          <w:t>https://t.co/Jc7zqPbVMw</w:t>
        </w:r>
      </w:hyperlink>
      <w:r w:rsidRPr="00C6226B">
        <w:rPr>
          <w:rFonts w:ascii="Verdana" w:hAnsi="Verdana"/>
          <w:sz w:val="20"/>
          <w:szCs w:val="20"/>
        </w:rPr>
        <w:br/>
        <w:t>(</w:t>
      </w:r>
      <w:hyperlink r:id="rId20" w:history="1">
        <w:r w:rsidRPr="00C6226B">
          <w:rPr>
            <w:rStyle w:val="Hyperlink"/>
            <w:rFonts w:ascii="Verdana" w:hAnsi="Verdana"/>
            <w:sz w:val="20"/>
            <w:szCs w:val="20"/>
          </w:rPr>
          <w:t>https://twitter.com/SDavieELC/status/1620755154021814272?t=jOr_Slm3XuVHJD1o3X-6ng&amp;s=03</w:t>
        </w:r>
      </w:hyperlink>
      <w:r w:rsidRPr="00C6226B">
        <w:rPr>
          <w:rFonts w:ascii="Verdana" w:hAnsi="Verdana"/>
          <w:sz w:val="20"/>
          <w:szCs w:val="20"/>
        </w:rPr>
        <w:t>) </w:t>
      </w:r>
    </w:p>
    <w:p w:rsidR="00D3710B" w:rsidRDefault="00D3710B" w:rsidP="00D3710B">
      <w:pPr>
        <w:spacing w:after="120"/>
        <w:rPr>
          <w:rFonts w:ascii="Verdana" w:hAnsi="Verdana" w:cs="Tahoma"/>
          <w:b/>
          <w:i/>
        </w:rPr>
      </w:pPr>
    </w:p>
    <w:p w:rsidR="00D3710B" w:rsidRDefault="00D3710B" w:rsidP="00D3710B">
      <w:pPr>
        <w:spacing w:after="120"/>
        <w:rPr>
          <w:rFonts w:ascii="Verdana" w:hAnsi="Verdana" w:cs="Tahoma"/>
          <w:b/>
          <w:i/>
        </w:rPr>
      </w:pPr>
      <w:r>
        <w:rPr>
          <w:rFonts w:eastAsia="Times New Roman"/>
          <w:noProof/>
          <w:lang w:eastAsia="en-GB"/>
        </w:rPr>
        <w:drawing>
          <wp:inline distT="0" distB="0" distL="0" distR="0" wp14:anchorId="2A03BC03" wp14:editId="106E0753">
            <wp:extent cx="6097270" cy="3431540"/>
            <wp:effectExtent l="0" t="0" r="0" b="0"/>
            <wp:docPr id="35" name="Picture 35" descr="cid:42365b98-5e05-440c-876e-e7fb02dacd17@eastlothian.gov.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id:42365b98-5e05-440c-876e-e7fb02dacd17@eastlothian.gov.uk"/>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6097270" cy="3431540"/>
                    </a:xfrm>
                    <a:prstGeom prst="rect">
                      <a:avLst/>
                    </a:prstGeom>
                    <a:noFill/>
                    <a:ln>
                      <a:noFill/>
                    </a:ln>
                  </pic:spPr>
                </pic:pic>
              </a:graphicData>
            </a:graphic>
          </wp:inline>
        </w:drawing>
      </w:r>
    </w:p>
    <w:p w:rsidR="00D3710B" w:rsidRPr="00813139" w:rsidRDefault="00D3710B" w:rsidP="00D3710B">
      <w:pPr>
        <w:spacing w:after="120"/>
        <w:rPr>
          <w:rFonts w:ascii="Verdana" w:hAnsi="Verdana" w:cs="Tahoma"/>
          <w:b/>
          <w:i/>
          <w:u w:val="single"/>
        </w:rPr>
      </w:pPr>
    </w:p>
    <w:p w:rsidR="00CB3D3A" w:rsidRPr="00C6226B" w:rsidRDefault="00D3710B" w:rsidP="00CB3D3A">
      <w:pPr>
        <w:rPr>
          <w:rFonts w:ascii="Verdana" w:eastAsia="Times New Roman" w:hAnsi="Verdana"/>
          <w:b/>
          <w:sz w:val="24"/>
          <w:szCs w:val="24"/>
          <w:u w:val="single"/>
        </w:rPr>
      </w:pPr>
      <w:r>
        <w:rPr>
          <w:rFonts w:eastAsia="Times New Roman"/>
          <w:b/>
          <w:u w:val="single"/>
        </w:rPr>
        <w:br w:type="column"/>
      </w:r>
      <w:r w:rsidR="00CB3D3A" w:rsidRPr="00C6226B">
        <w:rPr>
          <w:rFonts w:ascii="Verdana" w:eastAsia="Times New Roman" w:hAnsi="Verdana"/>
          <w:b/>
          <w:sz w:val="24"/>
          <w:szCs w:val="24"/>
          <w:u w:val="single"/>
        </w:rPr>
        <w:t>Item 2 Fa’side Area Partnership update – 31/1/23</w:t>
      </w:r>
    </w:p>
    <w:p w:rsidR="00CB3D3A" w:rsidRPr="00656CA4" w:rsidRDefault="00CB3D3A" w:rsidP="00CB3D3A">
      <w:pPr>
        <w:rPr>
          <w:rFonts w:ascii="Verdana" w:eastAsia="Times New Roman" w:hAnsi="Verdana"/>
          <w:i/>
          <w:sz w:val="20"/>
          <w:szCs w:val="20"/>
        </w:rPr>
      </w:pPr>
      <w:r w:rsidRPr="00656CA4">
        <w:rPr>
          <w:rFonts w:ascii="Verdana" w:eastAsia="Times New Roman" w:hAnsi="Verdana"/>
          <w:i/>
          <w:sz w:val="20"/>
          <w:szCs w:val="20"/>
        </w:rPr>
        <w:t>Previously circulated as Item 11a – at Partnership meeting which took place on 8/11/22</w:t>
      </w:r>
    </w:p>
    <w:p w:rsidR="00CB3D3A" w:rsidRPr="00656CA4" w:rsidRDefault="00F41E17" w:rsidP="00CB3D3A">
      <w:pPr>
        <w:rPr>
          <w:rFonts w:ascii="Verdana" w:eastAsia="Times New Roman" w:hAnsi="Verdana" w:cstheme="minorHAnsi"/>
          <w:sz w:val="20"/>
          <w:szCs w:val="20"/>
        </w:rPr>
      </w:pPr>
      <w:r w:rsidRPr="00656CA4">
        <w:rPr>
          <w:rFonts w:ascii="Verdana" w:eastAsia="Times New Roman" w:hAnsi="Verdana" w:cstheme="minorHAnsi"/>
          <w:sz w:val="20"/>
          <w:szCs w:val="20"/>
        </w:rPr>
        <w:t xml:space="preserve">Dear Local Area Partnerships, </w:t>
      </w:r>
    </w:p>
    <w:p w:rsidR="00CB3D3A" w:rsidRPr="00656CA4" w:rsidRDefault="00CB3D3A" w:rsidP="00CB3D3A">
      <w:pPr>
        <w:spacing w:after="160" w:line="254" w:lineRule="auto"/>
        <w:rPr>
          <w:rFonts w:ascii="Verdana" w:hAnsi="Verdana" w:cs="Calibri"/>
          <w:sz w:val="20"/>
          <w:szCs w:val="20"/>
        </w:rPr>
      </w:pPr>
      <w:r w:rsidRPr="00656CA4">
        <w:rPr>
          <w:rFonts w:ascii="Verdana" w:hAnsi="Verdana" w:cs="Calibri"/>
          <w:sz w:val="20"/>
          <w:szCs w:val="20"/>
        </w:rPr>
        <w:t>I am writing to provide an update on the SOLE (Supporting Our Local Economy) project in East Lothian.</w:t>
      </w:r>
    </w:p>
    <w:p w:rsidR="00CB3D3A" w:rsidRPr="00656CA4" w:rsidRDefault="00CB3D3A" w:rsidP="00CB3D3A">
      <w:pPr>
        <w:spacing w:after="160" w:line="254" w:lineRule="auto"/>
        <w:rPr>
          <w:rFonts w:ascii="Verdana" w:hAnsi="Verdana" w:cs="Calibri"/>
          <w:sz w:val="20"/>
          <w:szCs w:val="20"/>
        </w:rPr>
      </w:pPr>
      <w:r w:rsidRPr="00656CA4">
        <w:rPr>
          <w:rFonts w:ascii="Verdana" w:hAnsi="Verdana" w:cs="Calibri"/>
          <w:sz w:val="20"/>
          <w:szCs w:val="20"/>
        </w:rPr>
        <w:t>We have had a fantastic response to the roll out of the platform and are well underway with engagement and setting up businesses and organisations profiles on the platform, attending a number of events across East Lothian and providing sponsorship to organisations and groups has allowed us to see a steady increase in downloads and user engagement on the platform.</w:t>
      </w:r>
    </w:p>
    <w:p w:rsidR="00CB3D3A" w:rsidRPr="00656CA4" w:rsidRDefault="00CB3D3A" w:rsidP="00CB3D3A">
      <w:pPr>
        <w:spacing w:after="160" w:line="254" w:lineRule="auto"/>
        <w:rPr>
          <w:rFonts w:ascii="Verdana" w:hAnsi="Verdana" w:cs="Calibri"/>
          <w:sz w:val="20"/>
          <w:szCs w:val="20"/>
        </w:rPr>
      </w:pPr>
      <w:r w:rsidRPr="00656CA4">
        <w:rPr>
          <w:rFonts w:ascii="Verdana" w:hAnsi="Verdana" w:cs="Calibri"/>
          <w:sz w:val="20"/>
          <w:szCs w:val="20"/>
        </w:rPr>
        <w:t>The Scottish Tech Army is one of three organisations short-listed for The Digital Town Awards.  The awards are organised by Scotland’s Towns Partnership (STP) as part of the Scotland Loves Local campaign, which encourages everyone to choose local and support businesses in their communities to build a better, stronger future. This just shows the great impact SOLE is having and we are grateful to everyone who has engaged with the platform. </w:t>
      </w:r>
    </w:p>
    <w:p w:rsidR="00CB3D3A" w:rsidRPr="00656CA4" w:rsidRDefault="00CB3D3A" w:rsidP="00CB3D3A">
      <w:pPr>
        <w:spacing w:after="160" w:line="254" w:lineRule="auto"/>
        <w:rPr>
          <w:rFonts w:ascii="Verdana" w:hAnsi="Verdana" w:cs="Calibri"/>
          <w:sz w:val="20"/>
          <w:szCs w:val="20"/>
        </w:rPr>
      </w:pPr>
      <w:r w:rsidRPr="00656CA4">
        <w:rPr>
          <w:rFonts w:ascii="Verdana" w:hAnsi="Verdana" w:cs="Calibri"/>
          <w:sz w:val="20"/>
          <w:szCs w:val="20"/>
        </w:rPr>
        <w:t>I have noted some key highlights below from the rollout of the platform and our plan moving forward;</w:t>
      </w:r>
    </w:p>
    <w:p w:rsidR="00CB3D3A" w:rsidRPr="00656CA4" w:rsidRDefault="00CB3D3A" w:rsidP="00CB3D3A">
      <w:pPr>
        <w:spacing w:after="160" w:line="254" w:lineRule="auto"/>
        <w:rPr>
          <w:rFonts w:ascii="Verdana" w:hAnsi="Verdana" w:cs="Calibri"/>
          <w:sz w:val="20"/>
          <w:szCs w:val="20"/>
        </w:rPr>
      </w:pPr>
      <w:r w:rsidRPr="00656CA4">
        <w:rPr>
          <w:rFonts w:ascii="Verdana" w:hAnsi="Verdana" w:cs="Calibri"/>
          <w:sz w:val="20"/>
          <w:szCs w:val="20"/>
        </w:rPr>
        <w:t>User and Business/organisation engagement</w:t>
      </w:r>
    </w:p>
    <w:p w:rsidR="00CB3D3A" w:rsidRPr="00656CA4" w:rsidRDefault="00CB3D3A" w:rsidP="00E10D37">
      <w:pPr>
        <w:pStyle w:val="gmail-msolistparagraph"/>
        <w:numPr>
          <w:ilvl w:val="0"/>
          <w:numId w:val="47"/>
        </w:numPr>
        <w:spacing w:before="0" w:beforeAutospacing="0" w:after="0" w:afterAutospacing="0" w:line="254" w:lineRule="auto"/>
        <w:rPr>
          <w:rFonts w:ascii="Verdana" w:hAnsi="Verdana" w:cs="Calibri"/>
          <w:sz w:val="20"/>
          <w:szCs w:val="20"/>
        </w:rPr>
      </w:pPr>
      <w:r w:rsidRPr="00656CA4">
        <w:rPr>
          <w:rFonts w:ascii="Verdana" w:hAnsi="Verdana" w:cs="Calibri"/>
          <w:sz w:val="20"/>
          <w:szCs w:val="20"/>
        </w:rPr>
        <w:t>Approximately 2800 registered users on the platform</w:t>
      </w:r>
    </w:p>
    <w:p w:rsidR="00CB3D3A" w:rsidRPr="00656CA4" w:rsidRDefault="00CB3D3A" w:rsidP="00E10D37">
      <w:pPr>
        <w:pStyle w:val="gmail-msolistparagraph"/>
        <w:numPr>
          <w:ilvl w:val="0"/>
          <w:numId w:val="47"/>
        </w:numPr>
        <w:spacing w:before="0" w:beforeAutospacing="0" w:after="0" w:afterAutospacing="0" w:line="254" w:lineRule="auto"/>
        <w:rPr>
          <w:rFonts w:ascii="Verdana" w:hAnsi="Verdana" w:cs="Calibri"/>
          <w:sz w:val="20"/>
          <w:szCs w:val="20"/>
        </w:rPr>
      </w:pPr>
      <w:r w:rsidRPr="00656CA4">
        <w:rPr>
          <w:rFonts w:ascii="Verdana" w:hAnsi="Verdana" w:cs="Calibri"/>
          <w:sz w:val="20"/>
          <w:szCs w:val="20"/>
        </w:rPr>
        <w:t>750 claimed and visible profiles – this is businesses and organisations who have registered and set up their profiles across the site</w:t>
      </w:r>
    </w:p>
    <w:p w:rsidR="00CB3D3A" w:rsidRPr="00656CA4" w:rsidRDefault="00CB3D3A" w:rsidP="00E10D37">
      <w:pPr>
        <w:pStyle w:val="gmail-msolistparagraph"/>
        <w:numPr>
          <w:ilvl w:val="0"/>
          <w:numId w:val="47"/>
        </w:numPr>
        <w:spacing w:before="0" w:beforeAutospacing="0" w:after="0" w:afterAutospacing="0" w:line="254" w:lineRule="auto"/>
        <w:rPr>
          <w:rFonts w:ascii="Verdana" w:hAnsi="Verdana" w:cs="Calibri"/>
          <w:sz w:val="20"/>
          <w:szCs w:val="20"/>
        </w:rPr>
      </w:pPr>
      <w:r w:rsidRPr="00656CA4">
        <w:rPr>
          <w:rFonts w:ascii="Verdana" w:hAnsi="Verdana" w:cs="Calibri"/>
          <w:sz w:val="20"/>
          <w:szCs w:val="20"/>
        </w:rPr>
        <w:t>7 offers supported by SOLE with a number of others in the process of being set up</w:t>
      </w:r>
    </w:p>
    <w:p w:rsidR="00CB3D3A" w:rsidRPr="00656CA4" w:rsidRDefault="00CB3D3A" w:rsidP="00E10D37">
      <w:pPr>
        <w:pStyle w:val="gmail-msolistparagraph"/>
        <w:numPr>
          <w:ilvl w:val="0"/>
          <w:numId w:val="47"/>
        </w:numPr>
        <w:spacing w:before="0" w:beforeAutospacing="0" w:after="160" w:afterAutospacing="0" w:line="254" w:lineRule="auto"/>
        <w:rPr>
          <w:rFonts w:ascii="Verdana" w:hAnsi="Verdana" w:cs="Calibri"/>
          <w:sz w:val="20"/>
          <w:szCs w:val="20"/>
        </w:rPr>
      </w:pPr>
      <w:r w:rsidRPr="00656CA4">
        <w:rPr>
          <w:rFonts w:ascii="Verdana" w:hAnsi="Verdana" w:cs="Calibri"/>
          <w:sz w:val="20"/>
          <w:szCs w:val="20"/>
        </w:rPr>
        <w:t>7 online shops with a number of others waiting to be set up</w:t>
      </w:r>
    </w:p>
    <w:p w:rsidR="00CB3D3A" w:rsidRPr="00656CA4" w:rsidRDefault="00CB3D3A" w:rsidP="00CB3D3A">
      <w:pPr>
        <w:spacing w:after="160" w:line="254" w:lineRule="auto"/>
        <w:rPr>
          <w:rFonts w:ascii="Verdana" w:hAnsi="Verdana" w:cs="Calibri"/>
          <w:sz w:val="20"/>
          <w:szCs w:val="20"/>
        </w:rPr>
      </w:pPr>
      <w:r w:rsidRPr="00656CA4">
        <w:rPr>
          <w:rFonts w:ascii="Verdana" w:hAnsi="Verdana" w:cs="Calibri"/>
          <w:sz w:val="20"/>
          <w:szCs w:val="20"/>
        </w:rPr>
        <w:t>Marketing, events and sponsorship</w:t>
      </w:r>
    </w:p>
    <w:p w:rsidR="00CB3D3A" w:rsidRPr="00656CA4" w:rsidRDefault="00CB3D3A" w:rsidP="00E10D37">
      <w:pPr>
        <w:pStyle w:val="gmail-msolistparagraph"/>
        <w:numPr>
          <w:ilvl w:val="0"/>
          <w:numId w:val="48"/>
        </w:numPr>
        <w:spacing w:before="0" w:beforeAutospacing="0" w:after="0" w:afterAutospacing="0" w:line="254" w:lineRule="auto"/>
        <w:rPr>
          <w:rFonts w:ascii="Verdana" w:hAnsi="Verdana" w:cs="Calibri"/>
          <w:sz w:val="20"/>
          <w:szCs w:val="20"/>
        </w:rPr>
      </w:pPr>
      <w:r w:rsidRPr="00656CA4">
        <w:rPr>
          <w:rFonts w:ascii="Verdana" w:hAnsi="Verdana" w:cs="Calibri"/>
          <w:sz w:val="20"/>
          <w:szCs w:val="20"/>
        </w:rPr>
        <w:t xml:space="preserve">Events attended (sponsorship also given) include; Fringe by the Sea, Haddington Festival Fun day, The Highland Show, Cockenzie House and Gardens Fashion Show, European Land Art Festival &amp; Stone Stacking Championships (Dunbar), Musselburgh Children’s Gala Day, Tranent Gala Day, Ormiston Gala Day, Penny pit Festival, Dads Work Pizza and Pancakes, RNLI Lifeboat day. </w:t>
      </w:r>
    </w:p>
    <w:p w:rsidR="00CB3D3A" w:rsidRPr="00656CA4" w:rsidRDefault="00CB3D3A" w:rsidP="00E10D37">
      <w:pPr>
        <w:pStyle w:val="gmail-msolistparagraph"/>
        <w:numPr>
          <w:ilvl w:val="0"/>
          <w:numId w:val="48"/>
        </w:numPr>
        <w:spacing w:before="0" w:beforeAutospacing="0" w:after="160" w:afterAutospacing="0" w:line="254" w:lineRule="auto"/>
        <w:rPr>
          <w:rFonts w:ascii="Verdana" w:hAnsi="Verdana" w:cs="Calibri"/>
          <w:sz w:val="20"/>
          <w:szCs w:val="20"/>
        </w:rPr>
      </w:pPr>
      <w:r w:rsidRPr="00656CA4">
        <w:rPr>
          <w:rFonts w:ascii="Verdana" w:hAnsi="Verdana" w:cs="Calibri"/>
          <w:sz w:val="20"/>
          <w:szCs w:val="20"/>
        </w:rPr>
        <w:t>Community Groups Sponsorship; Tranent Juniors Football Club, Haddington Athletic Football Club</w:t>
      </w:r>
    </w:p>
    <w:p w:rsidR="00CB3D3A" w:rsidRPr="00656CA4" w:rsidRDefault="00CB3D3A" w:rsidP="00CB3D3A">
      <w:pPr>
        <w:spacing w:after="160" w:line="254" w:lineRule="auto"/>
        <w:rPr>
          <w:rFonts w:ascii="Verdana" w:hAnsi="Verdana" w:cs="Calibri"/>
          <w:sz w:val="20"/>
          <w:szCs w:val="20"/>
        </w:rPr>
      </w:pPr>
      <w:r w:rsidRPr="00656CA4">
        <w:rPr>
          <w:rFonts w:ascii="Verdana" w:hAnsi="Verdana" w:cs="Calibri"/>
          <w:sz w:val="20"/>
          <w:szCs w:val="20"/>
        </w:rPr>
        <w:t>Upcoming meetings and engagement</w:t>
      </w:r>
    </w:p>
    <w:p w:rsidR="00CB3D3A" w:rsidRPr="00656CA4" w:rsidRDefault="00CB3D3A" w:rsidP="00E10D37">
      <w:pPr>
        <w:pStyle w:val="gmail-msolistparagraph"/>
        <w:numPr>
          <w:ilvl w:val="0"/>
          <w:numId w:val="49"/>
        </w:numPr>
        <w:spacing w:before="0" w:beforeAutospacing="0" w:after="0" w:afterAutospacing="0" w:line="254" w:lineRule="auto"/>
        <w:rPr>
          <w:rFonts w:ascii="Verdana" w:hAnsi="Verdana" w:cs="Calibri"/>
          <w:sz w:val="20"/>
          <w:szCs w:val="20"/>
        </w:rPr>
      </w:pPr>
      <w:r w:rsidRPr="00656CA4">
        <w:rPr>
          <w:rFonts w:ascii="Verdana" w:hAnsi="Verdana" w:cs="Calibri"/>
          <w:sz w:val="20"/>
          <w:szCs w:val="20"/>
        </w:rPr>
        <w:t>East Lothian Women’s Business Networking – 26</w:t>
      </w:r>
      <w:r w:rsidRPr="00656CA4">
        <w:rPr>
          <w:rFonts w:ascii="Verdana" w:hAnsi="Verdana" w:cs="Calibri"/>
          <w:sz w:val="20"/>
          <w:szCs w:val="20"/>
          <w:vertAlign w:val="superscript"/>
        </w:rPr>
        <w:t>th</w:t>
      </w:r>
      <w:r w:rsidRPr="00656CA4">
        <w:rPr>
          <w:rFonts w:ascii="Verdana" w:hAnsi="Verdana" w:cs="Calibri"/>
          <w:sz w:val="20"/>
          <w:szCs w:val="20"/>
        </w:rPr>
        <w:t xml:space="preserve"> October</w:t>
      </w:r>
    </w:p>
    <w:p w:rsidR="00CB3D3A" w:rsidRPr="00656CA4" w:rsidRDefault="00CB3D3A" w:rsidP="00E10D37">
      <w:pPr>
        <w:pStyle w:val="gmail-msolistparagraph"/>
        <w:numPr>
          <w:ilvl w:val="0"/>
          <w:numId w:val="49"/>
        </w:numPr>
        <w:spacing w:before="0" w:beforeAutospacing="0" w:after="0" w:afterAutospacing="0" w:line="254" w:lineRule="auto"/>
        <w:rPr>
          <w:rFonts w:ascii="Verdana" w:hAnsi="Verdana" w:cs="Calibri"/>
          <w:sz w:val="20"/>
          <w:szCs w:val="20"/>
        </w:rPr>
      </w:pPr>
      <w:r w:rsidRPr="00656CA4">
        <w:rPr>
          <w:rFonts w:ascii="Verdana" w:hAnsi="Verdana" w:cs="Calibri"/>
          <w:sz w:val="20"/>
          <w:szCs w:val="20"/>
        </w:rPr>
        <w:t>Workshops including group and 1:1 sessions to get set up on the platform including sharing events, news and offers/shops - ongoing</w:t>
      </w:r>
    </w:p>
    <w:p w:rsidR="00CB3D3A" w:rsidRPr="00656CA4" w:rsidRDefault="00CB3D3A" w:rsidP="00E10D37">
      <w:pPr>
        <w:pStyle w:val="gmail-msolistparagraph"/>
        <w:numPr>
          <w:ilvl w:val="0"/>
          <w:numId w:val="49"/>
        </w:numPr>
        <w:spacing w:before="0" w:beforeAutospacing="0" w:after="0" w:afterAutospacing="0" w:line="254" w:lineRule="auto"/>
        <w:rPr>
          <w:rFonts w:ascii="Verdana" w:hAnsi="Verdana" w:cs="Calibri"/>
          <w:sz w:val="20"/>
          <w:szCs w:val="20"/>
        </w:rPr>
      </w:pPr>
      <w:r w:rsidRPr="00656CA4">
        <w:rPr>
          <w:rFonts w:ascii="Verdana" w:hAnsi="Verdana" w:cs="Calibri"/>
          <w:sz w:val="20"/>
          <w:szCs w:val="20"/>
        </w:rPr>
        <w:t>Supporting the Haddington Events Committee to promote upcoming events</w:t>
      </w:r>
    </w:p>
    <w:p w:rsidR="00CB3D3A" w:rsidRPr="00656CA4" w:rsidRDefault="00CB3D3A" w:rsidP="00E10D37">
      <w:pPr>
        <w:pStyle w:val="gmail-msolistparagraph"/>
        <w:numPr>
          <w:ilvl w:val="0"/>
          <w:numId w:val="49"/>
        </w:numPr>
        <w:spacing w:before="0" w:beforeAutospacing="0" w:after="0" w:afterAutospacing="0" w:line="254" w:lineRule="auto"/>
        <w:rPr>
          <w:rFonts w:ascii="Verdana" w:hAnsi="Verdana" w:cs="Calibri"/>
          <w:sz w:val="20"/>
          <w:szCs w:val="20"/>
        </w:rPr>
      </w:pPr>
      <w:r w:rsidRPr="00656CA4">
        <w:rPr>
          <w:rFonts w:ascii="Verdana" w:hAnsi="Verdana" w:cs="Calibri"/>
          <w:sz w:val="20"/>
          <w:szCs w:val="20"/>
        </w:rPr>
        <w:t>Attendance at Village Green Makers Market November 20th</w:t>
      </w:r>
    </w:p>
    <w:p w:rsidR="00CB3D3A" w:rsidRPr="00656CA4" w:rsidRDefault="00CB3D3A" w:rsidP="00E10D37">
      <w:pPr>
        <w:pStyle w:val="gmail-msolistparagraph"/>
        <w:numPr>
          <w:ilvl w:val="0"/>
          <w:numId w:val="49"/>
        </w:numPr>
        <w:spacing w:before="0" w:beforeAutospacing="0" w:after="0" w:afterAutospacing="0" w:line="254" w:lineRule="auto"/>
        <w:rPr>
          <w:rFonts w:ascii="Verdana" w:hAnsi="Verdana" w:cs="Calibri"/>
          <w:sz w:val="20"/>
          <w:szCs w:val="20"/>
        </w:rPr>
      </w:pPr>
      <w:r w:rsidRPr="00656CA4">
        <w:rPr>
          <w:rFonts w:ascii="Verdana" w:hAnsi="Verdana" w:cs="Calibri"/>
          <w:sz w:val="20"/>
          <w:szCs w:val="20"/>
        </w:rPr>
        <w:t>Tranent Family Fireworks</w:t>
      </w:r>
    </w:p>
    <w:p w:rsidR="00CB3D3A" w:rsidRPr="00656CA4" w:rsidRDefault="00CB3D3A" w:rsidP="00E10D37">
      <w:pPr>
        <w:pStyle w:val="gmail-msolistparagraph"/>
        <w:numPr>
          <w:ilvl w:val="0"/>
          <w:numId w:val="49"/>
        </w:numPr>
        <w:spacing w:before="0" w:beforeAutospacing="0" w:after="0" w:afterAutospacing="0" w:line="254" w:lineRule="auto"/>
        <w:rPr>
          <w:rFonts w:ascii="Verdana" w:hAnsi="Verdana" w:cs="Calibri"/>
          <w:sz w:val="20"/>
          <w:szCs w:val="20"/>
        </w:rPr>
      </w:pPr>
      <w:r w:rsidRPr="00656CA4">
        <w:rPr>
          <w:rFonts w:ascii="Verdana" w:hAnsi="Verdana" w:cs="Calibri"/>
          <w:sz w:val="20"/>
          <w:szCs w:val="20"/>
        </w:rPr>
        <w:t>Haddington Farmers Market</w:t>
      </w:r>
    </w:p>
    <w:p w:rsidR="00CB3D3A" w:rsidRPr="00656CA4" w:rsidRDefault="00CB3D3A" w:rsidP="00E10D37">
      <w:pPr>
        <w:pStyle w:val="gmail-msolistparagraph"/>
        <w:numPr>
          <w:ilvl w:val="0"/>
          <w:numId w:val="49"/>
        </w:numPr>
        <w:spacing w:before="0" w:beforeAutospacing="0" w:after="0" w:afterAutospacing="0" w:line="254" w:lineRule="auto"/>
        <w:rPr>
          <w:rFonts w:ascii="Verdana" w:hAnsi="Verdana" w:cs="Calibri"/>
          <w:sz w:val="20"/>
          <w:szCs w:val="20"/>
        </w:rPr>
      </w:pPr>
      <w:r w:rsidRPr="00656CA4">
        <w:rPr>
          <w:rFonts w:ascii="Verdana" w:hAnsi="Verdana" w:cs="Calibri"/>
          <w:sz w:val="20"/>
          <w:szCs w:val="20"/>
        </w:rPr>
        <w:t>East Lothian Council – Meet the Council Event, Brunton Theatre</w:t>
      </w:r>
    </w:p>
    <w:p w:rsidR="00CB3D3A" w:rsidRPr="00656CA4" w:rsidRDefault="00CB3D3A" w:rsidP="00E10D37">
      <w:pPr>
        <w:pStyle w:val="gmail-msolistparagraph"/>
        <w:numPr>
          <w:ilvl w:val="0"/>
          <w:numId w:val="49"/>
        </w:numPr>
        <w:spacing w:before="0" w:beforeAutospacing="0" w:after="0" w:afterAutospacing="0" w:line="254" w:lineRule="auto"/>
        <w:rPr>
          <w:rFonts w:ascii="Verdana" w:hAnsi="Verdana" w:cs="Calibri"/>
          <w:sz w:val="20"/>
          <w:szCs w:val="20"/>
        </w:rPr>
      </w:pPr>
      <w:r w:rsidRPr="00656CA4">
        <w:rPr>
          <w:rFonts w:ascii="Verdana" w:hAnsi="Verdana" w:cs="Calibri"/>
          <w:sz w:val="20"/>
          <w:szCs w:val="20"/>
        </w:rPr>
        <w:t>Pennypit Christmas Fair – November 17</w:t>
      </w:r>
      <w:r w:rsidRPr="00656CA4">
        <w:rPr>
          <w:rFonts w:ascii="Verdana" w:hAnsi="Verdana" w:cs="Calibri"/>
          <w:sz w:val="20"/>
          <w:szCs w:val="20"/>
          <w:vertAlign w:val="superscript"/>
        </w:rPr>
        <w:t>th</w:t>
      </w:r>
    </w:p>
    <w:p w:rsidR="00CB3D3A" w:rsidRPr="00656CA4" w:rsidRDefault="00CB3D3A" w:rsidP="00E10D37">
      <w:pPr>
        <w:pStyle w:val="gmail-msolistparagraph"/>
        <w:numPr>
          <w:ilvl w:val="0"/>
          <w:numId w:val="49"/>
        </w:numPr>
        <w:spacing w:before="0" w:beforeAutospacing="0" w:after="160" w:afterAutospacing="0" w:line="254" w:lineRule="auto"/>
        <w:rPr>
          <w:rFonts w:ascii="Verdana" w:hAnsi="Verdana" w:cs="Calibri"/>
          <w:sz w:val="20"/>
          <w:szCs w:val="20"/>
        </w:rPr>
      </w:pPr>
      <w:r w:rsidRPr="00656CA4">
        <w:rPr>
          <w:rFonts w:ascii="Verdana" w:hAnsi="Verdana" w:cs="Calibri"/>
          <w:sz w:val="20"/>
          <w:szCs w:val="20"/>
        </w:rPr>
        <w:t>Royal Country Dance Society – November 11th</w:t>
      </w:r>
    </w:p>
    <w:p w:rsidR="00CB3D3A" w:rsidRPr="00656CA4" w:rsidRDefault="00CB3D3A" w:rsidP="00CB3D3A">
      <w:pPr>
        <w:spacing w:after="160" w:line="254" w:lineRule="auto"/>
        <w:ind w:left="360"/>
        <w:rPr>
          <w:rFonts w:ascii="Verdana" w:hAnsi="Verdana" w:cs="Calibri"/>
          <w:sz w:val="20"/>
          <w:szCs w:val="20"/>
        </w:rPr>
      </w:pPr>
      <w:r w:rsidRPr="00656CA4">
        <w:rPr>
          <w:rFonts w:ascii="Verdana" w:hAnsi="Verdana" w:cs="Calibri"/>
          <w:sz w:val="20"/>
          <w:szCs w:val="20"/>
        </w:rPr>
        <w:t>Next steps</w:t>
      </w:r>
    </w:p>
    <w:p w:rsidR="00CB3D3A" w:rsidRPr="00656CA4" w:rsidRDefault="00CB3D3A" w:rsidP="00E10D37">
      <w:pPr>
        <w:pStyle w:val="gmail-msolistparagraph"/>
        <w:numPr>
          <w:ilvl w:val="0"/>
          <w:numId w:val="50"/>
        </w:numPr>
        <w:spacing w:before="0" w:beforeAutospacing="0" w:after="0" w:afterAutospacing="0" w:line="254" w:lineRule="auto"/>
        <w:rPr>
          <w:rFonts w:ascii="Verdana" w:hAnsi="Verdana" w:cs="Calibri"/>
          <w:sz w:val="20"/>
          <w:szCs w:val="20"/>
        </w:rPr>
      </w:pPr>
      <w:r w:rsidRPr="00656CA4">
        <w:rPr>
          <w:rFonts w:ascii="Verdana" w:hAnsi="Verdana" w:cs="Calibri"/>
          <w:sz w:val="20"/>
          <w:szCs w:val="20"/>
        </w:rPr>
        <w:t>Attendance at the events above to promote user engagement</w:t>
      </w:r>
    </w:p>
    <w:p w:rsidR="00CB3D3A" w:rsidRPr="00656CA4" w:rsidRDefault="00CB3D3A" w:rsidP="00E10D37">
      <w:pPr>
        <w:pStyle w:val="gmail-msolistparagraph"/>
        <w:numPr>
          <w:ilvl w:val="0"/>
          <w:numId w:val="50"/>
        </w:numPr>
        <w:spacing w:before="0" w:beforeAutospacing="0" w:after="0" w:afterAutospacing="0" w:line="254" w:lineRule="auto"/>
        <w:rPr>
          <w:rFonts w:ascii="Verdana" w:hAnsi="Verdana" w:cs="Calibri"/>
          <w:sz w:val="20"/>
          <w:szCs w:val="20"/>
        </w:rPr>
      </w:pPr>
      <w:r w:rsidRPr="00656CA4">
        <w:rPr>
          <w:rFonts w:ascii="Verdana" w:hAnsi="Verdana" w:cs="Calibri"/>
          <w:sz w:val="20"/>
          <w:szCs w:val="20"/>
        </w:rPr>
        <w:t>Continuing to build relationships with our current businesses and organisation on the platform to ensure they are fully utilising SOLE through 1:1 and group workshops</w:t>
      </w:r>
    </w:p>
    <w:p w:rsidR="00CB3D3A" w:rsidRPr="00656CA4" w:rsidRDefault="00CB3D3A" w:rsidP="00E10D37">
      <w:pPr>
        <w:pStyle w:val="gmail-msolistparagraph"/>
        <w:numPr>
          <w:ilvl w:val="0"/>
          <w:numId w:val="50"/>
        </w:numPr>
        <w:spacing w:before="0" w:beforeAutospacing="0" w:after="0" w:afterAutospacing="0" w:line="254" w:lineRule="auto"/>
        <w:rPr>
          <w:rFonts w:ascii="Verdana" w:hAnsi="Verdana" w:cs="Calibri"/>
          <w:sz w:val="20"/>
          <w:szCs w:val="20"/>
        </w:rPr>
      </w:pPr>
      <w:r w:rsidRPr="00656CA4">
        <w:rPr>
          <w:rFonts w:ascii="Verdana" w:hAnsi="Verdana" w:cs="Calibri"/>
          <w:sz w:val="20"/>
          <w:szCs w:val="20"/>
        </w:rPr>
        <w:t>Marketing promotion via social media, including promoting local businesses</w:t>
      </w:r>
    </w:p>
    <w:p w:rsidR="00CB3D3A" w:rsidRPr="00656CA4" w:rsidRDefault="00CB3D3A" w:rsidP="00E10D37">
      <w:pPr>
        <w:pStyle w:val="gmail-msolistparagraph"/>
        <w:numPr>
          <w:ilvl w:val="0"/>
          <w:numId w:val="50"/>
        </w:numPr>
        <w:spacing w:before="0" w:beforeAutospacing="0" w:after="0" w:afterAutospacing="0" w:line="254" w:lineRule="auto"/>
        <w:rPr>
          <w:rFonts w:ascii="Verdana" w:hAnsi="Verdana" w:cs="Calibri"/>
          <w:sz w:val="20"/>
          <w:szCs w:val="20"/>
        </w:rPr>
      </w:pPr>
      <w:r w:rsidRPr="00656CA4">
        <w:rPr>
          <w:rFonts w:ascii="Verdana" w:hAnsi="Verdana" w:cs="Calibri"/>
          <w:sz w:val="20"/>
          <w:szCs w:val="20"/>
        </w:rPr>
        <w:t>Sponsorship including providing businesses and organisations with £100 to set up an offer on the platform</w:t>
      </w:r>
    </w:p>
    <w:p w:rsidR="00CB3D3A" w:rsidRPr="00656CA4" w:rsidRDefault="00CB3D3A" w:rsidP="00E10D37">
      <w:pPr>
        <w:pStyle w:val="gmail-msolistparagraph"/>
        <w:numPr>
          <w:ilvl w:val="0"/>
          <w:numId w:val="50"/>
        </w:numPr>
        <w:spacing w:before="0" w:beforeAutospacing="0" w:after="0" w:afterAutospacing="0" w:line="254" w:lineRule="auto"/>
        <w:rPr>
          <w:rFonts w:ascii="Verdana" w:hAnsi="Verdana" w:cs="Calibri"/>
          <w:sz w:val="20"/>
          <w:szCs w:val="20"/>
        </w:rPr>
      </w:pPr>
      <w:r w:rsidRPr="00656CA4">
        <w:rPr>
          <w:rFonts w:ascii="Verdana" w:hAnsi="Verdana" w:cs="Calibri"/>
          <w:sz w:val="20"/>
          <w:szCs w:val="20"/>
        </w:rPr>
        <w:t>Relationship building between local businesses and organisations to encourage community building</w:t>
      </w:r>
    </w:p>
    <w:p w:rsidR="00CB3D3A" w:rsidRPr="00656CA4" w:rsidRDefault="00CB3D3A" w:rsidP="00E10D37">
      <w:pPr>
        <w:pStyle w:val="gmail-msolistparagraph"/>
        <w:numPr>
          <w:ilvl w:val="0"/>
          <w:numId w:val="50"/>
        </w:numPr>
        <w:spacing w:before="0" w:beforeAutospacing="0" w:after="0" w:afterAutospacing="0" w:line="254" w:lineRule="auto"/>
        <w:rPr>
          <w:rFonts w:ascii="Verdana" w:hAnsi="Verdana" w:cs="Calibri"/>
          <w:sz w:val="20"/>
          <w:szCs w:val="20"/>
        </w:rPr>
      </w:pPr>
      <w:r w:rsidRPr="00656CA4">
        <w:rPr>
          <w:rFonts w:ascii="Verdana" w:hAnsi="Verdana" w:cs="Calibri"/>
          <w:sz w:val="20"/>
          <w:szCs w:val="20"/>
        </w:rPr>
        <w:t>Working with East Lothian Ladies</w:t>
      </w:r>
    </w:p>
    <w:p w:rsidR="00CB3D3A" w:rsidRPr="00656CA4" w:rsidRDefault="00CB3D3A" w:rsidP="00E10D37">
      <w:pPr>
        <w:pStyle w:val="gmail-msolistparagraph"/>
        <w:numPr>
          <w:ilvl w:val="0"/>
          <w:numId w:val="50"/>
        </w:numPr>
        <w:spacing w:before="0" w:beforeAutospacing="0" w:after="0" w:afterAutospacing="0" w:line="254" w:lineRule="auto"/>
        <w:rPr>
          <w:rFonts w:ascii="Verdana" w:hAnsi="Verdana" w:cs="Calibri"/>
          <w:sz w:val="20"/>
          <w:szCs w:val="20"/>
        </w:rPr>
      </w:pPr>
      <w:r w:rsidRPr="00656CA4">
        <w:rPr>
          <w:rFonts w:ascii="Verdana" w:hAnsi="Verdana" w:cs="Calibri"/>
          <w:sz w:val="20"/>
          <w:szCs w:val="20"/>
        </w:rPr>
        <w:t>Reaching out to local schools to explore opportunities of implementing SOLE into the curriculum</w:t>
      </w:r>
    </w:p>
    <w:p w:rsidR="00CB3D3A" w:rsidRPr="00656CA4" w:rsidRDefault="00CB3D3A" w:rsidP="00D3710B">
      <w:pPr>
        <w:pStyle w:val="NoSpacing"/>
        <w:rPr>
          <w:rFonts w:ascii="Verdana" w:hAnsi="Verdana"/>
          <w:sz w:val="20"/>
          <w:szCs w:val="20"/>
        </w:rPr>
      </w:pPr>
    </w:p>
    <w:p w:rsidR="00CB3D3A" w:rsidRPr="00656CA4" w:rsidRDefault="00CB3D3A" w:rsidP="00CB3D3A">
      <w:pPr>
        <w:spacing w:after="160" w:line="254" w:lineRule="auto"/>
        <w:rPr>
          <w:rFonts w:ascii="Verdana" w:hAnsi="Verdana" w:cs="Calibri"/>
          <w:sz w:val="20"/>
          <w:szCs w:val="20"/>
        </w:rPr>
      </w:pPr>
      <w:r w:rsidRPr="00656CA4">
        <w:rPr>
          <w:rFonts w:ascii="Verdana" w:hAnsi="Verdana" w:cs="Calibri"/>
          <w:sz w:val="20"/>
          <w:szCs w:val="20"/>
        </w:rPr>
        <w:t xml:space="preserve">We are also looking to engage with more businesses and local organisations and would be grateful if you could circulate this information to anyone you think might be interested. We are happy to come along and present on SOLE at any planned meetings, or we can set meetings up if we have a group of people interested. More information on the platform can be found in this booklet </w:t>
      </w:r>
      <w:hyperlink r:id="rId23" w:tgtFrame="_blank" w:history="1">
        <w:r w:rsidRPr="00656CA4">
          <w:rPr>
            <w:rStyle w:val="Hyperlink"/>
            <w:rFonts w:ascii="Verdana" w:hAnsi="Verdana" w:cs="Arial"/>
            <w:color w:val="1155CC"/>
            <w:sz w:val="20"/>
            <w:szCs w:val="20"/>
          </w:rPr>
          <w:t>https://www.paperturn-view.com/uk/sole-scotland/sole-scotland?pid=MjQ241416&amp;v=6.1</w:t>
        </w:r>
      </w:hyperlink>
      <w:r w:rsidRPr="00656CA4">
        <w:rPr>
          <w:rFonts w:ascii="Verdana" w:hAnsi="Verdana" w:cs="Calibri"/>
          <w:sz w:val="20"/>
          <w:szCs w:val="20"/>
        </w:rPr>
        <w:t xml:space="preserve"> </w:t>
      </w:r>
    </w:p>
    <w:p w:rsidR="00CB3D3A" w:rsidRPr="00656CA4" w:rsidRDefault="00CB3D3A" w:rsidP="00CB3D3A">
      <w:pPr>
        <w:spacing w:after="160" w:line="254" w:lineRule="auto"/>
        <w:rPr>
          <w:rFonts w:ascii="Verdana" w:hAnsi="Verdana" w:cs="Calibri"/>
          <w:sz w:val="20"/>
          <w:szCs w:val="20"/>
        </w:rPr>
      </w:pPr>
      <w:r w:rsidRPr="00656CA4">
        <w:rPr>
          <w:rFonts w:ascii="Verdana" w:hAnsi="Verdana" w:cs="Calibri"/>
          <w:sz w:val="20"/>
          <w:szCs w:val="20"/>
        </w:rPr>
        <w:t> The process for setting up a profile and sharing events/news is really simple – I have attached instructions on how to get a profile set up &amp; I am happy for this to be shared.</w:t>
      </w:r>
    </w:p>
    <w:p w:rsidR="00CB3D3A" w:rsidRPr="00656CA4" w:rsidRDefault="00CB3D3A" w:rsidP="00CB3D3A">
      <w:pPr>
        <w:spacing w:after="160" w:line="254" w:lineRule="auto"/>
        <w:rPr>
          <w:rFonts w:ascii="Verdana" w:hAnsi="Verdana" w:cs="Calibri"/>
          <w:sz w:val="20"/>
          <w:szCs w:val="20"/>
        </w:rPr>
      </w:pPr>
      <w:r w:rsidRPr="00656CA4">
        <w:rPr>
          <w:rFonts w:ascii="Verdana" w:hAnsi="Verdana" w:cs="Calibri"/>
          <w:sz w:val="20"/>
          <w:szCs w:val="20"/>
        </w:rPr>
        <w:t>The community engagement specialists contact details can be found below, please feel free to reach out to any of us if you have any question</w:t>
      </w:r>
      <w:r w:rsidR="00D3710B" w:rsidRPr="00656CA4">
        <w:rPr>
          <w:rFonts w:ascii="Verdana" w:hAnsi="Verdana" w:cs="Calibri"/>
          <w:sz w:val="20"/>
          <w:szCs w:val="20"/>
        </w:rPr>
        <w:t>s.</w:t>
      </w:r>
    </w:p>
    <w:p w:rsidR="00CB3D3A" w:rsidRPr="00656CA4" w:rsidRDefault="00CB3D3A" w:rsidP="00CB3D3A">
      <w:pPr>
        <w:spacing w:after="160" w:line="254" w:lineRule="auto"/>
        <w:rPr>
          <w:rFonts w:ascii="Verdana" w:hAnsi="Verdana" w:cs="Calibri"/>
          <w:sz w:val="20"/>
          <w:szCs w:val="20"/>
        </w:rPr>
      </w:pPr>
      <w:r w:rsidRPr="00656CA4">
        <w:rPr>
          <w:rFonts w:ascii="Verdana" w:hAnsi="Verdana" w:cs="Calibri"/>
          <w:sz w:val="20"/>
          <w:szCs w:val="20"/>
        </w:rPr>
        <w:t>Best wishes</w:t>
      </w:r>
    </w:p>
    <w:p w:rsidR="00CB3D3A" w:rsidRPr="00656CA4" w:rsidRDefault="00CB3D3A" w:rsidP="00D3710B">
      <w:pPr>
        <w:pStyle w:val="NoSpacing"/>
        <w:rPr>
          <w:rFonts w:ascii="Verdana" w:hAnsi="Verdana"/>
          <w:sz w:val="20"/>
          <w:szCs w:val="20"/>
        </w:rPr>
      </w:pPr>
      <w:r w:rsidRPr="00656CA4">
        <w:rPr>
          <w:rFonts w:ascii="Verdana" w:hAnsi="Verdana"/>
          <w:sz w:val="20"/>
          <w:szCs w:val="20"/>
        </w:rPr>
        <w:t>Dawn Alexander</w:t>
      </w:r>
    </w:p>
    <w:p w:rsidR="00CB3D3A" w:rsidRPr="00656CA4" w:rsidRDefault="00F85049" w:rsidP="00D3710B">
      <w:pPr>
        <w:pStyle w:val="NoSpacing"/>
        <w:rPr>
          <w:rFonts w:ascii="Verdana" w:hAnsi="Verdana"/>
          <w:sz w:val="20"/>
          <w:szCs w:val="20"/>
        </w:rPr>
      </w:pPr>
      <w:hyperlink r:id="rId24" w:history="1">
        <w:r w:rsidR="00CB3D3A" w:rsidRPr="00656CA4">
          <w:rPr>
            <w:rStyle w:val="Hyperlink"/>
            <w:rFonts w:ascii="Verdana" w:hAnsi="Verdana" w:cs="Calibri"/>
            <w:color w:val="0563C1"/>
            <w:sz w:val="20"/>
            <w:szCs w:val="20"/>
          </w:rPr>
          <w:t>Dawn@sole.scot</w:t>
        </w:r>
      </w:hyperlink>
    </w:p>
    <w:p w:rsidR="00CB3D3A" w:rsidRPr="00656CA4" w:rsidRDefault="00CB3D3A" w:rsidP="00D3710B">
      <w:pPr>
        <w:pStyle w:val="NoSpacing"/>
        <w:rPr>
          <w:rFonts w:ascii="Verdana" w:hAnsi="Verdana"/>
          <w:sz w:val="20"/>
          <w:szCs w:val="20"/>
        </w:rPr>
      </w:pPr>
      <w:r w:rsidRPr="00656CA4">
        <w:rPr>
          <w:rFonts w:ascii="Verdana" w:hAnsi="Verdana"/>
          <w:b/>
          <w:bCs/>
          <w:sz w:val="20"/>
          <w:szCs w:val="20"/>
        </w:rPr>
        <w:t>Community Engagement Specialists for SOLE</w:t>
      </w:r>
    </w:p>
    <w:p w:rsidR="00CB3D3A" w:rsidRPr="00656CA4" w:rsidRDefault="00CB3D3A" w:rsidP="00D3710B">
      <w:pPr>
        <w:pStyle w:val="NoSpacing"/>
        <w:rPr>
          <w:rFonts w:ascii="Verdana" w:hAnsi="Verdana"/>
          <w:sz w:val="20"/>
          <w:szCs w:val="20"/>
        </w:rPr>
      </w:pPr>
      <w:r w:rsidRPr="00656CA4">
        <w:rPr>
          <w:rFonts w:ascii="Verdana" w:hAnsi="Verdana"/>
          <w:sz w:val="20"/>
          <w:szCs w:val="20"/>
        </w:rPr>
        <w:t xml:space="preserve">Dawn Alexander </w:t>
      </w:r>
      <w:hyperlink r:id="rId25" w:history="1">
        <w:r w:rsidRPr="00656CA4">
          <w:rPr>
            <w:rStyle w:val="Hyperlink"/>
            <w:rFonts w:ascii="Verdana" w:hAnsi="Verdana" w:cs="Calibri"/>
            <w:color w:val="0563C1"/>
            <w:sz w:val="20"/>
            <w:szCs w:val="20"/>
          </w:rPr>
          <w:t>dawn@sole.scot</w:t>
        </w:r>
      </w:hyperlink>
    </w:p>
    <w:p w:rsidR="00CB3D3A" w:rsidRPr="00656CA4" w:rsidRDefault="00CB3D3A" w:rsidP="00D3710B">
      <w:pPr>
        <w:pStyle w:val="NoSpacing"/>
        <w:rPr>
          <w:rFonts w:ascii="Verdana" w:hAnsi="Verdana"/>
          <w:sz w:val="20"/>
          <w:szCs w:val="20"/>
        </w:rPr>
      </w:pPr>
      <w:r w:rsidRPr="00656CA4">
        <w:rPr>
          <w:rFonts w:ascii="Verdana" w:hAnsi="Verdana"/>
          <w:sz w:val="20"/>
          <w:szCs w:val="20"/>
        </w:rPr>
        <w:t xml:space="preserve">Rhona Hartley </w:t>
      </w:r>
      <w:hyperlink r:id="rId26" w:history="1">
        <w:r w:rsidRPr="00656CA4">
          <w:rPr>
            <w:rStyle w:val="Hyperlink"/>
            <w:rFonts w:ascii="Verdana" w:hAnsi="Verdana" w:cs="Calibri"/>
            <w:color w:val="0563C1"/>
            <w:sz w:val="20"/>
            <w:szCs w:val="20"/>
          </w:rPr>
          <w:t>rhona@sole.scot</w:t>
        </w:r>
      </w:hyperlink>
    </w:p>
    <w:p w:rsidR="00CB3D3A" w:rsidRPr="00656CA4" w:rsidRDefault="00CB3D3A" w:rsidP="00D3710B">
      <w:pPr>
        <w:pStyle w:val="NoSpacing"/>
        <w:rPr>
          <w:rFonts w:ascii="Verdana" w:hAnsi="Verdana"/>
          <w:sz w:val="20"/>
          <w:szCs w:val="20"/>
        </w:rPr>
      </w:pPr>
      <w:r w:rsidRPr="00656CA4">
        <w:rPr>
          <w:rFonts w:ascii="Verdana" w:hAnsi="Verdana"/>
          <w:sz w:val="20"/>
          <w:szCs w:val="20"/>
        </w:rPr>
        <w:t xml:space="preserve">Emma Luna Borras </w:t>
      </w:r>
      <w:hyperlink r:id="rId27" w:history="1">
        <w:r w:rsidRPr="00656CA4">
          <w:rPr>
            <w:rStyle w:val="Hyperlink"/>
            <w:rFonts w:ascii="Verdana" w:hAnsi="Verdana" w:cs="Calibri"/>
            <w:color w:val="0563C1"/>
            <w:sz w:val="20"/>
            <w:szCs w:val="20"/>
          </w:rPr>
          <w:t>emma@sole.scot</w:t>
        </w:r>
      </w:hyperlink>
      <w:r w:rsidRPr="00656CA4">
        <w:rPr>
          <w:rFonts w:ascii="Verdana" w:hAnsi="Verdana"/>
          <w:sz w:val="20"/>
          <w:szCs w:val="20"/>
        </w:rPr>
        <w:t xml:space="preserve"> </w:t>
      </w:r>
    </w:p>
    <w:p w:rsidR="00CB3D3A" w:rsidRPr="00656CA4" w:rsidRDefault="00D3710B" w:rsidP="00D3710B">
      <w:pPr>
        <w:spacing w:after="160" w:line="254" w:lineRule="auto"/>
        <w:rPr>
          <w:rFonts w:ascii="Verdana" w:hAnsi="Verdana" w:cs="Calibri"/>
          <w:sz w:val="20"/>
          <w:szCs w:val="20"/>
        </w:rPr>
      </w:pPr>
      <w:r w:rsidRPr="00656CA4">
        <w:rPr>
          <w:rFonts w:ascii="Verdana" w:hAnsi="Verdana" w:cs="Calibri"/>
          <w:sz w:val="20"/>
          <w:szCs w:val="20"/>
        </w:rPr>
        <w:t> </w:t>
      </w:r>
    </w:p>
    <w:p w:rsidR="00CB3D3A" w:rsidRPr="00C6226B" w:rsidRDefault="00CB3D3A" w:rsidP="00CB3D3A">
      <w:pPr>
        <w:spacing w:after="0" w:line="259" w:lineRule="auto"/>
        <w:rPr>
          <w:rFonts w:ascii="Verdana" w:hAnsi="Verdana" w:cstheme="minorHAnsi"/>
          <w:b/>
          <w:sz w:val="24"/>
          <w:szCs w:val="24"/>
          <w:u w:val="single"/>
        </w:rPr>
      </w:pPr>
      <w:r w:rsidRPr="00C6226B">
        <w:rPr>
          <w:rFonts w:ascii="Verdana" w:hAnsi="Verdana" w:cstheme="minorHAnsi"/>
          <w:b/>
          <w:sz w:val="24"/>
          <w:szCs w:val="24"/>
          <w:u w:val="single"/>
        </w:rPr>
        <w:t>Item 2 i - Fa’side Area Partnership meeting 31</w:t>
      </w:r>
      <w:r w:rsidRPr="00C6226B">
        <w:rPr>
          <w:rFonts w:ascii="Verdana" w:hAnsi="Verdana" w:cstheme="minorHAnsi"/>
          <w:b/>
          <w:sz w:val="24"/>
          <w:szCs w:val="24"/>
          <w:u w:val="single"/>
          <w:vertAlign w:val="superscript"/>
        </w:rPr>
        <w:t>st</w:t>
      </w:r>
      <w:r w:rsidRPr="00C6226B">
        <w:rPr>
          <w:rFonts w:ascii="Verdana" w:hAnsi="Verdana" w:cstheme="minorHAnsi"/>
          <w:b/>
          <w:sz w:val="24"/>
          <w:szCs w:val="24"/>
          <w:u w:val="single"/>
        </w:rPr>
        <w:t xml:space="preserve"> January 2023</w:t>
      </w:r>
    </w:p>
    <w:p w:rsidR="00CB3D3A" w:rsidRPr="00656CA4" w:rsidRDefault="00CB3D3A" w:rsidP="00CB3D3A">
      <w:pPr>
        <w:spacing w:after="0" w:line="259" w:lineRule="auto"/>
        <w:rPr>
          <w:rFonts w:ascii="Verdana" w:hAnsi="Verdana"/>
          <w:b/>
          <w:sz w:val="20"/>
          <w:szCs w:val="20"/>
        </w:rPr>
      </w:pPr>
    </w:p>
    <w:p w:rsidR="00CB3D3A" w:rsidRPr="00656CA4" w:rsidRDefault="00CB3D3A" w:rsidP="00CB3D3A">
      <w:pPr>
        <w:spacing w:after="0" w:line="259" w:lineRule="auto"/>
        <w:rPr>
          <w:rFonts w:ascii="Verdana" w:hAnsi="Verdana"/>
          <w:i/>
          <w:sz w:val="20"/>
          <w:szCs w:val="20"/>
        </w:rPr>
      </w:pPr>
      <w:r w:rsidRPr="00656CA4">
        <w:rPr>
          <w:rFonts w:ascii="Verdana" w:hAnsi="Verdana"/>
          <w:i/>
          <w:sz w:val="20"/>
          <w:szCs w:val="20"/>
        </w:rPr>
        <w:t>Previously circulated as Item 11B in the partnership papers on 8/11/22.</w:t>
      </w:r>
    </w:p>
    <w:p w:rsidR="00CB3D3A" w:rsidRPr="00656CA4" w:rsidRDefault="00CB3D3A" w:rsidP="00CB3D3A">
      <w:pPr>
        <w:spacing w:after="0" w:line="259" w:lineRule="auto"/>
        <w:rPr>
          <w:rFonts w:ascii="Verdana" w:hAnsi="Verdana"/>
          <w:b/>
          <w:sz w:val="20"/>
          <w:szCs w:val="20"/>
        </w:rPr>
      </w:pPr>
    </w:p>
    <w:p w:rsidR="00CB3D3A" w:rsidRPr="00656CA4" w:rsidRDefault="00CB3D3A" w:rsidP="00CB3D3A">
      <w:pPr>
        <w:spacing w:after="0" w:line="259" w:lineRule="auto"/>
        <w:rPr>
          <w:rFonts w:ascii="Verdana" w:hAnsi="Verdana"/>
          <w:sz w:val="20"/>
          <w:szCs w:val="20"/>
        </w:rPr>
      </w:pPr>
      <w:r w:rsidRPr="00656CA4">
        <w:rPr>
          <w:rFonts w:ascii="Verdana" w:hAnsi="Verdana"/>
          <w:b/>
          <w:sz w:val="20"/>
          <w:szCs w:val="20"/>
        </w:rPr>
        <w:t xml:space="preserve">SOLE (Supporting Our Local Economy) mobile app and website for East Lothian </w:t>
      </w:r>
    </w:p>
    <w:p w:rsidR="00CB3D3A" w:rsidRPr="00656CA4" w:rsidRDefault="00CB3D3A" w:rsidP="00CB3D3A">
      <w:pPr>
        <w:spacing w:after="0" w:line="259" w:lineRule="auto"/>
        <w:rPr>
          <w:rFonts w:ascii="Verdana" w:hAnsi="Verdana"/>
          <w:sz w:val="20"/>
          <w:szCs w:val="20"/>
        </w:rPr>
      </w:pPr>
      <w:r w:rsidRPr="00656CA4">
        <w:rPr>
          <w:rFonts w:ascii="Verdana" w:hAnsi="Verdana"/>
          <w:sz w:val="20"/>
          <w:szCs w:val="20"/>
        </w:rPr>
        <w:t xml:space="preserve"> </w:t>
      </w:r>
    </w:p>
    <w:p w:rsidR="00CB3D3A" w:rsidRPr="00656CA4" w:rsidRDefault="00CB3D3A" w:rsidP="00D3710B">
      <w:pPr>
        <w:ind w:left="-5"/>
        <w:rPr>
          <w:rFonts w:ascii="Verdana" w:hAnsi="Verdana"/>
          <w:sz w:val="20"/>
          <w:szCs w:val="20"/>
        </w:rPr>
      </w:pPr>
      <w:r w:rsidRPr="00656CA4">
        <w:rPr>
          <w:rFonts w:ascii="Verdana" w:hAnsi="Verdana"/>
          <w:sz w:val="20"/>
          <w:szCs w:val="20"/>
        </w:rPr>
        <w:t xml:space="preserve">If you haven't heard of SOLE, it is an app and website that has been developed (funded by the Government and East Lothian Council) to help support local businesses and act as a single point of discovery for all things East Lothian. The app displays all local organisations, including businesses, charities, </w:t>
      </w:r>
      <w:r w:rsidR="003960DA" w:rsidRPr="00656CA4">
        <w:rPr>
          <w:rFonts w:ascii="Verdana" w:hAnsi="Verdana"/>
          <w:sz w:val="20"/>
          <w:szCs w:val="20"/>
        </w:rPr>
        <w:t>and community</w:t>
      </w:r>
      <w:r w:rsidRPr="00656CA4">
        <w:rPr>
          <w:rFonts w:ascii="Verdana" w:hAnsi="Verdana"/>
          <w:sz w:val="20"/>
          <w:szCs w:val="20"/>
        </w:rPr>
        <w:t xml:space="preserve"> groups etc. to showcase their services/events and encourage local people to engage with w</w:t>
      </w:r>
      <w:r w:rsidR="00D3710B" w:rsidRPr="00656CA4">
        <w:rPr>
          <w:rFonts w:ascii="Verdana" w:hAnsi="Verdana"/>
          <w:sz w:val="20"/>
          <w:szCs w:val="20"/>
        </w:rPr>
        <w:t xml:space="preserve">hat's available in their area. </w:t>
      </w:r>
    </w:p>
    <w:p w:rsidR="00CB3D3A" w:rsidRPr="00656CA4" w:rsidRDefault="00CB3D3A" w:rsidP="00D3710B">
      <w:pPr>
        <w:ind w:left="-5"/>
        <w:rPr>
          <w:rFonts w:ascii="Verdana" w:hAnsi="Verdana"/>
          <w:sz w:val="20"/>
          <w:szCs w:val="20"/>
        </w:rPr>
      </w:pPr>
      <w:r w:rsidRPr="00656CA4">
        <w:rPr>
          <w:rFonts w:ascii="Verdana" w:hAnsi="Verdana"/>
          <w:sz w:val="20"/>
          <w:szCs w:val="20"/>
        </w:rPr>
        <w:t>The app is completely free to join and the process is really simple. Local businesses and community groups have complete control over their profile, and can update their profiles, adding in any events/news stories</w:t>
      </w:r>
      <w:r w:rsidR="00D3710B" w:rsidRPr="00656CA4">
        <w:rPr>
          <w:rFonts w:ascii="Verdana" w:hAnsi="Verdana"/>
          <w:sz w:val="20"/>
          <w:szCs w:val="20"/>
        </w:rPr>
        <w:t xml:space="preserve"> etc. that they wish to share. </w:t>
      </w:r>
    </w:p>
    <w:p w:rsidR="00CB3D3A" w:rsidRPr="00656CA4" w:rsidRDefault="00CB3D3A" w:rsidP="00D3710B">
      <w:pPr>
        <w:ind w:left="-5"/>
        <w:rPr>
          <w:rFonts w:ascii="Verdana" w:hAnsi="Verdana"/>
          <w:sz w:val="20"/>
          <w:szCs w:val="20"/>
        </w:rPr>
      </w:pPr>
      <w:r w:rsidRPr="00656CA4">
        <w:rPr>
          <w:rFonts w:ascii="Verdana" w:hAnsi="Verdana"/>
          <w:sz w:val="20"/>
          <w:szCs w:val="20"/>
        </w:rPr>
        <w:t xml:space="preserve">We have had a great response from the public so far and we're working hard to get as many businesses </w:t>
      </w:r>
      <w:r w:rsidR="00D3710B" w:rsidRPr="00656CA4">
        <w:rPr>
          <w:rFonts w:ascii="Verdana" w:hAnsi="Verdana"/>
          <w:sz w:val="20"/>
          <w:szCs w:val="20"/>
        </w:rPr>
        <w:t xml:space="preserve">and community groups on board. </w:t>
      </w:r>
    </w:p>
    <w:p w:rsidR="00CB3D3A" w:rsidRPr="00656CA4" w:rsidRDefault="00CB3D3A" w:rsidP="00D3710B">
      <w:pPr>
        <w:ind w:left="-5"/>
        <w:rPr>
          <w:rFonts w:ascii="Verdana" w:hAnsi="Verdana"/>
          <w:sz w:val="20"/>
          <w:szCs w:val="20"/>
        </w:rPr>
      </w:pPr>
      <w:r w:rsidRPr="00656CA4">
        <w:rPr>
          <w:rFonts w:ascii="Verdana" w:hAnsi="Verdana"/>
          <w:sz w:val="20"/>
          <w:szCs w:val="20"/>
        </w:rPr>
        <w:t xml:space="preserve">In order to get your free profile set up, </w:t>
      </w:r>
      <w:r w:rsidR="00D3710B" w:rsidRPr="00656CA4">
        <w:rPr>
          <w:rFonts w:ascii="Verdana" w:hAnsi="Verdana"/>
          <w:sz w:val="20"/>
          <w:szCs w:val="20"/>
        </w:rPr>
        <w:t xml:space="preserve">please follow the steps below; </w:t>
      </w:r>
    </w:p>
    <w:p w:rsidR="00CB3D3A" w:rsidRPr="00656CA4" w:rsidRDefault="00CB3D3A" w:rsidP="00E10D37">
      <w:pPr>
        <w:numPr>
          <w:ilvl w:val="0"/>
          <w:numId w:val="19"/>
        </w:numPr>
        <w:spacing w:after="5" w:line="250" w:lineRule="auto"/>
        <w:ind w:hanging="360"/>
        <w:rPr>
          <w:rFonts w:ascii="Verdana" w:hAnsi="Verdana"/>
          <w:sz w:val="20"/>
          <w:szCs w:val="20"/>
        </w:rPr>
      </w:pPr>
      <w:r w:rsidRPr="00656CA4">
        <w:rPr>
          <w:rFonts w:ascii="Verdana" w:hAnsi="Verdana"/>
          <w:sz w:val="20"/>
          <w:szCs w:val="20"/>
        </w:rPr>
        <w:t xml:space="preserve">Reply to this email with the best email address for your admin profile </w:t>
      </w:r>
    </w:p>
    <w:p w:rsidR="00CB3D3A" w:rsidRPr="00656CA4" w:rsidRDefault="00CB3D3A" w:rsidP="00D3710B">
      <w:pPr>
        <w:spacing w:after="0" w:line="259" w:lineRule="auto"/>
        <w:ind w:left="360"/>
        <w:rPr>
          <w:rFonts w:ascii="Verdana" w:hAnsi="Verdana"/>
          <w:sz w:val="20"/>
          <w:szCs w:val="20"/>
        </w:rPr>
      </w:pPr>
    </w:p>
    <w:p w:rsidR="00CB3D3A" w:rsidRPr="00656CA4" w:rsidRDefault="00CB3D3A" w:rsidP="00E10D37">
      <w:pPr>
        <w:numPr>
          <w:ilvl w:val="0"/>
          <w:numId w:val="19"/>
        </w:numPr>
        <w:spacing w:after="5" w:line="250" w:lineRule="auto"/>
        <w:ind w:hanging="360"/>
        <w:rPr>
          <w:rFonts w:ascii="Verdana" w:hAnsi="Verdana"/>
          <w:sz w:val="20"/>
          <w:szCs w:val="20"/>
        </w:rPr>
      </w:pPr>
      <w:r w:rsidRPr="00656CA4">
        <w:rPr>
          <w:rFonts w:ascii="Verdana" w:hAnsi="Verdana"/>
          <w:sz w:val="20"/>
          <w:szCs w:val="20"/>
        </w:rPr>
        <w:t xml:space="preserve">You will then receive a 'claim your profile email' from SOLE Scotland </w:t>
      </w:r>
    </w:p>
    <w:p w:rsidR="00CB3D3A" w:rsidRPr="00656CA4" w:rsidRDefault="00CB3D3A" w:rsidP="00CB3D3A">
      <w:pPr>
        <w:spacing w:after="2" w:line="259" w:lineRule="auto"/>
        <w:ind w:left="720"/>
        <w:rPr>
          <w:rFonts w:ascii="Verdana" w:hAnsi="Verdana"/>
          <w:sz w:val="20"/>
          <w:szCs w:val="20"/>
        </w:rPr>
      </w:pPr>
    </w:p>
    <w:p w:rsidR="00CB3D3A" w:rsidRPr="00656CA4" w:rsidRDefault="00CB3D3A" w:rsidP="00E10D37">
      <w:pPr>
        <w:numPr>
          <w:ilvl w:val="0"/>
          <w:numId w:val="19"/>
        </w:numPr>
        <w:spacing w:after="0" w:line="240" w:lineRule="auto"/>
        <w:ind w:left="714" w:hanging="357"/>
        <w:rPr>
          <w:rFonts w:ascii="Verdana" w:hAnsi="Verdana"/>
          <w:sz w:val="20"/>
          <w:szCs w:val="20"/>
        </w:rPr>
      </w:pPr>
      <w:r w:rsidRPr="00656CA4">
        <w:rPr>
          <w:rFonts w:ascii="Verdana" w:hAnsi="Verdana"/>
          <w:sz w:val="20"/>
          <w:szCs w:val="20"/>
        </w:rPr>
        <w:t xml:space="preserve">Once you have clicked the link in the email and set up a password, you can update your profile and this will then become visible on the app. You can update your description, photos, links to website/socials, opening hours and add in any events and news stories that you’d like to share. </w:t>
      </w:r>
    </w:p>
    <w:p w:rsidR="00CB3D3A" w:rsidRPr="00656CA4" w:rsidRDefault="00CB3D3A" w:rsidP="00CB3D3A">
      <w:pPr>
        <w:spacing w:after="0" w:line="259" w:lineRule="auto"/>
        <w:rPr>
          <w:rFonts w:ascii="Verdana" w:hAnsi="Verdana"/>
          <w:sz w:val="20"/>
          <w:szCs w:val="20"/>
        </w:rPr>
      </w:pPr>
      <w:r w:rsidRPr="00656CA4">
        <w:rPr>
          <w:rFonts w:ascii="Verdana" w:hAnsi="Verdana"/>
          <w:sz w:val="20"/>
          <w:szCs w:val="20"/>
        </w:rPr>
        <w:t xml:space="preserve"> </w:t>
      </w:r>
    </w:p>
    <w:p w:rsidR="00CB3D3A" w:rsidRPr="00656CA4" w:rsidRDefault="00CB3D3A" w:rsidP="00F41E17">
      <w:pPr>
        <w:spacing w:after="0"/>
        <w:ind w:left="731"/>
        <w:rPr>
          <w:rFonts w:ascii="Verdana" w:hAnsi="Verdana"/>
          <w:sz w:val="20"/>
          <w:szCs w:val="20"/>
        </w:rPr>
      </w:pPr>
      <w:r w:rsidRPr="00656CA4">
        <w:rPr>
          <w:rFonts w:ascii="Verdana" w:hAnsi="Verdana"/>
          <w:sz w:val="20"/>
          <w:szCs w:val="20"/>
        </w:rPr>
        <w:t xml:space="preserve">If you would like to use the site to take appointments/bookings for events or sell products/services - we can set up a 1:1 with our customer success team to support you in setting this up </w:t>
      </w:r>
    </w:p>
    <w:p w:rsidR="00CB3D3A" w:rsidRPr="00656CA4" w:rsidRDefault="00CB3D3A" w:rsidP="00E10D37">
      <w:pPr>
        <w:numPr>
          <w:ilvl w:val="0"/>
          <w:numId w:val="19"/>
        </w:numPr>
        <w:spacing w:after="5" w:line="250" w:lineRule="auto"/>
        <w:ind w:hanging="360"/>
        <w:rPr>
          <w:rFonts w:ascii="Verdana" w:hAnsi="Verdana"/>
          <w:sz w:val="20"/>
          <w:szCs w:val="20"/>
        </w:rPr>
      </w:pPr>
      <w:r w:rsidRPr="00656CA4">
        <w:rPr>
          <w:rFonts w:ascii="Verdana" w:hAnsi="Verdana"/>
          <w:sz w:val="20"/>
          <w:szCs w:val="20"/>
        </w:rPr>
        <w:t xml:space="preserve">New profiles can be shared across our social media platforms SOLE Scotland on Facebook and Instagram - just let us know if this is something you'd like us to support you with.  </w:t>
      </w:r>
    </w:p>
    <w:p w:rsidR="00CB3D3A" w:rsidRPr="00656CA4" w:rsidRDefault="00CB3D3A" w:rsidP="00CB3D3A">
      <w:pPr>
        <w:spacing w:after="0" w:line="259" w:lineRule="auto"/>
        <w:ind w:left="720"/>
        <w:rPr>
          <w:rFonts w:ascii="Verdana" w:hAnsi="Verdana"/>
          <w:sz w:val="20"/>
          <w:szCs w:val="20"/>
        </w:rPr>
      </w:pPr>
      <w:r w:rsidRPr="00656CA4">
        <w:rPr>
          <w:rFonts w:ascii="Verdana" w:hAnsi="Verdana"/>
          <w:sz w:val="20"/>
          <w:szCs w:val="20"/>
        </w:rPr>
        <w:t xml:space="preserve"> </w:t>
      </w:r>
    </w:p>
    <w:p w:rsidR="00CB3D3A" w:rsidRPr="00656CA4" w:rsidRDefault="00CB3D3A" w:rsidP="00E10D37">
      <w:pPr>
        <w:numPr>
          <w:ilvl w:val="0"/>
          <w:numId w:val="19"/>
        </w:numPr>
        <w:spacing w:after="5" w:line="250" w:lineRule="auto"/>
        <w:ind w:hanging="360"/>
        <w:rPr>
          <w:rFonts w:ascii="Verdana" w:hAnsi="Verdana"/>
          <w:sz w:val="20"/>
          <w:szCs w:val="20"/>
        </w:rPr>
      </w:pPr>
      <w:r w:rsidRPr="00656CA4">
        <w:rPr>
          <w:rFonts w:ascii="Verdana" w:hAnsi="Verdana"/>
          <w:sz w:val="20"/>
          <w:szCs w:val="20"/>
        </w:rPr>
        <w:t xml:space="preserve">There is budget available to allow you to set up promotional offers through the app (£100 per business), which we can cover the cost off (subject to availability) </w:t>
      </w:r>
    </w:p>
    <w:p w:rsidR="00F41E17" w:rsidRPr="00656CA4" w:rsidRDefault="00F41E17" w:rsidP="00F41E17">
      <w:pPr>
        <w:spacing w:after="5" w:line="250" w:lineRule="auto"/>
        <w:rPr>
          <w:rFonts w:ascii="Verdana" w:hAnsi="Verdana"/>
          <w:sz w:val="20"/>
          <w:szCs w:val="20"/>
        </w:rPr>
      </w:pPr>
    </w:p>
    <w:p w:rsidR="00CB3D3A" w:rsidRPr="00656CA4" w:rsidRDefault="00CB3D3A" w:rsidP="00CB3D3A">
      <w:pPr>
        <w:ind w:left="-5"/>
        <w:rPr>
          <w:rFonts w:ascii="Verdana" w:hAnsi="Verdana"/>
          <w:sz w:val="20"/>
          <w:szCs w:val="20"/>
        </w:rPr>
      </w:pPr>
      <w:r w:rsidRPr="00656CA4">
        <w:rPr>
          <w:rFonts w:ascii="Verdana" w:hAnsi="Verdana"/>
          <w:sz w:val="20"/>
          <w:szCs w:val="20"/>
        </w:rPr>
        <w:t xml:space="preserve">You can find out more information on our SOLE Scotland facebook and instagram pages or contact us at </w:t>
      </w:r>
      <w:r w:rsidRPr="00656CA4">
        <w:rPr>
          <w:rFonts w:ascii="Verdana" w:hAnsi="Verdana"/>
          <w:color w:val="0000FF"/>
          <w:sz w:val="20"/>
          <w:szCs w:val="20"/>
          <w:u w:val="single" w:color="0000FF"/>
        </w:rPr>
        <w:t>info@sole.scot</w:t>
      </w:r>
      <w:r w:rsidRPr="00656CA4">
        <w:rPr>
          <w:rFonts w:ascii="Verdana" w:hAnsi="Verdana"/>
          <w:sz w:val="20"/>
          <w:szCs w:val="20"/>
        </w:rPr>
        <w:t xml:space="preserve"> .  </w:t>
      </w:r>
    </w:p>
    <w:p w:rsidR="00CB3D3A" w:rsidRPr="00656CA4" w:rsidRDefault="00CB3D3A" w:rsidP="00CB3D3A">
      <w:pPr>
        <w:spacing w:after="0" w:line="259" w:lineRule="auto"/>
        <w:rPr>
          <w:rFonts w:ascii="Verdana" w:hAnsi="Verdana"/>
          <w:sz w:val="20"/>
          <w:szCs w:val="20"/>
        </w:rPr>
      </w:pPr>
      <w:r w:rsidRPr="00656CA4">
        <w:rPr>
          <w:rFonts w:ascii="Verdana" w:hAnsi="Verdana"/>
          <w:color w:val="000000"/>
          <w:sz w:val="20"/>
          <w:szCs w:val="20"/>
        </w:rPr>
        <w:t xml:space="preserve"> </w:t>
      </w:r>
    </w:p>
    <w:p w:rsidR="00CB3D3A" w:rsidRPr="00C6226B" w:rsidRDefault="00CB3D3A" w:rsidP="00CB3D3A">
      <w:pPr>
        <w:pStyle w:val="Heading5"/>
        <w:rPr>
          <w:rFonts w:ascii="Verdana" w:hAnsi="Verdana"/>
          <w:b/>
          <w:color w:val="auto"/>
          <w:sz w:val="24"/>
          <w:szCs w:val="24"/>
          <w:u w:val="single"/>
        </w:rPr>
      </w:pPr>
      <w:r w:rsidRPr="00C6226B">
        <w:rPr>
          <w:rFonts w:ascii="Verdana" w:hAnsi="Verdana"/>
          <w:b/>
          <w:color w:val="auto"/>
          <w:sz w:val="24"/>
          <w:szCs w:val="24"/>
          <w:u w:val="single"/>
        </w:rPr>
        <w:t>Item 6A  – 31</w:t>
      </w:r>
      <w:r w:rsidRPr="00C6226B">
        <w:rPr>
          <w:rFonts w:ascii="Verdana" w:hAnsi="Verdana"/>
          <w:b/>
          <w:color w:val="auto"/>
          <w:sz w:val="24"/>
          <w:szCs w:val="24"/>
          <w:u w:val="single"/>
          <w:vertAlign w:val="superscript"/>
        </w:rPr>
        <w:t>st</w:t>
      </w:r>
      <w:r w:rsidRPr="00C6226B">
        <w:rPr>
          <w:rFonts w:ascii="Verdana" w:hAnsi="Verdana"/>
          <w:b/>
          <w:color w:val="auto"/>
          <w:sz w:val="24"/>
          <w:szCs w:val="24"/>
          <w:u w:val="single"/>
        </w:rPr>
        <w:t xml:space="preserve"> January 2023</w:t>
      </w:r>
    </w:p>
    <w:p w:rsidR="00CB3D3A" w:rsidRPr="00656CA4" w:rsidRDefault="00CB3D3A" w:rsidP="005647FD">
      <w:pPr>
        <w:spacing w:after="0"/>
        <w:rPr>
          <w:rFonts w:ascii="Verdana" w:hAnsi="Verdana"/>
          <w:sz w:val="20"/>
          <w:szCs w:val="20"/>
          <w:u w:val="single"/>
        </w:rPr>
      </w:pPr>
      <w:r w:rsidRPr="00656CA4">
        <w:rPr>
          <w:rFonts w:ascii="Verdana" w:hAnsi="Verdana"/>
          <w:sz w:val="20"/>
          <w:szCs w:val="20"/>
          <w:u w:val="single"/>
        </w:rPr>
        <w:t>Connected Communities Managers update as at 17</w:t>
      </w:r>
      <w:r w:rsidRPr="00656CA4">
        <w:rPr>
          <w:rFonts w:ascii="Verdana" w:hAnsi="Verdana"/>
          <w:sz w:val="20"/>
          <w:szCs w:val="20"/>
          <w:u w:val="single"/>
          <w:vertAlign w:val="superscript"/>
        </w:rPr>
        <w:t>th</w:t>
      </w:r>
      <w:r w:rsidRPr="00656CA4">
        <w:rPr>
          <w:rFonts w:ascii="Verdana" w:hAnsi="Verdana"/>
          <w:sz w:val="20"/>
          <w:szCs w:val="20"/>
          <w:u w:val="single"/>
        </w:rPr>
        <w:t xml:space="preserve"> January 2023</w:t>
      </w:r>
    </w:p>
    <w:p w:rsidR="00CB3D3A" w:rsidRPr="00656CA4" w:rsidRDefault="00CB3D3A" w:rsidP="005647FD">
      <w:pPr>
        <w:spacing w:after="0"/>
        <w:rPr>
          <w:rFonts w:ascii="Verdana" w:hAnsi="Verdana"/>
          <w:i/>
          <w:sz w:val="20"/>
          <w:szCs w:val="20"/>
          <w:u w:val="single"/>
        </w:rPr>
      </w:pPr>
      <w:r w:rsidRPr="00656CA4">
        <w:rPr>
          <w:rFonts w:ascii="Verdana" w:hAnsi="Verdana"/>
          <w:i/>
          <w:sz w:val="20"/>
          <w:szCs w:val="20"/>
          <w:u w:val="single"/>
        </w:rPr>
        <w:t>Covering period October 2022 to 17</w:t>
      </w:r>
      <w:r w:rsidRPr="00656CA4">
        <w:rPr>
          <w:rFonts w:ascii="Verdana" w:hAnsi="Verdana"/>
          <w:i/>
          <w:sz w:val="20"/>
          <w:szCs w:val="20"/>
          <w:u w:val="single"/>
          <w:vertAlign w:val="superscript"/>
        </w:rPr>
        <w:t>th</w:t>
      </w:r>
      <w:r w:rsidRPr="00656CA4">
        <w:rPr>
          <w:rFonts w:ascii="Verdana" w:hAnsi="Verdana"/>
          <w:i/>
          <w:sz w:val="20"/>
          <w:szCs w:val="20"/>
          <w:u w:val="single"/>
        </w:rPr>
        <w:t xml:space="preserve"> January 2023</w:t>
      </w:r>
    </w:p>
    <w:p w:rsidR="005647FD" w:rsidRPr="00656CA4" w:rsidRDefault="005647FD" w:rsidP="005647FD">
      <w:pPr>
        <w:spacing w:after="0"/>
        <w:rPr>
          <w:rFonts w:ascii="Verdana" w:hAnsi="Verdana"/>
          <w:i/>
          <w:sz w:val="20"/>
          <w:szCs w:val="20"/>
          <w:u w:val="single"/>
        </w:rPr>
      </w:pPr>
    </w:p>
    <w:p w:rsidR="00CB3D3A" w:rsidRPr="00656CA4" w:rsidRDefault="00CB3D3A" w:rsidP="005647FD">
      <w:pPr>
        <w:spacing w:after="0"/>
        <w:rPr>
          <w:rFonts w:ascii="Verdana" w:hAnsi="Verdana"/>
          <w:b/>
          <w:sz w:val="20"/>
          <w:szCs w:val="20"/>
          <w:u w:val="single"/>
        </w:rPr>
      </w:pPr>
      <w:r w:rsidRPr="00656CA4">
        <w:rPr>
          <w:rFonts w:ascii="Verdana" w:hAnsi="Verdana"/>
          <w:b/>
          <w:sz w:val="20"/>
          <w:szCs w:val="20"/>
          <w:highlight w:val="yellow"/>
          <w:u w:val="single"/>
        </w:rPr>
        <w:t xml:space="preserve">Happy New Year all </w:t>
      </w:r>
      <w:r w:rsidRPr="00656CA4">
        <w:rPr>
          <w:rFonts w:ascii="Verdana" w:hAnsi="Verdana"/>
          <w:b/>
          <w:sz w:val="20"/>
          <w:szCs w:val="20"/>
          <w:highlight w:val="yellow"/>
          <w:u w:val="single"/>
        </w:rPr>
        <w:sym w:font="Wingdings" w:char="F04A"/>
      </w:r>
      <w:r w:rsidRPr="00656CA4">
        <w:rPr>
          <w:rFonts w:ascii="Verdana" w:hAnsi="Verdana"/>
          <w:b/>
          <w:sz w:val="20"/>
          <w:szCs w:val="20"/>
          <w:highlight w:val="yellow"/>
          <w:u w:val="single"/>
        </w:rPr>
        <w:t>. Hope you and your families had a lovely Christmas and New year.</w:t>
      </w:r>
    </w:p>
    <w:p w:rsidR="005647FD" w:rsidRPr="00656CA4" w:rsidRDefault="005647FD" w:rsidP="005647FD">
      <w:pPr>
        <w:spacing w:after="0"/>
        <w:rPr>
          <w:rFonts w:ascii="Verdana" w:hAnsi="Verdana"/>
          <w:b/>
          <w:sz w:val="20"/>
          <w:szCs w:val="20"/>
          <w:u w:val="single"/>
        </w:rPr>
      </w:pPr>
    </w:p>
    <w:p w:rsidR="00CB3D3A" w:rsidRPr="00656CA4" w:rsidRDefault="00CB3D3A" w:rsidP="005647FD">
      <w:pPr>
        <w:pStyle w:val="ListParagraph"/>
        <w:numPr>
          <w:ilvl w:val="0"/>
          <w:numId w:val="6"/>
        </w:numPr>
        <w:spacing w:after="0" w:line="259" w:lineRule="auto"/>
        <w:ind w:left="284" w:hanging="284"/>
        <w:rPr>
          <w:rFonts w:ascii="Verdana" w:hAnsi="Verdana"/>
          <w:sz w:val="20"/>
          <w:szCs w:val="20"/>
          <w:u w:val="single"/>
        </w:rPr>
      </w:pPr>
      <w:r w:rsidRPr="00656CA4">
        <w:rPr>
          <w:rFonts w:ascii="Verdana" w:hAnsi="Verdana"/>
          <w:sz w:val="20"/>
          <w:szCs w:val="20"/>
          <w:u w:val="single"/>
        </w:rPr>
        <w:t>Team update:</w:t>
      </w:r>
    </w:p>
    <w:p w:rsidR="00CB3D3A" w:rsidRPr="00656CA4" w:rsidRDefault="00CB3D3A" w:rsidP="005647FD">
      <w:pPr>
        <w:pStyle w:val="ListParagraph"/>
        <w:spacing w:after="0"/>
        <w:ind w:left="284"/>
        <w:rPr>
          <w:rFonts w:ascii="Verdana" w:hAnsi="Verdana"/>
          <w:sz w:val="20"/>
          <w:szCs w:val="20"/>
        </w:rPr>
      </w:pPr>
      <w:r w:rsidRPr="00656CA4">
        <w:rPr>
          <w:rFonts w:ascii="Verdana" w:hAnsi="Verdana"/>
          <w:sz w:val="20"/>
          <w:szCs w:val="20"/>
        </w:rPr>
        <w:t xml:space="preserve">We are working on our team’s annual priorities plan, seeking to determine what we seek to focus on this year. We are still working on our Warm spaces hubs and are engaging with community groups and organisations around the Cost of Living Crisis and supports for local residents who need or require assistance. This could be with benefits, household items – including food and or clothing etc. </w:t>
      </w:r>
    </w:p>
    <w:p w:rsidR="00CB3D3A" w:rsidRPr="00656CA4" w:rsidRDefault="00CB3D3A" w:rsidP="005647FD">
      <w:pPr>
        <w:pStyle w:val="ListParagraph"/>
        <w:spacing w:after="0"/>
        <w:ind w:left="284"/>
        <w:rPr>
          <w:rFonts w:ascii="Verdana" w:hAnsi="Verdana"/>
          <w:sz w:val="20"/>
          <w:szCs w:val="20"/>
        </w:rPr>
      </w:pPr>
    </w:p>
    <w:p w:rsidR="00CB3D3A" w:rsidRPr="00656CA4" w:rsidRDefault="00CB3D3A" w:rsidP="005647FD">
      <w:pPr>
        <w:pStyle w:val="ListParagraph"/>
        <w:spacing w:after="0"/>
        <w:ind w:left="284"/>
        <w:rPr>
          <w:rFonts w:ascii="Verdana" w:hAnsi="Verdana"/>
          <w:sz w:val="20"/>
          <w:szCs w:val="20"/>
        </w:rPr>
      </w:pPr>
      <w:r w:rsidRPr="00656CA4">
        <w:rPr>
          <w:rFonts w:ascii="Verdana" w:hAnsi="Verdana"/>
          <w:sz w:val="20"/>
          <w:szCs w:val="20"/>
        </w:rPr>
        <w:t xml:space="preserve">The council has our main Cost of Living page on our website. To review the content on the page, please visit: </w:t>
      </w:r>
      <w:hyperlink r:id="rId28" w:history="1">
        <w:r w:rsidRPr="00656CA4">
          <w:rPr>
            <w:rStyle w:val="Hyperlink"/>
            <w:rFonts w:ascii="Verdana" w:hAnsi="Verdana"/>
            <w:sz w:val="20"/>
            <w:szCs w:val="20"/>
          </w:rPr>
          <w:t>https://www.eastlothian.gov.uk/cost-of-living-support</w:t>
        </w:r>
      </w:hyperlink>
      <w:r w:rsidRPr="00656CA4">
        <w:rPr>
          <w:rFonts w:ascii="Verdana" w:hAnsi="Verdana"/>
          <w:sz w:val="20"/>
          <w:szCs w:val="20"/>
        </w:rPr>
        <w:t xml:space="preserve">. I have also attached the link to the new leaflet, which ELC has created which was circulated mid December 22   </w:t>
      </w:r>
      <w:hyperlink r:id="rId29" w:history="1">
        <w:r w:rsidRPr="00656CA4">
          <w:rPr>
            <w:rStyle w:val="Hyperlink"/>
            <w:rFonts w:ascii="Verdana" w:hAnsi="Verdana"/>
            <w:sz w:val="20"/>
            <w:szCs w:val="20"/>
          </w:rPr>
          <w:t>file:///Z:/Downloads/ELC_Helping_with_the_cost_of_living_A5_information_e_leaflet_Dec22.pdf</w:t>
        </w:r>
      </w:hyperlink>
      <w:r w:rsidRPr="00656CA4">
        <w:rPr>
          <w:rFonts w:ascii="Verdana" w:hAnsi="Verdana"/>
          <w:sz w:val="20"/>
          <w:szCs w:val="20"/>
        </w:rPr>
        <w:t>. One of these leaflets was inserted into our Jingle Bags which was delivered to households on 23</w:t>
      </w:r>
      <w:r w:rsidRPr="00656CA4">
        <w:rPr>
          <w:rFonts w:ascii="Verdana" w:hAnsi="Verdana"/>
          <w:sz w:val="20"/>
          <w:szCs w:val="20"/>
          <w:vertAlign w:val="superscript"/>
        </w:rPr>
        <w:t>rd</w:t>
      </w:r>
      <w:r w:rsidRPr="00656CA4">
        <w:rPr>
          <w:rFonts w:ascii="Verdana" w:hAnsi="Verdana"/>
          <w:sz w:val="20"/>
          <w:szCs w:val="20"/>
        </w:rPr>
        <w:t xml:space="preserve"> December 2022.</w:t>
      </w:r>
    </w:p>
    <w:p w:rsidR="00CB3D3A" w:rsidRPr="00656CA4" w:rsidRDefault="00CB3D3A" w:rsidP="005647FD">
      <w:pPr>
        <w:pStyle w:val="ListParagraph"/>
        <w:spacing w:after="0"/>
        <w:ind w:left="284"/>
        <w:rPr>
          <w:rFonts w:ascii="Verdana" w:hAnsi="Verdana"/>
          <w:sz w:val="20"/>
          <w:szCs w:val="20"/>
        </w:rPr>
      </w:pPr>
    </w:p>
    <w:p w:rsidR="00CB3D3A" w:rsidRPr="00656CA4" w:rsidRDefault="00CB3D3A" w:rsidP="005647FD">
      <w:pPr>
        <w:pStyle w:val="ListParagraph"/>
        <w:spacing w:after="0"/>
        <w:ind w:left="284"/>
        <w:rPr>
          <w:rFonts w:ascii="Verdana" w:hAnsi="Verdana"/>
          <w:sz w:val="20"/>
          <w:szCs w:val="20"/>
        </w:rPr>
      </w:pPr>
      <w:r w:rsidRPr="00656CA4">
        <w:rPr>
          <w:rFonts w:ascii="Verdana" w:hAnsi="Verdana"/>
          <w:sz w:val="20"/>
          <w:szCs w:val="20"/>
        </w:rPr>
        <w:t>Please note that our Admin Lynne Tragis left the team on 2</w:t>
      </w:r>
      <w:r w:rsidRPr="00656CA4">
        <w:rPr>
          <w:rFonts w:ascii="Verdana" w:hAnsi="Verdana"/>
          <w:sz w:val="20"/>
          <w:szCs w:val="20"/>
          <w:vertAlign w:val="superscript"/>
        </w:rPr>
        <w:t>nd</w:t>
      </w:r>
      <w:r w:rsidRPr="00656CA4">
        <w:rPr>
          <w:rFonts w:ascii="Verdana" w:hAnsi="Verdana"/>
          <w:sz w:val="20"/>
          <w:szCs w:val="20"/>
        </w:rPr>
        <w:t xml:space="preserve"> December 2022. So it’s just Andy, a third of Lorna and me, so please bear with us. </w:t>
      </w:r>
      <w:r w:rsidR="005647FD" w:rsidRPr="00656CA4">
        <w:rPr>
          <w:rFonts w:ascii="Verdana" w:hAnsi="Verdana"/>
          <w:sz w:val="20"/>
          <w:szCs w:val="20"/>
        </w:rPr>
        <w:t xml:space="preserve"> </w:t>
      </w:r>
      <w:r w:rsidRPr="00656CA4">
        <w:rPr>
          <w:rFonts w:ascii="Verdana" w:hAnsi="Verdana"/>
          <w:sz w:val="20"/>
          <w:szCs w:val="20"/>
        </w:rPr>
        <w:t xml:space="preserve">We are currently recruiting and will let you know how we get on </w:t>
      </w:r>
      <w:r w:rsidRPr="00656CA4">
        <w:rPr>
          <w:rFonts w:ascii="Verdana" w:hAnsi="Verdana"/>
          <w:sz w:val="20"/>
          <w:szCs w:val="20"/>
        </w:rPr>
        <w:sym w:font="Wingdings" w:char="F04A"/>
      </w:r>
      <w:r w:rsidRPr="00656CA4">
        <w:rPr>
          <w:rFonts w:ascii="Verdana" w:hAnsi="Verdana"/>
          <w:sz w:val="20"/>
          <w:szCs w:val="20"/>
        </w:rPr>
        <w:t>.</w:t>
      </w:r>
    </w:p>
    <w:p w:rsidR="00CB3D3A" w:rsidRPr="00656CA4" w:rsidRDefault="00CB3D3A" w:rsidP="005647FD">
      <w:pPr>
        <w:pStyle w:val="NoSpacing"/>
        <w:rPr>
          <w:rFonts w:ascii="Verdana" w:hAnsi="Verdana"/>
          <w:sz w:val="20"/>
          <w:szCs w:val="20"/>
        </w:rPr>
      </w:pPr>
    </w:p>
    <w:p w:rsidR="00CB3D3A" w:rsidRPr="00656CA4" w:rsidRDefault="00CB3D3A" w:rsidP="005647FD">
      <w:pPr>
        <w:pStyle w:val="ListParagraph"/>
        <w:numPr>
          <w:ilvl w:val="0"/>
          <w:numId w:val="6"/>
        </w:numPr>
        <w:spacing w:after="0" w:line="259" w:lineRule="auto"/>
        <w:ind w:left="284" w:hanging="284"/>
        <w:rPr>
          <w:rFonts w:ascii="Verdana" w:hAnsi="Verdana"/>
          <w:sz w:val="20"/>
          <w:szCs w:val="20"/>
        </w:rPr>
      </w:pPr>
      <w:r w:rsidRPr="00656CA4">
        <w:rPr>
          <w:rFonts w:ascii="Verdana" w:hAnsi="Verdana"/>
          <w:sz w:val="20"/>
          <w:szCs w:val="20"/>
          <w:u w:val="single"/>
        </w:rPr>
        <w:t>Sub groups of area partnerships</w:t>
      </w:r>
      <w:r w:rsidRPr="00656CA4">
        <w:rPr>
          <w:rFonts w:ascii="Verdana" w:hAnsi="Verdana"/>
          <w:sz w:val="20"/>
          <w:szCs w:val="20"/>
        </w:rPr>
        <w:t>:  Individual updates included on this agenda. Our Active Travel Community Chair roles continues to be vacant and given my capacity based issues, I have not had a chance to re-organise a meeting for the sub group. If anyone is interested in this position and wants to have a chat about it, Ian and I would only be too glad to meet up. Also, we need to review our Scrutiny and Monitoring Sub group, given the changes to our Health and Well Being Sub Group. This will form part of the review of our Area Partnership structures going forward this year.</w:t>
      </w:r>
      <w:r w:rsidRPr="00656CA4">
        <w:rPr>
          <w:rFonts w:ascii="Verdana" w:hAnsi="Verdana"/>
          <w:b/>
          <w:i/>
          <w:sz w:val="20"/>
          <w:szCs w:val="20"/>
        </w:rPr>
        <w:t xml:space="preserve"> Matter ongoing.</w:t>
      </w:r>
    </w:p>
    <w:p w:rsidR="00CB3D3A" w:rsidRPr="00656CA4" w:rsidRDefault="00CB3D3A" w:rsidP="005647FD">
      <w:pPr>
        <w:pStyle w:val="NoSpacing"/>
        <w:rPr>
          <w:rFonts w:ascii="Verdana" w:hAnsi="Verdana"/>
          <w:sz w:val="20"/>
          <w:szCs w:val="20"/>
        </w:rPr>
      </w:pPr>
    </w:p>
    <w:p w:rsidR="00CB3D3A" w:rsidRPr="00656CA4" w:rsidRDefault="00CB3D3A" w:rsidP="005647FD">
      <w:pPr>
        <w:pStyle w:val="ListParagraph"/>
        <w:numPr>
          <w:ilvl w:val="0"/>
          <w:numId w:val="6"/>
        </w:numPr>
        <w:spacing w:after="0" w:line="259" w:lineRule="auto"/>
        <w:ind w:left="360"/>
        <w:rPr>
          <w:rFonts w:ascii="Verdana" w:hAnsi="Verdana"/>
          <w:sz w:val="20"/>
          <w:szCs w:val="20"/>
        </w:rPr>
      </w:pPr>
      <w:r w:rsidRPr="00656CA4">
        <w:rPr>
          <w:rFonts w:ascii="Verdana" w:hAnsi="Verdana"/>
          <w:sz w:val="20"/>
          <w:szCs w:val="20"/>
          <w:u w:val="single"/>
        </w:rPr>
        <w:t>Community Facilities across Fa’side</w:t>
      </w:r>
      <w:r w:rsidRPr="00656CA4">
        <w:rPr>
          <w:rFonts w:ascii="Verdana" w:hAnsi="Verdana"/>
          <w:sz w:val="20"/>
          <w:szCs w:val="20"/>
        </w:rPr>
        <w:t xml:space="preserve">: Please note the update below for the facilities that our team manages. Our facilities Management team are in Business Continuity at present, due to staff shortages. This means we are not able to take on new lets for our facilities at present until this matter is resolved. Hoping for an update at the end of January 2023. </w:t>
      </w:r>
      <w:r w:rsidRPr="00656CA4">
        <w:rPr>
          <w:rFonts w:ascii="Verdana" w:hAnsi="Verdana"/>
          <w:i/>
          <w:sz w:val="20"/>
          <w:szCs w:val="20"/>
          <w:highlight w:val="yellow"/>
        </w:rPr>
        <w:t>These matters have and continue to take up a significant amount of time for me, given the lack of resources we have as a team</w:t>
      </w:r>
      <w:r w:rsidRPr="00656CA4">
        <w:rPr>
          <w:rFonts w:ascii="Verdana" w:hAnsi="Verdana"/>
          <w:sz w:val="20"/>
          <w:szCs w:val="20"/>
        </w:rPr>
        <w:t xml:space="preserve">.  </w:t>
      </w:r>
    </w:p>
    <w:p w:rsidR="00CB3D3A" w:rsidRPr="00656CA4" w:rsidRDefault="00CB3D3A" w:rsidP="005647FD">
      <w:pPr>
        <w:pStyle w:val="NoSpacing"/>
        <w:rPr>
          <w:rFonts w:ascii="Verdana" w:hAnsi="Verdana"/>
          <w:sz w:val="20"/>
          <w:szCs w:val="20"/>
        </w:rPr>
      </w:pPr>
    </w:p>
    <w:p w:rsidR="00CB3D3A" w:rsidRPr="00656CA4" w:rsidRDefault="00CB3D3A" w:rsidP="005647FD">
      <w:pPr>
        <w:pStyle w:val="ListParagraph"/>
        <w:spacing w:after="0"/>
        <w:ind w:left="426"/>
        <w:rPr>
          <w:rFonts w:ascii="Verdana" w:hAnsi="Verdana"/>
          <w:sz w:val="20"/>
          <w:szCs w:val="20"/>
        </w:rPr>
      </w:pPr>
      <w:r w:rsidRPr="00656CA4">
        <w:rPr>
          <w:rFonts w:ascii="Verdana" w:hAnsi="Verdana"/>
          <w:sz w:val="20"/>
          <w:szCs w:val="20"/>
        </w:rPr>
        <w:t xml:space="preserve">As highlighted previously, our Connected Communities team rely upon Facilities Management staff to open, close and clean our facilities. Given the challenge we have around budgets, we are restricted in terms of our provision of activities and the time and spaces we can offer due to the </w:t>
      </w:r>
      <w:r w:rsidRPr="00656CA4">
        <w:rPr>
          <w:rFonts w:ascii="Verdana" w:hAnsi="Verdana"/>
          <w:sz w:val="20"/>
          <w:szCs w:val="20"/>
          <w:u w:val="single"/>
        </w:rPr>
        <w:t>established facilities management hours</w:t>
      </w:r>
      <w:r w:rsidRPr="00656CA4">
        <w:rPr>
          <w:rFonts w:ascii="Verdana" w:hAnsi="Verdana"/>
          <w:sz w:val="20"/>
          <w:szCs w:val="20"/>
        </w:rPr>
        <w:t xml:space="preserve"> we have for each facility.</w:t>
      </w:r>
    </w:p>
    <w:p w:rsidR="00CB3D3A" w:rsidRPr="00656CA4" w:rsidRDefault="00CB3D3A" w:rsidP="005647FD">
      <w:pPr>
        <w:pStyle w:val="NoSpacing"/>
        <w:rPr>
          <w:rFonts w:ascii="Verdana" w:hAnsi="Verdana"/>
          <w:sz w:val="20"/>
          <w:szCs w:val="20"/>
        </w:rPr>
      </w:pPr>
    </w:p>
    <w:p w:rsidR="00CB3D3A" w:rsidRPr="00656CA4" w:rsidRDefault="00CB3D3A" w:rsidP="005647FD">
      <w:pPr>
        <w:pStyle w:val="ListParagraph"/>
        <w:numPr>
          <w:ilvl w:val="0"/>
          <w:numId w:val="7"/>
        </w:numPr>
        <w:spacing w:after="0" w:line="259" w:lineRule="auto"/>
        <w:ind w:left="851"/>
        <w:rPr>
          <w:rFonts w:ascii="Verdana" w:hAnsi="Verdana"/>
          <w:sz w:val="20"/>
          <w:szCs w:val="20"/>
          <w:u w:val="single"/>
        </w:rPr>
      </w:pPr>
      <w:r w:rsidRPr="00656CA4">
        <w:rPr>
          <w:rFonts w:ascii="Verdana" w:hAnsi="Verdana"/>
          <w:sz w:val="20"/>
          <w:szCs w:val="20"/>
          <w:u w:val="single"/>
        </w:rPr>
        <w:t>Tranent Town Hall:</w:t>
      </w:r>
      <w:r w:rsidRPr="00656CA4">
        <w:rPr>
          <w:rFonts w:ascii="Verdana" w:hAnsi="Verdana"/>
          <w:sz w:val="20"/>
          <w:szCs w:val="20"/>
        </w:rPr>
        <w:t xml:space="preserve">  The Bronx continue to operate from the Town Hall as per their agreement, which is due to end around the end of the financial year. Due to capacity based issues across ELC staffing teams involved we have been unable to carry out the options appraisal for the Hall. Proposal for a temporary extension of existing agreement to be considered by Corporate Asset group and will update members once the outcome of this is known. Once colleagues in a position to take forward options appraisal, then will update members.  Our team is still in the process of emptying out our storage in the hall and the group is working alongside ourselves and colleagues in Sport, Countryside and Leisure to deliver diversionary activities.  </w:t>
      </w:r>
      <w:r w:rsidRPr="00656CA4">
        <w:rPr>
          <w:rFonts w:ascii="Verdana" w:hAnsi="Verdana"/>
          <w:b/>
          <w:i/>
          <w:sz w:val="20"/>
          <w:szCs w:val="20"/>
        </w:rPr>
        <w:t>Matter ongoing</w:t>
      </w:r>
      <w:r w:rsidRPr="00656CA4">
        <w:rPr>
          <w:rFonts w:ascii="Verdana" w:hAnsi="Verdana"/>
          <w:b/>
          <w:sz w:val="20"/>
          <w:szCs w:val="20"/>
        </w:rPr>
        <w:t>.</w:t>
      </w:r>
    </w:p>
    <w:p w:rsidR="005647FD" w:rsidRPr="00656CA4" w:rsidRDefault="005647FD" w:rsidP="005647FD">
      <w:pPr>
        <w:pStyle w:val="ListParagraph"/>
        <w:spacing w:after="0" w:line="259" w:lineRule="auto"/>
        <w:ind w:left="851"/>
        <w:rPr>
          <w:rFonts w:ascii="Verdana" w:hAnsi="Verdana"/>
          <w:sz w:val="20"/>
          <w:szCs w:val="20"/>
          <w:u w:val="single"/>
        </w:rPr>
      </w:pPr>
    </w:p>
    <w:p w:rsidR="00CB3D3A" w:rsidRPr="00656CA4" w:rsidRDefault="00CB3D3A" w:rsidP="005647FD">
      <w:pPr>
        <w:pStyle w:val="ListParagraph"/>
        <w:numPr>
          <w:ilvl w:val="0"/>
          <w:numId w:val="7"/>
        </w:numPr>
        <w:spacing w:after="0" w:line="259" w:lineRule="auto"/>
        <w:ind w:left="786"/>
        <w:rPr>
          <w:rFonts w:ascii="Verdana" w:hAnsi="Verdana"/>
          <w:sz w:val="20"/>
          <w:szCs w:val="20"/>
        </w:rPr>
      </w:pPr>
      <w:r w:rsidRPr="00656CA4">
        <w:rPr>
          <w:rFonts w:ascii="Verdana" w:hAnsi="Verdana"/>
          <w:sz w:val="20"/>
          <w:szCs w:val="20"/>
          <w:u w:val="single"/>
        </w:rPr>
        <w:t xml:space="preserve">Elphinstone Community Centre: </w:t>
      </w:r>
      <w:r w:rsidRPr="00656CA4">
        <w:rPr>
          <w:rFonts w:ascii="Verdana" w:hAnsi="Verdana"/>
          <w:sz w:val="20"/>
          <w:szCs w:val="20"/>
        </w:rPr>
        <w:t xml:space="preserve">Education have indicated that they no longer require the use of the Community Centre. Further conversations required in order to bottom out this change in position. Interest from third sector to use some of the space at the centre. Will update members once more information is known. Due to capacity based issues I have been unable to contact colleagues in Education to take this matter forward. </w:t>
      </w:r>
      <w:r w:rsidRPr="00656CA4">
        <w:rPr>
          <w:rFonts w:ascii="Verdana" w:hAnsi="Verdana"/>
          <w:b/>
          <w:i/>
          <w:sz w:val="20"/>
          <w:szCs w:val="20"/>
        </w:rPr>
        <w:t>Matter ongoing</w:t>
      </w:r>
      <w:r w:rsidRPr="00656CA4">
        <w:rPr>
          <w:rFonts w:ascii="Verdana" w:hAnsi="Verdana"/>
          <w:b/>
          <w:i/>
          <w:sz w:val="20"/>
          <w:szCs w:val="20"/>
          <w:u w:val="single"/>
        </w:rPr>
        <w:t>.</w:t>
      </w:r>
    </w:p>
    <w:p w:rsidR="005647FD" w:rsidRPr="00656CA4" w:rsidRDefault="005647FD" w:rsidP="005647FD">
      <w:pPr>
        <w:spacing w:after="0" w:line="259" w:lineRule="auto"/>
        <w:rPr>
          <w:rFonts w:ascii="Verdana" w:hAnsi="Verdana"/>
          <w:sz w:val="20"/>
          <w:szCs w:val="20"/>
        </w:rPr>
      </w:pPr>
    </w:p>
    <w:p w:rsidR="00CB3D3A" w:rsidRPr="00656CA4" w:rsidRDefault="00CB3D3A" w:rsidP="005647FD">
      <w:pPr>
        <w:pStyle w:val="ListParagraph"/>
        <w:numPr>
          <w:ilvl w:val="0"/>
          <w:numId w:val="7"/>
        </w:numPr>
        <w:spacing w:after="0" w:line="259" w:lineRule="auto"/>
        <w:ind w:left="786"/>
        <w:rPr>
          <w:rFonts w:ascii="Verdana" w:hAnsi="Verdana"/>
          <w:sz w:val="20"/>
          <w:szCs w:val="20"/>
        </w:rPr>
      </w:pPr>
      <w:r w:rsidRPr="00656CA4">
        <w:rPr>
          <w:rFonts w:ascii="Verdana" w:hAnsi="Verdana"/>
          <w:sz w:val="20"/>
          <w:szCs w:val="20"/>
          <w:u w:val="single"/>
        </w:rPr>
        <w:t>Ormiston Community Centre</w:t>
      </w:r>
      <w:r w:rsidRPr="00656CA4">
        <w:rPr>
          <w:rFonts w:ascii="Verdana" w:hAnsi="Verdana"/>
          <w:sz w:val="20"/>
          <w:szCs w:val="20"/>
        </w:rPr>
        <w:t xml:space="preserve">: New Facilities management resource now working at the Centre. This has led of a more settled pattern of service provision for our users. Ongoing conversation with Facilities Management colleagues regarding our established hours for operation in the centre and will update members on the outcome. </w:t>
      </w:r>
      <w:r w:rsidRPr="00656CA4">
        <w:rPr>
          <w:rFonts w:ascii="Verdana" w:hAnsi="Verdana"/>
          <w:b/>
          <w:i/>
          <w:sz w:val="20"/>
          <w:szCs w:val="20"/>
        </w:rPr>
        <w:t>Matter ongoing.</w:t>
      </w:r>
    </w:p>
    <w:p w:rsidR="00CB3D3A" w:rsidRPr="00656CA4" w:rsidRDefault="00CB3D3A" w:rsidP="005647FD">
      <w:pPr>
        <w:pStyle w:val="ListParagraph"/>
        <w:spacing w:after="0"/>
        <w:rPr>
          <w:rFonts w:ascii="Verdana" w:hAnsi="Verdana"/>
          <w:sz w:val="20"/>
          <w:szCs w:val="20"/>
        </w:rPr>
      </w:pPr>
    </w:p>
    <w:p w:rsidR="00CB3D3A" w:rsidRPr="00656CA4" w:rsidRDefault="00CB3D3A" w:rsidP="005647FD">
      <w:pPr>
        <w:pStyle w:val="ListParagraph"/>
        <w:numPr>
          <w:ilvl w:val="0"/>
          <w:numId w:val="7"/>
        </w:numPr>
        <w:spacing w:after="0" w:line="259" w:lineRule="auto"/>
        <w:ind w:left="786"/>
        <w:rPr>
          <w:rFonts w:ascii="Verdana" w:hAnsi="Verdana"/>
          <w:sz w:val="20"/>
          <w:szCs w:val="20"/>
        </w:rPr>
      </w:pPr>
      <w:r w:rsidRPr="00656CA4">
        <w:rPr>
          <w:rFonts w:ascii="Verdana" w:hAnsi="Verdana"/>
          <w:sz w:val="20"/>
          <w:szCs w:val="20"/>
          <w:u w:val="single"/>
        </w:rPr>
        <w:t xml:space="preserve">Trevelyan Hall (Pencaitland): </w:t>
      </w:r>
      <w:r w:rsidRPr="00656CA4">
        <w:rPr>
          <w:rFonts w:ascii="Verdana" w:hAnsi="Verdana"/>
          <w:sz w:val="20"/>
          <w:szCs w:val="20"/>
        </w:rPr>
        <w:t xml:space="preserve">New Facilities management resource now working at the Hall. This has led of a more settled pattern of service provision for our users. Ongoing conversation with Facilities Management colleagues regarding our established hours for operation in the centre and will update members on the outcome. Trusted key holder procedure in place and engaging with Community Council and local resilience team on this matter. </w:t>
      </w:r>
      <w:r w:rsidRPr="00656CA4">
        <w:rPr>
          <w:rFonts w:ascii="Verdana" w:hAnsi="Verdana"/>
          <w:b/>
          <w:i/>
          <w:sz w:val="20"/>
          <w:szCs w:val="20"/>
        </w:rPr>
        <w:t>Matter ongoing</w:t>
      </w:r>
      <w:r w:rsidRPr="00656CA4">
        <w:rPr>
          <w:rFonts w:ascii="Verdana" w:hAnsi="Verdana"/>
          <w:sz w:val="20"/>
          <w:szCs w:val="20"/>
        </w:rPr>
        <w:t xml:space="preserve">.  </w:t>
      </w:r>
    </w:p>
    <w:p w:rsidR="00CB3D3A" w:rsidRPr="00656CA4" w:rsidRDefault="00CB3D3A" w:rsidP="005647FD">
      <w:pPr>
        <w:pStyle w:val="ListParagraph"/>
        <w:spacing w:after="0"/>
        <w:ind w:left="1080"/>
        <w:rPr>
          <w:rFonts w:ascii="Verdana" w:hAnsi="Verdana"/>
          <w:sz w:val="20"/>
          <w:szCs w:val="20"/>
        </w:rPr>
      </w:pPr>
    </w:p>
    <w:p w:rsidR="00CB3D3A" w:rsidRPr="00656CA4" w:rsidRDefault="00CB3D3A" w:rsidP="005647FD">
      <w:pPr>
        <w:pStyle w:val="ListParagraph"/>
        <w:numPr>
          <w:ilvl w:val="0"/>
          <w:numId w:val="7"/>
        </w:numPr>
        <w:spacing w:after="0" w:line="259" w:lineRule="auto"/>
        <w:ind w:left="786"/>
        <w:rPr>
          <w:rFonts w:ascii="Verdana" w:hAnsi="Verdana"/>
          <w:sz w:val="20"/>
          <w:szCs w:val="20"/>
          <w:u w:val="single"/>
        </w:rPr>
      </w:pPr>
      <w:r w:rsidRPr="00656CA4">
        <w:rPr>
          <w:rFonts w:ascii="Verdana" w:hAnsi="Verdana"/>
          <w:sz w:val="20"/>
          <w:szCs w:val="20"/>
          <w:u w:val="single"/>
        </w:rPr>
        <w:t xml:space="preserve">Macmerry Village Hall: </w:t>
      </w:r>
      <w:r w:rsidRPr="00656CA4">
        <w:rPr>
          <w:rFonts w:ascii="Verdana" w:hAnsi="Verdana"/>
          <w:sz w:val="20"/>
          <w:szCs w:val="20"/>
        </w:rPr>
        <w:t>Due to Business Continuity of Facilities Management colleagues unable to recruit to the vacant Senior Facilities Assistant role which is vacant. As a result, been unable to return the Stathspey Reels group and a Dog training group, who we had been engaging with. This has hampered our efforts for a programme of activity in the hall. Will update members once this position changes. Trusted key holder procedure in place and engaging with Community Council and local resilience team on this matter.</w:t>
      </w:r>
      <w:r w:rsidRPr="00656CA4">
        <w:rPr>
          <w:rFonts w:ascii="Verdana" w:hAnsi="Verdana"/>
          <w:b/>
          <w:sz w:val="20"/>
          <w:szCs w:val="20"/>
        </w:rPr>
        <w:t xml:space="preserve"> Matter ongoing.</w:t>
      </w:r>
    </w:p>
    <w:p w:rsidR="00CB3D3A" w:rsidRPr="00656CA4" w:rsidRDefault="00CB3D3A" w:rsidP="005647FD">
      <w:pPr>
        <w:pStyle w:val="ListParagraph"/>
        <w:spacing w:after="0"/>
        <w:rPr>
          <w:rFonts w:ascii="Verdana" w:hAnsi="Verdana"/>
          <w:sz w:val="20"/>
          <w:szCs w:val="20"/>
        </w:rPr>
      </w:pPr>
    </w:p>
    <w:p w:rsidR="00CB3D3A" w:rsidRPr="00656CA4" w:rsidRDefault="00CB3D3A" w:rsidP="005647FD">
      <w:pPr>
        <w:pStyle w:val="ListParagraph"/>
        <w:numPr>
          <w:ilvl w:val="0"/>
          <w:numId w:val="7"/>
        </w:numPr>
        <w:spacing w:after="0" w:line="259" w:lineRule="auto"/>
        <w:ind w:left="786"/>
        <w:rPr>
          <w:rFonts w:ascii="Verdana" w:hAnsi="Verdana"/>
          <w:sz w:val="20"/>
          <w:szCs w:val="20"/>
          <w:u w:val="single"/>
        </w:rPr>
      </w:pPr>
      <w:r w:rsidRPr="00656CA4">
        <w:rPr>
          <w:rFonts w:ascii="Verdana" w:hAnsi="Verdana"/>
          <w:sz w:val="20"/>
          <w:szCs w:val="20"/>
          <w:u w:val="single"/>
        </w:rPr>
        <w:t xml:space="preserve">Booking live system: </w:t>
      </w:r>
      <w:r w:rsidRPr="00656CA4">
        <w:rPr>
          <w:rFonts w:ascii="Verdana" w:hAnsi="Verdana"/>
          <w:sz w:val="20"/>
          <w:szCs w:val="20"/>
        </w:rPr>
        <w:t>Engaging with colleagues on this system and how it effects our centres and halls. Ongoing dialogue as we develop our programme of activity (which is restricted by the established hours for each facility).</w:t>
      </w:r>
      <w:r w:rsidRPr="00656CA4">
        <w:rPr>
          <w:rFonts w:ascii="Verdana" w:hAnsi="Verdana"/>
          <w:b/>
          <w:sz w:val="20"/>
          <w:szCs w:val="20"/>
        </w:rPr>
        <w:t xml:space="preserve"> Matter ongoing.</w:t>
      </w:r>
    </w:p>
    <w:p w:rsidR="00CB3D3A" w:rsidRPr="00656CA4" w:rsidRDefault="00CB3D3A" w:rsidP="005647FD">
      <w:pPr>
        <w:pStyle w:val="ListParagraph"/>
        <w:spacing w:after="0"/>
        <w:ind w:left="786"/>
        <w:rPr>
          <w:rFonts w:ascii="Verdana" w:hAnsi="Verdana"/>
          <w:sz w:val="20"/>
          <w:szCs w:val="20"/>
          <w:u w:val="single"/>
        </w:rPr>
      </w:pPr>
    </w:p>
    <w:p w:rsidR="00CB3D3A" w:rsidRPr="00656CA4" w:rsidRDefault="00CB3D3A" w:rsidP="005647FD">
      <w:pPr>
        <w:pStyle w:val="ListParagraph"/>
        <w:numPr>
          <w:ilvl w:val="0"/>
          <w:numId w:val="6"/>
        </w:numPr>
        <w:spacing w:after="0" w:line="259" w:lineRule="auto"/>
        <w:ind w:left="360"/>
        <w:rPr>
          <w:rFonts w:ascii="Verdana" w:hAnsi="Verdana"/>
          <w:i/>
          <w:sz w:val="20"/>
          <w:szCs w:val="20"/>
        </w:rPr>
      </w:pPr>
      <w:r w:rsidRPr="00656CA4">
        <w:rPr>
          <w:rFonts w:ascii="Verdana" w:hAnsi="Verdana"/>
          <w:sz w:val="20"/>
          <w:szCs w:val="20"/>
          <w:u w:val="single"/>
        </w:rPr>
        <w:t>Engaged with Tranent Skate Park Foundation/ Pump track for Tranent</w:t>
      </w:r>
      <w:r w:rsidRPr="00656CA4">
        <w:rPr>
          <w:rFonts w:ascii="Verdana" w:hAnsi="Verdana"/>
          <w:sz w:val="20"/>
          <w:szCs w:val="20"/>
        </w:rPr>
        <w:t xml:space="preserve"> – Awaiting update from colleagues in Sport, Countryside and Leisure on proposed Planning application for the site selected. Following the community consultation. Will update members once we know more. </w:t>
      </w:r>
      <w:r w:rsidRPr="00656CA4">
        <w:rPr>
          <w:rFonts w:ascii="Verdana" w:hAnsi="Verdana"/>
          <w:b/>
          <w:i/>
          <w:sz w:val="20"/>
          <w:szCs w:val="20"/>
        </w:rPr>
        <w:t>Matter ongoing.</w:t>
      </w:r>
    </w:p>
    <w:p w:rsidR="00CB3D3A" w:rsidRPr="00656CA4" w:rsidRDefault="00CB3D3A" w:rsidP="005647FD">
      <w:pPr>
        <w:pStyle w:val="ListParagraph"/>
        <w:spacing w:after="0"/>
        <w:ind w:left="360"/>
        <w:rPr>
          <w:rFonts w:ascii="Verdana" w:hAnsi="Verdana"/>
          <w:sz w:val="20"/>
          <w:szCs w:val="20"/>
        </w:rPr>
      </w:pPr>
    </w:p>
    <w:p w:rsidR="00CB3D3A" w:rsidRPr="00656CA4" w:rsidRDefault="00CB3D3A" w:rsidP="005647FD">
      <w:pPr>
        <w:pStyle w:val="ListParagraph"/>
        <w:numPr>
          <w:ilvl w:val="0"/>
          <w:numId w:val="6"/>
        </w:numPr>
        <w:tabs>
          <w:tab w:val="left" w:pos="0"/>
        </w:tabs>
        <w:spacing w:after="0" w:line="259" w:lineRule="auto"/>
        <w:ind w:left="360"/>
        <w:rPr>
          <w:rFonts w:ascii="Verdana" w:hAnsi="Verdana"/>
          <w:sz w:val="20"/>
          <w:szCs w:val="20"/>
        </w:rPr>
      </w:pPr>
      <w:r w:rsidRPr="00656CA4">
        <w:rPr>
          <w:rFonts w:ascii="Verdana" w:hAnsi="Verdana"/>
          <w:sz w:val="20"/>
          <w:szCs w:val="20"/>
          <w:u w:val="single"/>
        </w:rPr>
        <w:t>Pavilion at Polson:</w:t>
      </w:r>
      <w:r w:rsidRPr="00656CA4">
        <w:rPr>
          <w:rFonts w:ascii="Verdana" w:hAnsi="Verdana"/>
          <w:sz w:val="20"/>
          <w:szCs w:val="20"/>
        </w:rPr>
        <w:t xml:space="preserve">  Ongoing conversation on how this matter could be taken forward. Being leg by Sports. Countryside and Leisure. Will update members once more is known.  </w:t>
      </w:r>
      <w:r w:rsidRPr="00656CA4">
        <w:rPr>
          <w:rFonts w:ascii="Verdana" w:hAnsi="Verdana"/>
          <w:b/>
          <w:i/>
          <w:sz w:val="20"/>
          <w:szCs w:val="20"/>
        </w:rPr>
        <w:t>Matter ongoing.</w:t>
      </w:r>
    </w:p>
    <w:p w:rsidR="00CB3D3A" w:rsidRPr="00656CA4" w:rsidRDefault="00CB3D3A" w:rsidP="005647FD">
      <w:pPr>
        <w:pStyle w:val="ListParagraph"/>
        <w:spacing w:after="0"/>
        <w:rPr>
          <w:rFonts w:ascii="Verdana" w:hAnsi="Verdana"/>
          <w:sz w:val="20"/>
          <w:szCs w:val="20"/>
        </w:rPr>
      </w:pPr>
    </w:p>
    <w:p w:rsidR="00CB3D3A" w:rsidRPr="00656CA4" w:rsidRDefault="00CB3D3A" w:rsidP="005647FD">
      <w:pPr>
        <w:pStyle w:val="ListParagraph"/>
        <w:numPr>
          <w:ilvl w:val="0"/>
          <w:numId w:val="6"/>
        </w:numPr>
        <w:tabs>
          <w:tab w:val="left" w:pos="0"/>
        </w:tabs>
        <w:spacing w:after="0" w:line="259" w:lineRule="auto"/>
        <w:ind w:left="360"/>
        <w:rPr>
          <w:rFonts w:ascii="Verdana" w:hAnsi="Verdana"/>
          <w:sz w:val="20"/>
          <w:szCs w:val="20"/>
        </w:rPr>
      </w:pPr>
      <w:r w:rsidRPr="00656CA4">
        <w:rPr>
          <w:rFonts w:ascii="Verdana" w:hAnsi="Verdana"/>
          <w:sz w:val="20"/>
          <w:szCs w:val="20"/>
          <w:u w:val="single"/>
        </w:rPr>
        <w:t xml:space="preserve">Festive Provision: </w:t>
      </w:r>
      <w:r w:rsidRPr="00656CA4">
        <w:rPr>
          <w:rFonts w:ascii="Verdana" w:hAnsi="Verdana"/>
          <w:sz w:val="20"/>
          <w:szCs w:val="20"/>
        </w:rPr>
        <w:t xml:space="preserve"> This was the key element of work undertaken by the team from November through to the end of December. The provisions seem to go well. Still to have follow up sessions with our key partner, the Pennypit and also other partners – such as the schools, HSEL, Tenancy Support etc. Provisions almost complete, just working on collating the stats and a report following the 4 key elements facilitated through the provision. Wanted to say a HUGE thanks to Mike Falconer for assisting with the volunteer drivers, who were as always amazing </w:t>
      </w:r>
      <w:r w:rsidRPr="00656CA4">
        <w:rPr>
          <w:rFonts w:ascii="Verdana" w:hAnsi="Verdana"/>
          <w:sz w:val="20"/>
          <w:szCs w:val="20"/>
        </w:rPr>
        <w:sym w:font="Wingdings" w:char="F04A"/>
      </w:r>
      <w:r w:rsidRPr="00656CA4">
        <w:rPr>
          <w:rFonts w:ascii="Verdana" w:hAnsi="Verdana"/>
          <w:sz w:val="20"/>
          <w:szCs w:val="20"/>
        </w:rPr>
        <w:t xml:space="preserve">. And a word of thanks to Lynne Tragis in her absence, Andy Cheshire, Macmerry Mensshed and our partners at VCEL for all their support. Thanks also to our partnership members for your continued support and all other financial supporters/partners including East Lothian Foodbank, Home Start East Lothian, Aldi’s in Tranent, The Royal Bank of Scotland, and of course to the Pennypit Community Development Trust staff, in particular – Ruth (my sister), Michelle, Sandra, Stephen and Zara. Was a massive effort with an increase in the provision, which we will report on soon. </w:t>
      </w:r>
      <w:r w:rsidRPr="00656CA4">
        <w:rPr>
          <w:rFonts w:ascii="Verdana" w:hAnsi="Verdana"/>
          <w:b/>
          <w:i/>
          <w:sz w:val="20"/>
          <w:szCs w:val="20"/>
        </w:rPr>
        <w:t>Matter ongoing.</w:t>
      </w:r>
    </w:p>
    <w:p w:rsidR="00CB3D3A" w:rsidRPr="00656CA4" w:rsidRDefault="00CB3D3A" w:rsidP="005647FD">
      <w:pPr>
        <w:spacing w:after="0"/>
        <w:rPr>
          <w:rFonts w:ascii="Verdana" w:hAnsi="Verdana"/>
          <w:sz w:val="20"/>
          <w:szCs w:val="20"/>
        </w:rPr>
      </w:pPr>
    </w:p>
    <w:p w:rsidR="00CB3D3A" w:rsidRPr="00656CA4" w:rsidRDefault="00CB3D3A" w:rsidP="005647FD">
      <w:pPr>
        <w:pStyle w:val="ListParagraph"/>
        <w:numPr>
          <w:ilvl w:val="0"/>
          <w:numId w:val="6"/>
        </w:numPr>
        <w:tabs>
          <w:tab w:val="left" w:pos="0"/>
        </w:tabs>
        <w:spacing w:after="0" w:line="259" w:lineRule="auto"/>
        <w:ind w:left="360"/>
        <w:rPr>
          <w:rFonts w:ascii="Verdana" w:hAnsi="Verdana"/>
          <w:sz w:val="20"/>
          <w:szCs w:val="20"/>
        </w:rPr>
      </w:pPr>
      <w:r w:rsidRPr="00656CA4">
        <w:rPr>
          <w:rFonts w:ascii="Verdana" w:hAnsi="Verdana"/>
          <w:sz w:val="20"/>
          <w:szCs w:val="20"/>
          <w:u w:val="single"/>
        </w:rPr>
        <w:t xml:space="preserve">Dementia Friendly Tranent (DFT) – Garden of Reflection, Polson Park - </w:t>
      </w:r>
      <w:r w:rsidRPr="00656CA4">
        <w:rPr>
          <w:rFonts w:ascii="Verdana" w:hAnsi="Verdana"/>
          <w:sz w:val="20"/>
          <w:szCs w:val="20"/>
        </w:rPr>
        <w:t xml:space="preserve">DFT: Work is still ongoing at the Garden. Have a meeting scheduled in a couple of weeks for an update from DFT partners and will share an update with members as soon as we have it. Still on track for a spring 2023 completion. </w:t>
      </w:r>
      <w:r w:rsidRPr="00656CA4">
        <w:rPr>
          <w:rFonts w:ascii="Verdana" w:hAnsi="Verdana"/>
          <w:b/>
          <w:i/>
          <w:sz w:val="20"/>
          <w:szCs w:val="20"/>
        </w:rPr>
        <w:t>Matter ongoing.</w:t>
      </w:r>
    </w:p>
    <w:p w:rsidR="00CB3D3A" w:rsidRPr="00656CA4" w:rsidRDefault="00CB3D3A" w:rsidP="005647FD">
      <w:pPr>
        <w:pStyle w:val="ListParagraph"/>
        <w:spacing w:after="0"/>
        <w:rPr>
          <w:rFonts w:ascii="Verdana" w:hAnsi="Verdana"/>
          <w:sz w:val="20"/>
          <w:szCs w:val="20"/>
        </w:rPr>
      </w:pPr>
    </w:p>
    <w:p w:rsidR="00CB3D3A" w:rsidRPr="00656CA4" w:rsidRDefault="00CB3D3A" w:rsidP="005647FD">
      <w:pPr>
        <w:pStyle w:val="ListParagraph"/>
        <w:numPr>
          <w:ilvl w:val="0"/>
          <w:numId w:val="6"/>
        </w:numPr>
        <w:tabs>
          <w:tab w:val="left" w:pos="0"/>
        </w:tabs>
        <w:spacing w:after="0" w:line="259" w:lineRule="auto"/>
        <w:ind w:left="360"/>
        <w:rPr>
          <w:rFonts w:ascii="Verdana" w:hAnsi="Verdana"/>
          <w:sz w:val="20"/>
          <w:szCs w:val="20"/>
        </w:rPr>
      </w:pPr>
      <w:r w:rsidRPr="00656CA4">
        <w:rPr>
          <w:rFonts w:ascii="Verdana" w:hAnsi="Verdana"/>
          <w:sz w:val="20"/>
          <w:szCs w:val="20"/>
          <w:u w:val="single"/>
        </w:rPr>
        <w:t xml:space="preserve">Visitors Management Plan. </w:t>
      </w:r>
      <w:r w:rsidRPr="00656CA4">
        <w:rPr>
          <w:rFonts w:ascii="Verdana" w:hAnsi="Verdana"/>
          <w:sz w:val="20"/>
          <w:szCs w:val="20"/>
        </w:rPr>
        <w:t xml:space="preserve">The meeting and conversation focused on seeking information and proposed projects from local communities. We await an update from the consultant on the outcome of the meeting. We hope this input will enable us to signpost the plan for future funding bids and if successful could lead to ‘pipeline’ funding for our local communities. I have asked for an update on the feedback provided. </w:t>
      </w:r>
      <w:r w:rsidRPr="00656CA4">
        <w:rPr>
          <w:rFonts w:ascii="Verdana" w:hAnsi="Verdana"/>
          <w:b/>
          <w:i/>
          <w:sz w:val="20"/>
          <w:szCs w:val="20"/>
        </w:rPr>
        <w:t>Matter ongoing.</w:t>
      </w:r>
    </w:p>
    <w:p w:rsidR="00CB3D3A" w:rsidRPr="00656CA4" w:rsidRDefault="00CB3D3A" w:rsidP="005647FD">
      <w:pPr>
        <w:pStyle w:val="ListParagraph"/>
        <w:spacing w:after="0"/>
        <w:rPr>
          <w:rFonts w:ascii="Verdana" w:hAnsi="Verdana"/>
          <w:sz w:val="20"/>
          <w:szCs w:val="20"/>
        </w:rPr>
      </w:pPr>
    </w:p>
    <w:p w:rsidR="00CB3D3A" w:rsidRPr="00656CA4" w:rsidRDefault="00CB3D3A" w:rsidP="005647FD">
      <w:pPr>
        <w:pStyle w:val="ListParagraph"/>
        <w:numPr>
          <w:ilvl w:val="0"/>
          <w:numId w:val="6"/>
        </w:numPr>
        <w:spacing w:after="0" w:line="259" w:lineRule="auto"/>
        <w:ind w:left="360"/>
        <w:rPr>
          <w:rFonts w:ascii="Verdana" w:hAnsi="Verdana"/>
          <w:sz w:val="20"/>
          <w:szCs w:val="20"/>
        </w:rPr>
      </w:pPr>
      <w:r w:rsidRPr="00656CA4">
        <w:rPr>
          <w:rFonts w:ascii="Verdana" w:hAnsi="Verdana"/>
          <w:sz w:val="20"/>
          <w:szCs w:val="20"/>
          <w:u w:val="single"/>
        </w:rPr>
        <w:t>Mid and East Lothian Drug and Alcohol Partnership</w:t>
      </w:r>
      <w:r w:rsidRPr="00656CA4">
        <w:rPr>
          <w:rFonts w:ascii="Verdana" w:hAnsi="Verdana"/>
          <w:sz w:val="20"/>
          <w:szCs w:val="20"/>
        </w:rPr>
        <w:t xml:space="preserve"> (MELDAP):  Cafe opened on Friday 13</w:t>
      </w:r>
      <w:r w:rsidRPr="00656CA4">
        <w:rPr>
          <w:rFonts w:ascii="Verdana" w:hAnsi="Verdana"/>
          <w:sz w:val="20"/>
          <w:szCs w:val="20"/>
          <w:vertAlign w:val="superscript"/>
        </w:rPr>
        <w:t>th</w:t>
      </w:r>
      <w:r w:rsidRPr="00656CA4">
        <w:rPr>
          <w:rFonts w:ascii="Verdana" w:hAnsi="Verdana"/>
          <w:sz w:val="20"/>
          <w:szCs w:val="20"/>
        </w:rPr>
        <w:t xml:space="preserve"> January 2023 at Tranent Parish Church Hall, it is open from 10am-12noon. All welcome from the community, although focus on those living with drug or alcohol conditions. Opening day had 5 local residents and 5 professionals attend. Will evaluate as things develop. Café funded through MELDAP and in place for a year. Passed matter onto Health and Well Being Sub group. </w:t>
      </w:r>
      <w:r w:rsidRPr="00656CA4">
        <w:rPr>
          <w:rFonts w:ascii="Verdana" w:hAnsi="Verdana"/>
          <w:sz w:val="20"/>
          <w:szCs w:val="20"/>
          <w:u w:val="single"/>
        </w:rPr>
        <w:t>Matter closed.</w:t>
      </w:r>
    </w:p>
    <w:p w:rsidR="00CB3D3A" w:rsidRPr="00656CA4" w:rsidRDefault="00CB3D3A" w:rsidP="005647FD">
      <w:pPr>
        <w:pStyle w:val="ListParagraph"/>
        <w:spacing w:after="0"/>
        <w:rPr>
          <w:rFonts w:ascii="Verdana" w:hAnsi="Verdana"/>
          <w:sz w:val="20"/>
          <w:szCs w:val="20"/>
        </w:rPr>
      </w:pPr>
    </w:p>
    <w:p w:rsidR="00CB3D3A" w:rsidRPr="00656CA4" w:rsidRDefault="00CB3D3A" w:rsidP="005647FD">
      <w:pPr>
        <w:pStyle w:val="ListParagraph"/>
        <w:numPr>
          <w:ilvl w:val="0"/>
          <w:numId w:val="6"/>
        </w:numPr>
        <w:spacing w:after="0" w:line="259" w:lineRule="auto"/>
        <w:ind w:left="360"/>
        <w:rPr>
          <w:rFonts w:ascii="Verdana" w:hAnsi="Verdana"/>
          <w:sz w:val="20"/>
          <w:szCs w:val="20"/>
          <w:u w:val="single"/>
        </w:rPr>
      </w:pPr>
      <w:r w:rsidRPr="00656CA4">
        <w:rPr>
          <w:rFonts w:ascii="Verdana" w:hAnsi="Verdana"/>
          <w:sz w:val="20"/>
          <w:szCs w:val="20"/>
          <w:u w:val="single"/>
        </w:rPr>
        <w:t xml:space="preserve">Supporting Our Local Economy (SOLE):  </w:t>
      </w:r>
      <w:r w:rsidRPr="00656CA4">
        <w:rPr>
          <w:rFonts w:ascii="Verdana" w:hAnsi="Verdana"/>
          <w:sz w:val="20"/>
          <w:szCs w:val="20"/>
        </w:rPr>
        <w:t xml:space="preserve">Dawn on the agenda for this meeting. </w:t>
      </w:r>
      <w:r w:rsidRPr="00656CA4">
        <w:rPr>
          <w:rFonts w:ascii="Verdana" w:hAnsi="Verdana"/>
          <w:sz w:val="20"/>
          <w:szCs w:val="20"/>
          <w:u w:val="single"/>
        </w:rPr>
        <w:t>Matter closed.</w:t>
      </w:r>
    </w:p>
    <w:p w:rsidR="00CB3D3A" w:rsidRPr="00656CA4" w:rsidRDefault="00CB3D3A" w:rsidP="005647FD">
      <w:pPr>
        <w:pStyle w:val="ListParagraph"/>
        <w:spacing w:after="0"/>
        <w:rPr>
          <w:rFonts w:ascii="Verdana" w:hAnsi="Verdana"/>
          <w:sz w:val="20"/>
          <w:szCs w:val="20"/>
        </w:rPr>
      </w:pPr>
    </w:p>
    <w:p w:rsidR="00CB3D3A" w:rsidRPr="00656CA4" w:rsidRDefault="00CB3D3A" w:rsidP="005647FD">
      <w:pPr>
        <w:pStyle w:val="ListParagraph"/>
        <w:numPr>
          <w:ilvl w:val="0"/>
          <w:numId w:val="6"/>
        </w:numPr>
        <w:spacing w:after="0" w:line="259" w:lineRule="auto"/>
        <w:ind w:left="360"/>
        <w:rPr>
          <w:rFonts w:ascii="Verdana" w:hAnsi="Verdana"/>
          <w:sz w:val="20"/>
          <w:szCs w:val="20"/>
        </w:rPr>
      </w:pPr>
      <w:r w:rsidRPr="00656CA4">
        <w:rPr>
          <w:rFonts w:ascii="Verdana" w:hAnsi="Verdana"/>
          <w:sz w:val="20"/>
          <w:szCs w:val="20"/>
          <w:u w:val="single"/>
        </w:rPr>
        <w:t xml:space="preserve">Foresters Parking project – </w:t>
      </w:r>
      <w:r w:rsidRPr="00656CA4">
        <w:rPr>
          <w:rFonts w:ascii="Verdana" w:hAnsi="Verdana"/>
          <w:sz w:val="20"/>
          <w:szCs w:val="20"/>
        </w:rPr>
        <w:t xml:space="preserve">I have discussed with Tranent Juniors a plaque of recognition for Fa’side Area Partnership, Tranent Local Housing Partnership and others involved in the project. We will arrange an ‘official’ opening of the car park and attendance at a junior’s game in the coming months and make members aware. </w:t>
      </w:r>
      <w:r w:rsidRPr="00656CA4">
        <w:rPr>
          <w:rFonts w:ascii="Verdana" w:hAnsi="Verdana"/>
          <w:b/>
          <w:i/>
          <w:sz w:val="20"/>
          <w:szCs w:val="20"/>
        </w:rPr>
        <w:t>Matter ongoing.</w:t>
      </w:r>
    </w:p>
    <w:p w:rsidR="00CB3D3A" w:rsidRPr="00656CA4" w:rsidRDefault="00CB3D3A" w:rsidP="005647FD">
      <w:pPr>
        <w:pStyle w:val="ListParagraph"/>
        <w:spacing w:after="0"/>
        <w:rPr>
          <w:rFonts w:ascii="Verdana" w:hAnsi="Verdana"/>
          <w:b/>
          <w:i/>
          <w:sz w:val="20"/>
          <w:szCs w:val="20"/>
        </w:rPr>
      </w:pPr>
    </w:p>
    <w:p w:rsidR="00CB3D3A" w:rsidRPr="00656CA4" w:rsidRDefault="00CB3D3A" w:rsidP="005647FD">
      <w:pPr>
        <w:pStyle w:val="ListParagraph"/>
        <w:numPr>
          <w:ilvl w:val="0"/>
          <w:numId w:val="6"/>
        </w:numPr>
        <w:spacing w:after="0" w:line="259" w:lineRule="auto"/>
        <w:ind w:left="360"/>
        <w:rPr>
          <w:rFonts w:ascii="Verdana" w:hAnsi="Verdana"/>
          <w:sz w:val="20"/>
          <w:szCs w:val="20"/>
          <w:u w:val="single"/>
        </w:rPr>
      </w:pPr>
      <w:r w:rsidRPr="00656CA4">
        <w:rPr>
          <w:rFonts w:ascii="Verdana" w:hAnsi="Verdana"/>
          <w:sz w:val="20"/>
          <w:szCs w:val="20"/>
          <w:u w:val="single"/>
        </w:rPr>
        <w:t xml:space="preserve">Pencaitland speed tables – </w:t>
      </w:r>
      <w:r w:rsidRPr="00656CA4">
        <w:rPr>
          <w:rFonts w:ascii="Verdana" w:hAnsi="Verdana"/>
          <w:sz w:val="20"/>
          <w:szCs w:val="20"/>
        </w:rPr>
        <w:t xml:space="preserve">Discussion took place at the last AP meeting in November. Matter has been put on hold whilst local community and Roads evaluate the need. Other Roads projects have now been brought forward for this financial year (Electric car charging points). Can still revisit this matter once evaluation is completed. </w:t>
      </w:r>
      <w:r w:rsidRPr="00656CA4">
        <w:rPr>
          <w:rFonts w:ascii="Verdana" w:hAnsi="Verdana"/>
          <w:sz w:val="20"/>
          <w:szCs w:val="20"/>
          <w:u w:val="single"/>
        </w:rPr>
        <w:t>Matter closed.</w:t>
      </w:r>
      <w:r w:rsidRPr="00656CA4">
        <w:rPr>
          <w:rFonts w:ascii="Verdana" w:hAnsi="Verdana"/>
          <w:sz w:val="20"/>
          <w:szCs w:val="20"/>
        </w:rPr>
        <w:t xml:space="preserve"> </w:t>
      </w:r>
    </w:p>
    <w:p w:rsidR="00CB3D3A" w:rsidRPr="00656CA4" w:rsidRDefault="00CB3D3A" w:rsidP="005647FD">
      <w:pPr>
        <w:pStyle w:val="ListParagraph"/>
        <w:spacing w:after="0"/>
        <w:rPr>
          <w:rFonts w:ascii="Verdana" w:hAnsi="Verdana"/>
          <w:sz w:val="20"/>
          <w:szCs w:val="20"/>
          <w:u w:val="single"/>
        </w:rPr>
      </w:pPr>
    </w:p>
    <w:p w:rsidR="00CB3D3A" w:rsidRPr="00656CA4" w:rsidRDefault="00CB3D3A" w:rsidP="005647FD">
      <w:pPr>
        <w:pStyle w:val="ListParagraph"/>
        <w:numPr>
          <w:ilvl w:val="0"/>
          <w:numId w:val="6"/>
        </w:numPr>
        <w:spacing w:after="0" w:line="259" w:lineRule="auto"/>
        <w:ind w:left="360"/>
        <w:rPr>
          <w:rFonts w:ascii="Verdana" w:hAnsi="Verdana"/>
          <w:sz w:val="20"/>
          <w:szCs w:val="20"/>
          <w:u w:val="single"/>
        </w:rPr>
      </w:pPr>
      <w:r w:rsidRPr="00656CA4">
        <w:rPr>
          <w:rFonts w:ascii="Verdana" w:hAnsi="Verdana"/>
          <w:sz w:val="20"/>
          <w:szCs w:val="20"/>
          <w:u w:val="single"/>
        </w:rPr>
        <w:t xml:space="preserve">Ormiston Library - </w:t>
      </w:r>
      <w:r w:rsidRPr="00656CA4">
        <w:rPr>
          <w:rFonts w:ascii="Verdana" w:hAnsi="Verdana"/>
          <w:sz w:val="20"/>
          <w:szCs w:val="20"/>
        </w:rPr>
        <w:t xml:space="preserve">Supporting a community group who have an interest in a café running from the Library. I have engaged with the community group on behalf of colleagues in Customer services and Library staff to support their request and help navigate ELC’s corporate processes. </w:t>
      </w:r>
      <w:r w:rsidRPr="00656CA4">
        <w:rPr>
          <w:rFonts w:ascii="Verdana" w:hAnsi="Verdana"/>
          <w:b/>
          <w:i/>
          <w:sz w:val="20"/>
          <w:szCs w:val="20"/>
        </w:rPr>
        <w:t>Matter ongoing.</w:t>
      </w:r>
    </w:p>
    <w:p w:rsidR="00CB3D3A" w:rsidRPr="00656CA4" w:rsidRDefault="00CB3D3A" w:rsidP="005647FD">
      <w:pPr>
        <w:pStyle w:val="ListParagraph"/>
        <w:spacing w:after="0"/>
        <w:rPr>
          <w:rFonts w:ascii="Verdana" w:hAnsi="Verdana"/>
          <w:sz w:val="20"/>
          <w:szCs w:val="20"/>
          <w:u w:val="single"/>
        </w:rPr>
      </w:pPr>
    </w:p>
    <w:p w:rsidR="00CB3D3A" w:rsidRPr="00656CA4" w:rsidRDefault="00CB3D3A" w:rsidP="005647FD">
      <w:pPr>
        <w:pStyle w:val="ListParagraph"/>
        <w:numPr>
          <w:ilvl w:val="0"/>
          <w:numId w:val="6"/>
        </w:numPr>
        <w:spacing w:after="0" w:line="259" w:lineRule="auto"/>
        <w:ind w:left="360"/>
        <w:rPr>
          <w:rFonts w:ascii="Verdana" w:hAnsi="Verdana"/>
          <w:sz w:val="20"/>
          <w:szCs w:val="20"/>
          <w:u w:val="single"/>
        </w:rPr>
      </w:pPr>
      <w:r w:rsidRPr="00656CA4">
        <w:rPr>
          <w:rFonts w:ascii="Verdana" w:hAnsi="Verdana"/>
          <w:sz w:val="20"/>
          <w:szCs w:val="20"/>
          <w:u w:val="single"/>
        </w:rPr>
        <w:t xml:space="preserve">Homestart East Lothian (HSEL) – </w:t>
      </w:r>
      <w:r w:rsidRPr="00656CA4">
        <w:rPr>
          <w:rFonts w:ascii="Verdana" w:hAnsi="Verdana"/>
          <w:sz w:val="20"/>
          <w:szCs w:val="20"/>
        </w:rPr>
        <w:t xml:space="preserve">No response back from HSEL to date. Will seek to arrange to meet Katy at Homestart in the near future and discuss the possibility of them looking to support our Junior YW provision. </w:t>
      </w:r>
      <w:r w:rsidRPr="00656CA4">
        <w:rPr>
          <w:rFonts w:ascii="Verdana" w:hAnsi="Verdana"/>
          <w:b/>
          <w:i/>
          <w:sz w:val="20"/>
          <w:szCs w:val="20"/>
        </w:rPr>
        <w:t>Matter ongoing.</w:t>
      </w:r>
    </w:p>
    <w:p w:rsidR="00CB3D3A" w:rsidRPr="00656CA4" w:rsidRDefault="00CB3D3A" w:rsidP="005647FD">
      <w:pPr>
        <w:pStyle w:val="ListParagraph"/>
        <w:spacing w:after="0"/>
        <w:rPr>
          <w:rFonts w:ascii="Verdana" w:hAnsi="Verdana"/>
          <w:sz w:val="20"/>
          <w:szCs w:val="20"/>
          <w:u w:val="single"/>
        </w:rPr>
      </w:pPr>
    </w:p>
    <w:p w:rsidR="00CB3D3A" w:rsidRPr="00656CA4" w:rsidRDefault="00CB3D3A" w:rsidP="005647FD">
      <w:pPr>
        <w:pStyle w:val="ListParagraph"/>
        <w:numPr>
          <w:ilvl w:val="0"/>
          <w:numId w:val="6"/>
        </w:numPr>
        <w:spacing w:after="0" w:line="259" w:lineRule="auto"/>
        <w:ind w:left="360"/>
        <w:rPr>
          <w:rFonts w:ascii="Verdana" w:hAnsi="Verdana"/>
          <w:sz w:val="20"/>
          <w:szCs w:val="20"/>
          <w:u w:val="single"/>
        </w:rPr>
      </w:pPr>
      <w:r w:rsidRPr="00656CA4">
        <w:rPr>
          <w:rFonts w:ascii="Verdana" w:hAnsi="Verdana"/>
          <w:sz w:val="20"/>
          <w:szCs w:val="20"/>
          <w:u w:val="single"/>
        </w:rPr>
        <w:t xml:space="preserve">Area Partnership review (East Lothian wide) – </w:t>
      </w:r>
      <w:r w:rsidRPr="00656CA4">
        <w:rPr>
          <w:rFonts w:ascii="Verdana" w:hAnsi="Verdana"/>
          <w:sz w:val="20"/>
          <w:szCs w:val="20"/>
        </w:rPr>
        <w:t xml:space="preserve">seeking to review our processes and overarching governance and will then discuss with Bill, Debbie and the wider partnership any proposed amendments to standing orders etc. </w:t>
      </w:r>
      <w:r w:rsidRPr="00656CA4">
        <w:rPr>
          <w:rFonts w:ascii="Verdana" w:hAnsi="Verdana"/>
          <w:b/>
          <w:i/>
          <w:sz w:val="20"/>
          <w:szCs w:val="20"/>
        </w:rPr>
        <w:t>Matter ongoing.</w:t>
      </w:r>
    </w:p>
    <w:p w:rsidR="00CB3D3A" w:rsidRPr="00656CA4" w:rsidRDefault="00CB3D3A" w:rsidP="005647FD">
      <w:pPr>
        <w:pStyle w:val="ListParagraph"/>
        <w:tabs>
          <w:tab w:val="left" w:pos="0"/>
        </w:tabs>
        <w:spacing w:after="0"/>
        <w:rPr>
          <w:rFonts w:ascii="Verdana" w:hAnsi="Verdana"/>
          <w:sz w:val="20"/>
          <w:szCs w:val="20"/>
        </w:rPr>
      </w:pPr>
    </w:p>
    <w:p w:rsidR="00CB3D3A" w:rsidRPr="00656CA4" w:rsidRDefault="00CB3D3A" w:rsidP="005647FD">
      <w:pPr>
        <w:pStyle w:val="ListParagraph"/>
        <w:numPr>
          <w:ilvl w:val="0"/>
          <w:numId w:val="6"/>
        </w:numPr>
        <w:tabs>
          <w:tab w:val="left" w:pos="0"/>
        </w:tabs>
        <w:spacing w:after="0" w:line="259" w:lineRule="auto"/>
        <w:ind w:left="360"/>
        <w:rPr>
          <w:rFonts w:ascii="Verdana" w:hAnsi="Verdana"/>
          <w:sz w:val="20"/>
          <w:szCs w:val="20"/>
        </w:rPr>
      </w:pPr>
      <w:r w:rsidRPr="00656CA4">
        <w:rPr>
          <w:rFonts w:ascii="Verdana" w:hAnsi="Verdana"/>
          <w:sz w:val="20"/>
          <w:szCs w:val="20"/>
          <w:u w:val="single"/>
        </w:rPr>
        <w:t xml:space="preserve">Warm Spaces </w:t>
      </w:r>
      <w:r w:rsidRPr="00656CA4">
        <w:rPr>
          <w:rFonts w:ascii="Verdana" w:hAnsi="Verdana"/>
          <w:sz w:val="20"/>
          <w:szCs w:val="20"/>
        </w:rPr>
        <w:t xml:space="preserve">– Ongoing conversations on Warm ‘Spaces’ and community based solutions to try and tackle this matter locally (part of which came from the VCEL poverty conference), from the ‘ground up’. Heading for this matter changed from Poverty Conference to ‘Warm Spaces’. Andy is leading on this aspect and will report under his update. </w:t>
      </w:r>
      <w:r w:rsidRPr="00656CA4">
        <w:rPr>
          <w:rFonts w:ascii="Verdana" w:hAnsi="Verdana"/>
          <w:sz w:val="20"/>
          <w:szCs w:val="20"/>
          <w:u w:val="single"/>
        </w:rPr>
        <w:t>Matter closed.</w:t>
      </w:r>
      <w:r w:rsidRPr="00656CA4">
        <w:rPr>
          <w:rFonts w:ascii="Verdana" w:hAnsi="Verdana"/>
          <w:sz w:val="20"/>
          <w:szCs w:val="20"/>
        </w:rPr>
        <w:t xml:space="preserve">  </w:t>
      </w:r>
    </w:p>
    <w:p w:rsidR="00CB3D3A" w:rsidRPr="00656CA4" w:rsidRDefault="00CB3D3A" w:rsidP="005647FD">
      <w:pPr>
        <w:pStyle w:val="ListParagraph"/>
        <w:spacing w:after="0"/>
        <w:rPr>
          <w:rFonts w:ascii="Verdana" w:hAnsi="Verdana"/>
          <w:sz w:val="20"/>
          <w:szCs w:val="20"/>
        </w:rPr>
      </w:pPr>
    </w:p>
    <w:p w:rsidR="00CB3D3A" w:rsidRPr="00656CA4" w:rsidRDefault="00CB3D3A" w:rsidP="005647FD">
      <w:pPr>
        <w:pStyle w:val="ListParagraph"/>
        <w:numPr>
          <w:ilvl w:val="0"/>
          <w:numId w:val="6"/>
        </w:numPr>
        <w:tabs>
          <w:tab w:val="left" w:pos="0"/>
        </w:tabs>
        <w:spacing w:after="0" w:line="259" w:lineRule="auto"/>
        <w:ind w:left="360"/>
        <w:rPr>
          <w:rFonts w:ascii="Verdana" w:hAnsi="Verdana"/>
          <w:sz w:val="20"/>
          <w:szCs w:val="20"/>
        </w:rPr>
      </w:pPr>
      <w:r w:rsidRPr="00656CA4">
        <w:rPr>
          <w:rFonts w:ascii="Verdana" w:hAnsi="Verdana"/>
          <w:sz w:val="20"/>
          <w:szCs w:val="20"/>
          <w:u w:val="single"/>
        </w:rPr>
        <w:t>Fa’side Community and Police Partnership (Fa’side CAPP)</w:t>
      </w:r>
      <w:r w:rsidRPr="00656CA4">
        <w:rPr>
          <w:rFonts w:ascii="Verdana" w:hAnsi="Verdana"/>
          <w:sz w:val="20"/>
          <w:szCs w:val="20"/>
        </w:rPr>
        <w:t xml:space="preserve"> – attended the CAPP and contributed to the process and clarity around some of the issues raised. Some consideration to be given around possible training for community representatives and the context around stats for the meeting. </w:t>
      </w:r>
      <w:r w:rsidRPr="00656CA4">
        <w:rPr>
          <w:rFonts w:ascii="Verdana" w:hAnsi="Verdana"/>
          <w:b/>
          <w:i/>
          <w:sz w:val="20"/>
          <w:szCs w:val="20"/>
        </w:rPr>
        <w:t>Matter ongoing.</w:t>
      </w:r>
    </w:p>
    <w:p w:rsidR="00CB3D3A" w:rsidRPr="00656CA4" w:rsidRDefault="00CB3D3A" w:rsidP="005647FD">
      <w:pPr>
        <w:pStyle w:val="ListParagraph"/>
        <w:spacing w:after="0"/>
        <w:rPr>
          <w:rFonts w:ascii="Verdana" w:hAnsi="Verdana"/>
          <w:sz w:val="20"/>
          <w:szCs w:val="20"/>
        </w:rPr>
      </w:pPr>
    </w:p>
    <w:p w:rsidR="00CB3D3A" w:rsidRPr="00656CA4" w:rsidRDefault="00CB3D3A" w:rsidP="005647FD">
      <w:pPr>
        <w:pStyle w:val="ListParagraph"/>
        <w:numPr>
          <w:ilvl w:val="0"/>
          <w:numId w:val="6"/>
        </w:numPr>
        <w:tabs>
          <w:tab w:val="left" w:pos="0"/>
        </w:tabs>
        <w:spacing w:after="0" w:line="259" w:lineRule="auto"/>
        <w:ind w:left="360"/>
        <w:rPr>
          <w:rFonts w:ascii="Verdana" w:hAnsi="Verdana"/>
          <w:sz w:val="20"/>
          <w:szCs w:val="20"/>
        </w:rPr>
      </w:pPr>
      <w:r w:rsidRPr="00656CA4">
        <w:rPr>
          <w:rFonts w:ascii="Verdana" w:hAnsi="Verdana"/>
          <w:sz w:val="20"/>
          <w:szCs w:val="20"/>
          <w:u w:val="single"/>
        </w:rPr>
        <w:t>Conversation on the Support from the Start Network: Fa’side</w:t>
      </w:r>
      <w:r w:rsidRPr="00656CA4">
        <w:rPr>
          <w:rFonts w:ascii="Verdana" w:hAnsi="Verdana"/>
          <w:sz w:val="20"/>
          <w:szCs w:val="20"/>
        </w:rPr>
        <w:t xml:space="preserve"> – discussion with co-chairs for the network about reviewing the role, remit and future of the network. </w:t>
      </w:r>
      <w:r w:rsidRPr="00656CA4">
        <w:rPr>
          <w:rFonts w:ascii="Verdana" w:hAnsi="Verdana"/>
          <w:b/>
          <w:sz w:val="20"/>
          <w:szCs w:val="20"/>
        </w:rPr>
        <w:t>Matter ongoing.</w:t>
      </w:r>
    </w:p>
    <w:p w:rsidR="00CB3D3A" w:rsidRPr="00656CA4" w:rsidRDefault="00CB3D3A" w:rsidP="005647FD">
      <w:pPr>
        <w:pStyle w:val="ListParagraph"/>
        <w:spacing w:after="0"/>
        <w:rPr>
          <w:rFonts w:ascii="Verdana" w:hAnsi="Verdana"/>
          <w:sz w:val="20"/>
          <w:szCs w:val="20"/>
        </w:rPr>
      </w:pPr>
    </w:p>
    <w:p w:rsidR="00CB3D3A" w:rsidRPr="00656CA4" w:rsidRDefault="00CB3D3A" w:rsidP="005647FD">
      <w:pPr>
        <w:pStyle w:val="ListParagraph"/>
        <w:numPr>
          <w:ilvl w:val="0"/>
          <w:numId w:val="6"/>
        </w:numPr>
        <w:tabs>
          <w:tab w:val="left" w:pos="0"/>
        </w:tabs>
        <w:spacing w:after="0" w:line="259" w:lineRule="auto"/>
        <w:ind w:left="360"/>
        <w:rPr>
          <w:rFonts w:ascii="Verdana" w:hAnsi="Verdana"/>
          <w:sz w:val="20"/>
          <w:szCs w:val="20"/>
        </w:rPr>
      </w:pPr>
      <w:r w:rsidRPr="00656CA4">
        <w:rPr>
          <w:rFonts w:ascii="Verdana" w:hAnsi="Verdana"/>
          <w:sz w:val="20"/>
          <w:szCs w:val="20"/>
          <w:u w:val="single"/>
        </w:rPr>
        <w:t>Communities Day</w:t>
      </w:r>
      <w:r w:rsidRPr="00656CA4">
        <w:rPr>
          <w:rFonts w:ascii="Verdana" w:hAnsi="Verdana"/>
          <w:sz w:val="20"/>
          <w:szCs w:val="20"/>
        </w:rPr>
        <w:t xml:space="preserve"> – had been proposing to review our Annual public meeting and amending it to widen opportunities for local groups to attend, similar to the event that Musselburgh Area Partnership host each year. The event is open to all community groups and is a way of identifying what’s available in your local community. Had hoped to organise it in June around the time of Tranent Gala. Unfortunately, doe to a lack of capacity within the team, we will be able to take this proposal this year however, it is a matter we will revisit next year. </w:t>
      </w:r>
      <w:r w:rsidRPr="00656CA4">
        <w:rPr>
          <w:rFonts w:ascii="Verdana" w:hAnsi="Verdana"/>
          <w:sz w:val="20"/>
          <w:szCs w:val="20"/>
          <w:u w:val="single"/>
        </w:rPr>
        <w:t>Matter closed.</w:t>
      </w:r>
    </w:p>
    <w:p w:rsidR="00CB3D3A" w:rsidRPr="00656CA4" w:rsidRDefault="00CB3D3A" w:rsidP="005647FD">
      <w:pPr>
        <w:pStyle w:val="ListParagraph"/>
        <w:spacing w:after="0"/>
        <w:rPr>
          <w:rFonts w:ascii="Verdana" w:hAnsi="Verdana"/>
          <w:sz w:val="20"/>
          <w:szCs w:val="20"/>
        </w:rPr>
      </w:pPr>
    </w:p>
    <w:p w:rsidR="00CB3D3A" w:rsidRPr="00656CA4" w:rsidRDefault="00CB3D3A" w:rsidP="005647FD">
      <w:pPr>
        <w:pStyle w:val="ListParagraph"/>
        <w:numPr>
          <w:ilvl w:val="0"/>
          <w:numId w:val="6"/>
        </w:numPr>
        <w:tabs>
          <w:tab w:val="left" w:pos="0"/>
        </w:tabs>
        <w:spacing w:after="0" w:line="259" w:lineRule="auto"/>
        <w:ind w:left="360"/>
        <w:rPr>
          <w:rFonts w:ascii="Verdana" w:hAnsi="Verdana"/>
          <w:sz w:val="20"/>
          <w:szCs w:val="20"/>
        </w:rPr>
      </w:pPr>
      <w:r w:rsidRPr="00656CA4">
        <w:rPr>
          <w:rFonts w:ascii="Verdana" w:hAnsi="Verdana"/>
          <w:b/>
          <w:sz w:val="20"/>
          <w:szCs w:val="20"/>
          <w:u w:val="single"/>
        </w:rPr>
        <w:t xml:space="preserve">Review of Fa’side Area Partnership area plan – </w:t>
      </w:r>
      <w:r w:rsidRPr="00656CA4">
        <w:rPr>
          <w:rFonts w:ascii="Verdana" w:hAnsi="Verdana"/>
          <w:sz w:val="20"/>
          <w:szCs w:val="20"/>
        </w:rPr>
        <w:t xml:space="preserve">Following discussions with the Chair and Vice Chair, our main priority for the partnership this year is the review of our Area Plan. This will interlink with the review of our area plan structures and governance. Our plans ends in 2024 and therefore, we need to update all members and communities on what priorities we have been able to support during the last 4 years and into this calendar year. And then consult with our communities on what priorities they would like us to focus on from 2024 onwards. Alongside the Chair and Vice chair, we will need some volunteers to assist us in this review. We will need a small short life working group, who can assist and ideally would be looking for 5 to 6 additional members to support the review (probably one elected member, once community council rep, one TRA rep, one member from the Health and Well Being group and one rep from the new Children and Youth network that Andy is starting. If are able to commence the Fa’side Active Travel Sub Group, then it would be great to have a rep from that group also.). I have attached a copy of our existing Draft Area Plan for people’s reference – Item 6 A i. </w:t>
      </w:r>
      <w:r w:rsidRPr="00656CA4">
        <w:rPr>
          <w:rFonts w:ascii="Verdana" w:hAnsi="Verdana"/>
          <w:b/>
          <w:sz w:val="20"/>
          <w:szCs w:val="20"/>
        </w:rPr>
        <w:t>Matter ongoing.</w:t>
      </w:r>
    </w:p>
    <w:p w:rsidR="00CB3D3A" w:rsidRPr="00656CA4" w:rsidRDefault="00CB3D3A" w:rsidP="00CB3D3A">
      <w:pPr>
        <w:tabs>
          <w:tab w:val="left" w:pos="0"/>
        </w:tabs>
        <w:rPr>
          <w:rFonts w:ascii="Verdana" w:hAnsi="Verdana"/>
          <w:sz w:val="20"/>
          <w:szCs w:val="20"/>
        </w:rPr>
      </w:pPr>
    </w:p>
    <w:p w:rsidR="00CB3D3A" w:rsidRPr="00656CA4" w:rsidRDefault="00CB3D3A" w:rsidP="00CB3D3A">
      <w:pPr>
        <w:tabs>
          <w:tab w:val="left" w:pos="0"/>
        </w:tabs>
        <w:spacing w:after="0"/>
        <w:rPr>
          <w:rFonts w:ascii="Verdana" w:hAnsi="Verdana"/>
          <w:b/>
          <w:sz w:val="20"/>
          <w:szCs w:val="20"/>
        </w:rPr>
      </w:pPr>
      <w:r w:rsidRPr="00656CA4">
        <w:rPr>
          <w:rFonts w:ascii="Verdana" w:hAnsi="Verdana"/>
          <w:b/>
          <w:sz w:val="20"/>
          <w:szCs w:val="20"/>
        </w:rPr>
        <w:t>Simon Davie</w:t>
      </w:r>
    </w:p>
    <w:p w:rsidR="00CB3D3A" w:rsidRPr="00656CA4" w:rsidRDefault="00CB3D3A" w:rsidP="00CB3D3A">
      <w:pPr>
        <w:tabs>
          <w:tab w:val="left" w:pos="0"/>
        </w:tabs>
        <w:spacing w:after="0"/>
        <w:rPr>
          <w:rFonts w:ascii="Verdana" w:hAnsi="Verdana"/>
          <w:b/>
          <w:sz w:val="20"/>
          <w:szCs w:val="20"/>
        </w:rPr>
      </w:pPr>
      <w:r w:rsidRPr="00656CA4">
        <w:rPr>
          <w:rFonts w:ascii="Verdana" w:hAnsi="Verdana"/>
          <w:b/>
          <w:sz w:val="20"/>
          <w:szCs w:val="20"/>
        </w:rPr>
        <w:t>Connected Communities Manager – Fa’side</w:t>
      </w:r>
    </w:p>
    <w:p w:rsidR="00CB3D3A" w:rsidRPr="00656CA4" w:rsidRDefault="00CB3D3A" w:rsidP="00CB3D3A">
      <w:pPr>
        <w:tabs>
          <w:tab w:val="left" w:pos="0"/>
        </w:tabs>
        <w:spacing w:after="0"/>
        <w:rPr>
          <w:rFonts w:ascii="Verdana" w:hAnsi="Verdana"/>
          <w:b/>
          <w:sz w:val="20"/>
          <w:szCs w:val="20"/>
        </w:rPr>
      </w:pPr>
      <w:r w:rsidRPr="00656CA4">
        <w:rPr>
          <w:rFonts w:ascii="Verdana" w:hAnsi="Verdana"/>
          <w:b/>
          <w:sz w:val="20"/>
          <w:szCs w:val="20"/>
        </w:rPr>
        <w:t>18</w:t>
      </w:r>
      <w:r w:rsidRPr="00656CA4">
        <w:rPr>
          <w:rFonts w:ascii="Verdana" w:hAnsi="Verdana"/>
          <w:b/>
          <w:sz w:val="20"/>
          <w:szCs w:val="20"/>
          <w:vertAlign w:val="superscript"/>
        </w:rPr>
        <w:t>th</w:t>
      </w:r>
      <w:r w:rsidRPr="00656CA4">
        <w:rPr>
          <w:rFonts w:ascii="Verdana" w:hAnsi="Verdana"/>
          <w:b/>
          <w:sz w:val="20"/>
          <w:szCs w:val="20"/>
        </w:rPr>
        <w:t xml:space="preserve"> January 2023</w:t>
      </w:r>
    </w:p>
    <w:p w:rsidR="00CB3D3A" w:rsidRPr="00656CA4" w:rsidRDefault="00CB3D3A" w:rsidP="00CB3D3A">
      <w:pPr>
        <w:rPr>
          <w:rFonts w:ascii="Verdana" w:hAnsi="Verdana"/>
          <w:sz w:val="20"/>
          <w:szCs w:val="20"/>
        </w:rPr>
      </w:pPr>
    </w:p>
    <w:p w:rsidR="00CB3D3A" w:rsidRPr="00C6226B" w:rsidRDefault="00CB3D3A" w:rsidP="00CB3D3A">
      <w:pPr>
        <w:jc w:val="both"/>
        <w:rPr>
          <w:rFonts w:ascii="Verdana" w:hAnsi="Verdana"/>
          <w:b/>
          <w:sz w:val="24"/>
          <w:szCs w:val="24"/>
          <w:u w:val="single"/>
        </w:rPr>
      </w:pPr>
      <w:r w:rsidRPr="00C6226B">
        <w:rPr>
          <w:rFonts w:ascii="Verdana" w:hAnsi="Verdana"/>
          <w:b/>
          <w:sz w:val="24"/>
          <w:szCs w:val="24"/>
          <w:u w:val="single"/>
        </w:rPr>
        <w:t>Item 7B – 31</w:t>
      </w:r>
      <w:r w:rsidRPr="00C6226B">
        <w:rPr>
          <w:rFonts w:ascii="Verdana" w:hAnsi="Verdana"/>
          <w:b/>
          <w:sz w:val="24"/>
          <w:szCs w:val="24"/>
          <w:u w:val="single"/>
          <w:vertAlign w:val="superscript"/>
        </w:rPr>
        <w:t>st</w:t>
      </w:r>
      <w:r w:rsidRPr="00C6226B">
        <w:rPr>
          <w:rFonts w:ascii="Verdana" w:hAnsi="Verdana"/>
          <w:b/>
          <w:sz w:val="24"/>
          <w:szCs w:val="24"/>
          <w:u w:val="single"/>
        </w:rPr>
        <w:t xml:space="preserve"> January 2023</w:t>
      </w:r>
    </w:p>
    <w:p w:rsidR="00CB3D3A" w:rsidRPr="00656CA4" w:rsidRDefault="00CB3D3A" w:rsidP="00CB3D3A">
      <w:pPr>
        <w:jc w:val="both"/>
        <w:rPr>
          <w:rFonts w:ascii="Verdana" w:hAnsi="Verdana"/>
          <w:b/>
          <w:sz w:val="20"/>
          <w:szCs w:val="20"/>
          <w:u w:val="single"/>
        </w:rPr>
      </w:pPr>
      <w:r w:rsidRPr="00656CA4">
        <w:rPr>
          <w:rFonts w:ascii="Verdana" w:hAnsi="Verdana"/>
          <w:b/>
          <w:sz w:val="20"/>
          <w:szCs w:val="20"/>
          <w:u w:val="single"/>
        </w:rPr>
        <w:t xml:space="preserve">Connected Communities Fa’side – Community Development Officer (CDO) Update </w:t>
      </w:r>
    </w:p>
    <w:p w:rsidR="00CB3D3A" w:rsidRPr="00656CA4" w:rsidRDefault="00CB3D3A" w:rsidP="00CB3D3A">
      <w:pPr>
        <w:jc w:val="both"/>
        <w:rPr>
          <w:rFonts w:ascii="Verdana" w:hAnsi="Verdana"/>
          <w:b/>
          <w:sz w:val="20"/>
          <w:szCs w:val="20"/>
        </w:rPr>
      </w:pPr>
      <w:r w:rsidRPr="00656CA4">
        <w:rPr>
          <w:rFonts w:ascii="Verdana" w:hAnsi="Verdana"/>
          <w:b/>
          <w:sz w:val="20"/>
          <w:szCs w:val="20"/>
        </w:rPr>
        <w:t>Report on work completed since 9</w:t>
      </w:r>
      <w:r w:rsidRPr="00656CA4">
        <w:rPr>
          <w:rFonts w:ascii="Verdana" w:hAnsi="Verdana"/>
          <w:b/>
          <w:sz w:val="20"/>
          <w:szCs w:val="20"/>
          <w:vertAlign w:val="superscript"/>
        </w:rPr>
        <w:t>th</w:t>
      </w:r>
      <w:r w:rsidRPr="00656CA4">
        <w:rPr>
          <w:rFonts w:ascii="Verdana" w:hAnsi="Verdana"/>
          <w:b/>
          <w:sz w:val="20"/>
          <w:szCs w:val="20"/>
        </w:rPr>
        <w:t xml:space="preserve"> November 2022</w:t>
      </w:r>
    </w:p>
    <w:p w:rsidR="00CB3D3A" w:rsidRPr="00656CA4" w:rsidRDefault="00CB3D3A" w:rsidP="00EA5191">
      <w:pPr>
        <w:pStyle w:val="ListParagraph"/>
        <w:numPr>
          <w:ilvl w:val="0"/>
          <w:numId w:val="8"/>
        </w:numPr>
        <w:spacing w:after="160" w:line="259" w:lineRule="auto"/>
        <w:jc w:val="both"/>
        <w:rPr>
          <w:rFonts w:ascii="Verdana" w:hAnsi="Verdana"/>
          <w:b/>
          <w:sz w:val="20"/>
          <w:szCs w:val="20"/>
          <w:u w:val="single"/>
        </w:rPr>
      </w:pPr>
      <w:r w:rsidRPr="00656CA4">
        <w:rPr>
          <w:rFonts w:ascii="Verdana" w:hAnsi="Verdana"/>
          <w:b/>
          <w:sz w:val="20"/>
          <w:szCs w:val="20"/>
          <w:u w:val="single"/>
        </w:rPr>
        <w:t>Introduction</w:t>
      </w:r>
    </w:p>
    <w:p w:rsidR="00CB3D3A" w:rsidRPr="00656CA4" w:rsidRDefault="00CB3D3A" w:rsidP="00CB3D3A">
      <w:pPr>
        <w:ind w:left="360"/>
        <w:jc w:val="both"/>
        <w:rPr>
          <w:rFonts w:ascii="Verdana" w:hAnsi="Verdana"/>
          <w:sz w:val="20"/>
          <w:szCs w:val="20"/>
        </w:rPr>
      </w:pPr>
      <w:r w:rsidRPr="00656CA4">
        <w:rPr>
          <w:rFonts w:ascii="Verdana" w:hAnsi="Verdana"/>
          <w:sz w:val="20"/>
          <w:szCs w:val="20"/>
        </w:rPr>
        <w:t>This report focuses on the work I have been carrying out since the 9</w:t>
      </w:r>
      <w:r w:rsidRPr="00656CA4">
        <w:rPr>
          <w:rFonts w:ascii="Verdana" w:hAnsi="Verdana"/>
          <w:sz w:val="20"/>
          <w:szCs w:val="20"/>
          <w:vertAlign w:val="superscript"/>
        </w:rPr>
        <w:t>th</w:t>
      </w:r>
      <w:r w:rsidRPr="00656CA4">
        <w:rPr>
          <w:rFonts w:ascii="Verdana" w:hAnsi="Verdana"/>
          <w:sz w:val="20"/>
          <w:szCs w:val="20"/>
        </w:rPr>
        <w:t xml:space="preserve"> November 2022.   There are many different strands of work ongoing at the moment and it is key that some areas take priority over others to allow me to make a positive impact locally.  </w:t>
      </w:r>
    </w:p>
    <w:p w:rsidR="00CB3D3A" w:rsidRPr="00656CA4" w:rsidRDefault="00CB3D3A" w:rsidP="00CB3D3A">
      <w:pPr>
        <w:ind w:left="360"/>
        <w:jc w:val="both"/>
        <w:rPr>
          <w:rFonts w:ascii="Verdana" w:hAnsi="Verdana"/>
          <w:sz w:val="20"/>
          <w:szCs w:val="20"/>
        </w:rPr>
      </w:pPr>
      <w:r w:rsidRPr="00656CA4">
        <w:rPr>
          <w:rFonts w:ascii="Verdana" w:hAnsi="Verdana"/>
          <w:sz w:val="20"/>
          <w:szCs w:val="20"/>
        </w:rPr>
        <w:t xml:space="preserve">Between November and the beginning of this year, the festive provisions took priority as well as agreeing the framework with Alan at Recharge regarding the specialist youth work role.  The framework has now been agreed and I will report on the progress of the role in point 6. </w:t>
      </w:r>
    </w:p>
    <w:p w:rsidR="00CB3D3A" w:rsidRPr="00656CA4" w:rsidRDefault="00CB3D3A" w:rsidP="00CB3D3A">
      <w:pPr>
        <w:ind w:left="360"/>
        <w:jc w:val="both"/>
        <w:rPr>
          <w:rFonts w:ascii="Verdana" w:hAnsi="Verdana"/>
          <w:sz w:val="20"/>
          <w:szCs w:val="20"/>
        </w:rPr>
      </w:pPr>
      <w:r w:rsidRPr="00656CA4">
        <w:rPr>
          <w:rFonts w:ascii="Verdana" w:hAnsi="Verdana"/>
          <w:sz w:val="20"/>
          <w:szCs w:val="20"/>
        </w:rPr>
        <w:t xml:space="preserve">The priority or focus of my work for the next month will be to support the Health and Wellbeing subgroup in spending the allocated £10,000 and to ensure that there is a ‘warm space’ in which local people can access each day of the week. </w:t>
      </w:r>
    </w:p>
    <w:p w:rsidR="00CB3D3A" w:rsidRPr="00656CA4" w:rsidRDefault="00CB3D3A" w:rsidP="00CB3D3A">
      <w:pPr>
        <w:ind w:left="360"/>
        <w:jc w:val="both"/>
        <w:rPr>
          <w:rFonts w:ascii="Verdana" w:hAnsi="Verdana"/>
          <w:sz w:val="20"/>
          <w:szCs w:val="20"/>
        </w:rPr>
      </w:pPr>
      <w:r w:rsidRPr="00656CA4">
        <w:rPr>
          <w:rFonts w:ascii="Verdana" w:hAnsi="Verdana"/>
          <w:sz w:val="20"/>
          <w:szCs w:val="20"/>
        </w:rPr>
        <w:t xml:space="preserve">Head of Establishment duties is still a priority and I am now part of a short life working group to review the guidance around the Head of Establishment role. </w:t>
      </w:r>
    </w:p>
    <w:p w:rsidR="00CB3D3A" w:rsidRPr="00656CA4" w:rsidRDefault="00CB3D3A" w:rsidP="00CB3D3A">
      <w:pPr>
        <w:ind w:left="360"/>
        <w:jc w:val="both"/>
        <w:rPr>
          <w:rFonts w:ascii="Verdana" w:hAnsi="Verdana"/>
          <w:sz w:val="20"/>
          <w:szCs w:val="20"/>
        </w:rPr>
      </w:pPr>
      <w:r w:rsidRPr="00656CA4">
        <w:rPr>
          <w:rFonts w:ascii="Verdana" w:hAnsi="Verdana"/>
          <w:sz w:val="20"/>
          <w:szCs w:val="20"/>
        </w:rPr>
        <w:t>This report will cover all aspects of my role at present and give the Area Partnership an understanding as to how my time is split across the various areas of work.</w:t>
      </w:r>
    </w:p>
    <w:p w:rsidR="00CB3D3A" w:rsidRPr="00656CA4" w:rsidRDefault="00CB3D3A" w:rsidP="00EA5191">
      <w:pPr>
        <w:pStyle w:val="ListParagraph"/>
        <w:numPr>
          <w:ilvl w:val="0"/>
          <w:numId w:val="8"/>
        </w:numPr>
        <w:spacing w:after="160" w:line="259" w:lineRule="auto"/>
        <w:jc w:val="both"/>
        <w:rPr>
          <w:rFonts w:ascii="Verdana" w:hAnsi="Verdana"/>
          <w:b/>
          <w:sz w:val="20"/>
          <w:szCs w:val="20"/>
          <w:u w:val="single"/>
        </w:rPr>
      </w:pPr>
      <w:r w:rsidRPr="00656CA4">
        <w:rPr>
          <w:rFonts w:ascii="Verdana" w:hAnsi="Verdana"/>
          <w:b/>
          <w:sz w:val="20"/>
          <w:szCs w:val="20"/>
          <w:u w:val="single"/>
        </w:rPr>
        <w:t>Youth Work</w:t>
      </w:r>
    </w:p>
    <w:p w:rsidR="00CB3D3A" w:rsidRPr="00656CA4" w:rsidRDefault="00CB3D3A" w:rsidP="00CB3D3A">
      <w:pPr>
        <w:ind w:left="360"/>
        <w:jc w:val="both"/>
        <w:rPr>
          <w:rFonts w:ascii="Verdana" w:hAnsi="Verdana"/>
          <w:sz w:val="20"/>
          <w:szCs w:val="20"/>
        </w:rPr>
      </w:pPr>
      <w:r w:rsidRPr="00656CA4">
        <w:rPr>
          <w:rFonts w:ascii="Verdana" w:hAnsi="Verdana"/>
          <w:sz w:val="20"/>
          <w:szCs w:val="20"/>
        </w:rPr>
        <w:t>Elphinstone Youth Club will re-commence on Thursday 19</w:t>
      </w:r>
      <w:r w:rsidRPr="00656CA4">
        <w:rPr>
          <w:rFonts w:ascii="Verdana" w:hAnsi="Verdana"/>
          <w:sz w:val="20"/>
          <w:szCs w:val="20"/>
          <w:vertAlign w:val="superscript"/>
        </w:rPr>
        <w:t>th</w:t>
      </w:r>
      <w:r w:rsidRPr="00656CA4">
        <w:rPr>
          <w:rFonts w:ascii="Verdana" w:hAnsi="Verdana"/>
          <w:sz w:val="20"/>
          <w:szCs w:val="20"/>
        </w:rPr>
        <w:t xml:space="preserve"> January 2023.  Unfortunately due to staff injury which was mentioned in my last report, we were unable to re-open the club to the young people in the village until now. The staff have met to plan the programme of activity until the Easter break. </w:t>
      </w:r>
    </w:p>
    <w:p w:rsidR="00CB3D3A" w:rsidRPr="00656CA4" w:rsidRDefault="00CB3D3A" w:rsidP="00CB3D3A">
      <w:pPr>
        <w:ind w:left="360"/>
        <w:jc w:val="both"/>
        <w:rPr>
          <w:rFonts w:ascii="Verdana" w:hAnsi="Verdana"/>
          <w:sz w:val="20"/>
          <w:szCs w:val="20"/>
        </w:rPr>
      </w:pPr>
      <w:r w:rsidRPr="00656CA4">
        <w:rPr>
          <w:rFonts w:ascii="Verdana" w:hAnsi="Verdana"/>
          <w:sz w:val="20"/>
          <w:szCs w:val="20"/>
        </w:rPr>
        <w:t xml:space="preserve">Elphinstone Youth Club is currently the only youth work that the Connected Communities team are directly involved in delivering, with all other youth work facilitated by Recharge which will be covered in points 4 &amp; 6. </w:t>
      </w:r>
    </w:p>
    <w:p w:rsidR="00CB3D3A" w:rsidRPr="00656CA4" w:rsidRDefault="00CB3D3A" w:rsidP="00CB3D3A">
      <w:pPr>
        <w:ind w:left="360"/>
        <w:jc w:val="both"/>
        <w:rPr>
          <w:rFonts w:ascii="Verdana" w:hAnsi="Verdana"/>
          <w:sz w:val="20"/>
          <w:szCs w:val="20"/>
        </w:rPr>
      </w:pPr>
      <w:r w:rsidRPr="00656CA4">
        <w:rPr>
          <w:rFonts w:ascii="Verdana" w:hAnsi="Verdana"/>
          <w:sz w:val="20"/>
          <w:szCs w:val="20"/>
        </w:rPr>
        <w:t>The connected communities team are in the process of recruiting for youth workers specifically for the Fa’side area.  Successful candidates will roll out our junior provision (supporting Recharge) within primary schools, and will launch informal youth work across our villages, with Ormiston, Pencaitland and Macmerry the first villages to receive this provision. The shortlisting has been completed and we will conduct interviews on Thursday 26</w:t>
      </w:r>
      <w:r w:rsidRPr="00656CA4">
        <w:rPr>
          <w:rFonts w:ascii="Verdana" w:hAnsi="Verdana"/>
          <w:sz w:val="20"/>
          <w:szCs w:val="20"/>
          <w:vertAlign w:val="superscript"/>
        </w:rPr>
        <w:t>th</w:t>
      </w:r>
      <w:r w:rsidRPr="00656CA4">
        <w:rPr>
          <w:rFonts w:ascii="Verdana" w:hAnsi="Verdana"/>
          <w:sz w:val="20"/>
          <w:szCs w:val="20"/>
        </w:rPr>
        <w:t xml:space="preserve"> January 2023.  This means we are slightly behind on the target of getting youth workers started in February, but hopefully they will be in place to start in March.   </w:t>
      </w:r>
    </w:p>
    <w:p w:rsidR="00CB3D3A" w:rsidRPr="00656CA4" w:rsidRDefault="00CB3D3A" w:rsidP="00CB3D3A">
      <w:pPr>
        <w:ind w:left="360"/>
        <w:jc w:val="both"/>
        <w:rPr>
          <w:rFonts w:ascii="Verdana" w:hAnsi="Verdana"/>
          <w:sz w:val="20"/>
          <w:szCs w:val="20"/>
        </w:rPr>
      </w:pPr>
      <w:r w:rsidRPr="00656CA4">
        <w:rPr>
          <w:rFonts w:ascii="Verdana" w:hAnsi="Verdana"/>
          <w:sz w:val="20"/>
          <w:szCs w:val="20"/>
        </w:rPr>
        <w:t xml:space="preserve">There is a gap in provision for young people aged between 5 &amp; 11 in Tranent and Fa’side.  This is an area the connected communities’ team are keen to develop and the recruitment of youth workers for our community will assist us in developing a programme of activity that can meet the need of this demographic. </w:t>
      </w:r>
    </w:p>
    <w:p w:rsidR="00CB3D3A" w:rsidRPr="00656CA4" w:rsidRDefault="00CB3D3A" w:rsidP="00EA5191">
      <w:pPr>
        <w:pStyle w:val="ListParagraph"/>
        <w:numPr>
          <w:ilvl w:val="0"/>
          <w:numId w:val="8"/>
        </w:numPr>
        <w:spacing w:after="160" w:line="259" w:lineRule="auto"/>
        <w:jc w:val="both"/>
        <w:rPr>
          <w:rFonts w:ascii="Verdana" w:hAnsi="Verdana"/>
          <w:b/>
          <w:sz w:val="20"/>
          <w:szCs w:val="20"/>
          <w:u w:val="single"/>
        </w:rPr>
      </w:pPr>
      <w:r w:rsidRPr="00656CA4">
        <w:rPr>
          <w:rFonts w:ascii="Verdana" w:hAnsi="Verdana"/>
          <w:b/>
          <w:sz w:val="20"/>
          <w:szCs w:val="20"/>
          <w:u w:val="single"/>
        </w:rPr>
        <w:t>Bronx diversionary project</w:t>
      </w:r>
    </w:p>
    <w:p w:rsidR="00CB3D3A" w:rsidRPr="00656CA4" w:rsidRDefault="00CB3D3A" w:rsidP="00CB3D3A">
      <w:pPr>
        <w:ind w:left="360"/>
        <w:jc w:val="both"/>
        <w:rPr>
          <w:rFonts w:ascii="Verdana" w:hAnsi="Verdana"/>
          <w:sz w:val="20"/>
          <w:szCs w:val="20"/>
        </w:rPr>
      </w:pPr>
      <w:r w:rsidRPr="00656CA4">
        <w:rPr>
          <w:rFonts w:ascii="Verdana" w:hAnsi="Verdana"/>
          <w:sz w:val="20"/>
          <w:szCs w:val="20"/>
        </w:rPr>
        <w:t>I have liaised with The Bronx regarding the proposed lease extension.</w:t>
      </w:r>
    </w:p>
    <w:p w:rsidR="00CB3D3A" w:rsidRPr="00656CA4" w:rsidRDefault="00CB3D3A" w:rsidP="00CB3D3A">
      <w:pPr>
        <w:ind w:left="360"/>
        <w:jc w:val="both"/>
        <w:rPr>
          <w:rFonts w:ascii="Verdana" w:hAnsi="Verdana"/>
          <w:sz w:val="20"/>
          <w:szCs w:val="20"/>
        </w:rPr>
      </w:pPr>
      <w:r w:rsidRPr="00656CA4">
        <w:rPr>
          <w:rFonts w:ascii="Verdana" w:hAnsi="Verdana"/>
          <w:sz w:val="20"/>
          <w:szCs w:val="20"/>
        </w:rPr>
        <w:t>With regards to the diversionary project, I had mentioned in my last report that we had a meeting arranged with the guidance team at Ross High.  Sadly, due to staff sickness within the guidance team, this meeting has had to be postponed.  It is still an area of work I want to establish and I am committed to working with The Bronx and with the school to identify a suitable time and date to re-launch the programme.</w:t>
      </w:r>
    </w:p>
    <w:p w:rsidR="00CB3D3A" w:rsidRPr="00656CA4" w:rsidRDefault="00CB3D3A" w:rsidP="00CB3D3A">
      <w:pPr>
        <w:ind w:left="360"/>
        <w:jc w:val="both"/>
        <w:rPr>
          <w:rFonts w:ascii="Verdana" w:hAnsi="Verdana"/>
          <w:sz w:val="20"/>
          <w:szCs w:val="20"/>
        </w:rPr>
      </w:pPr>
      <w:r w:rsidRPr="00656CA4">
        <w:rPr>
          <w:rFonts w:ascii="Verdana" w:hAnsi="Verdana"/>
          <w:sz w:val="20"/>
          <w:szCs w:val="20"/>
        </w:rPr>
        <w:t>The aim is still to deliver a 12 week targeted intervention programme. Contact has been made with Heavy Sound to lead on two educational based sessions and I will contact the school after February half term for an update.</w:t>
      </w:r>
    </w:p>
    <w:p w:rsidR="00CB3D3A" w:rsidRPr="00656CA4" w:rsidRDefault="00CB3D3A" w:rsidP="00EA5191">
      <w:pPr>
        <w:pStyle w:val="ListParagraph"/>
        <w:numPr>
          <w:ilvl w:val="0"/>
          <w:numId w:val="8"/>
        </w:numPr>
        <w:spacing w:after="160" w:line="259" w:lineRule="auto"/>
        <w:jc w:val="both"/>
        <w:rPr>
          <w:rFonts w:ascii="Verdana" w:hAnsi="Verdana"/>
          <w:b/>
          <w:sz w:val="20"/>
          <w:szCs w:val="20"/>
          <w:u w:val="single"/>
        </w:rPr>
      </w:pPr>
      <w:r w:rsidRPr="00656CA4">
        <w:rPr>
          <w:rFonts w:ascii="Verdana" w:hAnsi="Verdana"/>
          <w:b/>
          <w:sz w:val="20"/>
          <w:szCs w:val="20"/>
          <w:u w:val="single"/>
        </w:rPr>
        <w:t>Junior youth work</w:t>
      </w:r>
    </w:p>
    <w:p w:rsidR="00CB3D3A" w:rsidRPr="00656CA4" w:rsidRDefault="00CB3D3A" w:rsidP="00CB3D3A">
      <w:pPr>
        <w:ind w:left="360"/>
        <w:jc w:val="both"/>
        <w:rPr>
          <w:rFonts w:ascii="Verdana" w:hAnsi="Verdana"/>
          <w:sz w:val="20"/>
          <w:szCs w:val="20"/>
        </w:rPr>
      </w:pPr>
      <w:r w:rsidRPr="00656CA4">
        <w:rPr>
          <w:rFonts w:ascii="Verdana" w:hAnsi="Verdana"/>
          <w:sz w:val="20"/>
          <w:szCs w:val="20"/>
        </w:rPr>
        <w:t xml:space="preserve">Evaluations have been completed by St Martins PS and Macmerry PS. Alan delivered this provision as part of the specialist youth worker role and has covered a range of important topics including; building relationships, coping strategies, safety and looking ahead to the transition to high school.  The evaluations were all very positive, both from the young people involved and from the school staff member assigned to the group.  When asked what they thought could be improved the response was ‘more sessions please’.  The sessions have eased anxiety amongst young people around the transition to high school as well as increasing their awareness around safety and availability and access to services such as ‘Young Scot’. </w:t>
      </w:r>
    </w:p>
    <w:p w:rsidR="00CB3D3A" w:rsidRPr="00656CA4" w:rsidRDefault="00CB3D3A" w:rsidP="00CB3D3A">
      <w:pPr>
        <w:ind w:left="360"/>
        <w:jc w:val="both"/>
        <w:rPr>
          <w:rFonts w:ascii="Verdana" w:hAnsi="Verdana"/>
          <w:i/>
          <w:sz w:val="20"/>
          <w:szCs w:val="20"/>
        </w:rPr>
      </w:pPr>
      <w:r w:rsidRPr="00656CA4">
        <w:rPr>
          <w:rFonts w:ascii="Verdana" w:hAnsi="Verdana"/>
          <w:sz w:val="20"/>
          <w:szCs w:val="20"/>
        </w:rPr>
        <w:t>Unfortunately there has been a slight delay to commencing this programme of work at Windygoul PS due to strike action on the days we had agreed with the school.  Sadly this has had a knock on effect for the dates we had agreed with the other primary schools. Windygoul PS commences on Tuesday 24</w:t>
      </w:r>
      <w:r w:rsidRPr="00656CA4">
        <w:rPr>
          <w:rFonts w:ascii="Verdana" w:hAnsi="Verdana"/>
          <w:sz w:val="20"/>
          <w:szCs w:val="20"/>
          <w:vertAlign w:val="superscript"/>
        </w:rPr>
        <w:t>th</w:t>
      </w:r>
      <w:r w:rsidRPr="00656CA4">
        <w:rPr>
          <w:rFonts w:ascii="Verdana" w:hAnsi="Verdana"/>
          <w:sz w:val="20"/>
          <w:szCs w:val="20"/>
        </w:rPr>
        <w:t xml:space="preserve"> January, with Sanderson’s Wynd PS commencing on Tuesday 7</w:t>
      </w:r>
      <w:r w:rsidRPr="00656CA4">
        <w:rPr>
          <w:rFonts w:ascii="Verdana" w:hAnsi="Verdana"/>
          <w:sz w:val="20"/>
          <w:szCs w:val="20"/>
          <w:vertAlign w:val="superscript"/>
        </w:rPr>
        <w:t>th</w:t>
      </w:r>
      <w:r w:rsidRPr="00656CA4">
        <w:rPr>
          <w:rFonts w:ascii="Verdana" w:hAnsi="Verdana"/>
          <w:sz w:val="20"/>
          <w:szCs w:val="20"/>
        </w:rPr>
        <w:t xml:space="preserve"> March and I will provide an evaluation of these at our next Area Partnership meeting. We will endeavour to work with Pencaitland PS and Elphinstone PS, but due to the strike action as well as school holidays, we are delaying confirming these dates at this point.  Unfortunately I have not yet managed to arrange a meeting with the head teacher of Ormiston PS and due to capacity and time frames we will be unable to deliver issue based youth work in Ormiston during this school year. We will ensure they are incorporated fully in the transitions and summer programme of activity, of which planning has already started.</w:t>
      </w:r>
      <w:r w:rsidRPr="00656CA4">
        <w:rPr>
          <w:rFonts w:ascii="Verdana" w:hAnsi="Verdana"/>
          <w:i/>
          <w:sz w:val="20"/>
          <w:szCs w:val="20"/>
        </w:rPr>
        <w:t xml:space="preserve"> </w:t>
      </w:r>
    </w:p>
    <w:p w:rsidR="00CB3D3A" w:rsidRPr="00656CA4" w:rsidRDefault="00CB3D3A" w:rsidP="00CB3D3A">
      <w:pPr>
        <w:ind w:left="360"/>
        <w:jc w:val="both"/>
        <w:rPr>
          <w:rFonts w:ascii="Verdana" w:hAnsi="Verdana"/>
          <w:sz w:val="20"/>
          <w:szCs w:val="20"/>
        </w:rPr>
      </w:pPr>
      <w:r w:rsidRPr="00656CA4">
        <w:rPr>
          <w:rFonts w:ascii="Verdana" w:hAnsi="Verdana"/>
          <w:sz w:val="20"/>
          <w:szCs w:val="20"/>
        </w:rPr>
        <w:t>From our involvement with the primary schools and importantly the young people, it has become apparent that there is a real need for effective transitions work.  This has been reiterated by the guidance team at Ross High as well.  There is a push for the event that used to be held at Meadowmill to be re-established.  All head teachers I have spoken with have expressed a real keen-ness in working together to establish this event. This year will see a partnership approach to formulating a transitions event for our young people and this is proposed to take place on Wednesday 21</w:t>
      </w:r>
      <w:r w:rsidRPr="00656CA4">
        <w:rPr>
          <w:rFonts w:ascii="Verdana" w:hAnsi="Verdana"/>
          <w:sz w:val="20"/>
          <w:szCs w:val="20"/>
          <w:vertAlign w:val="superscript"/>
        </w:rPr>
        <w:t>st</w:t>
      </w:r>
      <w:r w:rsidRPr="00656CA4">
        <w:rPr>
          <w:rFonts w:ascii="Verdana" w:hAnsi="Verdana"/>
          <w:sz w:val="20"/>
          <w:szCs w:val="20"/>
        </w:rPr>
        <w:t xml:space="preserve"> and Thursday 22</w:t>
      </w:r>
      <w:r w:rsidRPr="00656CA4">
        <w:rPr>
          <w:rFonts w:ascii="Verdana" w:hAnsi="Verdana"/>
          <w:sz w:val="20"/>
          <w:szCs w:val="20"/>
          <w:vertAlign w:val="superscript"/>
        </w:rPr>
        <w:t>nd</w:t>
      </w:r>
      <w:r w:rsidRPr="00656CA4">
        <w:rPr>
          <w:rFonts w:ascii="Verdana" w:hAnsi="Verdana"/>
          <w:sz w:val="20"/>
          <w:szCs w:val="20"/>
        </w:rPr>
        <w:t xml:space="preserve"> June.  The aim for year two will be to incorporate this into the role and remit of the specialist youth worker.</w:t>
      </w:r>
    </w:p>
    <w:p w:rsidR="00CB3D3A" w:rsidRPr="00656CA4" w:rsidRDefault="00CB3D3A" w:rsidP="00CB3D3A">
      <w:pPr>
        <w:ind w:left="360"/>
        <w:jc w:val="both"/>
        <w:rPr>
          <w:rFonts w:ascii="Verdana" w:hAnsi="Verdana"/>
          <w:sz w:val="20"/>
          <w:szCs w:val="20"/>
        </w:rPr>
      </w:pPr>
      <w:r w:rsidRPr="00656CA4">
        <w:rPr>
          <w:rFonts w:ascii="Verdana" w:hAnsi="Verdana"/>
          <w:sz w:val="20"/>
          <w:szCs w:val="20"/>
        </w:rPr>
        <w:t xml:space="preserve">I have met briefly with Alan to look at summer programme and we will feedback our plans to the Area Partnership at the next meeting. </w:t>
      </w:r>
    </w:p>
    <w:p w:rsidR="00CB3D3A" w:rsidRPr="00656CA4" w:rsidRDefault="00CB3D3A" w:rsidP="00CB3D3A">
      <w:pPr>
        <w:ind w:left="360"/>
        <w:jc w:val="both"/>
        <w:rPr>
          <w:rFonts w:ascii="Verdana" w:hAnsi="Verdana"/>
          <w:sz w:val="20"/>
          <w:szCs w:val="20"/>
        </w:rPr>
      </w:pPr>
      <w:r w:rsidRPr="00656CA4">
        <w:rPr>
          <w:rFonts w:ascii="Verdana" w:hAnsi="Verdana"/>
          <w:sz w:val="20"/>
          <w:szCs w:val="20"/>
        </w:rPr>
        <w:t xml:space="preserve">We (Connected Communities and Outdoor Education) have established an Active Travel (whole school approach) pilot project at both St Martin’s primary school and Elphinstone primary school.  The pilot will run until the end of February and looks at active travel amongst every school year from nursery to P7.  It incorporates walking and cycling activities and develops confidence to move around ‘my community’.  The project supports Scottish Government, ELC, Area partnership and school priorities and it supports pupils to identify what keeps them safe, what they don’t like in their community, what could make them safer and what they could change or how they could help change.  It explores travel, urban design and safety in line with curriculum outcomes.  This is a really innovative programme and our intention is to look at doing a year-long programme with a school next year and build on it year on year so that all our local children and young people have benefitted from such a project.  I will provide an evaluation to this at the next Area Partnership meeting. </w:t>
      </w:r>
    </w:p>
    <w:p w:rsidR="00CB3D3A" w:rsidRPr="00656CA4" w:rsidRDefault="00CB3D3A" w:rsidP="00EA5191">
      <w:pPr>
        <w:pStyle w:val="ListParagraph"/>
        <w:numPr>
          <w:ilvl w:val="0"/>
          <w:numId w:val="8"/>
        </w:numPr>
        <w:spacing w:after="160" w:line="259" w:lineRule="auto"/>
        <w:jc w:val="both"/>
        <w:rPr>
          <w:rFonts w:ascii="Verdana" w:hAnsi="Verdana"/>
          <w:b/>
          <w:sz w:val="20"/>
          <w:szCs w:val="20"/>
          <w:u w:val="single"/>
        </w:rPr>
      </w:pPr>
      <w:r w:rsidRPr="00656CA4">
        <w:rPr>
          <w:rFonts w:ascii="Verdana" w:hAnsi="Verdana"/>
          <w:b/>
          <w:sz w:val="20"/>
          <w:szCs w:val="20"/>
          <w:u w:val="single"/>
        </w:rPr>
        <w:t xml:space="preserve">Festive Provision Fa’side </w:t>
      </w:r>
    </w:p>
    <w:p w:rsidR="00CB3D3A" w:rsidRPr="00656CA4" w:rsidRDefault="00CB3D3A" w:rsidP="00CB3D3A">
      <w:pPr>
        <w:ind w:left="360"/>
        <w:jc w:val="both"/>
        <w:rPr>
          <w:rFonts w:ascii="Verdana" w:hAnsi="Verdana"/>
          <w:sz w:val="20"/>
          <w:szCs w:val="20"/>
        </w:rPr>
      </w:pPr>
      <w:r w:rsidRPr="00656CA4">
        <w:rPr>
          <w:rFonts w:ascii="Verdana" w:hAnsi="Verdana"/>
          <w:sz w:val="20"/>
          <w:szCs w:val="20"/>
        </w:rPr>
        <w:t xml:space="preserve">This was the first time I had been involved in the Fa’side festive provision and I need to offer a huge thanks to Stevie McKinlay for volunteering his time to go through all of the procedures with me with regards to constructing the runs and designing the labels to go on to each of the bags of which there were more than 200 (the evaluation report from the Pennypit Development Trust will showcase the exact number).  I will now be able to lead on the ‘behind the scenes’ work for the 2023 festive provision. </w:t>
      </w:r>
    </w:p>
    <w:p w:rsidR="00CB3D3A" w:rsidRPr="00656CA4" w:rsidRDefault="00CB3D3A" w:rsidP="00CB3D3A">
      <w:pPr>
        <w:ind w:left="360"/>
        <w:jc w:val="both"/>
        <w:rPr>
          <w:rFonts w:ascii="Verdana" w:hAnsi="Verdana"/>
          <w:sz w:val="20"/>
          <w:szCs w:val="20"/>
        </w:rPr>
      </w:pPr>
      <w:r w:rsidRPr="00656CA4">
        <w:rPr>
          <w:rFonts w:ascii="Verdana" w:hAnsi="Verdana"/>
          <w:sz w:val="20"/>
          <w:szCs w:val="20"/>
        </w:rPr>
        <w:t xml:space="preserve">Thanks also to our colleagues in the Roads department for providing us with a van for the full duration of the provision. </w:t>
      </w:r>
    </w:p>
    <w:p w:rsidR="00CB3D3A" w:rsidRPr="00656CA4" w:rsidRDefault="00CB3D3A" w:rsidP="00CB3D3A">
      <w:pPr>
        <w:ind w:left="360"/>
        <w:jc w:val="both"/>
        <w:rPr>
          <w:rFonts w:ascii="Verdana" w:hAnsi="Verdana"/>
          <w:sz w:val="20"/>
          <w:szCs w:val="20"/>
        </w:rPr>
      </w:pPr>
      <w:r w:rsidRPr="00656CA4">
        <w:rPr>
          <w:rFonts w:ascii="Verdana" w:hAnsi="Verdana"/>
          <w:sz w:val="20"/>
          <w:szCs w:val="20"/>
        </w:rPr>
        <w:t xml:space="preserve">The Fa’side festive provision initiative showcases the amazing community that we work/reside in, as well as the strength of partnership working.  It was amazing to see all the volunteers and people who gave up their time for others.  It was also humbling to arrive on the doorsteps of people who, if it were not for this provision, would have had a much different Christmas to the one they were able to have. </w:t>
      </w:r>
    </w:p>
    <w:p w:rsidR="00CB3D3A" w:rsidRPr="00656CA4" w:rsidRDefault="00CB3D3A" w:rsidP="00CB3D3A">
      <w:pPr>
        <w:ind w:left="360"/>
        <w:jc w:val="both"/>
        <w:rPr>
          <w:rFonts w:ascii="Verdana" w:hAnsi="Verdana"/>
          <w:sz w:val="20"/>
          <w:szCs w:val="20"/>
        </w:rPr>
      </w:pPr>
      <w:r w:rsidRPr="00656CA4">
        <w:rPr>
          <w:rFonts w:ascii="Verdana" w:hAnsi="Verdana"/>
          <w:sz w:val="20"/>
          <w:szCs w:val="20"/>
        </w:rPr>
        <w:t xml:space="preserve">There could be changes to the referral process that would assist us in coordinating the provision.  A meeting will be held to evaluate the provision and look ahead at this years’ festive provision and I am looking forward to being a part of it all again. </w:t>
      </w:r>
    </w:p>
    <w:p w:rsidR="00CB3D3A" w:rsidRPr="00656CA4" w:rsidRDefault="00CB3D3A" w:rsidP="00EA5191">
      <w:pPr>
        <w:pStyle w:val="ListParagraph"/>
        <w:numPr>
          <w:ilvl w:val="0"/>
          <w:numId w:val="8"/>
        </w:numPr>
        <w:spacing w:after="160" w:line="259" w:lineRule="auto"/>
        <w:jc w:val="both"/>
        <w:rPr>
          <w:rFonts w:ascii="Verdana" w:hAnsi="Verdana"/>
          <w:b/>
          <w:sz w:val="20"/>
          <w:szCs w:val="20"/>
          <w:u w:val="single"/>
        </w:rPr>
      </w:pPr>
      <w:r w:rsidRPr="00656CA4">
        <w:rPr>
          <w:rFonts w:ascii="Verdana" w:hAnsi="Verdana"/>
          <w:b/>
          <w:sz w:val="20"/>
          <w:szCs w:val="20"/>
          <w:u w:val="single"/>
        </w:rPr>
        <w:t xml:space="preserve">Service Legal Agreement (SLA) with Recharge Youth Project </w:t>
      </w:r>
    </w:p>
    <w:p w:rsidR="00CB3D3A" w:rsidRPr="00656CA4" w:rsidRDefault="00CB3D3A" w:rsidP="00CB3D3A">
      <w:pPr>
        <w:ind w:left="360"/>
        <w:jc w:val="both"/>
        <w:rPr>
          <w:rFonts w:ascii="Verdana" w:hAnsi="Verdana"/>
          <w:sz w:val="20"/>
          <w:szCs w:val="20"/>
        </w:rPr>
      </w:pPr>
      <w:r w:rsidRPr="00656CA4">
        <w:rPr>
          <w:rFonts w:ascii="Verdana" w:hAnsi="Verdana"/>
          <w:sz w:val="20"/>
          <w:szCs w:val="20"/>
        </w:rPr>
        <w:t>At the last Area Partnership meeting, both Alan and I delivered a presentation about the work Recharge has been involved with in regards to the SLA, as well as the issues that are impacting our young people, in particular those around mental health and wellbeing.  We have met to look at an interim evaluation of the SLA and Alan has backdated quarterly reports so we are now up-to-date with reporting on the SLA.</w:t>
      </w:r>
    </w:p>
    <w:p w:rsidR="00CB3D3A" w:rsidRPr="00656CA4" w:rsidRDefault="00CB3D3A" w:rsidP="00CB3D3A">
      <w:pPr>
        <w:ind w:left="360"/>
        <w:jc w:val="both"/>
        <w:rPr>
          <w:rFonts w:ascii="Verdana" w:hAnsi="Verdana"/>
          <w:sz w:val="20"/>
          <w:szCs w:val="20"/>
        </w:rPr>
      </w:pPr>
      <w:r w:rsidRPr="00656CA4">
        <w:rPr>
          <w:rFonts w:ascii="Verdana" w:hAnsi="Verdana"/>
          <w:sz w:val="20"/>
          <w:szCs w:val="20"/>
        </w:rPr>
        <w:t xml:space="preserve">The overall drop in attendances trend at Recharge is now reversing with some evenings hitting full capacity which is great and the young people collectively have achieved more than 500 hours towards Saltire awards. </w:t>
      </w:r>
    </w:p>
    <w:p w:rsidR="00CB3D3A" w:rsidRPr="00656CA4" w:rsidRDefault="00CB3D3A" w:rsidP="00CB3D3A">
      <w:pPr>
        <w:ind w:left="360"/>
        <w:jc w:val="both"/>
        <w:rPr>
          <w:rFonts w:ascii="Verdana" w:hAnsi="Verdana"/>
          <w:sz w:val="20"/>
          <w:szCs w:val="20"/>
        </w:rPr>
      </w:pPr>
      <w:r w:rsidRPr="00656CA4">
        <w:rPr>
          <w:rFonts w:ascii="Verdana" w:hAnsi="Verdana"/>
          <w:sz w:val="20"/>
          <w:szCs w:val="20"/>
        </w:rPr>
        <w:t xml:space="preserve">The outreach workers are better known now as a result of the events during the summer and this has meant that there has been some sustained engagements with young people being given a higher level of support.  Young Scot have consulted young people at the drop in sessions around loneliness and the effects Covid-19 may have had on their wellbeing. Young people are still noting that their confidence levels have been reduced due to the effects of Covid-19.  </w:t>
      </w:r>
    </w:p>
    <w:p w:rsidR="00CB3D3A" w:rsidRPr="00656CA4" w:rsidRDefault="00CB3D3A" w:rsidP="00CB3D3A">
      <w:pPr>
        <w:ind w:left="360"/>
        <w:jc w:val="both"/>
        <w:rPr>
          <w:rFonts w:ascii="Verdana" w:hAnsi="Verdana"/>
          <w:sz w:val="20"/>
          <w:szCs w:val="20"/>
        </w:rPr>
      </w:pPr>
      <w:r w:rsidRPr="00656CA4">
        <w:rPr>
          <w:rFonts w:ascii="Verdana" w:hAnsi="Verdana"/>
          <w:sz w:val="20"/>
          <w:szCs w:val="20"/>
        </w:rPr>
        <w:t xml:space="preserve">Alan continues to represent the views of young people and these matters at our partnership meeting, sub groups of the area partnership, VCEL youth forums and at the local Community And Police Partnership (CAPP) for Fa’side. </w:t>
      </w:r>
    </w:p>
    <w:p w:rsidR="00CB3D3A" w:rsidRPr="00656CA4" w:rsidRDefault="00CB3D3A" w:rsidP="00CB3D3A">
      <w:pPr>
        <w:ind w:left="360"/>
        <w:jc w:val="both"/>
        <w:rPr>
          <w:rFonts w:ascii="Verdana" w:hAnsi="Verdana"/>
          <w:sz w:val="20"/>
          <w:szCs w:val="20"/>
        </w:rPr>
      </w:pPr>
      <w:r w:rsidRPr="00656CA4">
        <w:rPr>
          <w:rFonts w:ascii="Verdana" w:hAnsi="Verdana"/>
          <w:sz w:val="20"/>
          <w:szCs w:val="20"/>
        </w:rPr>
        <w:t xml:space="preserve">The Specialist Youth Worker (SYW) post has developed considerably since the last Area Partnership meeting.  We spent a significant amount of time developing the framework for the post and how the time could be managed effectively.  We both met with Derek McCallum from Ross High School to go through everything with all the guidance staff and to ensure there was a thorough understanding about the role and the opportunities it could provide those young people whom the guidance staff felt were appropriate candidates for the level of intervention Alan could provide and offer.  The outcomes haven’t changed and these are listed below (as they were in the last report), so everyone has a clear understanding of what we are trying to achieve; </w:t>
      </w:r>
    </w:p>
    <w:p w:rsidR="00CB3D3A" w:rsidRPr="00656CA4" w:rsidRDefault="00CB3D3A" w:rsidP="00CB3D3A">
      <w:pPr>
        <w:ind w:left="360"/>
        <w:jc w:val="both"/>
        <w:rPr>
          <w:rFonts w:ascii="Verdana" w:hAnsi="Verdana"/>
          <w:sz w:val="20"/>
          <w:szCs w:val="20"/>
          <w:u w:val="single"/>
        </w:rPr>
      </w:pPr>
      <w:r w:rsidRPr="00656CA4">
        <w:rPr>
          <w:rFonts w:ascii="Verdana" w:hAnsi="Verdana"/>
          <w:sz w:val="20"/>
          <w:szCs w:val="20"/>
          <w:u w:val="single"/>
        </w:rPr>
        <w:t xml:space="preserve">These outcomes are as follows: </w:t>
      </w:r>
    </w:p>
    <w:p w:rsidR="00CB3D3A" w:rsidRPr="00656CA4" w:rsidRDefault="00CB3D3A" w:rsidP="00CB3D3A">
      <w:pPr>
        <w:ind w:left="360"/>
        <w:jc w:val="both"/>
        <w:rPr>
          <w:rFonts w:ascii="Verdana" w:hAnsi="Verdana"/>
          <w:sz w:val="20"/>
          <w:szCs w:val="20"/>
        </w:rPr>
      </w:pPr>
      <w:r w:rsidRPr="00656CA4">
        <w:rPr>
          <w:rFonts w:ascii="Verdana" w:hAnsi="Verdana"/>
          <w:sz w:val="20"/>
          <w:szCs w:val="20"/>
        </w:rPr>
        <w:t xml:space="preserve">1) Young people will have increased engagement with local services, giving them more structure and support. </w:t>
      </w:r>
    </w:p>
    <w:p w:rsidR="00CB3D3A" w:rsidRPr="00656CA4" w:rsidRDefault="00CB3D3A" w:rsidP="00CB3D3A">
      <w:pPr>
        <w:ind w:left="360"/>
        <w:jc w:val="both"/>
        <w:rPr>
          <w:rFonts w:ascii="Verdana" w:hAnsi="Verdana"/>
          <w:sz w:val="20"/>
          <w:szCs w:val="20"/>
        </w:rPr>
      </w:pPr>
      <w:r w:rsidRPr="00656CA4">
        <w:rPr>
          <w:rFonts w:ascii="Verdana" w:hAnsi="Verdana"/>
          <w:sz w:val="20"/>
          <w:szCs w:val="20"/>
        </w:rPr>
        <w:t xml:space="preserve">2) Young people will have improved mental wellbeing and long term plan to support them. </w:t>
      </w:r>
    </w:p>
    <w:p w:rsidR="00CB3D3A" w:rsidRPr="00656CA4" w:rsidRDefault="00CB3D3A" w:rsidP="00CB3D3A">
      <w:pPr>
        <w:ind w:left="360"/>
        <w:jc w:val="both"/>
        <w:rPr>
          <w:rFonts w:ascii="Verdana" w:hAnsi="Verdana"/>
          <w:sz w:val="20"/>
          <w:szCs w:val="20"/>
        </w:rPr>
      </w:pPr>
      <w:r w:rsidRPr="00656CA4">
        <w:rPr>
          <w:rFonts w:ascii="Verdana" w:hAnsi="Verdana"/>
          <w:sz w:val="20"/>
          <w:szCs w:val="20"/>
        </w:rPr>
        <w:t>3) Increased attendance/attainment in school and or in community settings.</w:t>
      </w:r>
    </w:p>
    <w:p w:rsidR="00CB3D3A" w:rsidRPr="00656CA4" w:rsidRDefault="00CB3D3A" w:rsidP="00CB3D3A">
      <w:pPr>
        <w:ind w:left="360"/>
        <w:jc w:val="both"/>
        <w:rPr>
          <w:rFonts w:ascii="Verdana" w:hAnsi="Verdana"/>
          <w:sz w:val="20"/>
          <w:szCs w:val="20"/>
        </w:rPr>
      </w:pPr>
      <w:r w:rsidRPr="00656CA4">
        <w:rPr>
          <w:rFonts w:ascii="Verdana" w:hAnsi="Verdana"/>
          <w:sz w:val="20"/>
          <w:szCs w:val="20"/>
        </w:rPr>
        <w:t xml:space="preserve">Alan is now engaging with 6 young people – 1 from each of the houses the guidance teachers represent.  He is working with the young people on a 1-1 basis. One of the main reasons this has been so successful is that there is a coordinated approach between the services that are within the school like Circle and the mental health youth worker.  I have already received an email from a Children’s resilience worker who works with Circle, saying thank you for the intervention and the positive contact Alan has made.  One point of note is that the majority of the young people whom have been signposted to this from the school are from the villages. </w:t>
      </w:r>
    </w:p>
    <w:p w:rsidR="00CB3D3A" w:rsidRPr="00656CA4" w:rsidRDefault="00CB3D3A" w:rsidP="00CB3D3A">
      <w:pPr>
        <w:ind w:left="360"/>
        <w:jc w:val="both"/>
        <w:rPr>
          <w:rFonts w:ascii="Verdana" w:hAnsi="Verdana"/>
          <w:sz w:val="20"/>
          <w:szCs w:val="20"/>
        </w:rPr>
      </w:pPr>
      <w:r w:rsidRPr="00656CA4">
        <w:rPr>
          <w:rFonts w:ascii="Verdana" w:hAnsi="Verdana"/>
          <w:sz w:val="20"/>
          <w:szCs w:val="20"/>
        </w:rPr>
        <w:t xml:space="preserve">Alan sends a weekly update sheet to the school and is also completing the relevant paperwork to ensure we can capture the progress the young people are making when in his care.  We have collated evidence of a slight increase in attendance although there are challenges with this in that if the young person attends out-with school hours, the increased attendance is not getting recorded, however there has still been an increase. With regards to outcomes 1 &amp; 2, the evaluation methodology that Alan is using will also highlight changes and this is something we should be able to report on at the next Area Partnership meeting. </w:t>
      </w:r>
    </w:p>
    <w:p w:rsidR="00CB3D3A" w:rsidRPr="00656CA4" w:rsidRDefault="00CB3D3A" w:rsidP="00CB3D3A">
      <w:pPr>
        <w:ind w:left="360"/>
        <w:jc w:val="both"/>
        <w:rPr>
          <w:rFonts w:ascii="Verdana" w:hAnsi="Verdana"/>
          <w:sz w:val="20"/>
          <w:szCs w:val="20"/>
        </w:rPr>
      </w:pPr>
      <w:r w:rsidRPr="00656CA4">
        <w:rPr>
          <w:rFonts w:ascii="Verdana" w:hAnsi="Verdana"/>
          <w:sz w:val="20"/>
          <w:szCs w:val="20"/>
        </w:rPr>
        <w:t>Another positive from this piece of work is that Alan is now embedded completely in the school and this means that the young people are more aware of Recharge and their community.</w:t>
      </w:r>
    </w:p>
    <w:p w:rsidR="00CB3D3A" w:rsidRPr="00656CA4" w:rsidRDefault="00CB3D3A" w:rsidP="00EA5191">
      <w:pPr>
        <w:pStyle w:val="ListParagraph"/>
        <w:numPr>
          <w:ilvl w:val="0"/>
          <w:numId w:val="8"/>
        </w:numPr>
        <w:spacing w:after="160" w:line="259" w:lineRule="auto"/>
        <w:jc w:val="both"/>
        <w:rPr>
          <w:rFonts w:ascii="Verdana" w:hAnsi="Verdana"/>
          <w:b/>
          <w:sz w:val="20"/>
          <w:szCs w:val="20"/>
        </w:rPr>
      </w:pPr>
      <w:r w:rsidRPr="00656CA4">
        <w:rPr>
          <w:rFonts w:ascii="Verdana" w:hAnsi="Verdana"/>
          <w:b/>
          <w:sz w:val="20"/>
          <w:szCs w:val="20"/>
          <w:u w:val="single"/>
        </w:rPr>
        <w:t>Area Partnership Subgroup</w:t>
      </w:r>
    </w:p>
    <w:p w:rsidR="00CB3D3A" w:rsidRPr="00656CA4" w:rsidRDefault="00CB3D3A" w:rsidP="00CB3D3A">
      <w:pPr>
        <w:ind w:left="360"/>
        <w:jc w:val="both"/>
        <w:rPr>
          <w:rFonts w:ascii="Verdana" w:hAnsi="Verdana"/>
          <w:sz w:val="20"/>
          <w:szCs w:val="20"/>
          <w:u w:val="single"/>
        </w:rPr>
      </w:pPr>
      <w:r w:rsidRPr="00656CA4">
        <w:rPr>
          <w:rFonts w:ascii="Verdana" w:hAnsi="Verdana"/>
          <w:sz w:val="20"/>
          <w:szCs w:val="20"/>
          <w:u w:val="single"/>
        </w:rPr>
        <w:t>Health and Wellbeing subgroup</w:t>
      </w:r>
    </w:p>
    <w:p w:rsidR="00CB3D3A" w:rsidRPr="00656CA4" w:rsidRDefault="00CB3D3A" w:rsidP="00CB3D3A">
      <w:pPr>
        <w:ind w:left="360"/>
        <w:jc w:val="both"/>
        <w:rPr>
          <w:rFonts w:ascii="Verdana" w:hAnsi="Verdana"/>
          <w:sz w:val="20"/>
          <w:szCs w:val="20"/>
        </w:rPr>
      </w:pPr>
      <w:r w:rsidRPr="00656CA4">
        <w:rPr>
          <w:rFonts w:ascii="Verdana" w:hAnsi="Verdana"/>
          <w:sz w:val="20"/>
          <w:szCs w:val="20"/>
        </w:rPr>
        <w:t xml:space="preserve">At the last Area Partnership meeting, the Health and Wellbeing subgroup had requested to be given autonomy to award £10,000 in funding to local community groups (maximum award of £2,000 per group).  The subgroup met and agreed that the priority for spend should be to those organisations who could provide ‘warm spaces’ as well as activities that could enhance their wellbeing. </w:t>
      </w:r>
    </w:p>
    <w:p w:rsidR="00CB3D3A" w:rsidRPr="00656CA4" w:rsidRDefault="00CB3D3A" w:rsidP="00CB3D3A">
      <w:pPr>
        <w:ind w:left="360"/>
        <w:jc w:val="both"/>
        <w:rPr>
          <w:rFonts w:ascii="Verdana" w:hAnsi="Verdana"/>
          <w:sz w:val="20"/>
          <w:szCs w:val="20"/>
        </w:rPr>
      </w:pPr>
      <w:r w:rsidRPr="00656CA4">
        <w:rPr>
          <w:rFonts w:ascii="Verdana" w:hAnsi="Verdana"/>
          <w:sz w:val="20"/>
          <w:szCs w:val="20"/>
        </w:rPr>
        <w:t xml:space="preserve">There has been a lot of work put into this with regards to informally speaking with some community groups locally about enhancing an offer for providing these warm spaces.  Positive discussions have taken place with the Fraser Centre to run a ‘board game café’ on a Friday, the Loch centre to open on a Tuesday evening and a Sunday offering light exercise and refreshments, Fa’side Community Kitchen to add a day (Wednesday) to their existing provision and Tranent Library to open on a Saturday for ‘learn to’ classes that are intergenerational classes about learning new skills. Further conversations have taken place with Ormiston Community Café and I am awaiting to hear back from Roots and Fruits.  I also need to visit the Carriage house in Pencaitland. I have added this information for members consideration in more detail to paper 8 E ii within the scrutiny and monitoring update. </w:t>
      </w:r>
    </w:p>
    <w:p w:rsidR="00CB3D3A" w:rsidRPr="00656CA4" w:rsidRDefault="00CB3D3A" w:rsidP="00CB3D3A">
      <w:pPr>
        <w:ind w:left="360"/>
        <w:jc w:val="both"/>
        <w:rPr>
          <w:rFonts w:ascii="Verdana" w:hAnsi="Verdana"/>
          <w:sz w:val="20"/>
          <w:szCs w:val="20"/>
        </w:rPr>
      </w:pPr>
      <w:r w:rsidRPr="00656CA4">
        <w:rPr>
          <w:rFonts w:ascii="Verdana" w:hAnsi="Verdana"/>
          <w:sz w:val="20"/>
          <w:szCs w:val="20"/>
        </w:rPr>
        <w:t>There will be a proposal from the H&amp;W subgroup to the Area Partnership and this will be included in Rosanne’s update.</w:t>
      </w:r>
    </w:p>
    <w:p w:rsidR="00CB3D3A" w:rsidRPr="00656CA4" w:rsidRDefault="00CB3D3A" w:rsidP="00CB3D3A">
      <w:pPr>
        <w:ind w:left="360"/>
        <w:jc w:val="both"/>
        <w:rPr>
          <w:rFonts w:ascii="Verdana" w:hAnsi="Verdana"/>
          <w:sz w:val="20"/>
          <w:szCs w:val="20"/>
          <w:u w:val="single"/>
        </w:rPr>
      </w:pPr>
      <w:r w:rsidRPr="00656CA4">
        <w:rPr>
          <w:rFonts w:ascii="Verdana" w:hAnsi="Verdana"/>
          <w:sz w:val="20"/>
          <w:szCs w:val="20"/>
          <w:u w:val="single"/>
        </w:rPr>
        <w:t>Children and Young People’s Practitioners Network</w:t>
      </w:r>
    </w:p>
    <w:p w:rsidR="00CB3D3A" w:rsidRPr="00656CA4" w:rsidRDefault="00CB3D3A" w:rsidP="00CB3D3A">
      <w:pPr>
        <w:ind w:left="360"/>
        <w:jc w:val="both"/>
        <w:rPr>
          <w:rFonts w:ascii="Verdana" w:hAnsi="Verdana"/>
          <w:sz w:val="20"/>
          <w:szCs w:val="20"/>
        </w:rPr>
      </w:pPr>
      <w:r w:rsidRPr="00656CA4">
        <w:rPr>
          <w:rFonts w:ascii="Verdana" w:hAnsi="Verdana"/>
          <w:sz w:val="20"/>
          <w:szCs w:val="20"/>
        </w:rPr>
        <w:t>A date has been agreed to launch the Children and Young People’s Practitioners Network and this will take place Wednesday 8</w:t>
      </w:r>
      <w:r w:rsidRPr="00656CA4">
        <w:rPr>
          <w:rFonts w:ascii="Verdana" w:hAnsi="Verdana"/>
          <w:sz w:val="20"/>
          <w:szCs w:val="20"/>
          <w:vertAlign w:val="superscript"/>
        </w:rPr>
        <w:t>th</w:t>
      </w:r>
      <w:r w:rsidRPr="00656CA4">
        <w:rPr>
          <w:rFonts w:ascii="Verdana" w:hAnsi="Verdana"/>
          <w:sz w:val="20"/>
          <w:szCs w:val="20"/>
        </w:rPr>
        <w:t xml:space="preserve"> February 2023.  Invites have been sent, but if you wish to attend, but haven’t received an invite, please let me know.   </w:t>
      </w:r>
    </w:p>
    <w:p w:rsidR="00CB3D3A" w:rsidRPr="00656CA4" w:rsidRDefault="00CB3D3A" w:rsidP="00CB3D3A">
      <w:pPr>
        <w:ind w:left="360"/>
        <w:jc w:val="both"/>
        <w:rPr>
          <w:rFonts w:ascii="Verdana" w:hAnsi="Verdana"/>
          <w:sz w:val="20"/>
          <w:szCs w:val="20"/>
        </w:rPr>
      </w:pPr>
      <w:r w:rsidRPr="00656CA4">
        <w:rPr>
          <w:rFonts w:ascii="Verdana" w:hAnsi="Verdana"/>
          <w:sz w:val="20"/>
          <w:szCs w:val="20"/>
        </w:rPr>
        <w:t xml:space="preserve">The initial meeting will be to form the purpose of the group, agree frequency of meetings and dates, identify who should be part of the group and who is missing from the initial invite and then look at identifying gaps in provision and ways that the group can support filling these gaps using a partnership approach.  </w:t>
      </w:r>
    </w:p>
    <w:p w:rsidR="00CB3D3A" w:rsidRPr="00656CA4" w:rsidRDefault="00CB3D3A" w:rsidP="00EA5191">
      <w:pPr>
        <w:pStyle w:val="ListParagraph"/>
        <w:numPr>
          <w:ilvl w:val="0"/>
          <w:numId w:val="8"/>
        </w:numPr>
        <w:spacing w:after="160" w:line="259" w:lineRule="auto"/>
        <w:jc w:val="both"/>
        <w:rPr>
          <w:rFonts w:ascii="Verdana" w:hAnsi="Verdana"/>
          <w:b/>
          <w:sz w:val="20"/>
          <w:szCs w:val="20"/>
          <w:u w:val="single"/>
        </w:rPr>
      </w:pPr>
      <w:r w:rsidRPr="00656CA4">
        <w:rPr>
          <w:rFonts w:ascii="Verdana" w:hAnsi="Verdana"/>
          <w:b/>
          <w:sz w:val="20"/>
          <w:szCs w:val="20"/>
          <w:u w:val="single"/>
        </w:rPr>
        <w:t>Head of Establishment Duties</w:t>
      </w:r>
    </w:p>
    <w:p w:rsidR="00CB3D3A" w:rsidRPr="00656CA4" w:rsidRDefault="00CB3D3A" w:rsidP="00CB3D3A">
      <w:pPr>
        <w:ind w:left="360"/>
        <w:jc w:val="both"/>
        <w:rPr>
          <w:rFonts w:ascii="Verdana" w:hAnsi="Verdana"/>
          <w:sz w:val="20"/>
          <w:szCs w:val="20"/>
        </w:rPr>
      </w:pPr>
      <w:r w:rsidRPr="00656CA4">
        <w:rPr>
          <w:rFonts w:ascii="Verdana" w:hAnsi="Verdana"/>
          <w:sz w:val="20"/>
          <w:szCs w:val="20"/>
        </w:rPr>
        <w:t xml:space="preserve">In my last report I mentioned that this area of work took up a considerable amount of time and this is still the case.  I’d mentioned previously about a document that was created by our previous business and administration assistant, Lynne Tragis, which would allow us to document the amount of time required for each task and each group so we could identify remaining FM hours that could allow us to open up the facility to more bookings and community groups.  </w:t>
      </w:r>
    </w:p>
    <w:p w:rsidR="00CB3D3A" w:rsidRPr="00656CA4" w:rsidRDefault="00CB3D3A" w:rsidP="00CB3D3A">
      <w:pPr>
        <w:ind w:left="360"/>
        <w:jc w:val="both"/>
        <w:rPr>
          <w:rFonts w:ascii="Verdana" w:hAnsi="Verdana"/>
          <w:sz w:val="20"/>
          <w:szCs w:val="20"/>
        </w:rPr>
      </w:pPr>
      <w:r w:rsidRPr="00656CA4">
        <w:rPr>
          <w:rFonts w:ascii="Verdana" w:hAnsi="Verdana"/>
          <w:sz w:val="20"/>
          <w:szCs w:val="20"/>
        </w:rPr>
        <w:t xml:space="preserve">Sadly, before being able to put this document into action, our Facilities Management service were put into business continuity which meant that we were unable to take any additional bookings at any of the buildings I am responsible for.  This remains the case for Macmerry Village Hall and I am in the process of managing community expectations as well as looking to support the Miners as an alternative location for events and bookings. </w:t>
      </w:r>
    </w:p>
    <w:p w:rsidR="00CB3D3A" w:rsidRPr="00656CA4" w:rsidRDefault="00CB3D3A" w:rsidP="00CB3D3A">
      <w:pPr>
        <w:ind w:left="360"/>
        <w:jc w:val="both"/>
        <w:rPr>
          <w:rFonts w:ascii="Verdana" w:hAnsi="Verdana"/>
          <w:sz w:val="20"/>
          <w:szCs w:val="20"/>
        </w:rPr>
      </w:pPr>
      <w:r w:rsidRPr="00656CA4">
        <w:rPr>
          <w:rFonts w:ascii="Verdana" w:hAnsi="Verdana"/>
          <w:sz w:val="20"/>
          <w:szCs w:val="20"/>
        </w:rPr>
        <w:t xml:space="preserve">We now have one full time member of FM staff that supports the centre at Ormiston as well as assists at Trevelyan Hall.  </w:t>
      </w:r>
    </w:p>
    <w:p w:rsidR="00CB3D3A" w:rsidRPr="00656CA4" w:rsidRDefault="00CB3D3A" w:rsidP="00CB3D3A">
      <w:pPr>
        <w:ind w:left="360"/>
        <w:jc w:val="both"/>
        <w:rPr>
          <w:rFonts w:ascii="Verdana" w:hAnsi="Verdana"/>
          <w:sz w:val="20"/>
          <w:szCs w:val="20"/>
        </w:rPr>
      </w:pPr>
      <w:r w:rsidRPr="00656CA4">
        <w:rPr>
          <w:rFonts w:ascii="Verdana" w:hAnsi="Verdana"/>
          <w:sz w:val="20"/>
          <w:szCs w:val="20"/>
        </w:rPr>
        <w:t xml:space="preserve">Monthly audits are ongoing and have been completed for January.  </w:t>
      </w:r>
    </w:p>
    <w:p w:rsidR="00CB3D3A" w:rsidRPr="00656CA4" w:rsidRDefault="00CB3D3A" w:rsidP="00EA5191">
      <w:pPr>
        <w:pStyle w:val="ListParagraph"/>
        <w:numPr>
          <w:ilvl w:val="0"/>
          <w:numId w:val="8"/>
        </w:numPr>
        <w:spacing w:after="160" w:line="259" w:lineRule="auto"/>
        <w:jc w:val="both"/>
        <w:rPr>
          <w:rFonts w:ascii="Verdana" w:hAnsi="Verdana"/>
          <w:b/>
          <w:sz w:val="20"/>
          <w:szCs w:val="20"/>
          <w:u w:val="single"/>
        </w:rPr>
      </w:pPr>
      <w:r w:rsidRPr="00656CA4">
        <w:rPr>
          <w:rFonts w:ascii="Verdana" w:hAnsi="Verdana"/>
          <w:b/>
          <w:sz w:val="20"/>
          <w:szCs w:val="20"/>
          <w:u w:val="single"/>
        </w:rPr>
        <w:t>Community Facilities in Fa’side</w:t>
      </w:r>
    </w:p>
    <w:p w:rsidR="00CB3D3A" w:rsidRPr="00656CA4" w:rsidRDefault="00CB3D3A" w:rsidP="00CB3D3A">
      <w:pPr>
        <w:pStyle w:val="ListParagraph"/>
        <w:jc w:val="both"/>
        <w:rPr>
          <w:rFonts w:ascii="Verdana" w:hAnsi="Verdana"/>
          <w:b/>
          <w:sz w:val="20"/>
          <w:szCs w:val="20"/>
          <w:u w:val="single"/>
        </w:rPr>
      </w:pPr>
    </w:p>
    <w:p w:rsidR="00CB3D3A" w:rsidRPr="00656CA4" w:rsidRDefault="00CB3D3A" w:rsidP="00E10D37">
      <w:pPr>
        <w:pStyle w:val="ListParagraph"/>
        <w:numPr>
          <w:ilvl w:val="0"/>
          <w:numId w:val="14"/>
        </w:numPr>
        <w:spacing w:after="160" w:line="259" w:lineRule="auto"/>
        <w:jc w:val="both"/>
        <w:rPr>
          <w:rFonts w:ascii="Verdana" w:hAnsi="Verdana"/>
          <w:sz w:val="20"/>
          <w:szCs w:val="20"/>
          <w:u w:val="single"/>
        </w:rPr>
      </w:pPr>
      <w:r w:rsidRPr="00656CA4">
        <w:rPr>
          <w:rFonts w:ascii="Verdana" w:hAnsi="Verdana"/>
          <w:sz w:val="20"/>
          <w:szCs w:val="20"/>
          <w:u w:val="single"/>
        </w:rPr>
        <w:t>Macmerry village hall</w:t>
      </w:r>
    </w:p>
    <w:p w:rsidR="00CB3D3A" w:rsidRPr="00656CA4" w:rsidRDefault="00CB3D3A" w:rsidP="00CB3D3A">
      <w:pPr>
        <w:pStyle w:val="ListParagraph"/>
        <w:jc w:val="both"/>
        <w:rPr>
          <w:rFonts w:ascii="Verdana" w:hAnsi="Verdana"/>
          <w:sz w:val="20"/>
          <w:szCs w:val="20"/>
        </w:rPr>
      </w:pPr>
    </w:p>
    <w:p w:rsidR="00CB3D3A" w:rsidRPr="00656CA4" w:rsidRDefault="00CB3D3A" w:rsidP="00EA5191">
      <w:pPr>
        <w:pStyle w:val="ListParagraph"/>
        <w:numPr>
          <w:ilvl w:val="0"/>
          <w:numId w:val="9"/>
        </w:numPr>
        <w:spacing w:after="160" w:line="259" w:lineRule="auto"/>
        <w:ind w:left="1440"/>
        <w:jc w:val="both"/>
        <w:rPr>
          <w:rFonts w:ascii="Verdana" w:hAnsi="Verdana"/>
          <w:sz w:val="20"/>
          <w:szCs w:val="20"/>
        </w:rPr>
      </w:pPr>
      <w:r w:rsidRPr="00656CA4">
        <w:rPr>
          <w:rFonts w:ascii="Verdana" w:hAnsi="Verdana"/>
          <w:sz w:val="20"/>
          <w:szCs w:val="20"/>
          <w:u w:val="single"/>
        </w:rPr>
        <w:t xml:space="preserve">Rear storage room (Ante Room_ </w:t>
      </w:r>
      <w:r w:rsidRPr="00656CA4">
        <w:rPr>
          <w:rFonts w:ascii="Verdana" w:hAnsi="Verdana"/>
          <w:sz w:val="20"/>
          <w:szCs w:val="20"/>
        </w:rPr>
        <w:t xml:space="preserve">– Painting completed by the Men’s shed.  Door replaced and skirting boards fixed.  Furniture now arranged for community councils and local elected members to host small meetings.  </w:t>
      </w:r>
    </w:p>
    <w:p w:rsidR="00CB3D3A" w:rsidRPr="00656CA4" w:rsidRDefault="00CB3D3A" w:rsidP="00CB3D3A">
      <w:pPr>
        <w:pStyle w:val="ListParagraph"/>
        <w:ind w:left="1440"/>
        <w:jc w:val="both"/>
        <w:rPr>
          <w:rFonts w:ascii="Verdana" w:hAnsi="Verdana"/>
          <w:sz w:val="20"/>
          <w:szCs w:val="20"/>
        </w:rPr>
      </w:pPr>
    </w:p>
    <w:p w:rsidR="00CB3D3A" w:rsidRPr="00656CA4" w:rsidRDefault="00CB3D3A" w:rsidP="00EA5191">
      <w:pPr>
        <w:pStyle w:val="ListParagraph"/>
        <w:numPr>
          <w:ilvl w:val="0"/>
          <w:numId w:val="9"/>
        </w:numPr>
        <w:spacing w:after="160" w:line="259" w:lineRule="auto"/>
        <w:ind w:left="1440"/>
        <w:jc w:val="both"/>
        <w:rPr>
          <w:rFonts w:ascii="Verdana" w:hAnsi="Verdana"/>
          <w:sz w:val="20"/>
          <w:szCs w:val="20"/>
        </w:rPr>
      </w:pPr>
      <w:r w:rsidRPr="00656CA4">
        <w:rPr>
          <w:rFonts w:ascii="Verdana" w:hAnsi="Verdana"/>
          <w:sz w:val="20"/>
          <w:szCs w:val="20"/>
          <w:u w:val="single"/>
        </w:rPr>
        <w:t xml:space="preserve">Macmerry Men’s shed </w:t>
      </w:r>
      <w:r w:rsidRPr="00656CA4">
        <w:rPr>
          <w:rFonts w:ascii="Verdana" w:hAnsi="Verdana"/>
          <w:sz w:val="20"/>
          <w:szCs w:val="20"/>
        </w:rPr>
        <w:t>– Have met the group regularly and have established a positive working relationship with them.  Successful in securing funding for the group which will support them with venue hire and resources for the forthcoming year.  Also supported the group to run electricity to their external cabins which allow them to enhance their programme offer to their members.</w:t>
      </w:r>
    </w:p>
    <w:p w:rsidR="00CB3D3A" w:rsidRPr="00656CA4" w:rsidRDefault="00CB3D3A" w:rsidP="00CB3D3A">
      <w:pPr>
        <w:pStyle w:val="ListParagraph"/>
        <w:ind w:left="1440"/>
        <w:rPr>
          <w:rFonts w:ascii="Verdana" w:hAnsi="Verdana"/>
          <w:sz w:val="20"/>
          <w:szCs w:val="20"/>
        </w:rPr>
      </w:pPr>
    </w:p>
    <w:p w:rsidR="00CB3D3A" w:rsidRPr="00656CA4" w:rsidRDefault="00CB3D3A" w:rsidP="00EA5191">
      <w:pPr>
        <w:pStyle w:val="ListParagraph"/>
        <w:numPr>
          <w:ilvl w:val="0"/>
          <w:numId w:val="9"/>
        </w:numPr>
        <w:spacing w:after="160" w:line="259" w:lineRule="auto"/>
        <w:ind w:left="1440"/>
        <w:jc w:val="both"/>
        <w:rPr>
          <w:rFonts w:ascii="Verdana" w:hAnsi="Verdana"/>
          <w:sz w:val="20"/>
          <w:szCs w:val="20"/>
        </w:rPr>
      </w:pPr>
      <w:r w:rsidRPr="00656CA4">
        <w:rPr>
          <w:rFonts w:ascii="Verdana" w:hAnsi="Verdana"/>
          <w:sz w:val="20"/>
          <w:szCs w:val="20"/>
          <w:u w:val="single"/>
        </w:rPr>
        <w:t>User groups</w:t>
      </w:r>
      <w:r w:rsidRPr="00656CA4">
        <w:rPr>
          <w:rFonts w:ascii="Verdana" w:hAnsi="Verdana"/>
          <w:sz w:val="20"/>
          <w:szCs w:val="20"/>
        </w:rPr>
        <w:t xml:space="preserve"> – Continuing to liaise with user groups who are looking to use the centre and updating them about the situation ongoing with FM. </w:t>
      </w:r>
    </w:p>
    <w:p w:rsidR="00CB3D3A" w:rsidRPr="00656CA4" w:rsidRDefault="00CB3D3A" w:rsidP="00CB3D3A">
      <w:pPr>
        <w:pStyle w:val="ListParagraph"/>
        <w:ind w:left="1440"/>
        <w:rPr>
          <w:rFonts w:ascii="Verdana" w:hAnsi="Verdana"/>
          <w:sz w:val="20"/>
          <w:szCs w:val="20"/>
        </w:rPr>
      </w:pPr>
    </w:p>
    <w:p w:rsidR="00CB3D3A" w:rsidRPr="00656CA4" w:rsidRDefault="00CB3D3A" w:rsidP="00E10D37">
      <w:pPr>
        <w:pStyle w:val="ListParagraph"/>
        <w:numPr>
          <w:ilvl w:val="0"/>
          <w:numId w:val="14"/>
        </w:numPr>
        <w:spacing w:after="160" w:line="259" w:lineRule="auto"/>
        <w:jc w:val="both"/>
        <w:rPr>
          <w:rFonts w:ascii="Verdana" w:hAnsi="Verdana"/>
          <w:sz w:val="20"/>
          <w:szCs w:val="20"/>
        </w:rPr>
      </w:pPr>
      <w:r w:rsidRPr="00656CA4">
        <w:rPr>
          <w:rFonts w:ascii="Verdana" w:hAnsi="Verdana"/>
          <w:sz w:val="20"/>
          <w:szCs w:val="20"/>
          <w:u w:val="single"/>
        </w:rPr>
        <w:t>Ormiston Community Centre</w:t>
      </w:r>
    </w:p>
    <w:p w:rsidR="00CB3D3A" w:rsidRPr="00656CA4" w:rsidRDefault="00CB3D3A" w:rsidP="00CB3D3A">
      <w:pPr>
        <w:pStyle w:val="ListParagraph"/>
        <w:jc w:val="both"/>
        <w:rPr>
          <w:rFonts w:ascii="Verdana" w:hAnsi="Verdana"/>
          <w:sz w:val="20"/>
          <w:szCs w:val="20"/>
        </w:rPr>
      </w:pPr>
    </w:p>
    <w:p w:rsidR="00CB3D3A" w:rsidRPr="00656CA4" w:rsidRDefault="00CB3D3A" w:rsidP="00EA5191">
      <w:pPr>
        <w:pStyle w:val="ListParagraph"/>
        <w:numPr>
          <w:ilvl w:val="0"/>
          <w:numId w:val="10"/>
        </w:numPr>
        <w:spacing w:after="160" w:line="259" w:lineRule="auto"/>
        <w:jc w:val="both"/>
        <w:rPr>
          <w:rFonts w:ascii="Verdana" w:hAnsi="Verdana"/>
          <w:sz w:val="20"/>
          <w:szCs w:val="20"/>
        </w:rPr>
      </w:pPr>
      <w:r w:rsidRPr="00656CA4">
        <w:rPr>
          <w:rFonts w:ascii="Verdana" w:hAnsi="Verdana"/>
          <w:sz w:val="20"/>
          <w:szCs w:val="20"/>
          <w:u w:val="single"/>
        </w:rPr>
        <w:t>Spring Oscars</w:t>
      </w:r>
      <w:r w:rsidRPr="00656CA4">
        <w:rPr>
          <w:rFonts w:ascii="Verdana" w:hAnsi="Verdana"/>
          <w:sz w:val="20"/>
          <w:szCs w:val="20"/>
        </w:rPr>
        <w:t xml:space="preserve"> – There is still an offer of 4 free after school places as part of the agreement with Spring Oscars.  2 of these have been utilised since the last AP meeting and I will endeavour to ensure all 4 places have been filled for the remainder of the school year.  The lead worker, Victoria, will leave her post with Spring Oscars this month and they are recruiting a replacement.  There may be a temporary lead contact until the post is recruited in its entirety.  </w:t>
      </w:r>
    </w:p>
    <w:p w:rsidR="00CB3D3A" w:rsidRPr="00656CA4" w:rsidRDefault="00CB3D3A" w:rsidP="00CB3D3A">
      <w:pPr>
        <w:pStyle w:val="ListParagraph"/>
        <w:jc w:val="both"/>
        <w:rPr>
          <w:rFonts w:ascii="Verdana" w:hAnsi="Verdana"/>
          <w:sz w:val="20"/>
          <w:szCs w:val="20"/>
        </w:rPr>
      </w:pPr>
    </w:p>
    <w:p w:rsidR="00CB3D3A" w:rsidRPr="00656CA4" w:rsidRDefault="00CB3D3A" w:rsidP="00EA5191">
      <w:pPr>
        <w:pStyle w:val="ListParagraph"/>
        <w:numPr>
          <w:ilvl w:val="0"/>
          <w:numId w:val="10"/>
        </w:numPr>
        <w:spacing w:after="160" w:line="259" w:lineRule="auto"/>
        <w:jc w:val="both"/>
        <w:rPr>
          <w:rFonts w:ascii="Verdana" w:hAnsi="Verdana"/>
          <w:sz w:val="20"/>
          <w:szCs w:val="20"/>
        </w:rPr>
      </w:pPr>
      <w:r w:rsidRPr="00656CA4">
        <w:rPr>
          <w:rFonts w:ascii="Verdana" w:hAnsi="Verdana"/>
          <w:sz w:val="20"/>
          <w:szCs w:val="20"/>
          <w:u w:val="single"/>
        </w:rPr>
        <w:t>Ormiston in Bloom</w:t>
      </w:r>
      <w:r w:rsidRPr="00656CA4">
        <w:rPr>
          <w:rFonts w:ascii="Verdana" w:hAnsi="Verdana"/>
          <w:sz w:val="20"/>
          <w:szCs w:val="20"/>
        </w:rPr>
        <w:t xml:space="preserve"> – Relationship with Men’s Shed is good and they are on board with assisting with some of the garden furniture proposed for the community centre’s garde,</w:t>
      </w:r>
    </w:p>
    <w:p w:rsidR="00CB3D3A" w:rsidRPr="00656CA4" w:rsidRDefault="00CB3D3A" w:rsidP="00CB3D3A">
      <w:pPr>
        <w:pStyle w:val="ListParagraph"/>
        <w:rPr>
          <w:rFonts w:ascii="Verdana" w:hAnsi="Verdana"/>
          <w:sz w:val="20"/>
          <w:szCs w:val="20"/>
          <w:u w:val="single"/>
        </w:rPr>
      </w:pPr>
    </w:p>
    <w:p w:rsidR="00CB3D3A" w:rsidRPr="00656CA4" w:rsidRDefault="00CB3D3A" w:rsidP="00EA5191">
      <w:pPr>
        <w:pStyle w:val="ListParagraph"/>
        <w:numPr>
          <w:ilvl w:val="0"/>
          <w:numId w:val="10"/>
        </w:numPr>
        <w:spacing w:after="160" w:line="259" w:lineRule="auto"/>
        <w:jc w:val="both"/>
        <w:rPr>
          <w:rFonts w:ascii="Verdana" w:hAnsi="Verdana"/>
          <w:sz w:val="20"/>
          <w:szCs w:val="20"/>
        </w:rPr>
      </w:pPr>
      <w:r w:rsidRPr="00656CA4">
        <w:rPr>
          <w:rFonts w:ascii="Verdana" w:hAnsi="Verdana"/>
          <w:sz w:val="20"/>
          <w:szCs w:val="20"/>
          <w:u w:val="single"/>
        </w:rPr>
        <w:t>Primrose Day Centre</w:t>
      </w:r>
      <w:r w:rsidRPr="00656CA4">
        <w:rPr>
          <w:rFonts w:ascii="Verdana" w:hAnsi="Verdana"/>
          <w:sz w:val="20"/>
          <w:szCs w:val="20"/>
        </w:rPr>
        <w:t xml:space="preserve"> – Liaising with adult services regarding the upcoming lease. </w:t>
      </w:r>
    </w:p>
    <w:p w:rsidR="00CB3D3A" w:rsidRPr="00656CA4" w:rsidRDefault="00CB3D3A" w:rsidP="00CB3D3A">
      <w:pPr>
        <w:pStyle w:val="ListParagraph"/>
        <w:rPr>
          <w:rFonts w:ascii="Verdana" w:hAnsi="Verdana"/>
          <w:sz w:val="20"/>
          <w:szCs w:val="20"/>
        </w:rPr>
      </w:pPr>
    </w:p>
    <w:p w:rsidR="00CB3D3A" w:rsidRPr="00656CA4" w:rsidRDefault="00CB3D3A" w:rsidP="00E10D37">
      <w:pPr>
        <w:pStyle w:val="ListParagraph"/>
        <w:numPr>
          <w:ilvl w:val="0"/>
          <w:numId w:val="14"/>
        </w:numPr>
        <w:spacing w:after="160" w:line="259" w:lineRule="auto"/>
        <w:jc w:val="both"/>
        <w:rPr>
          <w:rFonts w:ascii="Verdana" w:hAnsi="Verdana"/>
          <w:sz w:val="20"/>
          <w:szCs w:val="20"/>
        </w:rPr>
      </w:pPr>
      <w:r w:rsidRPr="00656CA4">
        <w:rPr>
          <w:rFonts w:ascii="Verdana" w:hAnsi="Verdana"/>
          <w:sz w:val="20"/>
          <w:szCs w:val="20"/>
          <w:u w:val="single"/>
        </w:rPr>
        <w:t>Trevelyan Hall, Pencaitland:</w:t>
      </w:r>
      <w:r w:rsidRPr="00656CA4">
        <w:rPr>
          <w:rFonts w:ascii="Verdana" w:hAnsi="Verdana"/>
          <w:sz w:val="20"/>
          <w:szCs w:val="20"/>
        </w:rPr>
        <w:t xml:space="preserve"> </w:t>
      </w:r>
    </w:p>
    <w:p w:rsidR="00CB3D3A" w:rsidRPr="00656CA4" w:rsidRDefault="00CB3D3A" w:rsidP="00E10D37">
      <w:pPr>
        <w:pStyle w:val="ListParagraph"/>
        <w:numPr>
          <w:ilvl w:val="0"/>
          <w:numId w:val="24"/>
        </w:numPr>
        <w:jc w:val="both"/>
        <w:rPr>
          <w:rFonts w:ascii="Verdana" w:hAnsi="Verdana"/>
          <w:sz w:val="20"/>
          <w:szCs w:val="20"/>
        </w:rPr>
      </w:pPr>
      <w:r w:rsidRPr="00656CA4">
        <w:rPr>
          <w:rFonts w:ascii="Verdana" w:hAnsi="Verdana"/>
          <w:sz w:val="20"/>
          <w:szCs w:val="20"/>
          <w:u w:val="single"/>
        </w:rPr>
        <w:t>Storage</w:t>
      </w:r>
      <w:r w:rsidRPr="00656CA4">
        <w:rPr>
          <w:rFonts w:ascii="Verdana" w:hAnsi="Verdana"/>
          <w:sz w:val="20"/>
          <w:szCs w:val="20"/>
        </w:rPr>
        <w:t xml:space="preserve"> – New Tranent group took many of the toys that were transferred to the centre.  We still have an abundance of toddler/baby toys so please get in touch if you are aware of a group or organisation that would take them as they will need to get re-located soon.  </w:t>
      </w:r>
    </w:p>
    <w:p w:rsidR="00CB3D3A" w:rsidRPr="00656CA4" w:rsidRDefault="00CB3D3A" w:rsidP="00E10D37">
      <w:pPr>
        <w:pStyle w:val="ListParagraph"/>
        <w:numPr>
          <w:ilvl w:val="0"/>
          <w:numId w:val="25"/>
        </w:numPr>
        <w:spacing w:after="160" w:line="259" w:lineRule="auto"/>
        <w:jc w:val="both"/>
        <w:rPr>
          <w:rFonts w:ascii="Verdana" w:hAnsi="Verdana"/>
          <w:sz w:val="20"/>
          <w:szCs w:val="20"/>
        </w:rPr>
      </w:pPr>
      <w:r w:rsidRPr="00656CA4">
        <w:rPr>
          <w:rFonts w:ascii="Verdana" w:hAnsi="Verdana"/>
          <w:sz w:val="20"/>
          <w:szCs w:val="20"/>
          <w:u w:val="single"/>
        </w:rPr>
        <w:t>Toddlers</w:t>
      </w:r>
      <w:r w:rsidRPr="00656CA4">
        <w:rPr>
          <w:rFonts w:ascii="Verdana" w:hAnsi="Verdana"/>
          <w:sz w:val="20"/>
          <w:szCs w:val="20"/>
        </w:rPr>
        <w:t xml:space="preserve"> – The toddlers group are well established again and numbers have been really promising.   </w:t>
      </w:r>
    </w:p>
    <w:p w:rsidR="00CB3D3A" w:rsidRPr="00656CA4" w:rsidRDefault="00CB3D3A" w:rsidP="00E10D37">
      <w:pPr>
        <w:pStyle w:val="ListParagraph"/>
        <w:numPr>
          <w:ilvl w:val="0"/>
          <w:numId w:val="25"/>
        </w:numPr>
        <w:spacing w:after="160" w:line="259" w:lineRule="auto"/>
        <w:jc w:val="both"/>
        <w:rPr>
          <w:rFonts w:ascii="Verdana" w:hAnsi="Verdana"/>
          <w:sz w:val="20"/>
          <w:szCs w:val="20"/>
          <w:u w:val="single"/>
        </w:rPr>
      </w:pPr>
      <w:r w:rsidRPr="00656CA4">
        <w:rPr>
          <w:rFonts w:ascii="Verdana" w:hAnsi="Verdana"/>
          <w:sz w:val="20"/>
          <w:szCs w:val="20"/>
          <w:u w:val="single"/>
        </w:rPr>
        <w:t xml:space="preserve">Pencaitland Lunch Club </w:t>
      </w:r>
      <w:r w:rsidRPr="00656CA4">
        <w:rPr>
          <w:rFonts w:ascii="Verdana" w:hAnsi="Verdana"/>
          <w:sz w:val="20"/>
          <w:szCs w:val="20"/>
        </w:rPr>
        <w:t xml:space="preserve">– Supported the lunch club to secure funding from the East Lothian Friendly Food Network.  Have also applied for additional funding from other sources to support the group for the year ahead. </w:t>
      </w:r>
    </w:p>
    <w:p w:rsidR="00CB3D3A" w:rsidRPr="00656CA4" w:rsidRDefault="00CB3D3A" w:rsidP="00CB3D3A">
      <w:pPr>
        <w:jc w:val="both"/>
        <w:rPr>
          <w:rFonts w:ascii="Verdana" w:hAnsi="Verdana"/>
          <w:sz w:val="20"/>
          <w:szCs w:val="20"/>
        </w:rPr>
      </w:pPr>
    </w:p>
    <w:p w:rsidR="00CB3D3A" w:rsidRPr="00656CA4" w:rsidRDefault="00CB3D3A" w:rsidP="00CB3D3A">
      <w:pPr>
        <w:spacing w:after="0"/>
        <w:jc w:val="both"/>
        <w:rPr>
          <w:rFonts w:ascii="Verdana" w:hAnsi="Verdana"/>
          <w:b/>
          <w:sz w:val="20"/>
          <w:szCs w:val="20"/>
        </w:rPr>
      </w:pPr>
      <w:r w:rsidRPr="00656CA4">
        <w:rPr>
          <w:rFonts w:ascii="Verdana" w:hAnsi="Verdana"/>
          <w:b/>
          <w:sz w:val="20"/>
          <w:szCs w:val="20"/>
        </w:rPr>
        <w:t>Andy Cheshire</w:t>
      </w:r>
    </w:p>
    <w:p w:rsidR="00CB3D3A" w:rsidRPr="00656CA4" w:rsidRDefault="00CB3D3A" w:rsidP="00CB3D3A">
      <w:pPr>
        <w:spacing w:after="0"/>
        <w:jc w:val="both"/>
        <w:rPr>
          <w:rFonts w:ascii="Verdana" w:hAnsi="Verdana"/>
          <w:b/>
          <w:sz w:val="20"/>
          <w:szCs w:val="20"/>
        </w:rPr>
      </w:pPr>
      <w:r w:rsidRPr="00656CA4">
        <w:rPr>
          <w:rFonts w:ascii="Verdana" w:hAnsi="Verdana"/>
          <w:b/>
          <w:sz w:val="20"/>
          <w:szCs w:val="20"/>
        </w:rPr>
        <w:t>CDO, Fa’side</w:t>
      </w:r>
    </w:p>
    <w:p w:rsidR="00CB3D3A" w:rsidRPr="00656CA4" w:rsidRDefault="00CB3D3A" w:rsidP="00CB3D3A">
      <w:pPr>
        <w:spacing w:after="0"/>
        <w:jc w:val="both"/>
        <w:rPr>
          <w:rFonts w:ascii="Verdana" w:hAnsi="Verdana"/>
          <w:sz w:val="20"/>
          <w:szCs w:val="20"/>
        </w:rPr>
      </w:pPr>
      <w:r w:rsidRPr="00656CA4">
        <w:rPr>
          <w:rFonts w:ascii="Verdana" w:hAnsi="Verdana"/>
          <w:b/>
          <w:sz w:val="20"/>
          <w:szCs w:val="20"/>
        </w:rPr>
        <w:t xml:space="preserve">Email: </w:t>
      </w:r>
      <w:hyperlink r:id="rId30" w:history="1">
        <w:r w:rsidRPr="00656CA4">
          <w:rPr>
            <w:rStyle w:val="Hyperlink"/>
            <w:rFonts w:ascii="Verdana" w:hAnsi="Verdana" w:cs="Arial"/>
            <w:sz w:val="20"/>
            <w:szCs w:val="20"/>
            <w:shd w:val="clear" w:color="auto" w:fill="E2E2E2"/>
          </w:rPr>
          <w:t>acheshire3@eastlothian.gov.uk</w:t>
        </w:r>
      </w:hyperlink>
    </w:p>
    <w:p w:rsidR="00CB3D3A" w:rsidRPr="00656CA4" w:rsidRDefault="00CB3D3A" w:rsidP="00CB3D3A">
      <w:pPr>
        <w:spacing w:after="0"/>
        <w:jc w:val="both"/>
        <w:rPr>
          <w:rFonts w:ascii="Verdana" w:hAnsi="Verdana"/>
          <w:b/>
          <w:sz w:val="20"/>
          <w:szCs w:val="20"/>
        </w:rPr>
      </w:pPr>
      <w:r w:rsidRPr="00656CA4">
        <w:rPr>
          <w:rFonts w:ascii="Verdana" w:hAnsi="Verdana"/>
          <w:b/>
          <w:sz w:val="20"/>
          <w:szCs w:val="20"/>
        </w:rPr>
        <w:t xml:space="preserve">Mobile: </w:t>
      </w:r>
      <w:r w:rsidRPr="00656CA4">
        <w:rPr>
          <w:rFonts w:ascii="Verdana" w:hAnsi="Verdana"/>
          <w:sz w:val="20"/>
          <w:szCs w:val="20"/>
          <w:lang w:eastAsia="en-GB"/>
        </w:rPr>
        <w:t>07855 986 897</w:t>
      </w:r>
    </w:p>
    <w:p w:rsidR="00CB3D3A" w:rsidRPr="00656CA4" w:rsidRDefault="00CB3D3A" w:rsidP="00CB3D3A">
      <w:pPr>
        <w:spacing w:after="0"/>
        <w:jc w:val="both"/>
        <w:rPr>
          <w:rFonts w:ascii="Verdana" w:hAnsi="Verdana"/>
          <w:b/>
          <w:sz w:val="20"/>
          <w:szCs w:val="20"/>
        </w:rPr>
      </w:pPr>
      <w:r w:rsidRPr="00656CA4">
        <w:rPr>
          <w:rFonts w:ascii="Verdana" w:hAnsi="Verdana"/>
          <w:b/>
          <w:sz w:val="20"/>
          <w:szCs w:val="20"/>
        </w:rPr>
        <w:t>18/01/2023</w:t>
      </w:r>
    </w:p>
    <w:p w:rsidR="00CB3D3A" w:rsidRPr="00656CA4" w:rsidRDefault="00CB3D3A" w:rsidP="00CB3D3A">
      <w:pPr>
        <w:spacing w:after="120" w:line="240" w:lineRule="auto"/>
        <w:jc w:val="center"/>
        <w:rPr>
          <w:rFonts w:ascii="Verdana" w:hAnsi="Verdana" w:cs="Tahoma"/>
          <w:b/>
          <w:sz w:val="20"/>
          <w:szCs w:val="20"/>
        </w:rPr>
      </w:pPr>
      <w:r w:rsidRPr="00656CA4">
        <w:rPr>
          <w:rFonts w:ascii="Verdana" w:hAnsi="Verdana"/>
          <w:sz w:val="20"/>
          <w:szCs w:val="20"/>
        </w:rPr>
        <w:br w:type="column"/>
      </w:r>
      <w:r w:rsidRPr="00656CA4">
        <w:rPr>
          <w:rFonts w:ascii="Verdana" w:hAnsi="Verdana" w:cs="Tahoma"/>
          <w:b/>
          <w:noProof/>
          <w:sz w:val="20"/>
          <w:szCs w:val="20"/>
          <w:lang w:eastAsia="en-GB"/>
        </w:rPr>
        <mc:AlternateContent>
          <mc:Choice Requires="wps">
            <w:drawing>
              <wp:anchor distT="0" distB="0" distL="114300" distR="114300" simplePos="0" relativeHeight="251662336" behindDoc="0" locked="0" layoutInCell="1" allowOverlap="1" wp14:anchorId="30C73CAD" wp14:editId="224C37C9">
                <wp:simplePos x="0" y="0"/>
                <wp:positionH relativeFrom="page">
                  <wp:align>right</wp:align>
                </wp:positionH>
                <wp:positionV relativeFrom="paragraph">
                  <wp:posOffset>-141825</wp:posOffset>
                </wp:positionV>
                <wp:extent cx="7609438" cy="1133475"/>
                <wp:effectExtent l="0" t="0" r="10795" b="28575"/>
                <wp:wrapNone/>
                <wp:docPr id="3" name="Text Box 3"/>
                <wp:cNvGraphicFramePr/>
                <a:graphic xmlns:a="http://schemas.openxmlformats.org/drawingml/2006/main">
                  <a:graphicData uri="http://schemas.microsoft.com/office/word/2010/wordprocessingShape">
                    <wps:wsp>
                      <wps:cNvSpPr txBox="1"/>
                      <wps:spPr>
                        <a:xfrm>
                          <a:off x="0" y="0"/>
                          <a:ext cx="7609438" cy="1133475"/>
                        </a:xfrm>
                        <a:prstGeom prst="rect">
                          <a:avLst/>
                        </a:prstGeom>
                        <a:solidFill>
                          <a:srgbClr val="AEAD0D"/>
                        </a:solidFill>
                        <a:ln w="6350">
                          <a:solidFill>
                            <a:srgbClr val="AEAD0D"/>
                          </a:solidFill>
                        </a:ln>
                      </wps:spPr>
                      <wps:txbx>
                        <w:txbxContent>
                          <w:p w:rsidR="003960DA" w:rsidRPr="00131F68" w:rsidRDefault="003960DA" w:rsidP="00D3710B">
                            <w:pPr>
                              <w:spacing w:after="120"/>
                              <w:ind w:left="720"/>
                              <w:jc w:val="center"/>
                              <w:rPr>
                                <w:rFonts w:cs="Tahoma"/>
                                <w:b/>
                                <w:sz w:val="48"/>
                                <w:szCs w:val="48"/>
                              </w:rPr>
                            </w:pPr>
                            <w:r w:rsidRPr="00131F68">
                              <w:rPr>
                                <w:rFonts w:cs="Tahoma"/>
                                <w:b/>
                                <w:sz w:val="48"/>
                                <w:szCs w:val="48"/>
                              </w:rPr>
                              <w:t>FA’SIDE AREA PARTNERSHIP</w:t>
                            </w:r>
                          </w:p>
                          <w:p w:rsidR="003960DA" w:rsidRPr="00131F68" w:rsidRDefault="003960DA" w:rsidP="00D3710B">
                            <w:pPr>
                              <w:ind w:left="720"/>
                              <w:jc w:val="center"/>
                              <w:rPr>
                                <w:sz w:val="48"/>
                                <w:szCs w:val="48"/>
                              </w:rPr>
                            </w:pPr>
                            <w:r w:rsidRPr="00131F68">
                              <w:rPr>
                                <w:rFonts w:cs="Tahoma"/>
                                <w:b/>
                                <w:sz w:val="48"/>
                                <w:szCs w:val="48"/>
                              </w:rPr>
                              <w:t>Fa’side Active Travel Sub Group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0C73CAD" id="_x0000_t202" coordsize="21600,21600" o:spt="202" path="m,l,21600r21600,l21600,xe">
                <v:stroke joinstyle="miter"/>
                <v:path gradientshapeok="t" o:connecttype="rect"/>
              </v:shapetype>
              <v:shape id="Text Box 3" o:spid="_x0000_s1027" type="#_x0000_t202" style="position:absolute;left:0;text-align:left;margin-left:547.95pt;margin-top:-11.15pt;width:599.15pt;height:89.25pt;z-index:251662336;visibility:visible;mso-wrap-style:square;mso-width-percent:0;mso-wrap-distance-left:9pt;mso-wrap-distance-top:0;mso-wrap-distance-right:9pt;mso-wrap-distance-bottom:0;mso-position-horizontal:right;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" fillcolor="#aead0d" strokecolor="#aead0d" strokeweight=".5pt">
                <v:textbox>
                  <w:txbxContent>
                    <w:p w:rsidR="003960DA" w:rsidRPr="00131F68" w:rsidRDefault="003960DA" w:rsidP="00D3710B">
                      <w:pPr>
                        <w:spacing w:after="120"/>
                        <w:ind w:left="720"/>
                        <w:jc w:val="center"/>
                        <w:rPr>
                          <w:rFonts w:cs="Tahoma"/>
                          <w:b/>
                          <w:sz w:val="48"/>
                          <w:szCs w:val="48"/>
                        </w:rPr>
                      </w:pPr>
                      <w:r w:rsidRPr="00131F68">
                        <w:rPr>
                          <w:rFonts w:cs="Tahoma"/>
                          <w:b/>
                          <w:sz w:val="48"/>
                          <w:szCs w:val="48"/>
                        </w:rPr>
                        <w:t>FA’SIDE AREA PARTNERSHIP</w:t>
                      </w:r>
                    </w:p>
                    <w:p w:rsidR="003960DA" w:rsidRPr="00131F68" w:rsidRDefault="003960DA" w:rsidP="00D3710B">
                      <w:pPr>
                        <w:ind w:left="720"/>
                        <w:jc w:val="center"/>
                        <w:rPr>
                          <w:sz w:val="48"/>
                          <w:szCs w:val="48"/>
                        </w:rPr>
                      </w:pPr>
                      <w:r w:rsidRPr="00131F68">
                        <w:rPr>
                          <w:rFonts w:cs="Tahoma"/>
                          <w:b/>
                          <w:sz w:val="48"/>
                          <w:szCs w:val="48"/>
                        </w:rPr>
                        <w:t>Fa’side Active Travel Sub Group</w:t>
                      </w:r>
                    </w:p>
                  </w:txbxContent>
                </v:textbox>
                <w10:wrap anchorx="page"/>
              </v:shape>
            </w:pict>
          </mc:Fallback>
        </mc:AlternateContent>
      </w:r>
    </w:p>
    <w:p w:rsidR="00CB3D3A" w:rsidRPr="00656CA4" w:rsidRDefault="00CB3D3A" w:rsidP="00CB3D3A">
      <w:pPr>
        <w:spacing w:after="120" w:line="240" w:lineRule="auto"/>
        <w:jc w:val="center"/>
        <w:rPr>
          <w:rFonts w:ascii="Verdana" w:hAnsi="Verdana" w:cs="Tahoma"/>
          <w:b/>
          <w:sz w:val="20"/>
          <w:szCs w:val="20"/>
        </w:rPr>
      </w:pPr>
    </w:p>
    <w:p w:rsidR="00CB3D3A" w:rsidRPr="00656CA4" w:rsidRDefault="00CB3D3A" w:rsidP="00CB3D3A">
      <w:pPr>
        <w:pStyle w:val="NoSpacing"/>
        <w:rPr>
          <w:rFonts w:ascii="Verdana" w:hAnsi="Verdana"/>
          <w:sz w:val="20"/>
          <w:szCs w:val="20"/>
        </w:rPr>
      </w:pPr>
    </w:p>
    <w:p w:rsidR="00CB3D3A" w:rsidRPr="00656CA4" w:rsidRDefault="00CB3D3A" w:rsidP="00CB3D3A">
      <w:pPr>
        <w:spacing w:after="120" w:line="240" w:lineRule="auto"/>
        <w:jc w:val="center"/>
        <w:rPr>
          <w:rFonts w:ascii="Verdana" w:hAnsi="Verdana" w:cs="Tahoma"/>
          <w:i/>
          <w:sz w:val="20"/>
          <w:szCs w:val="20"/>
        </w:rPr>
      </w:pPr>
      <w:r w:rsidRPr="00656CA4">
        <w:rPr>
          <w:rFonts w:ascii="Verdana" w:hAnsi="Verdana" w:cs="Tahoma"/>
          <w:b/>
          <w:sz w:val="20"/>
          <w:szCs w:val="20"/>
        </w:rPr>
        <w:t>Role and Remit of sub group</w:t>
      </w:r>
    </w:p>
    <w:p w:rsidR="00CB3D3A" w:rsidRPr="00656CA4" w:rsidRDefault="00CB3D3A" w:rsidP="00CB3D3A">
      <w:pPr>
        <w:spacing w:after="120" w:line="240" w:lineRule="auto"/>
        <w:jc w:val="both"/>
        <w:rPr>
          <w:rFonts w:ascii="Verdana" w:hAnsi="Verdana" w:cs="Tahoma"/>
          <w:i/>
          <w:sz w:val="20"/>
          <w:szCs w:val="20"/>
        </w:rPr>
      </w:pPr>
      <w:r w:rsidRPr="00656CA4">
        <w:rPr>
          <w:rFonts w:ascii="Verdana" w:hAnsi="Verdana" w:cs="Tahoma"/>
          <w:i/>
          <w:sz w:val="20"/>
          <w:szCs w:val="20"/>
        </w:rPr>
        <w:t>We value the diversity of our community and promote equality. We aim to empower our communities and widen representation to influence decision making.</w:t>
      </w:r>
    </w:p>
    <w:p w:rsidR="00CB3D3A" w:rsidRPr="00656CA4" w:rsidRDefault="00CB3D3A" w:rsidP="00CB3D3A">
      <w:pPr>
        <w:pStyle w:val="NoSpacing"/>
        <w:rPr>
          <w:rFonts w:ascii="Verdana" w:hAnsi="Verdana"/>
          <w:sz w:val="20"/>
          <w:szCs w:val="20"/>
        </w:rPr>
      </w:pPr>
    </w:p>
    <w:p w:rsidR="00CB3D3A" w:rsidRPr="00656CA4" w:rsidRDefault="00CB3D3A" w:rsidP="00CB3D3A">
      <w:pPr>
        <w:spacing w:after="120" w:line="240" w:lineRule="auto"/>
        <w:jc w:val="both"/>
        <w:rPr>
          <w:rFonts w:ascii="Verdana" w:hAnsi="Verdana" w:cs="Tahoma"/>
          <w:i/>
          <w:sz w:val="20"/>
          <w:szCs w:val="20"/>
        </w:rPr>
      </w:pPr>
      <w:r w:rsidRPr="00656CA4">
        <w:rPr>
          <w:rFonts w:ascii="Verdana" w:hAnsi="Verdana" w:cs="Tahoma"/>
          <w:i/>
          <w:sz w:val="20"/>
          <w:szCs w:val="20"/>
        </w:rPr>
        <w:t>All Area Partnership members are working on behalf of Fa’side Area Partnership.</w:t>
      </w:r>
    </w:p>
    <w:p w:rsidR="00CB3D3A" w:rsidRPr="00656CA4" w:rsidRDefault="00CB3D3A" w:rsidP="00CB3D3A">
      <w:pPr>
        <w:pStyle w:val="NoSpacing"/>
        <w:rPr>
          <w:rFonts w:ascii="Verdana" w:hAnsi="Verdana"/>
          <w:sz w:val="20"/>
          <w:szCs w:val="20"/>
        </w:rPr>
      </w:pPr>
    </w:p>
    <w:p w:rsidR="00CB3D3A" w:rsidRPr="00656CA4" w:rsidRDefault="00CB3D3A" w:rsidP="00CB3D3A">
      <w:pPr>
        <w:pStyle w:val="ListParagraph"/>
        <w:numPr>
          <w:ilvl w:val="0"/>
          <w:numId w:val="4"/>
        </w:numPr>
        <w:spacing w:after="0"/>
        <w:ind w:left="426" w:hanging="426"/>
        <w:contextualSpacing w:val="0"/>
        <w:rPr>
          <w:rFonts w:ascii="Verdana" w:hAnsi="Verdana" w:cs="Tahoma"/>
          <w:b/>
          <w:sz w:val="20"/>
          <w:szCs w:val="20"/>
        </w:rPr>
      </w:pPr>
      <w:r w:rsidRPr="00656CA4">
        <w:rPr>
          <w:rFonts w:ascii="Verdana" w:hAnsi="Verdana" w:cs="Tahoma"/>
          <w:b/>
          <w:sz w:val="20"/>
          <w:szCs w:val="20"/>
        </w:rPr>
        <w:t>Context</w:t>
      </w:r>
    </w:p>
    <w:p w:rsidR="00CB3D3A" w:rsidRPr="00656CA4" w:rsidRDefault="00CB3D3A" w:rsidP="00CB3D3A">
      <w:pPr>
        <w:pStyle w:val="NoSpacing"/>
        <w:rPr>
          <w:rFonts w:ascii="Verdana" w:hAnsi="Verdana"/>
          <w:sz w:val="20"/>
          <w:szCs w:val="20"/>
        </w:rPr>
      </w:pPr>
    </w:p>
    <w:p w:rsidR="00CB3D3A" w:rsidRPr="00656CA4" w:rsidRDefault="00CB3D3A" w:rsidP="00CB3D3A">
      <w:pPr>
        <w:pStyle w:val="NoSpacing"/>
        <w:spacing w:after="120"/>
        <w:ind w:left="425"/>
        <w:rPr>
          <w:rFonts w:ascii="Verdana" w:hAnsi="Verdana"/>
          <w:sz w:val="20"/>
          <w:szCs w:val="20"/>
        </w:rPr>
      </w:pPr>
      <w:r w:rsidRPr="00656CA4">
        <w:rPr>
          <w:rFonts w:ascii="Verdana" w:hAnsi="Verdana"/>
          <w:sz w:val="20"/>
          <w:szCs w:val="20"/>
        </w:rPr>
        <w:t xml:space="preserve">As part of the development of our current Area Plan, various community representatives, colleagues from East Lothian Council and our partners have created an action plan seeking to promote active travel. </w:t>
      </w:r>
    </w:p>
    <w:p w:rsidR="00CB3D3A" w:rsidRPr="00656CA4" w:rsidRDefault="00CB3D3A" w:rsidP="00CB3D3A">
      <w:pPr>
        <w:pStyle w:val="NoSpacing"/>
        <w:rPr>
          <w:rFonts w:ascii="Verdana" w:hAnsi="Verdana"/>
          <w:sz w:val="20"/>
          <w:szCs w:val="20"/>
        </w:rPr>
      </w:pPr>
    </w:p>
    <w:p w:rsidR="00CB3D3A" w:rsidRPr="00656CA4" w:rsidRDefault="00CB3D3A" w:rsidP="00CB3D3A">
      <w:pPr>
        <w:pStyle w:val="NoSpacing"/>
        <w:spacing w:after="120"/>
        <w:ind w:left="425"/>
        <w:rPr>
          <w:rFonts w:ascii="Verdana" w:hAnsi="Verdana"/>
          <w:sz w:val="20"/>
          <w:szCs w:val="20"/>
        </w:rPr>
      </w:pPr>
      <w:r w:rsidRPr="00656CA4">
        <w:rPr>
          <w:rFonts w:ascii="Verdana" w:hAnsi="Verdana"/>
          <w:sz w:val="20"/>
          <w:szCs w:val="20"/>
        </w:rPr>
        <w:t>Our Sub group, called Fa’side Active Travel (FAT) continued the work of previous colleagues and community representatives when the group first started to meet back in 2014. At the inaugural meeting of the group on 19</w:t>
      </w:r>
      <w:r w:rsidRPr="00656CA4">
        <w:rPr>
          <w:rFonts w:ascii="Verdana" w:hAnsi="Verdana"/>
          <w:sz w:val="20"/>
          <w:szCs w:val="20"/>
          <w:vertAlign w:val="superscript"/>
        </w:rPr>
        <w:t>th</w:t>
      </w:r>
      <w:r w:rsidRPr="00656CA4">
        <w:rPr>
          <w:rFonts w:ascii="Verdana" w:hAnsi="Verdana"/>
          <w:sz w:val="20"/>
          <w:szCs w:val="20"/>
        </w:rPr>
        <w:t xml:space="preserve"> November 2014, those involved agreed on the following definition as the purpose and remit of the group:</w:t>
      </w:r>
    </w:p>
    <w:p w:rsidR="00CB3D3A" w:rsidRPr="00656CA4" w:rsidRDefault="00CB3D3A" w:rsidP="00CB3D3A">
      <w:pPr>
        <w:pStyle w:val="NoSpacing"/>
        <w:rPr>
          <w:rFonts w:ascii="Verdana" w:hAnsi="Verdana"/>
          <w:sz w:val="20"/>
          <w:szCs w:val="20"/>
        </w:rPr>
      </w:pPr>
    </w:p>
    <w:p w:rsidR="00CB3D3A" w:rsidRPr="00656CA4" w:rsidRDefault="00CB3D3A" w:rsidP="00CB3D3A">
      <w:pPr>
        <w:pStyle w:val="NoSpacing"/>
        <w:spacing w:after="120"/>
        <w:ind w:left="425"/>
        <w:rPr>
          <w:rFonts w:ascii="Verdana" w:hAnsi="Verdana"/>
          <w:i/>
          <w:color w:val="000000"/>
          <w:sz w:val="20"/>
          <w:szCs w:val="20"/>
        </w:rPr>
      </w:pPr>
      <w:r w:rsidRPr="00656CA4">
        <w:rPr>
          <w:rFonts w:ascii="Verdana" w:hAnsi="Verdana"/>
          <w:i/>
          <w:sz w:val="20"/>
          <w:szCs w:val="20"/>
        </w:rPr>
        <w:t>The role of the group is to develop an action plan for improved active transport provision in the Fa’side ward – taking account of four key</w:t>
      </w:r>
      <w:r w:rsidRPr="00656CA4">
        <w:rPr>
          <w:rFonts w:ascii="Verdana" w:hAnsi="Verdana"/>
          <w:i/>
          <w:color w:val="000000"/>
          <w:sz w:val="20"/>
          <w:szCs w:val="20"/>
        </w:rPr>
        <w:t xml:space="preserve"> priorities relating to active transport in the area identified during discussions with the full Area Partnership:</w:t>
      </w:r>
    </w:p>
    <w:p w:rsidR="00CB3D3A" w:rsidRPr="00656CA4" w:rsidRDefault="00CB3D3A" w:rsidP="00CB3D3A">
      <w:pPr>
        <w:pStyle w:val="NoSpacing"/>
        <w:rPr>
          <w:rFonts w:ascii="Verdana" w:hAnsi="Verdana"/>
          <w:sz w:val="20"/>
          <w:szCs w:val="20"/>
        </w:rPr>
      </w:pPr>
    </w:p>
    <w:p w:rsidR="00CB3D3A" w:rsidRPr="00656CA4" w:rsidRDefault="00CB3D3A" w:rsidP="00E10D37">
      <w:pPr>
        <w:pStyle w:val="ListParagraph"/>
        <w:numPr>
          <w:ilvl w:val="0"/>
          <w:numId w:val="26"/>
        </w:numPr>
        <w:spacing w:after="0"/>
        <w:ind w:left="1167" w:hanging="218"/>
        <w:rPr>
          <w:rFonts w:ascii="Verdana" w:hAnsi="Verdana" w:cs="Tahoma"/>
          <w:i/>
          <w:sz w:val="20"/>
          <w:szCs w:val="20"/>
        </w:rPr>
      </w:pPr>
      <w:r w:rsidRPr="00656CA4">
        <w:rPr>
          <w:rFonts w:ascii="Verdana" w:hAnsi="Verdana" w:cs="Tahoma"/>
          <w:i/>
          <w:sz w:val="20"/>
          <w:szCs w:val="20"/>
        </w:rPr>
        <w:t>Improve cycle and walking access to Fa’side services and facilities (especially Ross High School).</w:t>
      </w:r>
    </w:p>
    <w:p w:rsidR="00CB3D3A" w:rsidRPr="00656CA4" w:rsidRDefault="00CB3D3A" w:rsidP="00CB3D3A">
      <w:pPr>
        <w:pStyle w:val="NoSpacing"/>
        <w:rPr>
          <w:rFonts w:ascii="Verdana" w:hAnsi="Verdana"/>
          <w:sz w:val="20"/>
          <w:szCs w:val="20"/>
        </w:rPr>
      </w:pPr>
    </w:p>
    <w:p w:rsidR="00CB3D3A" w:rsidRPr="00656CA4" w:rsidRDefault="00CB3D3A" w:rsidP="00E10D37">
      <w:pPr>
        <w:pStyle w:val="ListParagraph"/>
        <w:numPr>
          <w:ilvl w:val="0"/>
          <w:numId w:val="26"/>
        </w:numPr>
        <w:spacing w:after="0"/>
        <w:ind w:left="1167" w:hanging="218"/>
        <w:rPr>
          <w:rFonts w:ascii="Verdana" w:hAnsi="Verdana" w:cs="Tahoma"/>
          <w:i/>
          <w:sz w:val="20"/>
          <w:szCs w:val="20"/>
        </w:rPr>
      </w:pPr>
      <w:r w:rsidRPr="00656CA4">
        <w:rPr>
          <w:rFonts w:ascii="Verdana" w:hAnsi="Verdana" w:cs="Tahoma"/>
          <w:i/>
          <w:sz w:val="20"/>
          <w:szCs w:val="20"/>
        </w:rPr>
        <w:t>Improve usability of existing rural path network.</w:t>
      </w:r>
    </w:p>
    <w:p w:rsidR="00CB3D3A" w:rsidRPr="00656CA4" w:rsidRDefault="00CB3D3A" w:rsidP="00CB3D3A">
      <w:pPr>
        <w:pStyle w:val="NoSpacing"/>
        <w:rPr>
          <w:rFonts w:ascii="Verdana" w:hAnsi="Verdana"/>
          <w:sz w:val="20"/>
          <w:szCs w:val="20"/>
        </w:rPr>
      </w:pPr>
    </w:p>
    <w:p w:rsidR="00CB3D3A" w:rsidRPr="00656CA4" w:rsidRDefault="00CB3D3A" w:rsidP="00E10D37">
      <w:pPr>
        <w:pStyle w:val="ListParagraph"/>
        <w:numPr>
          <w:ilvl w:val="0"/>
          <w:numId w:val="26"/>
        </w:numPr>
        <w:spacing w:after="0"/>
        <w:ind w:left="1167" w:hanging="218"/>
        <w:rPr>
          <w:rFonts w:ascii="Verdana" w:hAnsi="Verdana" w:cs="Tahoma"/>
          <w:i/>
          <w:sz w:val="20"/>
          <w:szCs w:val="20"/>
        </w:rPr>
      </w:pPr>
      <w:r w:rsidRPr="00656CA4">
        <w:rPr>
          <w:rFonts w:ascii="Verdana" w:hAnsi="Verdana" w:cs="Tahoma"/>
          <w:i/>
          <w:sz w:val="20"/>
          <w:szCs w:val="20"/>
        </w:rPr>
        <w:t>Improve cycling and pedestrian environment within ward (especially Ross High School).</w:t>
      </w:r>
    </w:p>
    <w:p w:rsidR="00CB3D3A" w:rsidRPr="00656CA4" w:rsidRDefault="00CB3D3A" w:rsidP="00CB3D3A">
      <w:pPr>
        <w:pStyle w:val="NoSpacing"/>
        <w:rPr>
          <w:rFonts w:ascii="Verdana" w:hAnsi="Verdana"/>
          <w:sz w:val="20"/>
          <w:szCs w:val="20"/>
        </w:rPr>
      </w:pPr>
    </w:p>
    <w:p w:rsidR="00CB3D3A" w:rsidRPr="00656CA4" w:rsidRDefault="00CB3D3A" w:rsidP="00E10D37">
      <w:pPr>
        <w:pStyle w:val="ListParagraph"/>
        <w:numPr>
          <w:ilvl w:val="0"/>
          <w:numId w:val="26"/>
        </w:numPr>
        <w:spacing w:after="0"/>
        <w:ind w:left="1167" w:hanging="218"/>
        <w:rPr>
          <w:rFonts w:ascii="Verdana" w:hAnsi="Verdana" w:cs="Tahoma"/>
          <w:i/>
          <w:sz w:val="20"/>
          <w:szCs w:val="20"/>
        </w:rPr>
      </w:pPr>
      <w:r w:rsidRPr="00656CA4">
        <w:rPr>
          <w:rFonts w:ascii="Verdana" w:hAnsi="Verdana" w:cs="Tahoma"/>
          <w:i/>
          <w:sz w:val="20"/>
          <w:szCs w:val="20"/>
        </w:rPr>
        <w:t>Ensure young people have access to bicycles and repair facilities.</w:t>
      </w:r>
    </w:p>
    <w:p w:rsidR="00CB3D3A" w:rsidRPr="00656CA4" w:rsidRDefault="00CB3D3A" w:rsidP="00CB3D3A">
      <w:pPr>
        <w:pStyle w:val="NoSpacing"/>
        <w:rPr>
          <w:rFonts w:ascii="Verdana" w:hAnsi="Verdana"/>
          <w:sz w:val="20"/>
          <w:szCs w:val="20"/>
        </w:rPr>
      </w:pPr>
    </w:p>
    <w:p w:rsidR="00CB3D3A" w:rsidRPr="00656CA4" w:rsidRDefault="00CB3D3A" w:rsidP="00CB3D3A">
      <w:pPr>
        <w:pStyle w:val="NoSpacing"/>
        <w:spacing w:after="120"/>
        <w:ind w:left="425"/>
        <w:rPr>
          <w:rFonts w:ascii="Verdana" w:hAnsi="Verdana"/>
          <w:sz w:val="20"/>
          <w:szCs w:val="20"/>
        </w:rPr>
      </w:pPr>
      <w:r w:rsidRPr="00656CA4">
        <w:rPr>
          <w:rFonts w:ascii="Verdana" w:hAnsi="Verdana"/>
          <w:sz w:val="20"/>
          <w:szCs w:val="20"/>
        </w:rPr>
        <w:t xml:space="preserve">There was a consensus that the working group should be a short term arrangement with the clear target of producing a viable action plan for improvement to be included in the Fa’side Area Plan. </w:t>
      </w:r>
    </w:p>
    <w:p w:rsidR="00CB3D3A" w:rsidRPr="00656CA4" w:rsidRDefault="00CB3D3A" w:rsidP="00CB3D3A">
      <w:pPr>
        <w:pStyle w:val="NoSpacing"/>
        <w:spacing w:after="120"/>
        <w:ind w:left="425"/>
        <w:rPr>
          <w:rFonts w:ascii="Verdana" w:hAnsi="Verdana"/>
          <w:sz w:val="20"/>
          <w:szCs w:val="20"/>
        </w:rPr>
      </w:pPr>
      <w:r w:rsidRPr="00656CA4">
        <w:rPr>
          <w:rFonts w:ascii="Verdana" w:hAnsi="Verdana"/>
          <w:sz w:val="20"/>
          <w:szCs w:val="20"/>
        </w:rPr>
        <w:t xml:space="preserve">Fast forward three years and significant improvements and steps have been taken to improve active travel provision within the Fa’side area, thanks to the fantastic efforts of all involved in this sub group. </w:t>
      </w:r>
    </w:p>
    <w:p w:rsidR="00CB3D3A" w:rsidRPr="00656CA4" w:rsidRDefault="00CB3D3A" w:rsidP="00CB3D3A">
      <w:pPr>
        <w:pStyle w:val="NoSpacing"/>
        <w:spacing w:after="120"/>
        <w:ind w:left="425"/>
        <w:rPr>
          <w:rFonts w:ascii="Verdana" w:hAnsi="Verdana"/>
          <w:sz w:val="20"/>
          <w:szCs w:val="20"/>
        </w:rPr>
      </w:pPr>
      <w:r w:rsidRPr="00656CA4">
        <w:rPr>
          <w:rFonts w:ascii="Verdana" w:hAnsi="Verdana"/>
          <w:sz w:val="20"/>
          <w:szCs w:val="20"/>
        </w:rPr>
        <w:t>Although it was envisaged that the group would be a short life one, the group has evolved and has continued to meet, with an overarching aim to improve active travel options and provision within our area partnership area (this now covers two electoral wards, Tranent, Macmerry etc. and Haddington (including Ormiston and Pencaitland).</w:t>
      </w:r>
    </w:p>
    <w:p w:rsidR="00CB3D3A" w:rsidRPr="00656CA4" w:rsidRDefault="00CB3D3A" w:rsidP="00CB3D3A">
      <w:pPr>
        <w:pStyle w:val="NoSpacing"/>
        <w:spacing w:after="120"/>
        <w:ind w:left="425"/>
        <w:rPr>
          <w:rFonts w:ascii="Verdana" w:hAnsi="Verdana"/>
          <w:sz w:val="20"/>
          <w:szCs w:val="20"/>
        </w:rPr>
      </w:pPr>
    </w:p>
    <w:p w:rsidR="00CB3D3A" w:rsidRPr="00656CA4" w:rsidRDefault="00CB3D3A" w:rsidP="00CB3D3A">
      <w:pPr>
        <w:pStyle w:val="NoSpacing"/>
        <w:spacing w:after="120"/>
        <w:ind w:left="425"/>
        <w:rPr>
          <w:rFonts w:ascii="Verdana" w:hAnsi="Verdana"/>
          <w:sz w:val="20"/>
          <w:szCs w:val="20"/>
        </w:rPr>
      </w:pPr>
      <w:r w:rsidRPr="00656CA4">
        <w:rPr>
          <w:rFonts w:ascii="Verdana" w:hAnsi="Verdana"/>
          <w:sz w:val="20"/>
          <w:szCs w:val="20"/>
        </w:rPr>
        <w:t>The area manager for Fa’side Area Partnership has led this group for the last three years however, more recently capacity based issues have meant that fewer meetings have taken place and therefore less activity.</w:t>
      </w:r>
    </w:p>
    <w:p w:rsidR="00CB3D3A" w:rsidRPr="00656CA4" w:rsidRDefault="00CB3D3A" w:rsidP="00CB3D3A">
      <w:pPr>
        <w:pStyle w:val="NoSpacing"/>
        <w:ind w:left="426"/>
        <w:rPr>
          <w:rFonts w:ascii="Verdana" w:hAnsi="Verdana"/>
          <w:sz w:val="20"/>
          <w:szCs w:val="20"/>
        </w:rPr>
      </w:pPr>
    </w:p>
    <w:p w:rsidR="00CB3D3A" w:rsidRPr="00656CA4" w:rsidRDefault="00CB3D3A" w:rsidP="00CB3D3A">
      <w:pPr>
        <w:pStyle w:val="ListParagraph"/>
        <w:spacing w:after="120"/>
        <w:ind w:left="426"/>
        <w:contextualSpacing w:val="0"/>
        <w:rPr>
          <w:rFonts w:ascii="Verdana" w:hAnsi="Verdana" w:cs="Tahoma"/>
          <w:sz w:val="20"/>
          <w:szCs w:val="20"/>
        </w:rPr>
      </w:pPr>
      <w:r w:rsidRPr="00656CA4">
        <w:rPr>
          <w:rFonts w:ascii="Verdana" w:hAnsi="Verdana" w:cs="Tahoma"/>
          <w:sz w:val="20"/>
          <w:szCs w:val="20"/>
        </w:rPr>
        <w:t>As a result of this, Fa’side Area Partnership asked if there were any community volunteers who would like to take on the role of sub group chair, to organise and lead the group as we move forward with our action plan. This principle is in line with the full Area Partnership where a community chair was appointed in 2016. I am delighted to announce that Ian Pryde of Macmerry and Gladsmuir Community Action Group and Community Council (and an active member of our sub group) has agreed to be Fa’side Active Travel’s first sub group Community Chair.</w:t>
      </w:r>
    </w:p>
    <w:p w:rsidR="00CB3D3A" w:rsidRPr="00656CA4" w:rsidRDefault="00CB3D3A" w:rsidP="00CB3D3A">
      <w:pPr>
        <w:pStyle w:val="NoSpacing"/>
        <w:rPr>
          <w:rFonts w:ascii="Verdana" w:hAnsi="Verdana"/>
          <w:sz w:val="20"/>
          <w:szCs w:val="20"/>
        </w:rPr>
      </w:pPr>
    </w:p>
    <w:p w:rsidR="00CB3D3A" w:rsidRPr="00656CA4" w:rsidRDefault="00CB3D3A" w:rsidP="00CB3D3A">
      <w:pPr>
        <w:pStyle w:val="ListParagraph"/>
        <w:numPr>
          <w:ilvl w:val="0"/>
          <w:numId w:val="4"/>
        </w:numPr>
        <w:spacing w:after="0"/>
        <w:ind w:left="426" w:hanging="426"/>
        <w:contextualSpacing w:val="0"/>
        <w:rPr>
          <w:rFonts w:ascii="Verdana" w:hAnsi="Verdana" w:cs="Tahoma"/>
          <w:b/>
          <w:sz w:val="20"/>
          <w:szCs w:val="20"/>
        </w:rPr>
      </w:pPr>
      <w:r w:rsidRPr="00656CA4">
        <w:rPr>
          <w:rFonts w:ascii="Verdana" w:hAnsi="Verdana" w:cs="Tahoma"/>
          <w:b/>
          <w:sz w:val="20"/>
          <w:szCs w:val="20"/>
        </w:rPr>
        <w:t>Definition of Active Travel</w:t>
      </w:r>
    </w:p>
    <w:p w:rsidR="00CB3D3A" w:rsidRPr="00656CA4" w:rsidRDefault="00CB3D3A" w:rsidP="00CB3D3A">
      <w:pPr>
        <w:pStyle w:val="NoSpacing"/>
        <w:rPr>
          <w:rFonts w:ascii="Verdana" w:hAnsi="Verdana"/>
          <w:sz w:val="20"/>
          <w:szCs w:val="20"/>
        </w:rPr>
      </w:pPr>
    </w:p>
    <w:p w:rsidR="00CB3D3A" w:rsidRPr="00656CA4" w:rsidRDefault="00CB3D3A" w:rsidP="00CB3D3A">
      <w:pPr>
        <w:pStyle w:val="NoSpacing"/>
        <w:ind w:left="357"/>
        <w:rPr>
          <w:rFonts w:ascii="Verdana" w:hAnsi="Verdana"/>
          <w:sz w:val="20"/>
          <w:szCs w:val="20"/>
        </w:rPr>
      </w:pPr>
      <w:r w:rsidRPr="00656CA4">
        <w:rPr>
          <w:rFonts w:ascii="Verdana" w:hAnsi="Verdana"/>
          <w:sz w:val="20"/>
          <w:szCs w:val="20"/>
        </w:rPr>
        <w:t>There are a number of definitions of Active Travel however, the sub group have aligned ours to the East Lothian Active Travel Improvement plan one, which is as follows:</w:t>
      </w:r>
    </w:p>
    <w:p w:rsidR="00CB3D3A" w:rsidRPr="00656CA4" w:rsidRDefault="00CB3D3A" w:rsidP="00CB3D3A">
      <w:pPr>
        <w:pStyle w:val="NoSpacing"/>
        <w:rPr>
          <w:rFonts w:ascii="Verdana" w:hAnsi="Verdana"/>
          <w:sz w:val="20"/>
          <w:szCs w:val="20"/>
        </w:rPr>
      </w:pPr>
    </w:p>
    <w:p w:rsidR="00CB3D3A" w:rsidRPr="00656CA4" w:rsidRDefault="00CB3D3A" w:rsidP="00CB3D3A">
      <w:pPr>
        <w:pStyle w:val="ListParagraph"/>
        <w:spacing w:after="0"/>
        <w:ind w:left="357"/>
        <w:rPr>
          <w:rFonts w:ascii="Verdana" w:hAnsi="Verdana" w:cs="Tahoma"/>
          <w:i/>
          <w:sz w:val="20"/>
          <w:szCs w:val="20"/>
        </w:rPr>
      </w:pPr>
      <w:r w:rsidRPr="00656CA4">
        <w:rPr>
          <w:rFonts w:ascii="Verdana" w:hAnsi="Verdana" w:cs="Tahoma"/>
          <w:i/>
          <w:sz w:val="20"/>
          <w:szCs w:val="20"/>
        </w:rPr>
        <w:t>‘Active travel is a concept of travel that includes only those forms of transport that require active use of the human body as a transport machine. Examples of the type of travel include walking and cycling, as this burns off energy in comparison to sedentary travel forms like driving or getting the bus.’</w:t>
      </w:r>
    </w:p>
    <w:p w:rsidR="00CB3D3A" w:rsidRPr="00656CA4" w:rsidRDefault="00CB3D3A" w:rsidP="00CB3D3A">
      <w:pPr>
        <w:pStyle w:val="NoSpacing"/>
        <w:rPr>
          <w:rFonts w:ascii="Verdana" w:hAnsi="Verdana"/>
          <w:sz w:val="20"/>
          <w:szCs w:val="20"/>
        </w:rPr>
      </w:pPr>
    </w:p>
    <w:p w:rsidR="00CB3D3A" w:rsidRPr="00656CA4" w:rsidRDefault="00CB3D3A" w:rsidP="00CB3D3A">
      <w:pPr>
        <w:pStyle w:val="ListParagraph"/>
        <w:ind w:left="360"/>
        <w:rPr>
          <w:rFonts w:ascii="Verdana" w:hAnsi="Verdana" w:cs="Tahoma"/>
          <w:sz w:val="20"/>
          <w:szCs w:val="20"/>
        </w:rPr>
      </w:pPr>
      <w:r w:rsidRPr="00656CA4">
        <w:rPr>
          <w:rFonts w:ascii="Verdana" w:hAnsi="Verdana" w:cs="Tahoma"/>
          <w:sz w:val="20"/>
          <w:szCs w:val="20"/>
        </w:rPr>
        <w:t>ELC Draft Active Travel Improvement Plan 2018.</w:t>
      </w:r>
    </w:p>
    <w:p w:rsidR="00CB3D3A" w:rsidRPr="00656CA4" w:rsidRDefault="00CB3D3A" w:rsidP="00CB3D3A">
      <w:pPr>
        <w:pStyle w:val="NoSpacing"/>
        <w:rPr>
          <w:rFonts w:ascii="Verdana" w:hAnsi="Verdana"/>
          <w:sz w:val="20"/>
          <w:szCs w:val="20"/>
        </w:rPr>
      </w:pPr>
    </w:p>
    <w:p w:rsidR="00CB3D3A" w:rsidRPr="00656CA4" w:rsidRDefault="00CB3D3A" w:rsidP="00CB3D3A">
      <w:pPr>
        <w:pStyle w:val="ListParagraph"/>
        <w:numPr>
          <w:ilvl w:val="0"/>
          <w:numId w:val="4"/>
        </w:numPr>
        <w:spacing w:after="0"/>
        <w:ind w:left="426" w:hanging="426"/>
        <w:contextualSpacing w:val="0"/>
        <w:rPr>
          <w:rFonts w:ascii="Verdana" w:hAnsi="Verdana" w:cs="Tahoma"/>
          <w:b/>
          <w:sz w:val="20"/>
          <w:szCs w:val="20"/>
        </w:rPr>
      </w:pPr>
      <w:r w:rsidRPr="00656CA4">
        <w:rPr>
          <w:rFonts w:ascii="Verdana" w:hAnsi="Verdana" w:cs="Tahoma"/>
          <w:b/>
          <w:sz w:val="20"/>
          <w:szCs w:val="20"/>
        </w:rPr>
        <w:t>Purpose and remit of this group</w:t>
      </w:r>
    </w:p>
    <w:p w:rsidR="00CB3D3A" w:rsidRPr="00656CA4" w:rsidRDefault="00CB3D3A" w:rsidP="00CB3D3A">
      <w:pPr>
        <w:pStyle w:val="NoSpacing"/>
        <w:rPr>
          <w:rFonts w:ascii="Verdana" w:hAnsi="Verdana"/>
          <w:sz w:val="20"/>
          <w:szCs w:val="20"/>
        </w:rPr>
      </w:pPr>
    </w:p>
    <w:p w:rsidR="00CB3D3A" w:rsidRPr="00656CA4" w:rsidRDefault="00CB3D3A" w:rsidP="00CB3D3A">
      <w:pPr>
        <w:pStyle w:val="NoSpacing"/>
        <w:ind w:left="426"/>
        <w:rPr>
          <w:rFonts w:ascii="Verdana" w:hAnsi="Verdana"/>
          <w:sz w:val="20"/>
          <w:szCs w:val="20"/>
        </w:rPr>
      </w:pPr>
      <w:r w:rsidRPr="00656CA4">
        <w:rPr>
          <w:rFonts w:ascii="Verdana" w:hAnsi="Verdana"/>
          <w:sz w:val="20"/>
          <w:szCs w:val="20"/>
        </w:rPr>
        <w:t>The sub group have agreed that our purpose and remit are as follows:</w:t>
      </w:r>
    </w:p>
    <w:p w:rsidR="00CB3D3A" w:rsidRPr="00656CA4" w:rsidRDefault="00CB3D3A" w:rsidP="00CB3D3A">
      <w:pPr>
        <w:pStyle w:val="NoSpacing"/>
        <w:ind w:left="426"/>
        <w:rPr>
          <w:rFonts w:ascii="Verdana" w:hAnsi="Verdana"/>
          <w:sz w:val="20"/>
          <w:szCs w:val="20"/>
        </w:rPr>
      </w:pPr>
    </w:p>
    <w:p w:rsidR="00CB3D3A" w:rsidRPr="00656CA4" w:rsidRDefault="00CB3D3A" w:rsidP="00E10D37">
      <w:pPr>
        <w:pStyle w:val="ListParagraph"/>
        <w:numPr>
          <w:ilvl w:val="0"/>
          <w:numId w:val="18"/>
        </w:numPr>
        <w:spacing w:after="160" w:line="259" w:lineRule="auto"/>
        <w:ind w:left="852" w:hanging="426"/>
        <w:rPr>
          <w:rFonts w:ascii="Verdana" w:hAnsi="Verdana" w:cs="Tahoma"/>
          <w:sz w:val="20"/>
          <w:szCs w:val="20"/>
          <w:u w:val="single"/>
        </w:rPr>
      </w:pPr>
      <w:r w:rsidRPr="00656CA4">
        <w:rPr>
          <w:rFonts w:ascii="Verdana" w:hAnsi="Verdana" w:cs="Tahoma"/>
          <w:sz w:val="20"/>
          <w:szCs w:val="20"/>
          <w:u w:val="single"/>
        </w:rPr>
        <w:t>Purpose</w:t>
      </w:r>
    </w:p>
    <w:p w:rsidR="00CB3D3A" w:rsidRPr="00656CA4" w:rsidRDefault="00CB3D3A" w:rsidP="00CB3D3A">
      <w:pPr>
        <w:ind w:left="852"/>
        <w:rPr>
          <w:rFonts w:ascii="Verdana" w:hAnsi="Verdana" w:cs="Tahoma"/>
          <w:sz w:val="20"/>
          <w:szCs w:val="20"/>
        </w:rPr>
      </w:pPr>
      <w:r w:rsidRPr="00656CA4">
        <w:rPr>
          <w:rFonts w:ascii="Verdana" w:hAnsi="Verdana" w:cs="Tahoma"/>
          <w:sz w:val="20"/>
          <w:szCs w:val="20"/>
        </w:rPr>
        <w:t>The purpose of Fa’side Active Travel Sub group is to encourage Fa’side residents and visitors to actively travel in our area in order to protect our environment now and in the future.</w:t>
      </w:r>
    </w:p>
    <w:p w:rsidR="00CB3D3A" w:rsidRPr="00656CA4" w:rsidRDefault="00CB3D3A" w:rsidP="00CB3D3A">
      <w:pPr>
        <w:ind w:left="852"/>
        <w:rPr>
          <w:rFonts w:ascii="Verdana" w:hAnsi="Verdana" w:cs="Tahoma"/>
          <w:sz w:val="20"/>
          <w:szCs w:val="20"/>
        </w:rPr>
      </w:pPr>
      <w:r w:rsidRPr="00656CA4">
        <w:rPr>
          <w:rFonts w:ascii="Verdana" w:hAnsi="Verdana" w:cs="Tahoma"/>
          <w:sz w:val="20"/>
          <w:szCs w:val="20"/>
        </w:rPr>
        <w:t>The group is a sub group of Fa’side Area Partnership and acts on their behalf on Active Travel matters.</w:t>
      </w:r>
    </w:p>
    <w:p w:rsidR="00CB3D3A" w:rsidRPr="00656CA4" w:rsidRDefault="00CB3D3A" w:rsidP="00E10D37">
      <w:pPr>
        <w:pStyle w:val="ListParagraph"/>
        <w:numPr>
          <w:ilvl w:val="0"/>
          <w:numId w:val="17"/>
        </w:numPr>
        <w:spacing w:after="160" w:line="259" w:lineRule="auto"/>
        <w:ind w:left="852" w:hanging="426"/>
        <w:rPr>
          <w:rFonts w:ascii="Verdana" w:hAnsi="Verdana" w:cs="Tahoma"/>
          <w:sz w:val="20"/>
          <w:szCs w:val="20"/>
          <w:u w:val="single"/>
        </w:rPr>
      </w:pPr>
      <w:r w:rsidRPr="00656CA4">
        <w:rPr>
          <w:rFonts w:ascii="Verdana" w:hAnsi="Verdana" w:cs="Tahoma"/>
          <w:sz w:val="20"/>
          <w:szCs w:val="20"/>
          <w:u w:val="single"/>
        </w:rPr>
        <w:t xml:space="preserve">Principles of group </w:t>
      </w:r>
    </w:p>
    <w:p w:rsidR="00CB3D3A" w:rsidRPr="00656CA4" w:rsidRDefault="00CB3D3A" w:rsidP="00CB3D3A">
      <w:pPr>
        <w:pStyle w:val="ListParagraph"/>
        <w:ind w:left="1866"/>
        <w:rPr>
          <w:rFonts w:ascii="Verdana" w:hAnsi="Verdana" w:cs="Tahoma"/>
          <w:sz w:val="20"/>
          <w:szCs w:val="20"/>
          <w:u w:val="single"/>
        </w:rPr>
      </w:pPr>
    </w:p>
    <w:p w:rsidR="00CB3D3A" w:rsidRPr="00656CA4" w:rsidRDefault="00CB3D3A" w:rsidP="00E10D37">
      <w:pPr>
        <w:pStyle w:val="ListParagraph"/>
        <w:numPr>
          <w:ilvl w:val="2"/>
          <w:numId w:val="18"/>
        </w:numPr>
        <w:spacing w:after="160" w:line="259" w:lineRule="auto"/>
        <w:ind w:left="1560" w:hanging="283"/>
        <w:rPr>
          <w:rFonts w:ascii="Verdana" w:hAnsi="Verdana" w:cs="Tahoma"/>
          <w:sz w:val="20"/>
          <w:szCs w:val="20"/>
        </w:rPr>
      </w:pPr>
      <w:r w:rsidRPr="00656CA4">
        <w:rPr>
          <w:rFonts w:ascii="Verdana" w:hAnsi="Verdana" w:cs="Tahoma"/>
          <w:sz w:val="20"/>
          <w:szCs w:val="20"/>
        </w:rPr>
        <w:t>We will seek to work with partners to protect our active travel, core path and wider path network.</w:t>
      </w:r>
    </w:p>
    <w:p w:rsidR="00CB3D3A" w:rsidRPr="00656CA4" w:rsidRDefault="00CB3D3A" w:rsidP="00CB3D3A">
      <w:pPr>
        <w:pStyle w:val="ListParagraph"/>
        <w:ind w:left="2586"/>
        <w:rPr>
          <w:rFonts w:ascii="Verdana" w:hAnsi="Verdana" w:cs="Tahoma"/>
          <w:sz w:val="20"/>
          <w:szCs w:val="20"/>
        </w:rPr>
      </w:pPr>
    </w:p>
    <w:p w:rsidR="00CB3D3A" w:rsidRPr="00656CA4" w:rsidRDefault="00CB3D3A" w:rsidP="00E10D37">
      <w:pPr>
        <w:pStyle w:val="ListParagraph"/>
        <w:numPr>
          <w:ilvl w:val="2"/>
          <w:numId w:val="18"/>
        </w:numPr>
        <w:spacing w:after="160" w:line="259" w:lineRule="auto"/>
        <w:ind w:left="1560" w:hanging="283"/>
        <w:rPr>
          <w:rFonts w:ascii="Verdana" w:hAnsi="Verdana" w:cs="Tahoma"/>
          <w:sz w:val="20"/>
          <w:szCs w:val="20"/>
        </w:rPr>
      </w:pPr>
      <w:r w:rsidRPr="00656CA4">
        <w:rPr>
          <w:rFonts w:ascii="Verdana" w:hAnsi="Verdana" w:cs="Tahoma"/>
          <w:sz w:val="20"/>
          <w:szCs w:val="20"/>
        </w:rPr>
        <w:t>We will seek to work with partners to maintain, upgrade and improve our active travel, core path and wider path network alongside our partners.</w:t>
      </w:r>
    </w:p>
    <w:p w:rsidR="00CB3D3A" w:rsidRPr="00656CA4" w:rsidRDefault="00CB3D3A" w:rsidP="00CB3D3A">
      <w:pPr>
        <w:pStyle w:val="ListParagraph"/>
        <w:ind w:left="1146"/>
        <w:rPr>
          <w:rFonts w:ascii="Verdana" w:hAnsi="Verdana" w:cs="Tahoma"/>
          <w:sz w:val="20"/>
          <w:szCs w:val="20"/>
        </w:rPr>
      </w:pPr>
    </w:p>
    <w:p w:rsidR="00CB3D3A" w:rsidRPr="00656CA4" w:rsidRDefault="00CB3D3A" w:rsidP="00E10D37">
      <w:pPr>
        <w:pStyle w:val="ListParagraph"/>
        <w:numPr>
          <w:ilvl w:val="2"/>
          <w:numId w:val="18"/>
        </w:numPr>
        <w:spacing w:after="160" w:line="259" w:lineRule="auto"/>
        <w:ind w:left="1560" w:hanging="283"/>
        <w:rPr>
          <w:rFonts w:ascii="Verdana" w:hAnsi="Verdana" w:cs="Tahoma"/>
          <w:sz w:val="20"/>
          <w:szCs w:val="20"/>
        </w:rPr>
      </w:pPr>
      <w:r w:rsidRPr="00656CA4">
        <w:rPr>
          <w:rFonts w:ascii="Verdana" w:hAnsi="Verdana" w:cs="Tahoma"/>
          <w:sz w:val="20"/>
          <w:szCs w:val="20"/>
        </w:rPr>
        <w:t>We will seek to work with partners to raise awareness of the benefits of active travel to both our existing communities and those who visit our wonderful area.</w:t>
      </w:r>
    </w:p>
    <w:p w:rsidR="00CB3D3A" w:rsidRPr="00656CA4" w:rsidRDefault="00CB3D3A" w:rsidP="00CB3D3A">
      <w:pPr>
        <w:pStyle w:val="ListParagraph"/>
        <w:ind w:left="1440"/>
        <w:rPr>
          <w:rFonts w:ascii="Verdana" w:hAnsi="Verdana" w:cs="Tahoma"/>
          <w:sz w:val="20"/>
          <w:szCs w:val="20"/>
          <w:u w:val="single"/>
        </w:rPr>
      </w:pPr>
    </w:p>
    <w:p w:rsidR="00CB3D3A" w:rsidRPr="00656CA4" w:rsidRDefault="00CB3D3A" w:rsidP="00E10D37">
      <w:pPr>
        <w:pStyle w:val="ListParagraph"/>
        <w:numPr>
          <w:ilvl w:val="0"/>
          <w:numId w:val="16"/>
        </w:numPr>
        <w:spacing w:after="160" w:line="259" w:lineRule="auto"/>
        <w:ind w:left="851" w:hanging="426"/>
        <w:rPr>
          <w:rFonts w:ascii="Verdana" w:hAnsi="Verdana" w:cs="Tahoma"/>
          <w:sz w:val="20"/>
          <w:szCs w:val="20"/>
          <w:u w:val="single"/>
        </w:rPr>
      </w:pPr>
      <w:r w:rsidRPr="00656CA4">
        <w:rPr>
          <w:rFonts w:ascii="Verdana" w:hAnsi="Verdana" w:cs="Tahoma"/>
          <w:sz w:val="20"/>
          <w:szCs w:val="20"/>
          <w:u w:val="single"/>
        </w:rPr>
        <w:t>Remit</w:t>
      </w:r>
    </w:p>
    <w:p w:rsidR="00CB3D3A" w:rsidRPr="00656CA4" w:rsidRDefault="00CB3D3A" w:rsidP="00CB3D3A">
      <w:pPr>
        <w:pStyle w:val="ListParagraph"/>
        <w:ind w:left="1440"/>
        <w:rPr>
          <w:rFonts w:ascii="Verdana" w:hAnsi="Verdana" w:cs="Tahoma"/>
          <w:sz w:val="20"/>
          <w:szCs w:val="20"/>
          <w:u w:val="single"/>
        </w:rPr>
      </w:pPr>
    </w:p>
    <w:p w:rsidR="00CB3D3A" w:rsidRPr="00656CA4" w:rsidRDefault="00CB3D3A" w:rsidP="00E10D37">
      <w:pPr>
        <w:pStyle w:val="ListParagraph"/>
        <w:numPr>
          <w:ilvl w:val="2"/>
          <w:numId w:val="16"/>
        </w:numPr>
        <w:spacing w:after="160" w:line="259" w:lineRule="auto"/>
        <w:ind w:left="1211"/>
        <w:rPr>
          <w:rFonts w:ascii="Verdana" w:hAnsi="Verdana" w:cs="Tahoma"/>
          <w:sz w:val="20"/>
          <w:szCs w:val="20"/>
        </w:rPr>
      </w:pPr>
      <w:r w:rsidRPr="00656CA4">
        <w:rPr>
          <w:rFonts w:ascii="Verdana" w:hAnsi="Verdana" w:cs="Tahoma"/>
          <w:sz w:val="20"/>
          <w:szCs w:val="20"/>
        </w:rPr>
        <w:t>Providing a group for partners to work together on behalf of Fa’side Area Partnership, promoting and raising awareness of the benefits of active travel and delivering the outcomes contained in Fa’side Area Partnership’s locality plan.</w:t>
      </w:r>
    </w:p>
    <w:p w:rsidR="00CB3D3A" w:rsidRPr="00656CA4" w:rsidRDefault="00CB3D3A" w:rsidP="00CF64EE">
      <w:pPr>
        <w:pStyle w:val="ListParagraph"/>
        <w:ind w:left="2378"/>
        <w:rPr>
          <w:rFonts w:ascii="Verdana" w:hAnsi="Verdana" w:cs="Tahoma"/>
          <w:sz w:val="20"/>
          <w:szCs w:val="20"/>
        </w:rPr>
      </w:pPr>
    </w:p>
    <w:p w:rsidR="00CB3D3A" w:rsidRPr="00656CA4" w:rsidRDefault="00CB3D3A" w:rsidP="00E10D37">
      <w:pPr>
        <w:pStyle w:val="ListParagraph"/>
        <w:numPr>
          <w:ilvl w:val="2"/>
          <w:numId w:val="16"/>
        </w:numPr>
        <w:spacing w:after="160" w:line="259" w:lineRule="auto"/>
        <w:ind w:left="1211"/>
        <w:rPr>
          <w:rFonts w:ascii="Verdana" w:hAnsi="Verdana" w:cs="Tahoma"/>
          <w:sz w:val="20"/>
          <w:szCs w:val="20"/>
        </w:rPr>
      </w:pPr>
      <w:r w:rsidRPr="00656CA4">
        <w:rPr>
          <w:rFonts w:ascii="Verdana" w:hAnsi="Verdana" w:cs="Tahoma"/>
          <w:sz w:val="20"/>
          <w:szCs w:val="20"/>
        </w:rPr>
        <w:t xml:space="preserve">Take a lead role in the review of active travel matters on behalf of Fa’side Area Partnership. </w:t>
      </w:r>
    </w:p>
    <w:p w:rsidR="00CB3D3A" w:rsidRPr="00656CA4" w:rsidRDefault="00CB3D3A" w:rsidP="00CF64EE">
      <w:pPr>
        <w:pStyle w:val="ListParagraph"/>
        <w:ind w:left="938"/>
        <w:rPr>
          <w:rFonts w:ascii="Verdana" w:hAnsi="Verdana" w:cs="Tahoma"/>
          <w:sz w:val="20"/>
          <w:szCs w:val="20"/>
        </w:rPr>
      </w:pPr>
    </w:p>
    <w:p w:rsidR="00CB3D3A" w:rsidRPr="00656CA4" w:rsidRDefault="00CB3D3A" w:rsidP="00E10D37">
      <w:pPr>
        <w:pStyle w:val="ListParagraph"/>
        <w:numPr>
          <w:ilvl w:val="2"/>
          <w:numId w:val="16"/>
        </w:numPr>
        <w:spacing w:after="160" w:line="259" w:lineRule="auto"/>
        <w:ind w:left="1211"/>
        <w:rPr>
          <w:rFonts w:ascii="Verdana" w:hAnsi="Verdana" w:cs="Tahoma"/>
          <w:sz w:val="20"/>
          <w:szCs w:val="20"/>
        </w:rPr>
      </w:pPr>
      <w:r w:rsidRPr="00656CA4">
        <w:rPr>
          <w:rFonts w:ascii="Verdana" w:hAnsi="Verdana" w:cs="Tahoma"/>
          <w:sz w:val="20"/>
          <w:szCs w:val="20"/>
        </w:rPr>
        <w:t>Provide regular reports and updates to Fa’side Area Partnership on the priorities, projects and initiatives that the group is delivering on.</w:t>
      </w:r>
    </w:p>
    <w:p w:rsidR="00CB3D3A" w:rsidRPr="00656CA4" w:rsidRDefault="00CB3D3A" w:rsidP="00563B1E">
      <w:pPr>
        <w:pStyle w:val="ListParagraph"/>
        <w:spacing w:after="0"/>
        <w:ind w:left="936"/>
        <w:rPr>
          <w:rFonts w:ascii="Verdana" w:hAnsi="Verdana" w:cs="Tahoma"/>
          <w:sz w:val="20"/>
          <w:szCs w:val="20"/>
        </w:rPr>
      </w:pPr>
    </w:p>
    <w:p w:rsidR="00CB3D3A" w:rsidRPr="00656CA4" w:rsidRDefault="00CB3D3A" w:rsidP="00E10D37">
      <w:pPr>
        <w:pStyle w:val="ListParagraph"/>
        <w:numPr>
          <w:ilvl w:val="2"/>
          <w:numId w:val="16"/>
        </w:numPr>
        <w:spacing w:after="160" w:line="259" w:lineRule="auto"/>
        <w:ind w:left="1211"/>
        <w:rPr>
          <w:rFonts w:ascii="Verdana" w:hAnsi="Verdana" w:cs="Tahoma"/>
          <w:sz w:val="20"/>
          <w:szCs w:val="20"/>
        </w:rPr>
      </w:pPr>
      <w:r w:rsidRPr="00656CA4">
        <w:rPr>
          <w:rFonts w:ascii="Verdana" w:hAnsi="Verdana" w:cs="Tahoma"/>
          <w:sz w:val="20"/>
          <w:szCs w:val="20"/>
        </w:rPr>
        <w:t>Monitor and evaluate the priorities, projects and initiatives contained within Fa’side Area Partnerships locality plan, through working in partnership. We will share the data we collect evidencing the need and also the usage of our core path and active travel network.</w:t>
      </w:r>
    </w:p>
    <w:p w:rsidR="00CB3D3A" w:rsidRPr="00656CA4" w:rsidRDefault="00CB3D3A" w:rsidP="00563B1E">
      <w:pPr>
        <w:pStyle w:val="ListParagraph"/>
        <w:spacing w:after="0"/>
        <w:ind w:left="936"/>
        <w:rPr>
          <w:rFonts w:ascii="Verdana" w:hAnsi="Verdana" w:cs="Tahoma"/>
          <w:sz w:val="20"/>
          <w:szCs w:val="20"/>
        </w:rPr>
      </w:pPr>
    </w:p>
    <w:p w:rsidR="00CB3D3A" w:rsidRPr="00656CA4" w:rsidRDefault="00CB3D3A" w:rsidP="00E10D37">
      <w:pPr>
        <w:pStyle w:val="ListParagraph"/>
        <w:numPr>
          <w:ilvl w:val="2"/>
          <w:numId w:val="16"/>
        </w:numPr>
        <w:spacing w:after="160" w:line="259" w:lineRule="auto"/>
        <w:ind w:left="1211"/>
        <w:rPr>
          <w:rFonts w:ascii="Verdana" w:hAnsi="Verdana" w:cs="Tahoma"/>
          <w:sz w:val="20"/>
          <w:szCs w:val="20"/>
        </w:rPr>
      </w:pPr>
      <w:r w:rsidRPr="00656CA4">
        <w:rPr>
          <w:rFonts w:ascii="Verdana" w:hAnsi="Verdana" w:cs="Tahoma"/>
          <w:sz w:val="20"/>
          <w:szCs w:val="20"/>
        </w:rPr>
        <w:t>Provide a group where partners can share good practice, discuss common issues and identify opportunities for collaboration.</w:t>
      </w:r>
    </w:p>
    <w:p w:rsidR="00CB3D3A" w:rsidRPr="00656CA4" w:rsidRDefault="00CB3D3A" w:rsidP="00563B1E">
      <w:pPr>
        <w:pStyle w:val="ListParagraph"/>
        <w:spacing w:after="0"/>
        <w:ind w:left="936"/>
        <w:rPr>
          <w:rFonts w:ascii="Verdana" w:hAnsi="Verdana" w:cs="Tahoma"/>
          <w:sz w:val="20"/>
          <w:szCs w:val="20"/>
        </w:rPr>
      </w:pPr>
    </w:p>
    <w:p w:rsidR="00CB3D3A" w:rsidRPr="00656CA4" w:rsidRDefault="00CB3D3A" w:rsidP="00E10D37">
      <w:pPr>
        <w:pStyle w:val="ListParagraph"/>
        <w:numPr>
          <w:ilvl w:val="2"/>
          <w:numId w:val="16"/>
        </w:numPr>
        <w:spacing w:after="160" w:line="259" w:lineRule="auto"/>
        <w:ind w:left="1211"/>
        <w:rPr>
          <w:rFonts w:ascii="Verdana" w:hAnsi="Verdana" w:cs="Tahoma"/>
          <w:sz w:val="20"/>
          <w:szCs w:val="20"/>
        </w:rPr>
      </w:pPr>
      <w:r w:rsidRPr="00656CA4">
        <w:rPr>
          <w:rFonts w:ascii="Verdana" w:hAnsi="Verdana" w:cs="Tahoma"/>
          <w:sz w:val="20"/>
          <w:szCs w:val="20"/>
        </w:rPr>
        <w:t>Working with partners we will seek to maximise funding streams to help maintain and upgrade our active travel routes, core paths, rural paths and also to assist East Lothian Council to attract other funding to support new and existing connecting routes both between and through our communities.</w:t>
      </w:r>
    </w:p>
    <w:p w:rsidR="00CB3D3A" w:rsidRPr="00656CA4" w:rsidRDefault="00CB3D3A" w:rsidP="00CB3D3A">
      <w:pPr>
        <w:pStyle w:val="ListParagraph"/>
        <w:rPr>
          <w:rFonts w:ascii="Verdana" w:hAnsi="Verdana" w:cs="Tahoma"/>
          <w:sz w:val="20"/>
          <w:szCs w:val="20"/>
        </w:rPr>
      </w:pPr>
    </w:p>
    <w:p w:rsidR="00CB3D3A" w:rsidRPr="00656CA4" w:rsidRDefault="00CB3D3A" w:rsidP="00E10D37">
      <w:pPr>
        <w:pStyle w:val="ListParagraph"/>
        <w:numPr>
          <w:ilvl w:val="0"/>
          <w:numId w:val="27"/>
        </w:numPr>
        <w:spacing w:after="160" w:line="259" w:lineRule="auto"/>
        <w:ind w:left="426" w:hanging="426"/>
        <w:rPr>
          <w:rFonts w:ascii="Verdana" w:hAnsi="Verdana" w:cs="Tahoma"/>
          <w:sz w:val="20"/>
          <w:szCs w:val="20"/>
          <w:u w:val="single"/>
        </w:rPr>
      </w:pPr>
      <w:r w:rsidRPr="00656CA4">
        <w:rPr>
          <w:rFonts w:ascii="Verdana" w:hAnsi="Verdana" w:cs="Tahoma"/>
          <w:sz w:val="20"/>
          <w:szCs w:val="20"/>
          <w:u w:val="single"/>
        </w:rPr>
        <w:t>Key Objectives of the group (taken directly from Draft ELC Active Travel improvement plan)</w:t>
      </w:r>
    </w:p>
    <w:p w:rsidR="00CB3D3A" w:rsidRPr="00656CA4" w:rsidRDefault="00CB3D3A" w:rsidP="00CB3D3A">
      <w:pPr>
        <w:pStyle w:val="ListParagraph"/>
        <w:ind w:left="1440"/>
        <w:rPr>
          <w:rFonts w:ascii="Verdana" w:hAnsi="Verdana" w:cs="Tahoma"/>
          <w:i/>
          <w:sz w:val="20"/>
          <w:szCs w:val="20"/>
          <w:u w:val="single"/>
        </w:rPr>
      </w:pPr>
    </w:p>
    <w:p w:rsidR="00CB3D3A" w:rsidRPr="00656CA4" w:rsidRDefault="00CB3D3A" w:rsidP="00E10D37">
      <w:pPr>
        <w:pStyle w:val="ListParagraph"/>
        <w:numPr>
          <w:ilvl w:val="2"/>
          <w:numId w:val="27"/>
        </w:numPr>
        <w:spacing w:after="160" w:line="259" w:lineRule="auto"/>
        <w:ind w:left="851"/>
        <w:rPr>
          <w:rFonts w:ascii="Verdana" w:hAnsi="Verdana" w:cs="Tahoma"/>
          <w:sz w:val="20"/>
          <w:szCs w:val="20"/>
        </w:rPr>
      </w:pPr>
      <w:r w:rsidRPr="00656CA4">
        <w:rPr>
          <w:rFonts w:ascii="Verdana" w:hAnsi="Verdana" w:cs="Tahoma"/>
          <w:sz w:val="20"/>
          <w:szCs w:val="20"/>
        </w:rPr>
        <w:t xml:space="preserve">To create an active travel network for the Fa’side Area Partnership area that enables residents and visitors to get around with less reliance on the car. </w:t>
      </w:r>
    </w:p>
    <w:p w:rsidR="00CB3D3A" w:rsidRPr="00656CA4" w:rsidRDefault="00CB3D3A" w:rsidP="00CB3D3A">
      <w:pPr>
        <w:pStyle w:val="ListParagraph"/>
        <w:ind w:left="851"/>
        <w:rPr>
          <w:rFonts w:ascii="Verdana" w:hAnsi="Verdana" w:cs="Tahoma"/>
          <w:sz w:val="20"/>
          <w:szCs w:val="20"/>
        </w:rPr>
      </w:pPr>
    </w:p>
    <w:p w:rsidR="00CB3D3A" w:rsidRPr="00656CA4" w:rsidRDefault="00CB3D3A" w:rsidP="00E10D37">
      <w:pPr>
        <w:pStyle w:val="ListParagraph"/>
        <w:numPr>
          <w:ilvl w:val="2"/>
          <w:numId w:val="27"/>
        </w:numPr>
        <w:spacing w:after="160" w:line="259" w:lineRule="auto"/>
        <w:ind w:left="851"/>
        <w:rPr>
          <w:rFonts w:ascii="Verdana" w:hAnsi="Verdana" w:cs="Tahoma"/>
          <w:sz w:val="20"/>
          <w:szCs w:val="20"/>
        </w:rPr>
      </w:pPr>
      <w:r w:rsidRPr="00656CA4">
        <w:rPr>
          <w:rFonts w:ascii="Verdana" w:hAnsi="Verdana" w:cs="Tahoma"/>
          <w:sz w:val="20"/>
          <w:szCs w:val="20"/>
        </w:rPr>
        <w:t xml:space="preserve">To ensure that there are adequate active travel connections within settlements, to enable people to reach local amenities, schools, places of work and transport hubs by active travel means for everyday journeys. </w:t>
      </w:r>
    </w:p>
    <w:p w:rsidR="00CB3D3A" w:rsidRPr="00656CA4" w:rsidRDefault="00CB3D3A" w:rsidP="00CB3D3A">
      <w:pPr>
        <w:pStyle w:val="ListParagraph"/>
        <w:ind w:left="851"/>
        <w:rPr>
          <w:rFonts w:ascii="Verdana" w:hAnsi="Verdana" w:cs="Tahoma"/>
          <w:sz w:val="20"/>
          <w:szCs w:val="20"/>
        </w:rPr>
      </w:pPr>
    </w:p>
    <w:p w:rsidR="00CB3D3A" w:rsidRPr="00656CA4" w:rsidRDefault="00CB3D3A" w:rsidP="00E10D37">
      <w:pPr>
        <w:pStyle w:val="ListParagraph"/>
        <w:numPr>
          <w:ilvl w:val="2"/>
          <w:numId w:val="27"/>
        </w:numPr>
        <w:spacing w:after="160" w:line="259" w:lineRule="auto"/>
        <w:ind w:left="851"/>
        <w:rPr>
          <w:rFonts w:ascii="Verdana" w:hAnsi="Verdana" w:cs="Tahoma"/>
          <w:sz w:val="20"/>
          <w:szCs w:val="20"/>
        </w:rPr>
      </w:pPr>
      <w:r w:rsidRPr="00656CA4">
        <w:rPr>
          <w:rFonts w:ascii="Verdana" w:hAnsi="Verdana" w:cs="Tahoma"/>
          <w:sz w:val="20"/>
          <w:szCs w:val="20"/>
        </w:rPr>
        <w:t>To improve connectivity between communities for functional, recreational and leisure purposes.</w:t>
      </w:r>
    </w:p>
    <w:p w:rsidR="00CB3D3A" w:rsidRPr="00656CA4" w:rsidRDefault="00CB3D3A" w:rsidP="00CB3D3A">
      <w:pPr>
        <w:pStyle w:val="ListParagraph"/>
        <w:rPr>
          <w:rFonts w:ascii="Verdana" w:hAnsi="Verdana" w:cs="Tahoma"/>
          <w:sz w:val="20"/>
          <w:szCs w:val="20"/>
        </w:rPr>
      </w:pPr>
    </w:p>
    <w:p w:rsidR="00CB3D3A" w:rsidRPr="00656CA4" w:rsidRDefault="00CB3D3A" w:rsidP="00E10D37">
      <w:pPr>
        <w:pStyle w:val="ListParagraph"/>
        <w:numPr>
          <w:ilvl w:val="2"/>
          <w:numId w:val="27"/>
        </w:numPr>
        <w:spacing w:after="160" w:line="259" w:lineRule="auto"/>
        <w:ind w:left="851"/>
        <w:rPr>
          <w:rFonts w:ascii="Verdana" w:hAnsi="Verdana" w:cs="Tahoma"/>
          <w:sz w:val="20"/>
          <w:szCs w:val="20"/>
        </w:rPr>
      </w:pPr>
      <w:r w:rsidRPr="00656CA4">
        <w:rPr>
          <w:rFonts w:ascii="Verdana" w:hAnsi="Verdana" w:cs="Tahoma"/>
          <w:sz w:val="20"/>
          <w:szCs w:val="20"/>
        </w:rPr>
        <w:t>To enable people to commute out with East Lothian to neighbouring employment centres such as Edinburgh and Dalkeith using active travel and public transport rather than the car.</w:t>
      </w:r>
    </w:p>
    <w:p w:rsidR="00CB3D3A" w:rsidRPr="00656CA4" w:rsidRDefault="00CB3D3A" w:rsidP="00CB3D3A">
      <w:pPr>
        <w:pStyle w:val="ListParagraph"/>
        <w:rPr>
          <w:rFonts w:ascii="Verdana" w:hAnsi="Verdana" w:cs="Tahoma"/>
          <w:sz w:val="20"/>
          <w:szCs w:val="20"/>
        </w:rPr>
      </w:pPr>
    </w:p>
    <w:p w:rsidR="00CB3D3A" w:rsidRPr="00656CA4" w:rsidRDefault="00CB3D3A" w:rsidP="00E10D37">
      <w:pPr>
        <w:pStyle w:val="ListParagraph"/>
        <w:numPr>
          <w:ilvl w:val="2"/>
          <w:numId w:val="27"/>
        </w:numPr>
        <w:spacing w:after="160" w:line="259" w:lineRule="auto"/>
        <w:ind w:left="851"/>
        <w:rPr>
          <w:rFonts w:ascii="Verdana" w:hAnsi="Verdana" w:cs="Tahoma"/>
          <w:sz w:val="20"/>
          <w:szCs w:val="20"/>
        </w:rPr>
      </w:pPr>
      <w:r w:rsidRPr="00656CA4">
        <w:rPr>
          <w:rFonts w:ascii="Verdana" w:hAnsi="Verdana" w:cs="Tahoma"/>
          <w:sz w:val="20"/>
          <w:szCs w:val="20"/>
        </w:rPr>
        <w:t>To integrate active travel networks with other local improvements including sustainable transport hubs, green networks and economic/employment hubs, to benefit East Lothian’s residents and visitors.</w:t>
      </w:r>
    </w:p>
    <w:p w:rsidR="00CB3D3A" w:rsidRPr="00656CA4" w:rsidRDefault="00CB3D3A" w:rsidP="00CB3D3A">
      <w:pPr>
        <w:pStyle w:val="ListParagraph"/>
        <w:rPr>
          <w:rFonts w:ascii="Verdana" w:hAnsi="Verdana" w:cs="Tahoma"/>
          <w:sz w:val="20"/>
          <w:szCs w:val="20"/>
        </w:rPr>
      </w:pPr>
    </w:p>
    <w:p w:rsidR="00CB3D3A" w:rsidRPr="00656CA4" w:rsidRDefault="00CB3D3A" w:rsidP="00E10D37">
      <w:pPr>
        <w:pStyle w:val="ListParagraph"/>
        <w:numPr>
          <w:ilvl w:val="2"/>
          <w:numId w:val="27"/>
        </w:numPr>
        <w:spacing w:after="160" w:line="259" w:lineRule="auto"/>
        <w:ind w:left="851"/>
        <w:rPr>
          <w:rFonts w:ascii="Verdana" w:hAnsi="Verdana" w:cs="Tahoma"/>
          <w:sz w:val="20"/>
          <w:szCs w:val="20"/>
        </w:rPr>
      </w:pPr>
      <w:r w:rsidRPr="00656CA4">
        <w:rPr>
          <w:rFonts w:ascii="Verdana" w:hAnsi="Verdana" w:cs="Tahoma"/>
          <w:sz w:val="20"/>
          <w:szCs w:val="20"/>
        </w:rPr>
        <w:t>To reduce carbon emissions and improve air quality by promoting the use of more sustainable transport modes.</w:t>
      </w:r>
    </w:p>
    <w:p w:rsidR="00CB3D3A" w:rsidRPr="00656CA4" w:rsidRDefault="00CB3D3A" w:rsidP="00CB3D3A">
      <w:pPr>
        <w:pStyle w:val="ListParagraph"/>
        <w:rPr>
          <w:rFonts w:ascii="Verdana" w:hAnsi="Verdana" w:cs="Tahoma"/>
          <w:sz w:val="20"/>
          <w:szCs w:val="20"/>
        </w:rPr>
      </w:pPr>
    </w:p>
    <w:p w:rsidR="00CB3D3A" w:rsidRPr="00656CA4" w:rsidRDefault="00CB3D3A" w:rsidP="00E10D37">
      <w:pPr>
        <w:pStyle w:val="ListParagraph"/>
        <w:numPr>
          <w:ilvl w:val="2"/>
          <w:numId w:val="27"/>
        </w:numPr>
        <w:spacing w:after="160" w:line="259" w:lineRule="auto"/>
        <w:ind w:left="851"/>
        <w:rPr>
          <w:rFonts w:ascii="Verdana" w:hAnsi="Verdana" w:cs="Tahoma"/>
          <w:sz w:val="20"/>
          <w:szCs w:val="20"/>
        </w:rPr>
      </w:pPr>
      <w:r w:rsidRPr="00656CA4">
        <w:rPr>
          <w:rFonts w:ascii="Verdana" w:hAnsi="Verdana" w:cs="Tahoma"/>
          <w:sz w:val="20"/>
          <w:szCs w:val="20"/>
        </w:rPr>
        <w:t>To improve the health and wellbeing of people in our Area Partnership area and those visiting it.</w:t>
      </w:r>
    </w:p>
    <w:p w:rsidR="00CB3D3A" w:rsidRPr="00656CA4" w:rsidRDefault="00CB3D3A" w:rsidP="00CB3D3A">
      <w:pPr>
        <w:pStyle w:val="ListParagraph"/>
        <w:rPr>
          <w:rFonts w:ascii="Verdana" w:hAnsi="Verdana" w:cs="Tahoma"/>
          <w:sz w:val="20"/>
          <w:szCs w:val="20"/>
        </w:rPr>
      </w:pPr>
    </w:p>
    <w:p w:rsidR="00CB3D3A" w:rsidRPr="00656CA4" w:rsidRDefault="00CB3D3A" w:rsidP="00E10D37">
      <w:pPr>
        <w:pStyle w:val="ListParagraph"/>
        <w:numPr>
          <w:ilvl w:val="0"/>
          <w:numId w:val="27"/>
        </w:numPr>
        <w:spacing w:after="160" w:line="259" w:lineRule="auto"/>
        <w:rPr>
          <w:rFonts w:ascii="Verdana" w:hAnsi="Verdana" w:cs="Tahoma"/>
          <w:b/>
          <w:sz w:val="20"/>
          <w:szCs w:val="20"/>
          <w:u w:val="single"/>
        </w:rPr>
      </w:pPr>
      <w:r w:rsidRPr="00656CA4">
        <w:rPr>
          <w:rFonts w:ascii="Verdana" w:hAnsi="Verdana" w:cs="Tahoma"/>
          <w:b/>
          <w:sz w:val="20"/>
          <w:szCs w:val="20"/>
          <w:u w:val="single"/>
        </w:rPr>
        <w:t>Membership</w:t>
      </w:r>
    </w:p>
    <w:p w:rsidR="00CB3D3A" w:rsidRPr="00656CA4" w:rsidRDefault="00CB3D3A" w:rsidP="00CB3D3A">
      <w:pPr>
        <w:pStyle w:val="ListParagraph"/>
        <w:ind w:left="426"/>
        <w:rPr>
          <w:rFonts w:ascii="Verdana" w:hAnsi="Verdana" w:cs="Tahoma"/>
          <w:sz w:val="20"/>
          <w:szCs w:val="20"/>
          <w:u w:val="single"/>
        </w:rPr>
      </w:pPr>
    </w:p>
    <w:p w:rsidR="00CB3D3A" w:rsidRPr="00656CA4" w:rsidRDefault="00CB3D3A" w:rsidP="00CF64EE">
      <w:pPr>
        <w:pStyle w:val="ListParagraph"/>
        <w:numPr>
          <w:ilvl w:val="2"/>
          <w:numId w:val="4"/>
        </w:numPr>
        <w:spacing w:after="160" w:line="259" w:lineRule="auto"/>
        <w:ind w:left="1288" w:hanging="284"/>
        <w:rPr>
          <w:rFonts w:ascii="Verdana" w:hAnsi="Verdana" w:cs="Tahoma"/>
          <w:sz w:val="20"/>
          <w:szCs w:val="20"/>
        </w:rPr>
      </w:pPr>
      <w:r w:rsidRPr="00656CA4">
        <w:rPr>
          <w:rFonts w:ascii="Verdana" w:hAnsi="Verdana" w:cs="Tahoma"/>
          <w:sz w:val="20"/>
          <w:szCs w:val="20"/>
        </w:rPr>
        <w:t>The group will have a Community Chair who shall be elected either from community representatives from our existing active travel group, the full Area Partnership or indeed an active member in the active travel field who lives in the Fa’side Area Partnership area.</w:t>
      </w:r>
    </w:p>
    <w:p w:rsidR="00CB3D3A" w:rsidRPr="00656CA4" w:rsidRDefault="00CB3D3A" w:rsidP="00CF64EE">
      <w:pPr>
        <w:pStyle w:val="ListParagraph"/>
        <w:ind w:left="1288"/>
        <w:rPr>
          <w:rFonts w:ascii="Verdana" w:hAnsi="Verdana" w:cs="Tahoma"/>
          <w:sz w:val="20"/>
          <w:szCs w:val="20"/>
        </w:rPr>
      </w:pPr>
    </w:p>
    <w:p w:rsidR="00CB3D3A" w:rsidRPr="00656CA4" w:rsidRDefault="00CB3D3A" w:rsidP="00CF64EE">
      <w:pPr>
        <w:pStyle w:val="ListParagraph"/>
        <w:numPr>
          <w:ilvl w:val="2"/>
          <w:numId w:val="4"/>
        </w:numPr>
        <w:spacing w:after="160" w:line="259" w:lineRule="auto"/>
        <w:ind w:left="1288" w:hanging="284"/>
        <w:rPr>
          <w:rFonts w:ascii="Verdana" w:hAnsi="Verdana" w:cs="Tahoma"/>
          <w:sz w:val="20"/>
          <w:szCs w:val="20"/>
        </w:rPr>
      </w:pPr>
      <w:r w:rsidRPr="00656CA4">
        <w:rPr>
          <w:rFonts w:ascii="Verdana" w:hAnsi="Verdana" w:cs="Tahoma"/>
          <w:sz w:val="20"/>
          <w:szCs w:val="20"/>
        </w:rPr>
        <w:t xml:space="preserve">We will seek community representation from each settlement in the Fa’side area no matter how big or small. </w:t>
      </w:r>
    </w:p>
    <w:p w:rsidR="00CB3D3A" w:rsidRPr="00656CA4" w:rsidRDefault="00CB3D3A" w:rsidP="00CF64EE">
      <w:pPr>
        <w:ind w:left="568" w:firstLine="720"/>
        <w:rPr>
          <w:rFonts w:ascii="Verdana" w:hAnsi="Verdana" w:cs="Tahoma"/>
          <w:sz w:val="20"/>
          <w:szCs w:val="20"/>
        </w:rPr>
      </w:pPr>
      <w:r w:rsidRPr="00656CA4">
        <w:rPr>
          <w:rFonts w:ascii="Verdana" w:hAnsi="Verdana" w:cs="Tahoma"/>
          <w:sz w:val="20"/>
          <w:szCs w:val="20"/>
        </w:rPr>
        <w:t>This means we shall seek a representative from the following communities:</w:t>
      </w:r>
    </w:p>
    <w:p w:rsidR="00CB3D3A" w:rsidRPr="00656CA4" w:rsidRDefault="00CB3D3A" w:rsidP="00CF64EE">
      <w:pPr>
        <w:ind w:left="1288"/>
        <w:rPr>
          <w:rFonts w:ascii="Verdana" w:hAnsi="Verdana" w:cs="Tahoma"/>
          <w:sz w:val="20"/>
          <w:szCs w:val="20"/>
        </w:rPr>
      </w:pPr>
      <w:r w:rsidRPr="00656CA4">
        <w:rPr>
          <w:rFonts w:ascii="Verdana" w:hAnsi="Verdana" w:cs="Tahoma"/>
          <w:sz w:val="20"/>
          <w:szCs w:val="20"/>
        </w:rPr>
        <w:t>Tranent, Boggs Holdings, Elphinstone, Glenkinchie, Gladsmuir, Macmerry, Meadowmill, New Winton, Ormiston and Pencaitland.</w:t>
      </w:r>
    </w:p>
    <w:p w:rsidR="00CB3D3A" w:rsidRPr="00656CA4" w:rsidRDefault="00CB3D3A" w:rsidP="00CF64EE">
      <w:pPr>
        <w:pStyle w:val="ListParagraph"/>
        <w:numPr>
          <w:ilvl w:val="2"/>
          <w:numId w:val="4"/>
        </w:numPr>
        <w:spacing w:after="160" w:line="259" w:lineRule="auto"/>
        <w:ind w:left="1288" w:hanging="284"/>
        <w:rPr>
          <w:rFonts w:ascii="Verdana" w:hAnsi="Verdana" w:cs="Tahoma"/>
          <w:sz w:val="20"/>
          <w:szCs w:val="20"/>
        </w:rPr>
      </w:pPr>
      <w:r w:rsidRPr="00656CA4">
        <w:rPr>
          <w:rFonts w:ascii="Verdana" w:hAnsi="Verdana" w:cs="Tahoma"/>
          <w:sz w:val="20"/>
          <w:szCs w:val="20"/>
        </w:rPr>
        <w:t>In addition, we would welcome representation from the following community groups, Tranent and District Community Sports Club, Recharge, Path wardens and any walking, cycling and horse riding groups in the area.</w:t>
      </w:r>
    </w:p>
    <w:p w:rsidR="00CB3D3A" w:rsidRPr="00656CA4" w:rsidRDefault="00CB3D3A" w:rsidP="00CF64EE">
      <w:pPr>
        <w:pStyle w:val="ListParagraph"/>
        <w:ind w:left="1288"/>
        <w:rPr>
          <w:rFonts w:ascii="Verdana" w:hAnsi="Verdana" w:cs="Tahoma"/>
          <w:sz w:val="20"/>
          <w:szCs w:val="20"/>
        </w:rPr>
      </w:pPr>
    </w:p>
    <w:p w:rsidR="00CB3D3A" w:rsidRPr="00656CA4" w:rsidRDefault="00CB3D3A" w:rsidP="00CF64EE">
      <w:pPr>
        <w:pStyle w:val="ListParagraph"/>
        <w:numPr>
          <w:ilvl w:val="2"/>
          <w:numId w:val="4"/>
        </w:numPr>
        <w:spacing w:after="160" w:line="259" w:lineRule="auto"/>
        <w:ind w:left="1288" w:hanging="284"/>
        <w:rPr>
          <w:rFonts w:ascii="Verdana" w:hAnsi="Verdana" w:cs="Tahoma"/>
          <w:sz w:val="20"/>
          <w:szCs w:val="20"/>
        </w:rPr>
      </w:pPr>
      <w:r w:rsidRPr="00656CA4">
        <w:rPr>
          <w:rFonts w:ascii="Verdana" w:hAnsi="Verdana" w:cs="Tahoma"/>
          <w:sz w:val="20"/>
          <w:szCs w:val="20"/>
        </w:rPr>
        <w:t>Finally, we would welcome any members of our communities or groups who have an interest in active travel to come and support the work of this group.</w:t>
      </w:r>
    </w:p>
    <w:p w:rsidR="00CB3D3A" w:rsidRPr="00656CA4" w:rsidRDefault="00CB3D3A" w:rsidP="00CF64EE">
      <w:pPr>
        <w:pStyle w:val="ListParagraph"/>
        <w:ind w:left="1157"/>
        <w:rPr>
          <w:rFonts w:ascii="Verdana" w:hAnsi="Verdana" w:cs="Tahoma"/>
          <w:sz w:val="20"/>
          <w:szCs w:val="20"/>
        </w:rPr>
      </w:pPr>
    </w:p>
    <w:p w:rsidR="00CB3D3A" w:rsidRPr="00656CA4" w:rsidRDefault="00CB3D3A" w:rsidP="00CF64EE">
      <w:pPr>
        <w:pStyle w:val="ListParagraph"/>
        <w:numPr>
          <w:ilvl w:val="2"/>
          <w:numId w:val="4"/>
        </w:numPr>
        <w:spacing w:after="160" w:line="259" w:lineRule="auto"/>
        <w:ind w:left="1288" w:hanging="284"/>
        <w:rPr>
          <w:rFonts w:ascii="Verdana" w:hAnsi="Verdana" w:cs="Tahoma"/>
          <w:sz w:val="20"/>
          <w:szCs w:val="20"/>
        </w:rPr>
      </w:pPr>
      <w:r w:rsidRPr="00656CA4">
        <w:rPr>
          <w:rFonts w:ascii="Verdana" w:hAnsi="Verdana" w:cs="Tahoma"/>
          <w:sz w:val="20"/>
          <w:szCs w:val="20"/>
        </w:rPr>
        <w:t xml:space="preserve">We will seek partner involvement and support from East Lothian Council and any other bodies or organisations which have a role or input in active travel. </w:t>
      </w:r>
    </w:p>
    <w:p w:rsidR="00CB3D3A" w:rsidRPr="00656CA4" w:rsidRDefault="00CB3D3A" w:rsidP="00CF64EE">
      <w:pPr>
        <w:pStyle w:val="ListParagraph"/>
        <w:ind w:left="1157"/>
        <w:rPr>
          <w:rFonts w:ascii="Verdana" w:hAnsi="Verdana" w:cs="Tahoma"/>
          <w:sz w:val="20"/>
          <w:szCs w:val="20"/>
        </w:rPr>
      </w:pPr>
    </w:p>
    <w:p w:rsidR="00CB3D3A" w:rsidRPr="00656CA4" w:rsidRDefault="00CB3D3A" w:rsidP="00CF64EE">
      <w:pPr>
        <w:pStyle w:val="ListParagraph"/>
        <w:numPr>
          <w:ilvl w:val="2"/>
          <w:numId w:val="4"/>
        </w:numPr>
        <w:spacing w:after="160" w:line="259" w:lineRule="auto"/>
        <w:ind w:left="1288" w:hanging="284"/>
        <w:rPr>
          <w:rFonts w:ascii="Verdana" w:hAnsi="Verdana" w:cs="Tahoma"/>
          <w:sz w:val="20"/>
          <w:szCs w:val="20"/>
        </w:rPr>
      </w:pPr>
      <w:r w:rsidRPr="00656CA4">
        <w:rPr>
          <w:rFonts w:ascii="Verdana" w:hAnsi="Verdana" w:cs="Tahoma"/>
          <w:sz w:val="20"/>
          <w:szCs w:val="20"/>
        </w:rPr>
        <w:t>We specifically value the input, advice and guidance from East Lothian Council with representation from Amenity Services, Countryside Rangers team and Roads.</w:t>
      </w:r>
    </w:p>
    <w:p w:rsidR="00CB3D3A" w:rsidRPr="00656CA4" w:rsidRDefault="00CB3D3A" w:rsidP="000F3DAD">
      <w:pPr>
        <w:rPr>
          <w:rFonts w:ascii="Verdana" w:hAnsi="Verdana" w:cs="Tahoma"/>
          <w:i/>
          <w:sz w:val="20"/>
          <w:szCs w:val="20"/>
        </w:rPr>
      </w:pPr>
      <w:r w:rsidRPr="00656CA4">
        <w:rPr>
          <w:rFonts w:ascii="Verdana" w:hAnsi="Verdana" w:cs="Tahoma"/>
          <w:i/>
          <w:sz w:val="20"/>
          <w:szCs w:val="20"/>
        </w:rPr>
        <w:t>The final decision on who are members of t</w:t>
      </w:r>
      <w:r w:rsidR="000F3DAD" w:rsidRPr="00656CA4">
        <w:rPr>
          <w:rFonts w:ascii="Verdana" w:hAnsi="Verdana" w:cs="Tahoma"/>
          <w:i/>
          <w:sz w:val="20"/>
          <w:szCs w:val="20"/>
        </w:rPr>
        <w:t>he group, lies with this group.</w:t>
      </w:r>
    </w:p>
    <w:p w:rsidR="00CB3D3A" w:rsidRPr="00656CA4" w:rsidRDefault="00CB3D3A" w:rsidP="00E10D37">
      <w:pPr>
        <w:pStyle w:val="ListParagraph"/>
        <w:numPr>
          <w:ilvl w:val="0"/>
          <w:numId w:val="41"/>
        </w:numPr>
        <w:spacing w:after="120" w:line="240" w:lineRule="auto"/>
        <w:jc w:val="both"/>
        <w:rPr>
          <w:rFonts w:ascii="Verdana" w:hAnsi="Verdana" w:cs="Tahoma"/>
          <w:b/>
          <w:sz w:val="20"/>
          <w:szCs w:val="20"/>
          <w:u w:val="single"/>
        </w:rPr>
      </w:pPr>
      <w:r w:rsidRPr="00656CA4">
        <w:rPr>
          <w:rFonts w:ascii="Verdana" w:hAnsi="Verdana" w:cs="Tahoma"/>
          <w:b/>
          <w:sz w:val="20"/>
          <w:szCs w:val="20"/>
          <w:u w:val="single"/>
        </w:rPr>
        <w:t>Community Chairperson</w:t>
      </w:r>
    </w:p>
    <w:p w:rsidR="00CB3D3A" w:rsidRPr="00656CA4" w:rsidRDefault="00CB3D3A" w:rsidP="00CF64EE">
      <w:pPr>
        <w:pStyle w:val="NoSpacing"/>
        <w:spacing w:after="120"/>
        <w:ind w:left="720"/>
        <w:rPr>
          <w:rFonts w:ascii="Verdana" w:hAnsi="Verdana"/>
          <w:sz w:val="20"/>
          <w:szCs w:val="20"/>
        </w:rPr>
      </w:pPr>
      <w:r w:rsidRPr="00656CA4">
        <w:rPr>
          <w:rFonts w:ascii="Verdana" w:hAnsi="Verdana"/>
          <w:sz w:val="20"/>
          <w:szCs w:val="20"/>
        </w:rPr>
        <w:t xml:space="preserve">A community based Chairperson (either from within the existing membership or as an individual living in our communities) will be elected for the Area Partnership by the membership. The appointment will be up to 2 years after which elections will take place. </w:t>
      </w:r>
    </w:p>
    <w:p w:rsidR="00CB3D3A" w:rsidRPr="00656CA4" w:rsidRDefault="00CB3D3A" w:rsidP="00CF64EE">
      <w:pPr>
        <w:pStyle w:val="NoSpacing"/>
        <w:ind w:left="295"/>
        <w:rPr>
          <w:rFonts w:ascii="Verdana" w:hAnsi="Verdana"/>
          <w:sz w:val="20"/>
          <w:szCs w:val="20"/>
        </w:rPr>
      </w:pPr>
    </w:p>
    <w:p w:rsidR="00CB3D3A" w:rsidRPr="00656CA4" w:rsidRDefault="00CB3D3A" w:rsidP="00CF64EE">
      <w:pPr>
        <w:pStyle w:val="NoSpacing"/>
        <w:spacing w:after="120"/>
        <w:ind w:left="720"/>
        <w:rPr>
          <w:rFonts w:ascii="Verdana" w:hAnsi="Verdana"/>
          <w:sz w:val="20"/>
          <w:szCs w:val="20"/>
        </w:rPr>
      </w:pPr>
      <w:r w:rsidRPr="00656CA4">
        <w:rPr>
          <w:rFonts w:ascii="Verdana" w:hAnsi="Verdana"/>
          <w:sz w:val="20"/>
          <w:szCs w:val="20"/>
        </w:rPr>
        <w:t>The Community Chairperson will represent the views of the Active Travel Sub group in full partnership meetings and on decisions regarding partnership matters.</w:t>
      </w:r>
    </w:p>
    <w:p w:rsidR="00CB3D3A" w:rsidRPr="00656CA4" w:rsidRDefault="00CB3D3A" w:rsidP="00CF64EE">
      <w:pPr>
        <w:pStyle w:val="NoSpacing"/>
        <w:ind w:left="295"/>
        <w:rPr>
          <w:rFonts w:ascii="Verdana" w:hAnsi="Verdana"/>
          <w:sz w:val="20"/>
          <w:szCs w:val="20"/>
        </w:rPr>
      </w:pPr>
    </w:p>
    <w:p w:rsidR="00CB3D3A" w:rsidRPr="00656CA4" w:rsidRDefault="00CB3D3A" w:rsidP="00CF64EE">
      <w:pPr>
        <w:pStyle w:val="NoSpacing"/>
        <w:spacing w:after="120"/>
        <w:ind w:left="720"/>
        <w:rPr>
          <w:rFonts w:ascii="Verdana" w:hAnsi="Verdana"/>
          <w:sz w:val="20"/>
          <w:szCs w:val="20"/>
        </w:rPr>
      </w:pPr>
      <w:r w:rsidRPr="00656CA4">
        <w:rPr>
          <w:rFonts w:ascii="Verdana" w:hAnsi="Verdana"/>
          <w:sz w:val="20"/>
          <w:szCs w:val="20"/>
        </w:rPr>
        <w:t xml:space="preserve">Where practical the Community Chairperson will gather the views of our membership prior to making a decision. Where there are matters that are time bound and require an urgent decision the Community Chairperson is authorised to make delegated decisions on the groups behalf. Such decisions will be made in exceptional circumstances. </w:t>
      </w:r>
    </w:p>
    <w:p w:rsidR="00CB3D3A" w:rsidRPr="00656CA4" w:rsidRDefault="00CB3D3A" w:rsidP="00E10D37">
      <w:pPr>
        <w:pStyle w:val="ListParagraph"/>
        <w:numPr>
          <w:ilvl w:val="0"/>
          <w:numId w:val="42"/>
        </w:numPr>
        <w:spacing w:after="160" w:line="259" w:lineRule="auto"/>
        <w:rPr>
          <w:rFonts w:ascii="Verdana" w:hAnsi="Verdana" w:cs="Tahoma"/>
          <w:b/>
          <w:sz w:val="20"/>
          <w:szCs w:val="20"/>
          <w:u w:val="single"/>
        </w:rPr>
      </w:pPr>
      <w:r w:rsidRPr="00656CA4">
        <w:rPr>
          <w:rFonts w:ascii="Verdana" w:hAnsi="Verdana" w:cs="Tahoma"/>
          <w:b/>
          <w:sz w:val="20"/>
          <w:szCs w:val="20"/>
          <w:u w:val="single"/>
        </w:rPr>
        <w:t>Governance</w:t>
      </w:r>
    </w:p>
    <w:p w:rsidR="00CB3D3A" w:rsidRPr="00656CA4" w:rsidRDefault="00CB3D3A" w:rsidP="00E10D37">
      <w:pPr>
        <w:pStyle w:val="Default"/>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rPr>
          <w:rFonts w:ascii="Verdana" w:hAnsi="Verdana" w:cs="Tahoma"/>
          <w:sz w:val="20"/>
          <w:szCs w:val="20"/>
        </w:rPr>
      </w:pPr>
      <w:r w:rsidRPr="00656CA4">
        <w:rPr>
          <w:rFonts w:ascii="Verdana" w:hAnsi="Verdana" w:cs="Tahoma"/>
          <w:sz w:val="20"/>
          <w:szCs w:val="20"/>
        </w:rPr>
        <w:t>The Chair of the Sub group/Network will be approved by the partnership.</w:t>
      </w:r>
    </w:p>
    <w:p w:rsidR="00CB3D3A" w:rsidRPr="00656CA4" w:rsidRDefault="00CB3D3A" w:rsidP="00CF64EE">
      <w:pPr>
        <w:pStyle w:val="NoSpacing"/>
        <w:ind w:left="721"/>
        <w:rPr>
          <w:rFonts w:ascii="Verdana" w:hAnsi="Verdana"/>
          <w:sz w:val="20"/>
          <w:szCs w:val="20"/>
        </w:rPr>
      </w:pPr>
    </w:p>
    <w:p w:rsidR="00CB3D3A" w:rsidRPr="00656CA4" w:rsidRDefault="00CB3D3A" w:rsidP="00E10D37">
      <w:pPr>
        <w:pStyle w:val="Default"/>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rPr>
          <w:rFonts w:ascii="Verdana" w:hAnsi="Verdana" w:cs="Tahoma"/>
          <w:sz w:val="20"/>
          <w:szCs w:val="20"/>
        </w:rPr>
      </w:pPr>
      <w:r w:rsidRPr="00656CA4">
        <w:rPr>
          <w:rFonts w:ascii="Verdana" w:hAnsi="Verdana" w:cs="Tahoma"/>
          <w:sz w:val="20"/>
          <w:szCs w:val="20"/>
        </w:rPr>
        <w:t>Agendas for meetings will be made available in draft 1 week before the Sub group/Network meeting.</w:t>
      </w:r>
    </w:p>
    <w:p w:rsidR="00CB3D3A" w:rsidRPr="00656CA4" w:rsidRDefault="00CB3D3A" w:rsidP="00CF64EE">
      <w:pPr>
        <w:pStyle w:val="NoSpacing"/>
        <w:ind w:left="721"/>
        <w:rPr>
          <w:rFonts w:ascii="Verdana" w:hAnsi="Verdana"/>
          <w:sz w:val="20"/>
          <w:szCs w:val="20"/>
        </w:rPr>
      </w:pPr>
    </w:p>
    <w:p w:rsidR="00CB3D3A" w:rsidRPr="00656CA4" w:rsidRDefault="00CB3D3A" w:rsidP="00E10D37">
      <w:pPr>
        <w:pStyle w:val="Default"/>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rPr>
          <w:rFonts w:ascii="Verdana" w:hAnsi="Verdana" w:cs="Tahoma"/>
          <w:sz w:val="20"/>
          <w:szCs w:val="20"/>
        </w:rPr>
      </w:pPr>
      <w:r w:rsidRPr="00656CA4">
        <w:rPr>
          <w:rFonts w:ascii="Verdana" w:hAnsi="Verdana" w:cs="Tahoma"/>
          <w:sz w:val="20"/>
          <w:szCs w:val="20"/>
        </w:rPr>
        <w:t>Each Sub group/Network will be responsible for producing their own action notes.</w:t>
      </w:r>
    </w:p>
    <w:p w:rsidR="00CB3D3A" w:rsidRPr="00656CA4" w:rsidRDefault="00CB3D3A" w:rsidP="00CF64EE">
      <w:pPr>
        <w:pStyle w:val="NoSpacing"/>
        <w:ind w:left="721"/>
        <w:rPr>
          <w:rFonts w:ascii="Verdana" w:hAnsi="Verdana"/>
          <w:sz w:val="20"/>
          <w:szCs w:val="20"/>
        </w:rPr>
      </w:pPr>
    </w:p>
    <w:p w:rsidR="00CB3D3A" w:rsidRPr="00656CA4" w:rsidRDefault="00CB3D3A" w:rsidP="00E10D37">
      <w:pPr>
        <w:pStyle w:val="Default"/>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rPr>
          <w:rFonts w:ascii="Verdana" w:hAnsi="Verdana" w:cs="Tahoma"/>
          <w:sz w:val="20"/>
          <w:szCs w:val="20"/>
        </w:rPr>
      </w:pPr>
      <w:r w:rsidRPr="00656CA4">
        <w:rPr>
          <w:rFonts w:ascii="Verdana" w:hAnsi="Verdana" w:cs="Tahoma"/>
          <w:sz w:val="20"/>
          <w:szCs w:val="20"/>
        </w:rPr>
        <w:t xml:space="preserve">Sub groups/Network can make decisions however all financial decisions must be recommended to the partnership for approval.   </w:t>
      </w:r>
    </w:p>
    <w:p w:rsidR="00CB3D3A" w:rsidRPr="00656CA4" w:rsidRDefault="00CB3D3A" w:rsidP="00CF64EE">
      <w:pPr>
        <w:pStyle w:val="NoSpacing"/>
        <w:ind w:left="721"/>
        <w:rPr>
          <w:rFonts w:ascii="Verdana" w:hAnsi="Verdana"/>
          <w:sz w:val="20"/>
          <w:szCs w:val="20"/>
        </w:rPr>
      </w:pPr>
    </w:p>
    <w:p w:rsidR="00CB3D3A" w:rsidRPr="00656CA4" w:rsidRDefault="00CB3D3A" w:rsidP="00E10D37">
      <w:pPr>
        <w:pStyle w:val="Default"/>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rPr>
          <w:rFonts w:ascii="Verdana" w:hAnsi="Verdana" w:cs="Tahoma"/>
          <w:sz w:val="20"/>
          <w:szCs w:val="20"/>
        </w:rPr>
      </w:pPr>
      <w:r w:rsidRPr="00656CA4">
        <w:rPr>
          <w:rFonts w:ascii="Verdana" w:hAnsi="Verdana" w:cs="Tahoma"/>
          <w:sz w:val="20"/>
          <w:szCs w:val="20"/>
        </w:rPr>
        <w:t>When seeking to make recommendations relating to financial decisions to the full Area Partnership, we will seek consensus from those members present or in writing prior to the meeting. We will require 40% of our total membership plus 1 when seeking to make recommendations.</w:t>
      </w:r>
    </w:p>
    <w:p w:rsidR="00CB3D3A" w:rsidRPr="00656CA4" w:rsidRDefault="00CB3D3A" w:rsidP="00CF64EE">
      <w:pPr>
        <w:pStyle w:val="NoSpacing"/>
        <w:ind w:left="721"/>
        <w:rPr>
          <w:rFonts w:ascii="Verdana" w:hAnsi="Verdana"/>
          <w:sz w:val="20"/>
          <w:szCs w:val="20"/>
        </w:rPr>
      </w:pPr>
    </w:p>
    <w:p w:rsidR="00CB3D3A" w:rsidRPr="00656CA4" w:rsidRDefault="00CB3D3A" w:rsidP="00E10D37">
      <w:pPr>
        <w:pStyle w:val="Default"/>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rPr>
          <w:rFonts w:ascii="Verdana" w:hAnsi="Verdana" w:cs="Tahoma"/>
          <w:sz w:val="20"/>
          <w:szCs w:val="20"/>
        </w:rPr>
      </w:pPr>
      <w:r w:rsidRPr="00656CA4">
        <w:rPr>
          <w:rFonts w:ascii="Verdana" w:hAnsi="Verdana" w:cs="Tahoma"/>
          <w:sz w:val="20"/>
          <w:szCs w:val="20"/>
        </w:rPr>
        <w:t>One vote and a deciding vote, if required, for our Community Chair.</w:t>
      </w:r>
    </w:p>
    <w:p w:rsidR="00CB3D3A" w:rsidRPr="00656CA4" w:rsidRDefault="00CB3D3A" w:rsidP="00CF64EE">
      <w:pPr>
        <w:pStyle w:val="NoSpacing"/>
        <w:ind w:left="721"/>
        <w:rPr>
          <w:rFonts w:ascii="Verdana" w:hAnsi="Verdana"/>
          <w:sz w:val="20"/>
          <w:szCs w:val="20"/>
        </w:rPr>
      </w:pPr>
    </w:p>
    <w:p w:rsidR="00CB3D3A" w:rsidRPr="00656CA4" w:rsidRDefault="00CB3D3A" w:rsidP="00E10D37">
      <w:pPr>
        <w:pStyle w:val="Default"/>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rPr>
          <w:rFonts w:ascii="Verdana" w:hAnsi="Verdana" w:cs="Tahoma"/>
          <w:sz w:val="20"/>
          <w:szCs w:val="20"/>
        </w:rPr>
      </w:pPr>
      <w:r w:rsidRPr="00656CA4">
        <w:rPr>
          <w:rFonts w:ascii="Verdana" w:hAnsi="Verdana" w:cs="Tahoma"/>
          <w:sz w:val="20"/>
          <w:szCs w:val="20"/>
        </w:rPr>
        <w:t>One vote per Community Representative and one for each of the supporting groups.</w:t>
      </w:r>
    </w:p>
    <w:p w:rsidR="00CB3D3A" w:rsidRPr="00656CA4" w:rsidRDefault="00CB3D3A" w:rsidP="00CF64EE">
      <w:pPr>
        <w:pStyle w:val="NoSpacing"/>
        <w:ind w:left="721"/>
        <w:rPr>
          <w:rFonts w:ascii="Verdana" w:hAnsi="Verdana"/>
          <w:sz w:val="20"/>
          <w:szCs w:val="20"/>
        </w:rPr>
      </w:pPr>
    </w:p>
    <w:p w:rsidR="00CB3D3A" w:rsidRPr="00656CA4" w:rsidRDefault="00CB3D3A" w:rsidP="00E10D37">
      <w:pPr>
        <w:pStyle w:val="Default"/>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rPr>
          <w:rFonts w:ascii="Verdana" w:hAnsi="Verdana" w:cs="Tahoma"/>
          <w:sz w:val="20"/>
          <w:szCs w:val="20"/>
        </w:rPr>
      </w:pPr>
      <w:r w:rsidRPr="00656CA4">
        <w:rPr>
          <w:rFonts w:ascii="Verdana" w:hAnsi="Verdana" w:cs="Tahoma"/>
          <w:sz w:val="20"/>
          <w:szCs w:val="20"/>
        </w:rPr>
        <w:t>All members must declare any conflict of interest regarding any matter being discussed and must abstain from related financial recommendations.</w:t>
      </w:r>
    </w:p>
    <w:p w:rsidR="00CB3D3A" w:rsidRPr="00656CA4" w:rsidRDefault="00CB3D3A" w:rsidP="00CB3D3A">
      <w:pPr>
        <w:pStyle w:val="NoSpacing"/>
        <w:rPr>
          <w:rFonts w:ascii="Verdana" w:hAnsi="Verdana"/>
          <w:sz w:val="20"/>
          <w:szCs w:val="20"/>
        </w:rPr>
      </w:pPr>
    </w:p>
    <w:p w:rsidR="00CB3D3A" w:rsidRPr="00656CA4" w:rsidRDefault="00CB3D3A" w:rsidP="00E10D37">
      <w:pPr>
        <w:pStyle w:val="ListParagraph"/>
        <w:numPr>
          <w:ilvl w:val="0"/>
          <w:numId w:val="43"/>
        </w:numPr>
        <w:spacing w:after="160" w:line="259" w:lineRule="auto"/>
        <w:rPr>
          <w:rFonts w:ascii="Verdana" w:hAnsi="Verdana" w:cs="Tahoma"/>
          <w:b/>
          <w:sz w:val="20"/>
          <w:szCs w:val="20"/>
          <w:u w:val="single"/>
        </w:rPr>
      </w:pPr>
      <w:r w:rsidRPr="00656CA4">
        <w:rPr>
          <w:rFonts w:ascii="Verdana" w:hAnsi="Verdana" w:cs="Tahoma"/>
          <w:b/>
          <w:sz w:val="20"/>
          <w:szCs w:val="20"/>
          <w:u w:val="single"/>
        </w:rPr>
        <w:t>Meetings</w:t>
      </w:r>
    </w:p>
    <w:p w:rsidR="00CB3D3A" w:rsidRPr="00656CA4" w:rsidRDefault="00CB3D3A" w:rsidP="000F3DAD">
      <w:pPr>
        <w:ind w:left="852"/>
        <w:rPr>
          <w:rFonts w:ascii="Verdana" w:hAnsi="Verdana" w:cs="Tahoma"/>
          <w:sz w:val="20"/>
          <w:szCs w:val="20"/>
        </w:rPr>
      </w:pPr>
      <w:r w:rsidRPr="00656CA4">
        <w:rPr>
          <w:rFonts w:ascii="Verdana" w:hAnsi="Verdana" w:cs="Tahoma"/>
          <w:sz w:val="20"/>
          <w:szCs w:val="20"/>
        </w:rPr>
        <w:t>The group will seek to meet at least 4 times per year in order to monitor our budget and projects, consider consultations and to discuss how best to progress our action plan.</w:t>
      </w:r>
    </w:p>
    <w:p w:rsidR="00CB3D3A" w:rsidRPr="00656CA4" w:rsidRDefault="00CB3D3A" w:rsidP="00E10D37">
      <w:pPr>
        <w:pStyle w:val="ListParagraph"/>
        <w:numPr>
          <w:ilvl w:val="0"/>
          <w:numId w:val="44"/>
        </w:numPr>
        <w:spacing w:after="160" w:line="259" w:lineRule="auto"/>
        <w:rPr>
          <w:rFonts w:ascii="Verdana" w:hAnsi="Verdana" w:cs="Tahoma"/>
          <w:b/>
          <w:sz w:val="20"/>
          <w:szCs w:val="20"/>
          <w:u w:val="single"/>
        </w:rPr>
      </w:pPr>
      <w:r w:rsidRPr="00656CA4">
        <w:rPr>
          <w:rFonts w:ascii="Verdana" w:hAnsi="Verdana" w:cs="Tahoma"/>
          <w:b/>
          <w:sz w:val="20"/>
          <w:szCs w:val="20"/>
          <w:u w:val="single"/>
        </w:rPr>
        <w:t>Budget</w:t>
      </w:r>
    </w:p>
    <w:p w:rsidR="00CB3D3A" w:rsidRPr="00656CA4" w:rsidRDefault="00CB3D3A" w:rsidP="000F3DAD">
      <w:pPr>
        <w:ind w:left="852"/>
        <w:rPr>
          <w:rFonts w:ascii="Verdana" w:hAnsi="Verdana" w:cs="Tahoma"/>
          <w:sz w:val="20"/>
          <w:szCs w:val="20"/>
        </w:rPr>
      </w:pPr>
      <w:r w:rsidRPr="00656CA4">
        <w:rPr>
          <w:rFonts w:ascii="Verdana" w:hAnsi="Verdana" w:cs="Tahoma"/>
          <w:sz w:val="20"/>
          <w:szCs w:val="20"/>
        </w:rPr>
        <w:t xml:space="preserve">At present, Fa’side Area Partnership devolves £5,000 per annum to this sub group to assist in taking forward projects or initiatives that have an active travel focus. </w:t>
      </w:r>
    </w:p>
    <w:p w:rsidR="00CB3D3A" w:rsidRPr="00656CA4" w:rsidRDefault="00CB3D3A" w:rsidP="000F3DAD">
      <w:pPr>
        <w:ind w:left="852"/>
        <w:rPr>
          <w:rFonts w:ascii="Verdana" w:hAnsi="Verdana" w:cs="Tahoma"/>
          <w:i/>
          <w:sz w:val="20"/>
          <w:szCs w:val="20"/>
        </w:rPr>
      </w:pPr>
      <w:r w:rsidRPr="00656CA4">
        <w:rPr>
          <w:rFonts w:ascii="Verdana" w:hAnsi="Verdana" w:cs="Tahoma"/>
          <w:sz w:val="20"/>
          <w:szCs w:val="20"/>
        </w:rPr>
        <w:t xml:space="preserve">In addition, East Lothian Council through our colleagues in Roads, apply for £5,000 per annum for Smarter Choices, Smarter Places (Scottish Government programme) funding which can be used to promote and raise awareness of active travel matters. </w:t>
      </w:r>
      <w:r w:rsidRPr="00656CA4">
        <w:rPr>
          <w:rFonts w:ascii="Verdana" w:hAnsi="Verdana" w:cs="Tahoma"/>
          <w:i/>
          <w:sz w:val="20"/>
          <w:szCs w:val="20"/>
        </w:rPr>
        <w:t>Please see attached guidance on access and use of Smarter Choices, Smarter Places funding.</w:t>
      </w:r>
    </w:p>
    <w:p w:rsidR="00CB3D3A" w:rsidRPr="00656CA4" w:rsidRDefault="00CB3D3A" w:rsidP="000F3DAD">
      <w:pPr>
        <w:ind w:left="852"/>
        <w:rPr>
          <w:rFonts w:ascii="Verdana" w:hAnsi="Verdana" w:cs="Tahoma"/>
          <w:i/>
          <w:sz w:val="20"/>
          <w:szCs w:val="20"/>
        </w:rPr>
      </w:pPr>
      <w:r w:rsidRPr="00656CA4">
        <w:rPr>
          <w:rFonts w:ascii="Verdana" w:hAnsi="Verdana" w:cs="Tahoma"/>
          <w:sz w:val="20"/>
          <w:szCs w:val="20"/>
        </w:rPr>
        <w:t xml:space="preserve">Finally, Fa’side Area Partnership has access to resources from our Amenities Team. This totals £100,000 and covers labour and plant. </w:t>
      </w:r>
      <w:r w:rsidRPr="00656CA4">
        <w:rPr>
          <w:rFonts w:ascii="Verdana" w:hAnsi="Verdana" w:cs="Tahoma"/>
          <w:i/>
          <w:sz w:val="20"/>
          <w:szCs w:val="20"/>
        </w:rPr>
        <w:t>It does not cover the supply of materials.</w:t>
      </w:r>
    </w:p>
    <w:p w:rsidR="00CB3D3A" w:rsidRPr="00656CA4" w:rsidRDefault="00CB3D3A" w:rsidP="00E10D37">
      <w:pPr>
        <w:pStyle w:val="ListParagraph"/>
        <w:numPr>
          <w:ilvl w:val="0"/>
          <w:numId w:val="45"/>
        </w:numPr>
        <w:spacing w:after="120" w:line="240" w:lineRule="auto"/>
        <w:jc w:val="both"/>
        <w:rPr>
          <w:rFonts w:ascii="Verdana" w:hAnsi="Verdana" w:cs="Tahoma"/>
          <w:b/>
          <w:sz w:val="20"/>
          <w:szCs w:val="20"/>
          <w:u w:val="single"/>
        </w:rPr>
      </w:pPr>
      <w:r w:rsidRPr="00656CA4">
        <w:rPr>
          <w:rFonts w:ascii="Verdana" w:hAnsi="Verdana" w:cs="Tahoma"/>
          <w:b/>
          <w:sz w:val="20"/>
          <w:szCs w:val="20"/>
          <w:u w:val="single"/>
        </w:rPr>
        <w:t>Changes to Role and Remit of group</w:t>
      </w:r>
    </w:p>
    <w:p w:rsidR="00CB3D3A" w:rsidRPr="00656CA4" w:rsidRDefault="00CB3D3A" w:rsidP="000F3DAD">
      <w:pPr>
        <w:spacing w:after="120" w:line="240" w:lineRule="auto"/>
        <w:ind w:left="786"/>
        <w:jc w:val="both"/>
        <w:rPr>
          <w:rFonts w:ascii="Verdana" w:hAnsi="Verdana" w:cs="Tahoma"/>
          <w:sz w:val="20"/>
          <w:szCs w:val="20"/>
        </w:rPr>
      </w:pPr>
      <w:r w:rsidRPr="00656CA4">
        <w:rPr>
          <w:rFonts w:ascii="Verdana" w:hAnsi="Verdana" w:cs="Tahoma"/>
          <w:sz w:val="20"/>
          <w:szCs w:val="20"/>
        </w:rPr>
        <w:t>Once they are adopted each Area Partnership may make alterations to these Standing Orders to meet the needs of their specific group.</w:t>
      </w:r>
    </w:p>
    <w:p w:rsidR="00CB3D3A" w:rsidRPr="00656CA4" w:rsidRDefault="00CB3D3A" w:rsidP="00E10D37">
      <w:pPr>
        <w:pStyle w:val="ListParagraph"/>
        <w:numPr>
          <w:ilvl w:val="1"/>
          <w:numId w:val="15"/>
        </w:numPr>
        <w:spacing w:after="120" w:line="240" w:lineRule="auto"/>
        <w:ind w:left="1211" w:hanging="284"/>
        <w:jc w:val="both"/>
        <w:rPr>
          <w:rFonts w:ascii="Verdana" w:hAnsi="Verdana" w:cs="Tahoma"/>
          <w:sz w:val="20"/>
          <w:szCs w:val="20"/>
        </w:rPr>
      </w:pPr>
      <w:r w:rsidRPr="00656CA4">
        <w:rPr>
          <w:rFonts w:ascii="Verdana" w:hAnsi="Verdana" w:cs="Tahoma"/>
          <w:sz w:val="20"/>
          <w:szCs w:val="20"/>
        </w:rPr>
        <w:t>Any member may propose an alteration to the role and remit by notifying the Chairperson of the change they propose.</w:t>
      </w:r>
    </w:p>
    <w:p w:rsidR="00CB3D3A" w:rsidRPr="00656CA4" w:rsidRDefault="00CB3D3A" w:rsidP="000F3DAD">
      <w:pPr>
        <w:pStyle w:val="ListParagraph"/>
        <w:spacing w:after="120" w:line="240" w:lineRule="auto"/>
        <w:ind w:left="1211" w:hanging="284"/>
        <w:jc w:val="both"/>
        <w:rPr>
          <w:rFonts w:ascii="Verdana" w:hAnsi="Verdana" w:cs="Tahoma"/>
          <w:sz w:val="20"/>
          <w:szCs w:val="20"/>
        </w:rPr>
      </w:pPr>
    </w:p>
    <w:p w:rsidR="00CB3D3A" w:rsidRPr="00656CA4" w:rsidRDefault="00CB3D3A" w:rsidP="00E10D37">
      <w:pPr>
        <w:pStyle w:val="ListParagraph"/>
        <w:numPr>
          <w:ilvl w:val="1"/>
          <w:numId w:val="15"/>
        </w:numPr>
        <w:spacing w:after="120" w:line="240" w:lineRule="auto"/>
        <w:ind w:left="1211" w:hanging="284"/>
        <w:contextualSpacing w:val="0"/>
        <w:jc w:val="both"/>
        <w:rPr>
          <w:rFonts w:ascii="Verdana" w:hAnsi="Verdana" w:cs="Tahoma"/>
          <w:sz w:val="20"/>
          <w:szCs w:val="20"/>
        </w:rPr>
      </w:pPr>
      <w:r w:rsidRPr="00656CA4">
        <w:rPr>
          <w:rFonts w:ascii="Verdana" w:hAnsi="Verdana" w:cs="Tahoma"/>
          <w:sz w:val="20"/>
          <w:szCs w:val="20"/>
        </w:rPr>
        <w:t>Details of the proposed change must be circulated to all members at least 2 weeks prior to the sub group meeting where they will be discussed.</w:t>
      </w:r>
    </w:p>
    <w:p w:rsidR="00CB3D3A" w:rsidRPr="00656CA4" w:rsidRDefault="00CB3D3A" w:rsidP="00E10D37">
      <w:pPr>
        <w:pStyle w:val="Default"/>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ind w:left="1211" w:hanging="284"/>
        <w:jc w:val="both"/>
        <w:rPr>
          <w:rFonts w:ascii="Verdana" w:hAnsi="Verdana" w:cs="Tahoma"/>
          <w:sz w:val="20"/>
          <w:szCs w:val="20"/>
        </w:rPr>
      </w:pPr>
      <w:r w:rsidRPr="00656CA4">
        <w:rPr>
          <w:rFonts w:ascii="Verdana" w:hAnsi="Verdana" w:cs="Tahoma"/>
          <w:sz w:val="20"/>
          <w:szCs w:val="20"/>
        </w:rPr>
        <w:t>Any decision to alter the role and remit must be agreed by the majority of members and then approved by the full Fa’side Area Partnership.</w:t>
      </w:r>
    </w:p>
    <w:p w:rsidR="00CB3D3A" w:rsidRPr="00656CA4" w:rsidRDefault="00CB3D3A" w:rsidP="00CB3D3A">
      <w:pPr>
        <w:pBdr>
          <w:top w:val="single" w:sz="4" w:space="1" w:color="auto"/>
          <w:left w:val="single" w:sz="4" w:space="4" w:color="auto"/>
          <w:bottom w:val="single" w:sz="4" w:space="1" w:color="auto"/>
          <w:right w:val="single" w:sz="4" w:space="4" w:color="auto"/>
        </w:pBdr>
        <w:rPr>
          <w:rFonts w:ascii="Verdana" w:hAnsi="Verdana" w:cs="Tahoma"/>
          <w:i/>
          <w:sz w:val="20"/>
          <w:szCs w:val="20"/>
        </w:rPr>
      </w:pPr>
      <w:r w:rsidRPr="00656CA4">
        <w:rPr>
          <w:rFonts w:ascii="Verdana" w:hAnsi="Verdana" w:cs="Tahoma"/>
          <w:i/>
          <w:sz w:val="20"/>
          <w:szCs w:val="20"/>
        </w:rPr>
        <w:t>The role and remit of this group was approved by Fa’side Area Partnership on 9</w:t>
      </w:r>
      <w:r w:rsidRPr="00656CA4">
        <w:rPr>
          <w:rFonts w:ascii="Verdana" w:hAnsi="Verdana" w:cs="Tahoma"/>
          <w:i/>
          <w:sz w:val="20"/>
          <w:szCs w:val="20"/>
          <w:vertAlign w:val="superscript"/>
        </w:rPr>
        <w:t>th</w:t>
      </w:r>
      <w:r w:rsidRPr="00656CA4">
        <w:rPr>
          <w:rFonts w:ascii="Verdana" w:hAnsi="Verdana" w:cs="Tahoma"/>
          <w:i/>
          <w:sz w:val="20"/>
          <w:szCs w:val="20"/>
        </w:rPr>
        <w:t xml:space="preserve"> October 2018.</w:t>
      </w:r>
    </w:p>
    <w:p w:rsidR="00C6226B" w:rsidRDefault="00C6226B" w:rsidP="00CB3D3A">
      <w:pPr>
        <w:pStyle w:val="NormalWeb"/>
        <w:rPr>
          <w:rFonts w:ascii="Verdana" w:hAnsi="Verdana"/>
          <w:b/>
          <w:color w:val="000000"/>
          <w:sz w:val="20"/>
          <w:szCs w:val="20"/>
          <w:u w:val="single"/>
        </w:rPr>
      </w:pPr>
    </w:p>
    <w:p w:rsidR="00CB3D3A" w:rsidRPr="00C6226B" w:rsidRDefault="00CB3D3A" w:rsidP="00CB3D3A">
      <w:pPr>
        <w:pStyle w:val="NormalWeb"/>
        <w:rPr>
          <w:rFonts w:ascii="Verdana" w:hAnsi="Verdana"/>
          <w:b/>
          <w:color w:val="000000"/>
          <w:u w:val="single"/>
        </w:rPr>
      </w:pPr>
      <w:r w:rsidRPr="00C6226B">
        <w:rPr>
          <w:rFonts w:ascii="Verdana" w:hAnsi="Verdana"/>
          <w:b/>
          <w:color w:val="000000"/>
          <w:u w:val="single"/>
        </w:rPr>
        <w:t>Item 8 B i – Health &amp; Wellbeing Sub Group (Fa’side Area Partnership 31/01/2023)</w:t>
      </w:r>
    </w:p>
    <w:p w:rsidR="00CB3D3A" w:rsidRPr="00656CA4" w:rsidRDefault="00CB3D3A" w:rsidP="00CB3D3A">
      <w:pPr>
        <w:pStyle w:val="NormalWeb"/>
        <w:rPr>
          <w:rFonts w:ascii="Verdana" w:hAnsi="Verdana"/>
          <w:color w:val="000000"/>
          <w:sz w:val="20"/>
          <w:szCs w:val="20"/>
        </w:rPr>
      </w:pPr>
      <w:r w:rsidRPr="00656CA4">
        <w:rPr>
          <w:rFonts w:ascii="Verdana" w:hAnsi="Verdana"/>
          <w:color w:val="000000"/>
          <w:sz w:val="20"/>
          <w:szCs w:val="20"/>
        </w:rPr>
        <w:t>Summary</w:t>
      </w:r>
    </w:p>
    <w:p w:rsidR="00CB3D3A" w:rsidRPr="00656CA4" w:rsidRDefault="00CB3D3A" w:rsidP="00CB3D3A">
      <w:pPr>
        <w:pStyle w:val="NormalWeb"/>
        <w:rPr>
          <w:rFonts w:ascii="Verdana" w:hAnsi="Verdana"/>
          <w:color w:val="000000"/>
          <w:sz w:val="20"/>
          <w:szCs w:val="20"/>
        </w:rPr>
      </w:pPr>
      <w:r w:rsidRPr="00656CA4">
        <w:rPr>
          <w:rFonts w:ascii="Verdana" w:hAnsi="Verdana"/>
          <w:color w:val="000000"/>
          <w:sz w:val="20"/>
          <w:szCs w:val="20"/>
        </w:rPr>
        <w:t xml:space="preserve">We have not met as a subgroup since we had our initial meeting in October.  Since then the Area Partnership authorised our proposal to be able to make autonomous decisions with regards to our £10,000 allocated budget.  The Area Partnership also agreed to our proposed role and remit for the group.  </w:t>
      </w:r>
    </w:p>
    <w:p w:rsidR="00CB3D3A" w:rsidRPr="00656CA4" w:rsidRDefault="00CB3D3A" w:rsidP="00CB3D3A">
      <w:pPr>
        <w:pStyle w:val="NormalWeb"/>
        <w:rPr>
          <w:rFonts w:ascii="Verdana" w:hAnsi="Verdana"/>
          <w:color w:val="000000"/>
          <w:sz w:val="20"/>
          <w:szCs w:val="20"/>
        </w:rPr>
      </w:pPr>
      <w:r w:rsidRPr="00656CA4">
        <w:rPr>
          <w:rFonts w:ascii="Verdana" w:hAnsi="Verdana"/>
          <w:color w:val="000000"/>
          <w:sz w:val="20"/>
          <w:szCs w:val="20"/>
        </w:rPr>
        <w:t xml:space="preserve">Our scrutiny group was formed and we have designed the role and remit for this subgroup, with some slight adjustments to be made before this is also submitted to the Area Partnership. </w:t>
      </w:r>
    </w:p>
    <w:p w:rsidR="00CB3D3A" w:rsidRPr="00656CA4" w:rsidRDefault="00CB3D3A" w:rsidP="00CB3D3A">
      <w:pPr>
        <w:pStyle w:val="NormalWeb"/>
        <w:rPr>
          <w:rFonts w:ascii="Verdana" w:hAnsi="Verdana"/>
          <w:color w:val="000000"/>
          <w:sz w:val="20"/>
          <w:szCs w:val="20"/>
        </w:rPr>
      </w:pPr>
      <w:r w:rsidRPr="00656CA4">
        <w:rPr>
          <w:rFonts w:ascii="Verdana" w:hAnsi="Verdana"/>
          <w:color w:val="000000"/>
          <w:sz w:val="20"/>
          <w:szCs w:val="20"/>
        </w:rPr>
        <w:t xml:space="preserve">The last meeting ended with us agreeing to focus on collating a schedule of facilities that are open where people can keep warm as well as enjoy each other’s company and take part in activities. This has now been completed and a facility will be open on each day of the week across Fa’side. </w:t>
      </w:r>
    </w:p>
    <w:p w:rsidR="00CB3D3A" w:rsidRPr="00656CA4" w:rsidRDefault="00CB3D3A" w:rsidP="00CB3D3A">
      <w:pPr>
        <w:shd w:val="clear" w:color="auto" w:fill="FFFFFF"/>
        <w:textAlignment w:val="baseline"/>
        <w:rPr>
          <w:rFonts w:ascii="Verdana" w:eastAsia="Times New Roman" w:hAnsi="Verdana" w:cs="Times New Roman"/>
          <w:color w:val="000000"/>
          <w:sz w:val="20"/>
          <w:szCs w:val="20"/>
          <w:lang w:eastAsia="en-GB"/>
        </w:rPr>
      </w:pPr>
      <w:r w:rsidRPr="00656CA4">
        <w:rPr>
          <w:rFonts w:ascii="Verdana" w:hAnsi="Verdana"/>
          <w:color w:val="000000"/>
          <w:sz w:val="20"/>
          <w:szCs w:val="20"/>
        </w:rPr>
        <w:t xml:space="preserve">The chairs of each H&amp;W subgroup across East Lothian met at the end of October.  </w:t>
      </w:r>
      <w:r w:rsidRPr="00656CA4">
        <w:rPr>
          <w:rFonts w:ascii="Verdana" w:eastAsia="Times New Roman" w:hAnsi="Verdana" w:cs="Times New Roman"/>
          <w:color w:val="000000"/>
          <w:sz w:val="20"/>
          <w:szCs w:val="20"/>
          <w:lang w:eastAsia="en-GB"/>
        </w:rPr>
        <w:t xml:space="preserve">I brought along the spreadsheet we had been working on that demonstrated the warm spaces available and shared our vision for this financial year which was warmly received.  </w:t>
      </w:r>
    </w:p>
    <w:p w:rsidR="00CB3D3A" w:rsidRPr="00656CA4" w:rsidRDefault="00CB3D3A" w:rsidP="00CB3D3A">
      <w:pPr>
        <w:pStyle w:val="NormalWeb"/>
        <w:rPr>
          <w:rFonts w:ascii="Verdana" w:hAnsi="Verdana"/>
          <w:color w:val="000000"/>
          <w:sz w:val="20"/>
          <w:szCs w:val="20"/>
        </w:rPr>
      </w:pPr>
      <w:r w:rsidRPr="00656CA4">
        <w:rPr>
          <w:rFonts w:ascii="Verdana" w:hAnsi="Verdana"/>
          <w:color w:val="000000"/>
          <w:sz w:val="20"/>
          <w:szCs w:val="20"/>
        </w:rPr>
        <w:t>We have rearranged our January meeting to Wednesday 22</w:t>
      </w:r>
      <w:r w:rsidRPr="00656CA4">
        <w:rPr>
          <w:rFonts w:ascii="Verdana" w:hAnsi="Verdana"/>
          <w:color w:val="000000"/>
          <w:sz w:val="20"/>
          <w:szCs w:val="20"/>
          <w:vertAlign w:val="superscript"/>
        </w:rPr>
        <w:t>nd</w:t>
      </w:r>
      <w:r w:rsidRPr="00656CA4">
        <w:rPr>
          <w:rFonts w:ascii="Verdana" w:hAnsi="Verdana"/>
          <w:color w:val="000000"/>
          <w:sz w:val="20"/>
          <w:szCs w:val="20"/>
        </w:rPr>
        <w:t xml:space="preserve"> February, 1430-1600 at VCEL.  This is because we would like an agreement from the Area Partnership around another proposal which is set out below. </w:t>
      </w:r>
    </w:p>
    <w:p w:rsidR="00CB3D3A" w:rsidRPr="00656CA4" w:rsidRDefault="00CB3D3A" w:rsidP="00CB3D3A">
      <w:pPr>
        <w:pStyle w:val="NormalWeb"/>
        <w:rPr>
          <w:rFonts w:ascii="Verdana" w:hAnsi="Verdana"/>
          <w:color w:val="000000"/>
          <w:sz w:val="20"/>
          <w:szCs w:val="20"/>
        </w:rPr>
      </w:pPr>
      <w:r w:rsidRPr="00656CA4">
        <w:rPr>
          <w:rFonts w:ascii="Verdana" w:hAnsi="Verdana"/>
          <w:color w:val="000000"/>
          <w:sz w:val="20"/>
          <w:szCs w:val="20"/>
        </w:rPr>
        <w:t xml:space="preserve">Andy Cheshire has met with a range of groups the groups will be listed and regarding the warm spaces idea and applications have already been received with others expected between now and the Area Partnership meeting.  Andy has said that he would add these groups/organisations and the nature of their proposals, to his CDO report. </w:t>
      </w:r>
    </w:p>
    <w:p w:rsidR="00CB3D3A" w:rsidRPr="00656CA4" w:rsidRDefault="00CB3D3A" w:rsidP="00CB3D3A">
      <w:pPr>
        <w:pStyle w:val="NormalWeb"/>
        <w:rPr>
          <w:rFonts w:ascii="Verdana" w:hAnsi="Verdana"/>
          <w:color w:val="000000"/>
          <w:sz w:val="20"/>
          <w:szCs w:val="20"/>
        </w:rPr>
      </w:pPr>
      <w:r w:rsidRPr="00656CA4">
        <w:rPr>
          <w:rFonts w:ascii="Verdana" w:hAnsi="Verdana"/>
          <w:color w:val="000000"/>
          <w:sz w:val="20"/>
          <w:szCs w:val="20"/>
        </w:rPr>
        <w:t>As we have no formal process agreed as yet, we would like to propose that in this instance, we are able to discuss and agree on local organisations receiving funding for the warm spaces and then we use this application process to formally agree on the process for the next financial year.  I am confident that from the conversations Andy has had with local organisations that we will be able to spend our allocated budget between now and 31</w:t>
      </w:r>
      <w:r w:rsidRPr="00656CA4">
        <w:rPr>
          <w:rFonts w:ascii="Verdana" w:hAnsi="Verdana"/>
          <w:color w:val="000000"/>
          <w:sz w:val="20"/>
          <w:szCs w:val="20"/>
          <w:vertAlign w:val="superscript"/>
        </w:rPr>
        <w:t>st</w:t>
      </w:r>
      <w:r w:rsidRPr="00656CA4">
        <w:rPr>
          <w:rFonts w:ascii="Verdana" w:hAnsi="Verdana"/>
          <w:color w:val="000000"/>
          <w:sz w:val="20"/>
          <w:szCs w:val="20"/>
        </w:rPr>
        <w:t xml:space="preserve"> March for projects that will run from February to June.  This is a pilot and we will use the summer period to review this offer as, although there may not be a need for the warm spaces in the summer months, there may still be a need for these groups to combat social isolation, loneliness or even food poverty.  If the need is demonstrated then we can then look at supporting similar initiatives from November 2023 to March 2024.</w:t>
      </w:r>
    </w:p>
    <w:p w:rsidR="00CB3D3A" w:rsidRPr="00656CA4" w:rsidRDefault="00CB3D3A" w:rsidP="00CB3D3A">
      <w:pPr>
        <w:pStyle w:val="NormalWeb"/>
        <w:rPr>
          <w:rFonts w:ascii="Verdana" w:hAnsi="Verdana"/>
          <w:color w:val="000000"/>
          <w:sz w:val="20"/>
          <w:szCs w:val="20"/>
        </w:rPr>
      </w:pPr>
      <w:r w:rsidRPr="00656CA4">
        <w:rPr>
          <w:rFonts w:ascii="Verdana" w:hAnsi="Verdana"/>
          <w:color w:val="000000"/>
          <w:sz w:val="20"/>
          <w:szCs w:val="20"/>
        </w:rPr>
        <w:t xml:space="preserve">Each applicant will be asked to complete an area partnership application form, identifying which priority this meets within the area plan and also to meet our expectations for warm spaces. </w:t>
      </w:r>
    </w:p>
    <w:p w:rsidR="00CB3D3A" w:rsidRPr="00656CA4" w:rsidRDefault="00CB3D3A" w:rsidP="00C6226B">
      <w:pPr>
        <w:pStyle w:val="NormalWeb"/>
        <w:rPr>
          <w:rFonts w:ascii="Verdana" w:hAnsi="Verdana"/>
          <w:color w:val="000000"/>
          <w:sz w:val="20"/>
          <w:szCs w:val="20"/>
        </w:rPr>
      </w:pPr>
      <w:r w:rsidRPr="00656CA4">
        <w:rPr>
          <w:rFonts w:ascii="Verdana" w:hAnsi="Verdana"/>
          <w:color w:val="000000"/>
          <w:sz w:val="20"/>
          <w:szCs w:val="20"/>
        </w:rPr>
        <w:t xml:space="preserve">If agreed we will ensure that the scrutiny group meet immediately after our scheduled meeting and spend can be allocated then </w:t>
      </w:r>
      <w:r w:rsidR="00C6226B">
        <w:rPr>
          <w:rFonts w:ascii="Verdana" w:hAnsi="Verdana"/>
          <w:color w:val="000000"/>
          <w:sz w:val="20"/>
          <w:szCs w:val="20"/>
        </w:rPr>
        <w:t>for projects to begin in March.</w:t>
      </w:r>
    </w:p>
    <w:p w:rsidR="00CB3D3A" w:rsidRPr="00656CA4" w:rsidRDefault="00CB3D3A" w:rsidP="00C6226B">
      <w:pPr>
        <w:pStyle w:val="NoSpacing"/>
        <w:rPr>
          <w:lang w:eastAsia="en-GB"/>
        </w:rPr>
      </w:pPr>
      <w:r w:rsidRPr="00656CA4">
        <w:rPr>
          <w:lang w:eastAsia="en-GB"/>
        </w:rPr>
        <w:t>Rosanne Woods</w:t>
      </w:r>
      <w:r w:rsidR="00C6226B">
        <w:rPr>
          <w:lang w:eastAsia="en-GB"/>
        </w:rPr>
        <w:t xml:space="preserve">,  </w:t>
      </w:r>
      <w:r w:rsidRPr="00656CA4">
        <w:rPr>
          <w:lang w:eastAsia="en-GB"/>
        </w:rPr>
        <w:t>Chair</w:t>
      </w:r>
      <w:r w:rsidR="00C6226B">
        <w:rPr>
          <w:lang w:eastAsia="en-GB"/>
        </w:rPr>
        <w:t xml:space="preserve">,  </w:t>
      </w:r>
      <w:r w:rsidRPr="00656CA4">
        <w:rPr>
          <w:lang w:eastAsia="en-GB"/>
        </w:rPr>
        <w:t>Fa’side Health and Wellbeing Subgroup</w:t>
      </w:r>
      <w:r w:rsidR="00C6226B">
        <w:rPr>
          <w:lang w:eastAsia="en-GB"/>
        </w:rPr>
        <w:t xml:space="preserve">,  </w:t>
      </w:r>
      <w:r w:rsidRPr="00656CA4">
        <w:rPr>
          <w:lang w:eastAsia="en-GB"/>
        </w:rPr>
        <w:t>Rosanne.woods@hotmail.com</w:t>
      </w:r>
    </w:p>
    <w:p w:rsidR="00A4407A" w:rsidRPr="00656CA4" w:rsidRDefault="00CB3D3A" w:rsidP="00A4407A">
      <w:pPr>
        <w:pStyle w:val="BodyText"/>
        <w:kinsoku w:val="0"/>
        <w:overflowPunct w:val="0"/>
        <w:spacing w:before="72"/>
        <w:ind w:left="6880"/>
        <w:rPr>
          <w:rFonts w:ascii="Verdana" w:hAnsi="Verdana" w:cs="Verdana"/>
          <w:spacing w:val="-2"/>
          <w:sz w:val="20"/>
          <w:szCs w:val="20"/>
        </w:rPr>
      </w:pPr>
      <w:r w:rsidRPr="00656CA4">
        <w:rPr>
          <w:rFonts w:ascii="Verdana" w:hAnsi="Verdana"/>
          <w:sz w:val="20"/>
          <w:szCs w:val="20"/>
        </w:rPr>
        <w:br w:type="column"/>
      </w:r>
      <w:r w:rsidR="00A4407A" w:rsidRPr="00656CA4">
        <w:rPr>
          <w:rFonts w:ascii="Verdana" w:hAnsi="Verdana"/>
          <w:noProof/>
          <w:sz w:val="20"/>
          <w:szCs w:val="20"/>
        </w:rPr>
        <mc:AlternateContent>
          <mc:Choice Requires="wps">
            <w:drawing>
              <wp:anchor distT="0" distB="0" distL="114300" distR="114300" simplePos="0" relativeHeight="251670528" behindDoc="0" locked="0" layoutInCell="0" allowOverlap="1" wp14:anchorId="6C537CC8" wp14:editId="4A18C32C">
                <wp:simplePos x="0" y="0"/>
                <wp:positionH relativeFrom="page">
                  <wp:posOffset>723900</wp:posOffset>
                </wp:positionH>
                <wp:positionV relativeFrom="paragraph">
                  <wp:posOffset>117475</wp:posOffset>
                </wp:positionV>
                <wp:extent cx="4013200" cy="1168400"/>
                <wp:effectExtent l="0" t="0" r="0" b="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3200" cy="1168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60DA" w:rsidRDefault="003960DA" w:rsidP="00A4407A">
                            <w:pPr>
                              <w:spacing w:line="1840" w:lineRule="atLeast"/>
                              <w:rPr>
                                <w:sz w:val="24"/>
                                <w:szCs w:val="24"/>
                              </w:rPr>
                            </w:pPr>
                            <w:r>
                              <w:rPr>
                                <w:noProof/>
                                <w:sz w:val="24"/>
                                <w:szCs w:val="24"/>
                                <w:lang w:eastAsia="en-GB"/>
                              </w:rPr>
                              <w:drawing>
                                <wp:inline distT="0" distB="0" distL="0" distR="0" wp14:anchorId="51EFE41D" wp14:editId="16893A0D">
                                  <wp:extent cx="4001770" cy="116776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001770" cy="1167765"/>
                                          </a:xfrm>
                                          <a:prstGeom prst="rect">
                                            <a:avLst/>
                                          </a:prstGeom>
                                          <a:noFill/>
                                          <a:ln>
                                            <a:noFill/>
                                          </a:ln>
                                        </pic:spPr>
                                      </pic:pic>
                                    </a:graphicData>
                                  </a:graphic>
                                </wp:inline>
                              </w:drawing>
                            </w:r>
                          </w:p>
                          <w:p w:rsidR="003960DA" w:rsidRDefault="003960DA" w:rsidP="00A4407A">
                            <w:pP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537CC8" id="Rectangle 14" o:spid="_x0000_s1028" style="position:absolute;left:0;text-align:left;margin-left:57pt;margin-top:9.25pt;width:316pt;height:92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" o:allowincell="f" filled="f" stroked="f">
                <v:textbox inset="0,0,0,0">
                  <w:txbxContent>
                    <w:p w:rsidR="003960DA" w:rsidRDefault="003960DA" w:rsidP="00A4407A">
                      <w:pPr>
                        <w:spacing w:line="1840" w:lineRule="atLeast"/>
                        <w:rPr>
                          <w:sz w:val="24"/>
                          <w:szCs w:val="24"/>
                        </w:rPr>
                      </w:pPr>
                      <w:r>
                        <w:rPr>
                          <w:noProof/>
                          <w:sz w:val="24"/>
                          <w:szCs w:val="24"/>
                          <w:lang w:eastAsia="en-GB"/>
                        </w:rPr>
                        <w:drawing>
                          <wp:inline distT="0" distB="0" distL="0" distR="0" wp14:anchorId="51EFE41D" wp14:editId="16893A0D">
                            <wp:extent cx="4001770" cy="116776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001770" cy="1167765"/>
                                    </a:xfrm>
                                    <a:prstGeom prst="rect">
                                      <a:avLst/>
                                    </a:prstGeom>
                                    <a:noFill/>
                                    <a:ln>
                                      <a:noFill/>
                                    </a:ln>
                                  </pic:spPr>
                                </pic:pic>
                              </a:graphicData>
                            </a:graphic>
                          </wp:inline>
                        </w:drawing>
                      </w:r>
                    </w:p>
                    <w:p w:rsidR="003960DA" w:rsidRDefault="003960DA" w:rsidP="00A4407A">
                      <w:pPr>
                        <w:rPr>
                          <w:sz w:val="24"/>
                          <w:szCs w:val="24"/>
                        </w:rPr>
                      </w:pPr>
                    </w:p>
                  </w:txbxContent>
                </v:textbox>
                <w10:wrap anchorx="page"/>
              </v:rect>
            </w:pict>
          </mc:Fallback>
        </mc:AlternateContent>
      </w:r>
      <w:r w:rsidR="00A4407A" w:rsidRPr="00656CA4">
        <w:rPr>
          <w:rFonts w:ascii="Verdana" w:hAnsi="Verdana" w:cs="Verdana"/>
          <w:spacing w:val="-2"/>
          <w:sz w:val="20"/>
          <w:szCs w:val="20"/>
        </w:rPr>
        <w:t>Recharge</w:t>
      </w:r>
    </w:p>
    <w:p w:rsidR="00A4407A" w:rsidRPr="00656CA4" w:rsidRDefault="00A4407A" w:rsidP="00A4407A">
      <w:pPr>
        <w:pStyle w:val="BodyText"/>
        <w:kinsoku w:val="0"/>
        <w:overflowPunct w:val="0"/>
        <w:spacing w:before="4"/>
        <w:ind w:left="6879" w:right="1063" w:hanging="5"/>
        <w:rPr>
          <w:rFonts w:ascii="Verdana" w:hAnsi="Verdana" w:cs="Verdana"/>
          <w:spacing w:val="-2"/>
          <w:sz w:val="20"/>
          <w:szCs w:val="20"/>
        </w:rPr>
      </w:pPr>
      <w:r w:rsidRPr="00656CA4">
        <w:rPr>
          <w:rFonts w:ascii="Verdana" w:hAnsi="Verdana" w:cs="Verdana"/>
          <w:sz w:val="20"/>
          <w:szCs w:val="20"/>
        </w:rPr>
        <w:t>45</w:t>
      </w:r>
      <w:r w:rsidRPr="00656CA4">
        <w:rPr>
          <w:rFonts w:ascii="Verdana" w:hAnsi="Verdana" w:cs="Verdana"/>
          <w:spacing w:val="-13"/>
          <w:sz w:val="20"/>
          <w:szCs w:val="20"/>
        </w:rPr>
        <w:t xml:space="preserve"> </w:t>
      </w:r>
      <w:r w:rsidRPr="00656CA4">
        <w:rPr>
          <w:rFonts w:ascii="Verdana" w:hAnsi="Verdana" w:cs="Verdana"/>
          <w:sz w:val="20"/>
          <w:szCs w:val="20"/>
        </w:rPr>
        <w:t>High</w:t>
      </w:r>
      <w:r w:rsidRPr="00656CA4">
        <w:rPr>
          <w:rFonts w:ascii="Verdana" w:hAnsi="Verdana" w:cs="Verdana"/>
          <w:spacing w:val="-13"/>
          <w:sz w:val="20"/>
          <w:szCs w:val="20"/>
        </w:rPr>
        <w:t xml:space="preserve"> </w:t>
      </w:r>
      <w:r w:rsidRPr="00656CA4">
        <w:rPr>
          <w:rFonts w:ascii="Verdana" w:hAnsi="Verdana" w:cs="Verdana"/>
          <w:sz w:val="20"/>
          <w:szCs w:val="20"/>
        </w:rPr>
        <w:t xml:space="preserve">Street </w:t>
      </w:r>
      <w:r w:rsidRPr="00656CA4">
        <w:rPr>
          <w:rFonts w:ascii="Verdana" w:hAnsi="Verdana" w:cs="Verdana"/>
          <w:spacing w:val="-2"/>
          <w:sz w:val="20"/>
          <w:szCs w:val="20"/>
        </w:rPr>
        <w:t>Tranent</w:t>
      </w:r>
    </w:p>
    <w:p w:rsidR="00A4407A" w:rsidRPr="00656CA4" w:rsidRDefault="00A4407A" w:rsidP="00A4407A">
      <w:pPr>
        <w:pStyle w:val="BodyText"/>
        <w:kinsoku w:val="0"/>
        <w:overflowPunct w:val="0"/>
        <w:spacing w:line="242" w:lineRule="auto"/>
        <w:ind w:left="6879" w:right="1063"/>
        <w:rPr>
          <w:rFonts w:ascii="Verdana" w:hAnsi="Verdana" w:cs="Verdana"/>
          <w:sz w:val="20"/>
          <w:szCs w:val="20"/>
        </w:rPr>
      </w:pPr>
      <w:r w:rsidRPr="00656CA4">
        <w:rPr>
          <w:rFonts w:ascii="Verdana" w:hAnsi="Verdana" w:cs="Verdana"/>
          <w:sz w:val="20"/>
          <w:szCs w:val="20"/>
        </w:rPr>
        <w:t>East</w:t>
      </w:r>
      <w:r w:rsidRPr="00656CA4">
        <w:rPr>
          <w:rFonts w:ascii="Verdana" w:hAnsi="Verdana" w:cs="Verdana"/>
          <w:spacing w:val="-16"/>
          <w:sz w:val="20"/>
          <w:szCs w:val="20"/>
        </w:rPr>
        <w:t xml:space="preserve"> </w:t>
      </w:r>
      <w:r w:rsidRPr="00656CA4">
        <w:rPr>
          <w:rFonts w:ascii="Verdana" w:hAnsi="Verdana" w:cs="Verdana"/>
          <w:sz w:val="20"/>
          <w:szCs w:val="20"/>
        </w:rPr>
        <w:t>Lothian EH33 1LN</w:t>
      </w:r>
    </w:p>
    <w:p w:rsidR="00A4407A" w:rsidRPr="00656CA4" w:rsidRDefault="00A4407A" w:rsidP="00A4407A">
      <w:pPr>
        <w:pStyle w:val="BodyText"/>
        <w:kinsoku w:val="0"/>
        <w:overflowPunct w:val="0"/>
        <w:spacing w:before="6"/>
        <w:rPr>
          <w:rFonts w:ascii="Verdana" w:hAnsi="Verdana" w:cs="Verdana"/>
          <w:sz w:val="20"/>
          <w:szCs w:val="20"/>
        </w:rPr>
      </w:pPr>
    </w:p>
    <w:p w:rsidR="00A4407A" w:rsidRPr="00656CA4" w:rsidRDefault="00A4407A" w:rsidP="00A4407A">
      <w:pPr>
        <w:pStyle w:val="BodyText"/>
        <w:kinsoku w:val="0"/>
        <w:overflowPunct w:val="0"/>
        <w:ind w:left="6875"/>
        <w:rPr>
          <w:rFonts w:ascii="Verdana" w:hAnsi="Verdana" w:cs="Verdana"/>
          <w:spacing w:val="-5"/>
          <w:sz w:val="20"/>
          <w:szCs w:val="20"/>
        </w:rPr>
      </w:pPr>
      <w:r w:rsidRPr="00656CA4">
        <w:rPr>
          <w:rFonts w:ascii="Verdana" w:hAnsi="Verdana" w:cs="Verdana"/>
          <w:sz w:val="20"/>
          <w:szCs w:val="20"/>
        </w:rPr>
        <w:t>07483</w:t>
      </w:r>
      <w:r w:rsidRPr="00656CA4">
        <w:rPr>
          <w:rFonts w:ascii="Verdana" w:hAnsi="Verdana" w:cs="Verdana"/>
          <w:spacing w:val="-1"/>
          <w:sz w:val="20"/>
          <w:szCs w:val="20"/>
        </w:rPr>
        <w:t xml:space="preserve"> </w:t>
      </w:r>
      <w:r w:rsidRPr="00656CA4">
        <w:rPr>
          <w:rFonts w:ascii="Verdana" w:hAnsi="Verdana" w:cs="Verdana"/>
          <w:sz w:val="20"/>
          <w:szCs w:val="20"/>
        </w:rPr>
        <w:t>453</w:t>
      </w:r>
      <w:r w:rsidRPr="00656CA4">
        <w:rPr>
          <w:rFonts w:ascii="Verdana" w:hAnsi="Verdana" w:cs="Verdana"/>
          <w:spacing w:val="-1"/>
          <w:sz w:val="20"/>
          <w:szCs w:val="20"/>
        </w:rPr>
        <w:t xml:space="preserve"> </w:t>
      </w:r>
      <w:r w:rsidRPr="00656CA4">
        <w:rPr>
          <w:rFonts w:ascii="Verdana" w:hAnsi="Verdana" w:cs="Verdana"/>
          <w:spacing w:val="-5"/>
          <w:sz w:val="20"/>
          <w:szCs w:val="20"/>
        </w:rPr>
        <w:t>875</w:t>
      </w:r>
    </w:p>
    <w:p w:rsidR="00A4407A" w:rsidRPr="00656CA4" w:rsidRDefault="00F85049" w:rsidP="00A4407A">
      <w:pPr>
        <w:pStyle w:val="BodyText"/>
        <w:kinsoku w:val="0"/>
        <w:overflowPunct w:val="0"/>
        <w:spacing w:before="2"/>
        <w:ind w:left="6879"/>
        <w:rPr>
          <w:rFonts w:ascii="Verdana" w:hAnsi="Verdana" w:cs="Verdana"/>
          <w:spacing w:val="-2"/>
          <w:sz w:val="20"/>
          <w:szCs w:val="20"/>
        </w:rPr>
      </w:pPr>
      <w:hyperlink r:id="rId32" w:history="1">
        <w:r w:rsidR="00A4407A" w:rsidRPr="00656CA4">
          <w:rPr>
            <w:rFonts w:ascii="Verdana" w:hAnsi="Verdana" w:cs="Verdana"/>
            <w:spacing w:val="-2"/>
            <w:sz w:val="20"/>
            <w:szCs w:val="20"/>
          </w:rPr>
          <w:t>alan@rechargetranent.org</w:t>
        </w:r>
      </w:hyperlink>
      <w:r w:rsidR="00A4407A" w:rsidRPr="00656CA4">
        <w:rPr>
          <w:rFonts w:ascii="Verdana" w:hAnsi="Verdana" w:cs="Verdana"/>
          <w:spacing w:val="-2"/>
          <w:sz w:val="20"/>
          <w:szCs w:val="20"/>
        </w:rPr>
        <w:t xml:space="preserve"> </w:t>
      </w:r>
      <w:hyperlink r:id="rId33" w:history="1">
        <w:r w:rsidR="00A4407A" w:rsidRPr="00656CA4">
          <w:rPr>
            <w:rFonts w:ascii="Verdana" w:hAnsi="Verdana" w:cs="Verdana"/>
            <w:spacing w:val="-2"/>
            <w:sz w:val="20"/>
            <w:szCs w:val="20"/>
          </w:rPr>
          <w:t>www.rechargenow.co.uk</w:t>
        </w:r>
      </w:hyperlink>
    </w:p>
    <w:p w:rsidR="00A4407A" w:rsidRPr="00656CA4" w:rsidRDefault="00A4407A" w:rsidP="00A4407A">
      <w:pPr>
        <w:pStyle w:val="BodyText"/>
        <w:tabs>
          <w:tab w:val="left" w:pos="6606"/>
        </w:tabs>
        <w:kinsoku w:val="0"/>
        <w:overflowPunct w:val="0"/>
        <w:spacing w:before="6"/>
        <w:ind w:left="455"/>
        <w:rPr>
          <w:rFonts w:ascii="Verdana" w:hAnsi="Verdana" w:cs="Verdana"/>
          <w:spacing w:val="-2"/>
          <w:sz w:val="20"/>
          <w:szCs w:val="20"/>
        </w:rPr>
      </w:pPr>
      <w:r w:rsidRPr="00656CA4">
        <w:rPr>
          <w:rFonts w:ascii="Verdana" w:hAnsi="Verdana" w:cs="Verdana"/>
          <w:sz w:val="20"/>
          <w:szCs w:val="20"/>
        </w:rPr>
        <w:t>Tranent</w:t>
      </w:r>
      <w:r w:rsidRPr="00656CA4">
        <w:rPr>
          <w:rFonts w:ascii="Verdana" w:hAnsi="Verdana" w:cs="Verdana"/>
          <w:spacing w:val="-2"/>
          <w:sz w:val="20"/>
          <w:szCs w:val="20"/>
        </w:rPr>
        <w:t xml:space="preserve"> </w:t>
      </w:r>
      <w:r w:rsidRPr="00656CA4">
        <w:rPr>
          <w:rFonts w:ascii="Verdana" w:hAnsi="Verdana" w:cs="Verdana"/>
          <w:sz w:val="20"/>
          <w:szCs w:val="20"/>
        </w:rPr>
        <w:t>Youth</w:t>
      </w:r>
      <w:r w:rsidRPr="00656CA4">
        <w:rPr>
          <w:rFonts w:ascii="Verdana" w:hAnsi="Verdana" w:cs="Verdana"/>
          <w:spacing w:val="-1"/>
          <w:sz w:val="20"/>
          <w:szCs w:val="20"/>
        </w:rPr>
        <w:t xml:space="preserve"> </w:t>
      </w:r>
      <w:r w:rsidRPr="00656CA4">
        <w:rPr>
          <w:rFonts w:ascii="Verdana" w:hAnsi="Verdana" w:cs="Verdana"/>
          <w:sz w:val="20"/>
          <w:szCs w:val="20"/>
        </w:rPr>
        <w:t>&amp;</w:t>
      </w:r>
      <w:r w:rsidRPr="00656CA4">
        <w:rPr>
          <w:rFonts w:ascii="Verdana" w:hAnsi="Verdana" w:cs="Verdana"/>
          <w:spacing w:val="-1"/>
          <w:sz w:val="20"/>
          <w:szCs w:val="20"/>
        </w:rPr>
        <w:t xml:space="preserve"> </w:t>
      </w:r>
      <w:r w:rsidRPr="00656CA4">
        <w:rPr>
          <w:rFonts w:ascii="Verdana" w:hAnsi="Verdana" w:cs="Verdana"/>
          <w:sz w:val="20"/>
          <w:szCs w:val="20"/>
        </w:rPr>
        <w:t>Community</w:t>
      </w:r>
      <w:r w:rsidRPr="00656CA4">
        <w:rPr>
          <w:rFonts w:ascii="Verdana" w:hAnsi="Verdana" w:cs="Verdana"/>
          <w:spacing w:val="-2"/>
          <w:sz w:val="20"/>
          <w:szCs w:val="20"/>
        </w:rPr>
        <w:t xml:space="preserve"> </w:t>
      </w:r>
      <w:r w:rsidRPr="00656CA4">
        <w:rPr>
          <w:rFonts w:ascii="Verdana" w:hAnsi="Verdana" w:cs="Verdana"/>
          <w:sz w:val="20"/>
          <w:szCs w:val="20"/>
        </w:rPr>
        <w:t>Facility</w:t>
      </w:r>
      <w:r w:rsidRPr="00656CA4">
        <w:rPr>
          <w:rFonts w:ascii="Verdana" w:hAnsi="Verdana" w:cs="Verdana"/>
          <w:spacing w:val="58"/>
          <w:sz w:val="20"/>
          <w:szCs w:val="20"/>
        </w:rPr>
        <w:t xml:space="preserve"> </w:t>
      </w:r>
      <w:r w:rsidRPr="00656CA4">
        <w:rPr>
          <w:rFonts w:ascii="Verdana" w:hAnsi="Verdana" w:cs="Verdana"/>
          <w:sz w:val="20"/>
          <w:szCs w:val="20"/>
        </w:rPr>
        <w:t>|</w:t>
      </w:r>
      <w:r w:rsidRPr="00656CA4">
        <w:rPr>
          <w:rFonts w:ascii="Verdana" w:hAnsi="Verdana" w:cs="Verdana"/>
          <w:spacing w:val="29"/>
          <w:sz w:val="20"/>
          <w:szCs w:val="20"/>
        </w:rPr>
        <w:t xml:space="preserve">  </w:t>
      </w:r>
      <w:r w:rsidRPr="00656CA4">
        <w:rPr>
          <w:rFonts w:ascii="Verdana" w:hAnsi="Verdana" w:cs="Verdana"/>
          <w:sz w:val="20"/>
          <w:szCs w:val="20"/>
        </w:rPr>
        <w:t>Company</w:t>
      </w:r>
      <w:r w:rsidRPr="00656CA4">
        <w:rPr>
          <w:rFonts w:ascii="Verdana" w:hAnsi="Verdana" w:cs="Verdana"/>
          <w:spacing w:val="-16"/>
          <w:sz w:val="20"/>
          <w:szCs w:val="20"/>
        </w:rPr>
        <w:t xml:space="preserve"> </w:t>
      </w:r>
      <w:r w:rsidRPr="00656CA4">
        <w:rPr>
          <w:rFonts w:ascii="Verdana" w:hAnsi="Verdana" w:cs="Verdana"/>
          <w:sz w:val="20"/>
          <w:szCs w:val="20"/>
        </w:rPr>
        <w:t>No.</w:t>
      </w:r>
      <w:r w:rsidRPr="00656CA4">
        <w:rPr>
          <w:rFonts w:ascii="Verdana" w:hAnsi="Verdana" w:cs="Verdana"/>
          <w:spacing w:val="-5"/>
          <w:sz w:val="20"/>
          <w:szCs w:val="20"/>
        </w:rPr>
        <w:t xml:space="preserve"> </w:t>
      </w:r>
      <w:r w:rsidRPr="00656CA4">
        <w:rPr>
          <w:rFonts w:ascii="Verdana" w:hAnsi="Verdana" w:cs="Verdana"/>
          <w:spacing w:val="-2"/>
          <w:sz w:val="20"/>
          <w:szCs w:val="20"/>
        </w:rPr>
        <w:t>SC287166</w:t>
      </w:r>
      <w:r w:rsidRPr="00656CA4">
        <w:rPr>
          <w:rFonts w:ascii="Verdana" w:hAnsi="Verdana" w:cs="Verdana"/>
          <w:sz w:val="20"/>
          <w:szCs w:val="20"/>
        </w:rPr>
        <w:tab/>
        <w:t>|</w:t>
      </w:r>
      <w:r w:rsidRPr="00656CA4">
        <w:rPr>
          <w:rFonts w:ascii="Verdana" w:hAnsi="Verdana" w:cs="Verdana"/>
          <w:spacing w:val="-4"/>
          <w:sz w:val="20"/>
          <w:szCs w:val="20"/>
        </w:rPr>
        <w:t xml:space="preserve"> </w:t>
      </w:r>
      <w:r w:rsidRPr="00656CA4">
        <w:rPr>
          <w:rFonts w:ascii="Verdana" w:hAnsi="Verdana" w:cs="Verdana"/>
          <w:sz w:val="20"/>
          <w:szCs w:val="20"/>
        </w:rPr>
        <w:t>Charity</w:t>
      </w:r>
      <w:r w:rsidRPr="00656CA4">
        <w:rPr>
          <w:rFonts w:ascii="Verdana" w:hAnsi="Verdana" w:cs="Verdana"/>
          <w:spacing w:val="-2"/>
          <w:sz w:val="20"/>
          <w:szCs w:val="20"/>
        </w:rPr>
        <w:t xml:space="preserve"> </w:t>
      </w:r>
      <w:r w:rsidRPr="00656CA4">
        <w:rPr>
          <w:rFonts w:ascii="Verdana" w:hAnsi="Verdana" w:cs="Verdana"/>
          <w:sz w:val="20"/>
          <w:szCs w:val="20"/>
        </w:rPr>
        <w:t>No.</w:t>
      </w:r>
      <w:r w:rsidRPr="00656CA4">
        <w:rPr>
          <w:rFonts w:ascii="Verdana" w:hAnsi="Verdana" w:cs="Verdana"/>
          <w:spacing w:val="-6"/>
          <w:sz w:val="20"/>
          <w:szCs w:val="20"/>
        </w:rPr>
        <w:t xml:space="preserve"> </w:t>
      </w:r>
      <w:r w:rsidRPr="00656CA4">
        <w:rPr>
          <w:rFonts w:ascii="Verdana" w:hAnsi="Verdana" w:cs="Verdana"/>
          <w:spacing w:val="-2"/>
          <w:sz w:val="20"/>
          <w:szCs w:val="20"/>
        </w:rPr>
        <w:t>SC036626</w:t>
      </w:r>
    </w:p>
    <w:p w:rsidR="00A4407A" w:rsidRPr="00656CA4" w:rsidRDefault="00A4407A" w:rsidP="00A4407A">
      <w:pPr>
        <w:pStyle w:val="BodyText"/>
        <w:kinsoku w:val="0"/>
        <w:overflowPunct w:val="0"/>
        <w:spacing w:before="2"/>
        <w:rPr>
          <w:rFonts w:ascii="Verdana" w:hAnsi="Verdana" w:cs="Verdana"/>
          <w:sz w:val="20"/>
          <w:szCs w:val="20"/>
        </w:rPr>
      </w:pPr>
    </w:p>
    <w:p w:rsidR="00A4407A" w:rsidRPr="00656CA4" w:rsidRDefault="00A4407A" w:rsidP="00A4407A">
      <w:pPr>
        <w:pStyle w:val="Title"/>
        <w:kinsoku w:val="0"/>
        <w:overflowPunct w:val="0"/>
        <w:rPr>
          <w:rFonts w:ascii="Verdana" w:hAnsi="Verdana"/>
          <w:spacing w:val="-2"/>
          <w:sz w:val="20"/>
          <w:szCs w:val="20"/>
        </w:rPr>
      </w:pPr>
      <w:r w:rsidRPr="00656CA4">
        <w:rPr>
          <w:rFonts w:ascii="Verdana" w:hAnsi="Verdana"/>
          <w:sz w:val="20"/>
          <w:szCs w:val="20"/>
        </w:rPr>
        <w:t>Fa</w:t>
      </w:r>
      <w:r w:rsidRPr="00656CA4">
        <w:rPr>
          <w:rFonts w:ascii="Verdana" w:hAnsi="Verdana"/>
          <w:spacing w:val="-8"/>
          <w:sz w:val="20"/>
          <w:szCs w:val="20"/>
        </w:rPr>
        <w:t xml:space="preserve"> </w:t>
      </w:r>
      <w:r w:rsidRPr="00656CA4">
        <w:rPr>
          <w:rFonts w:ascii="Verdana" w:hAnsi="Verdana"/>
          <w:sz w:val="20"/>
          <w:szCs w:val="20"/>
        </w:rPr>
        <w:t>Side</w:t>
      </w:r>
      <w:r w:rsidRPr="00656CA4">
        <w:rPr>
          <w:rFonts w:ascii="Verdana" w:hAnsi="Verdana"/>
          <w:spacing w:val="-8"/>
          <w:sz w:val="20"/>
          <w:szCs w:val="20"/>
        </w:rPr>
        <w:t xml:space="preserve"> </w:t>
      </w:r>
      <w:r w:rsidRPr="00656CA4">
        <w:rPr>
          <w:rFonts w:ascii="Verdana" w:hAnsi="Verdana"/>
          <w:sz w:val="20"/>
          <w:szCs w:val="20"/>
        </w:rPr>
        <w:t>Area</w:t>
      </w:r>
      <w:r w:rsidRPr="00656CA4">
        <w:rPr>
          <w:rFonts w:ascii="Verdana" w:hAnsi="Verdana"/>
          <w:spacing w:val="-8"/>
          <w:sz w:val="20"/>
          <w:szCs w:val="20"/>
        </w:rPr>
        <w:t xml:space="preserve"> </w:t>
      </w:r>
      <w:r w:rsidRPr="00656CA4">
        <w:rPr>
          <w:rFonts w:ascii="Verdana" w:hAnsi="Verdana"/>
          <w:sz w:val="20"/>
          <w:szCs w:val="20"/>
        </w:rPr>
        <w:t>Partnership</w:t>
      </w:r>
      <w:r w:rsidRPr="00656CA4">
        <w:rPr>
          <w:rFonts w:ascii="Verdana" w:hAnsi="Verdana"/>
          <w:spacing w:val="-7"/>
          <w:sz w:val="20"/>
          <w:szCs w:val="20"/>
        </w:rPr>
        <w:t xml:space="preserve"> </w:t>
      </w:r>
      <w:r w:rsidRPr="00656CA4">
        <w:rPr>
          <w:rFonts w:ascii="Verdana" w:hAnsi="Verdana"/>
          <w:sz w:val="20"/>
          <w:szCs w:val="20"/>
        </w:rPr>
        <w:t>January</w:t>
      </w:r>
      <w:r w:rsidRPr="00656CA4">
        <w:rPr>
          <w:rFonts w:ascii="Verdana" w:hAnsi="Verdana"/>
          <w:spacing w:val="-8"/>
          <w:sz w:val="20"/>
          <w:szCs w:val="20"/>
        </w:rPr>
        <w:t xml:space="preserve"> </w:t>
      </w:r>
      <w:r w:rsidRPr="00656CA4">
        <w:rPr>
          <w:rFonts w:ascii="Verdana" w:hAnsi="Verdana"/>
          <w:sz w:val="20"/>
          <w:szCs w:val="20"/>
        </w:rPr>
        <w:t>2023</w:t>
      </w:r>
      <w:r w:rsidRPr="00656CA4">
        <w:rPr>
          <w:rFonts w:ascii="Verdana" w:hAnsi="Verdana"/>
          <w:spacing w:val="-8"/>
          <w:sz w:val="20"/>
          <w:szCs w:val="20"/>
        </w:rPr>
        <w:t xml:space="preserve"> </w:t>
      </w:r>
      <w:r w:rsidRPr="00656CA4">
        <w:rPr>
          <w:rFonts w:ascii="Verdana" w:hAnsi="Verdana"/>
          <w:sz w:val="20"/>
          <w:szCs w:val="20"/>
        </w:rPr>
        <w:t>Young</w:t>
      </w:r>
      <w:r w:rsidRPr="00656CA4">
        <w:rPr>
          <w:rFonts w:ascii="Verdana" w:hAnsi="Verdana"/>
          <w:spacing w:val="-8"/>
          <w:sz w:val="20"/>
          <w:szCs w:val="20"/>
        </w:rPr>
        <w:t xml:space="preserve"> </w:t>
      </w:r>
      <w:r w:rsidRPr="00656CA4">
        <w:rPr>
          <w:rFonts w:ascii="Verdana" w:hAnsi="Verdana"/>
          <w:sz w:val="20"/>
          <w:szCs w:val="20"/>
        </w:rPr>
        <w:t>Formers</w:t>
      </w:r>
      <w:r w:rsidRPr="00656CA4">
        <w:rPr>
          <w:rFonts w:ascii="Verdana" w:hAnsi="Verdana"/>
          <w:spacing w:val="-7"/>
          <w:sz w:val="20"/>
          <w:szCs w:val="20"/>
        </w:rPr>
        <w:t xml:space="preserve"> </w:t>
      </w:r>
      <w:r w:rsidRPr="00656CA4">
        <w:rPr>
          <w:rFonts w:ascii="Verdana" w:hAnsi="Verdana"/>
          <w:spacing w:val="-2"/>
          <w:sz w:val="20"/>
          <w:szCs w:val="20"/>
        </w:rPr>
        <w:t>Update</w:t>
      </w:r>
    </w:p>
    <w:p w:rsidR="00A4407A" w:rsidRPr="00656CA4" w:rsidRDefault="00A4407A" w:rsidP="00A4407A">
      <w:pPr>
        <w:pStyle w:val="BodyText"/>
        <w:kinsoku w:val="0"/>
        <w:overflowPunct w:val="0"/>
        <w:spacing w:before="11"/>
        <w:rPr>
          <w:rFonts w:ascii="Verdana" w:hAnsi="Verdana"/>
          <w:b/>
          <w:bCs/>
          <w:sz w:val="20"/>
          <w:szCs w:val="20"/>
        </w:rPr>
      </w:pPr>
    </w:p>
    <w:p w:rsidR="00A4407A" w:rsidRPr="00656CA4" w:rsidRDefault="00A4407A" w:rsidP="00A4407A">
      <w:pPr>
        <w:pStyle w:val="BodyText"/>
        <w:kinsoku w:val="0"/>
        <w:overflowPunct w:val="0"/>
        <w:ind w:left="279" w:right="717" w:hanging="3"/>
        <w:rPr>
          <w:rFonts w:ascii="Verdana" w:hAnsi="Verdana"/>
          <w:sz w:val="20"/>
          <w:szCs w:val="20"/>
        </w:rPr>
      </w:pPr>
      <w:r w:rsidRPr="00656CA4">
        <w:rPr>
          <w:rFonts w:ascii="Verdana" w:hAnsi="Verdana"/>
          <w:sz w:val="20"/>
          <w:szCs w:val="20"/>
        </w:rPr>
        <w:t>The Group have continued to meet weekly excluding the school holidays and have</w:t>
      </w:r>
      <w:r w:rsidRPr="00656CA4">
        <w:rPr>
          <w:rFonts w:ascii="Verdana" w:hAnsi="Verdana"/>
          <w:spacing w:val="-4"/>
          <w:sz w:val="20"/>
          <w:szCs w:val="20"/>
        </w:rPr>
        <w:t xml:space="preserve"> </w:t>
      </w:r>
      <w:r w:rsidRPr="00656CA4">
        <w:rPr>
          <w:rFonts w:ascii="Verdana" w:hAnsi="Verdana"/>
          <w:sz w:val="20"/>
          <w:szCs w:val="20"/>
        </w:rPr>
        <w:t>been</w:t>
      </w:r>
      <w:r w:rsidRPr="00656CA4">
        <w:rPr>
          <w:rFonts w:ascii="Verdana" w:hAnsi="Verdana"/>
          <w:spacing w:val="-4"/>
          <w:sz w:val="20"/>
          <w:szCs w:val="20"/>
        </w:rPr>
        <w:t xml:space="preserve"> </w:t>
      </w:r>
      <w:r w:rsidRPr="00656CA4">
        <w:rPr>
          <w:rFonts w:ascii="Verdana" w:hAnsi="Verdana"/>
          <w:sz w:val="20"/>
          <w:szCs w:val="20"/>
        </w:rPr>
        <w:t>exploring</w:t>
      </w:r>
      <w:r w:rsidRPr="00656CA4">
        <w:rPr>
          <w:rFonts w:ascii="Verdana" w:hAnsi="Verdana"/>
          <w:spacing w:val="-1"/>
          <w:sz w:val="20"/>
          <w:szCs w:val="20"/>
        </w:rPr>
        <w:t xml:space="preserve"> </w:t>
      </w:r>
      <w:r w:rsidRPr="00656CA4">
        <w:rPr>
          <w:rFonts w:ascii="Verdana" w:hAnsi="Verdana"/>
          <w:sz w:val="20"/>
          <w:szCs w:val="20"/>
        </w:rPr>
        <w:t>a</w:t>
      </w:r>
      <w:r w:rsidRPr="00656CA4">
        <w:rPr>
          <w:rFonts w:ascii="Verdana" w:hAnsi="Verdana"/>
          <w:spacing w:val="-1"/>
          <w:sz w:val="20"/>
          <w:szCs w:val="20"/>
        </w:rPr>
        <w:t xml:space="preserve"> </w:t>
      </w:r>
      <w:r w:rsidRPr="00656CA4">
        <w:rPr>
          <w:rFonts w:ascii="Verdana" w:hAnsi="Verdana"/>
          <w:sz w:val="20"/>
          <w:szCs w:val="20"/>
        </w:rPr>
        <w:t>variety</w:t>
      </w:r>
      <w:r w:rsidRPr="00656CA4">
        <w:rPr>
          <w:rFonts w:ascii="Verdana" w:hAnsi="Verdana"/>
          <w:spacing w:val="-4"/>
          <w:sz w:val="20"/>
          <w:szCs w:val="20"/>
        </w:rPr>
        <w:t xml:space="preserve"> </w:t>
      </w:r>
      <w:r w:rsidRPr="00656CA4">
        <w:rPr>
          <w:rFonts w:ascii="Verdana" w:hAnsi="Verdana"/>
          <w:sz w:val="20"/>
          <w:szCs w:val="20"/>
        </w:rPr>
        <w:t>of</w:t>
      </w:r>
      <w:r w:rsidRPr="00656CA4">
        <w:rPr>
          <w:rFonts w:ascii="Verdana" w:hAnsi="Verdana"/>
          <w:spacing w:val="-4"/>
          <w:sz w:val="20"/>
          <w:szCs w:val="20"/>
        </w:rPr>
        <w:t xml:space="preserve"> </w:t>
      </w:r>
      <w:r w:rsidRPr="00656CA4">
        <w:rPr>
          <w:rFonts w:ascii="Verdana" w:hAnsi="Verdana"/>
          <w:sz w:val="20"/>
          <w:szCs w:val="20"/>
        </w:rPr>
        <w:t>issues.</w:t>
      </w:r>
      <w:r w:rsidRPr="00656CA4">
        <w:rPr>
          <w:rFonts w:ascii="Verdana" w:hAnsi="Verdana"/>
          <w:spacing w:val="-4"/>
          <w:sz w:val="20"/>
          <w:szCs w:val="20"/>
        </w:rPr>
        <w:t xml:space="preserve"> </w:t>
      </w:r>
      <w:r w:rsidRPr="00656CA4">
        <w:rPr>
          <w:rFonts w:ascii="Verdana" w:hAnsi="Verdana"/>
          <w:sz w:val="20"/>
          <w:szCs w:val="20"/>
        </w:rPr>
        <w:t>They are</w:t>
      </w:r>
      <w:r w:rsidRPr="00656CA4">
        <w:rPr>
          <w:rFonts w:ascii="Verdana" w:hAnsi="Verdana"/>
          <w:spacing w:val="-4"/>
          <w:sz w:val="20"/>
          <w:szCs w:val="20"/>
        </w:rPr>
        <w:t xml:space="preserve"> </w:t>
      </w:r>
      <w:r w:rsidRPr="00656CA4">
        <w:rPr>
          <w:rFonts w:ascii="Verdana" w:hAnsi="Verdana"/>
          <w:sz w:val="20"/>
          <w:szCs w:val="20"/>
        </w:rPr>
        <w:t>working</w:t>
      </w:r>
      <w:r w:rsidRPr="00656CA4">
        <w:rPr>
          <w:rFonts w:ascii="Verdana" w:hAnsi="Verdana"/>
          <w:spacing w:val="-1"/>
          <w:sz w:val="20"/>
          <w:szCs w:val="20"/>
        </w:rPr>
        <w:t xml:space="preserve"> </w:t>
      </w:r>
      <w:r w:rsidRPr="00656CA4">
        <w:rPr>
          <w:rFonts w:ascii="Verdana" w:hAnsi="Verdana"/>
          <w:sz w:val="20"/>
          <w:szCs w:val="20"/>
        </w:rPr>
        <w:t>on</w:t>
      </w:r>
      <w:r w:rsidRPr="00656CA4">
        <w:rPr>
          <w:rFonts w:ascii="Verdana" w:hAnsi="Verdana"/>
          <w:spacing w:val="-4"/>
          <w:sz w:val="20"/>
          <w:szCs w:val="20"/>
        </w:rPr>
        <w:t xml:space="preserve"> </w:t>
      </w:r>
      <w:r w:rsidRPr="00656CA4">
        <w:rPr>
          <w:rFonts w:ascii="Verdana" w:hAnsi="Verdana"/>
          <w:sz w:val="20"/>
          <w:szCs w:val="20"/>
        </w:rPr>
        <w:t>the</w:t>
      </w:r>
      <w:r w:rsidRPr="00656CA4">
        <w:rPr>
          <w:rFonts w:ascii="Verdana" w:hAnsi="Verdana"/>
          <w:spacing w:val="-1"/>
          <w:sz w:val="20"/>
          <w:szCs w:val="20"/>
        </w:rPr>
        <w:t xml:space="preserve"> </w:t>
      </w:r>
      <w:r w:rsidRPr="00656CA4">
        <w:rPr>
          <w:rFonts w:ascii="Verdana" w:hAnsi="Verdana"/>
          <w:sz w:val="20"/>
          <w:szCs w:val="20"/>
        </w:rPr>
        <w:t>identified</w:t>
      </w:r>
      <w:r w:rsidRPr="00656CA4">
        <w:rPr>
          <w:rFonts w:ascii="Verdana" w:hAnsi="Verdana"/>
          <w:spacing w:val="-4"/>
          <w:sz w:val="20"/>
          <w:szCs w:val="20"/>
        </w:rPr>
        <w:t xml:space="preserve"> </w:t>
      </w:r>
      <w:r w:rsidRPr="00656CA4">
        <w:rPr>
          <w:rFonts w:ascii="Verdana" w:hAnsi="Verdana"/>
          <w:sz w:val="20"/>
          <w:szCs w:val="20"/>
        </w:rPr>
        <w:t>key themes The themes are</w:t>
      </w:r>
    </w:p>
    <w:p w:rsidR="00A4407A" w:rsidRPr="00656CA4" w:rsidRDefault="00A4407A" w:rsidP="00E10D37">
      <w:pPr>
        <w:pStyle w:val="ListParagraph"/>
        <w:widowControl w:val="0"/>
        <w:numPr>
          <w:ilvl w:val="0"/>
          <w:numId w:val="40"/>
        </w:numPr>
        <w:tabs>
          <w:tab w:val="left" w:pos="1000"/>
        </w:tabs>
        <w:kinsoku w:val="0"/>
        <w:overflowPunct w:val="0"/>
        <w:autoSpaceDE w:val="0"/>
        <w:autoSpaceDN w:val="0"/>
        <w:adjustRightInd w:val="0"/>
        <w:spacing w:after="0" w:line="292" w:lineRule="exact"/>
        <w:contextualSpacing w:val="0"/>
        <w:rPr>
          <w:rFonts w:ascii="Verdana" w:hAnsi="Verdana"/>
          <w:spacing w:val="-2"/>
          <w:sz w:val="20"/>
          <w:szCs w:val="20"/>
        </w:rPr>
      </w:pPr>
      <w:r w:rsidRPr="00656CA4">
        <w:rPr>
          <w:rFonts w:ascii="Verdana" w:hAnsi="Verdana"/>
          <w:sz w:val="20"/>
          <w:szCs w:val="20"/>
        </w:rPr>
        <w:t>Support</w:t>
      </w:r>
      <w:r w:rsidRPr="00656CA4">
        <w:rPr>
          <w:rFonts w:ascii="Verdana" w:hAnsi="Verdana"/>
          <w:spacing w:val="-8"/>
          <w:sz w:val="20"/>
          <w:szCs w:val="20"/>
        </w:rPr>
        <w:t xml:space="preserve"> </w:t>
      </w:r>
      <w:r w:rsidRPr="00656CA4">
        <w:rPr>
          <w:rFonts w:ascii="Verdana" w:hAnsi="Verdana"/>
          <w:sz w:val="20"/>
          <w:szCs w:val="20"/>
        </w:rPr>
        <w:t>for</w:t>
      </w:r>
      <w:r w:rsidRPr="00656CA4">
        <w:rPr>
          <w:rFonts w:ascii="Verdana" w:hAnsi="Verdana"/>
          <w:spacing w:val="-8"/>
          <w:sz w:val="20"/>
          <w:szCs w:val="20"/>
        </w:rPr>
        <w:t xml:space="preserve"> </w:t>
      </w:r>
      <w:r w:rsidRPr="00656CA4">
        <w:rPr>
          <w:rFonts w:ascii="Verdana" w:hAnsi="Verdana"/>
          <w:sz w:val="20"/>
          <w:szCs w:val="20"/>
        </w:rPr>
        <w:t>young</w:t>
      </w:r>
      <w:r w:rsidRPr="00656CA4">
        <w:rPr>
          <w:rFonts w:ascii="Verdana" w:hAnsi="Verdana"/>
          <w:spacing w:val="-5"/>
          <w:sz w:val="20"/>
          <w:szCs w:val="20"/>
        </w:rPr>
        <w:t xml:space="preserve"> </w:t>
      </w:r>
      <w:r w:rsidRPr="00656CA4">
        <w:rPr>
          <w:rFonts w:ascii="Verdana" w:hAnsi="Verdana"/>
          <w:sz w:val="20"/>
          <w:szCs w:val="20"/>
        </w:rPr>
        <w:t>people’s</w:t>
      </w:r>
      <w:r w:rsidRPr="00656CA4">
        <w:rPr>
          <w:rFonts w:ascii="Verdana" w:hAnsi="Verdana"/>
          <w:spacing w:val="-8"/>
          <w:sz w:val="20"/>
          <w:szCs w:val="20"/>
        </w:rPr>
        <w:t xml:space="preserve"> </w:t>
      </w:r>
      <w:r w:rsidRPr="00656CA4">
        <w:rPr>
          <w:rFonts w:ascii="Verdana" w:hAnsi="Verdana"/>
          <w:sz w:val="20"/>
          <w:szCs w:val="20"/>
        </w:rPr>
        <w:t>mental</w:t>
      </w:r>
      <w:r w:rsidRPr="00656CA4">
        <w:rPr>
          <w:rFonts w:ascii="Verdana" w:hAnsi="Verdana"/>
          <w:spacing w:val="-11"/>
          <w:sz w:val="20"/>
          <w:szCs w:val="20"/>
        </w:rPr>
        <w:t xml:space="preserve"> </w:t>
      </w:r>
      <w:r w:rsidRPr="00656CA4">
        <w:rPr>
          <w:rFonts w:ascii="Verdana" w:hAnsi="Verdana"/>
          <w:spacing w:val="-2"/>
          <w:sz w:val="20"/>
          <w:szCs w:val="20"/>
        </w:rPr>
        <w:t>wellbeing</w:t>
      </w:r>
    </w:p>
    <w:p w:rsidR="00A4407A" w:rsidRPr="00656CA4" w:rsidRDefault="00A4407A" w:rsidP="00E10D37">
      <w:pPr>
        <w:pStyle w:val="ListParagraph"/>
        <w:widowControl w:val="0"/>
        <w:numPr>
          <w:ilvl w:val="0"/>
          <w:numId w:val="40"/>
        </w:numPr>
        <w:tabs>
          <w:tab w:val="left" w:pos="1000"/>
        </w:tabs>
        <w:kinsoku w:val="0"/>
        <w:overflowPunct w:val="0"/>
        <w:autoSpaceDE w:val="0"/>
        <w:autoSpaceDN w:val="0"/>
        <w:adjustRightInd w:val="0"/>
        <w:spacing w:before="6" w:after="0" w:line="240" w:lineRule="auto"/>
        <w:ind w:right="1219"/>
        <w:contextualSpacing w:val="0"/>
        <w:rPr>
          <w:rFonts w:ascii="Verdana" w:hAnsi="Verdana"/>
          <w:sz w:val="20"/>
          <w:szCs w:val="20"/>
        </w:rPr>
      </w:pPr>
      <w:r w:rsidRPr="00656CA4">
        <w:rPr>
          <w:rFonts w:ascii="Verdana" w:hAnsi="Verdana"/>
          <w:sz w:val="20"/>
          <w:szCs w:val="20"/>
        </w:rPr>
        <w:t>Looking</w:t>
      </w:r>
      <w:r w:rsidRPr="00656CA4">
        <w:rPr>
          <w:rFonts w:ascii="Verdana" w:hAnsi="Verdana"/>
          <w:spacing w:val="-4"/>
          <w:sz w:val="20"/>
          <w:szCs w:val="20"/>
        </w:rPr>
        <w:t xml:space="preserve"> </w:t>
      </w:r>
      <w:r w:rsidRPr="00656CA4">
        <w:rPr>
          <w:rFonts w:ascii="Verdana" w:hAnsi="Verdana"/>
          <w:sz w:val="20"/>
          <w:szCs w:val="20"/>
        </w:rPr>
        <w:t>at</w:t>
      </w:r>
      <w:r w:rsidRPr="00656CA4">
        <w:rPr>
          <w:rFonts w:ascii="Verdana" w:hAnsi="Verdana"/>
          <w:spacing w:val="-1"/>
          <w:sz w:val="20"/>
          <w:szCs w:val="20"/>
        </w:rPr>
        <w:t xml:space="preserve"> </w:t>
      </w:r>
      <w:r w:rsidRPr="00656CA4">
        <w:rPr>
          <w:rFonts w:ascii="Verdana" w:hAnsi="Verdana"/>
          <w:sz w:val="20"/>
          <w:szCs w:val="20"/>
        </w:rPr>
        <w:t>how</w:t>
      </w:r>
      <w:r w:rsidRPr="00656CA4">
        <w:rPr>
          <w:rFonts w:ascii="Verdana" w:hAnsi="Verdana"/>
          <w:spacing w:val="-4"/>
          <w:sz w:val="20"/>
          <w:szCs w:val="20"/>
        </w:rPr>
        <w:t xml:space="preserve"> </w:t>
      </w:r>
      <w:r w:rsidRPr="00656CA4">
        <w:rPr>
          <w:rFonts w:ascii="Verdana" w:hAnsi="Verdana"/>
          <w:sz w:val="20"/>
          <w:szCs w:val="20"/>
        </w:rPr>
        <w:t>the</w:t>
      </w:r>
      <w:r w:rsidRPr="00656CA4">
        <w:rPr>
          <w:rFonts w:ascii="Verdana" w:hAnsi="Verdana"/>
          <w:spacing w:val="-4"/>
          <w:sz w:val="20"/>
          <w:szCs w:val="20"/>
        </w:rPr>
        <w:t xml:space="preserve"> </w:t>
      </w:r>
      <w:r w:rsidRPr="00656CA4">
        <w:rPr>
          <w:rFonts w:ascii="Verdana" w:hAnsi="Verdana"/>
          <w:sz w:val="20"/>
          <w:szCs w:val="20"/>
        </w:rPr>
        <w:t>area</w:t>
      </w:r>
      <w:r w:rsidRPr="00656CA4">
        <w:rPr>
          <w:rFonts w:ascii="Verdana" w:hAnsi="Verdana"/>
          <w:spacing w:val="-4"/>
          <w:sz w:val="20"/>
          <w:szCs w:val="20"/>
        </w:rPr>
        <w:t xml:space="preserve"> </w:t>
      </w:r>
      <w:r w:rsidRPr="00656CA4">
        <w:rPr>
          <w:rFonts w:ascii="Verdana" w:hAnsi="Verdana"/>
          <w:sz w:val="20"/>
          <w:szCs w:val="20"/>
        </w:rPr>
        <w:t>can</w:t>
      </w:r>
      <w:r w:rsidRPr="00656CA4">
        <w:rPr>
          <w:rFonts w:ascii="Verdana" w:hAnsi="Verdana"/>
          <w:spacing w:val="-4"/>
          <w:sz w:val="20"/>
          <w:szCs w:val="20"/>
        </w:rPr>
        <w:t xml:space="preserve"> </w:t>
      </w:r>
      <w:r w:rsidRPr="00656CA4">
        <w:rPr>
          <w:rFonts w:ascii="Verdana" w:hAnsi="Verdana"/>
          <w:sz w:val="20"/>
          <w:szCs w:val="20"/>
        </w:rPr>
        <w:t>be</w:t>
      </w:r>
      <w:r w:rsidRPr="00656CA4">
        <w:rPr>
          <w:rFonts w:ascii="Verdana" w:hAnsi="Verdana"/>
          <w:spacing w:val="-4"/>
          <w:sz w:val="20"/>
          <w:szCs w:val="20"/>
        </w:rPr>
        <w:t xml:space="preserve"> </w:t>
      </w:r>
      <w:r w:rsidRPr="00656CA4">
        <w:rPr>
          <w:rFonts w:ascii="Verdana" w:hAnsi="Verdana"/>
          <w:sz w:val="20"/>
          <w:szCs w:val="20"/>
        </w:rPr>
        <w:t>more</w:t>
      </w:r>
      <w:r w:rsidRPr="00656CA4">
        <w:rPr>
          <w:rFonts w:ascii="Verdana" w:hAnsi="Verdana"/>
          <w:spacing w:val="-4"/>
          <w:sz w:val="20"/>
          <w:szCs w:val="20"/>
        </w:rPr>
        <w:t xml:space="preserve"> </w:t>
      </w:r>
      <w:r w:rsidRPr="00656CA4">
        <w:rPr>
          <w:rFonts w:ascii="Verdana" w:hAnsi="Verdana"/>
          <w:sz w:val="20"/>
          <w:szCs w:val="20"/>
        </w:rPr>
        <w:t>inclusive</w:t>
      </w:r>
      <w:r w:rsidRPr="00656CA4">
        <w:rPr>
          <w:rFonts w:ascii="Verdana" w:hAnsi="Verdana"/>
          <w:spacing w:val="-1"/>
          <w:sz w:val="20"/>
          <w:szCs w:val="20"/>
        </w:rPr>
        <w:t xml:space="preserve"> </w:t>
      </w:r>
      <w:r w:rsidRPr="00656CA4">
        <w:rPr>
          <w:rFonts w:ascii="Verdana" w:hAnsi="Verdana"/>
          <w:sz w:val="20"/>
          <w:szCs w:val="20"/>
        </w:rPr>
        <w:t>particularly</w:t>
      </w:r>
      <w:r w:rsidRPr="00656CA4">
        <w:rPr>
          <w:rFonts w:ascii="Verdana" w:hAnsi="Verdana"/>
          <w:spacing w:val="-1"/>
          <w:sz w:val="20"/>
          <w:szCs w:val="20"/>
        </w:rPr>
        <w:t xml:space="preserve"> </w:t>
      </w:r>
      <w:r w:rsidRPr="00656CA4">
        <w:rPr>
          <w:rFonts w:ascii="Verdana" w:hAnsi="Verdana"/>
          <w:sz w:val="20"/>
          <w:szCs w:val="20"/>
        </w:rPr>
        <w:t>those</w:t>
      </w:r>
      <w:r w:rsidRPr="00656CA4">
        <w:rPr>
          <w:rFonts w:ascii="Verdana" w:hAnsi="Verdana"/>
          <w:spacing w:val="-1"/>
          <w:sz w:val="20"/>
          <w:szCs w:val="20"/>
        </w:rPr>
        <w:t xml:space="preserve"> </w:t>
      </w:r>
      <w:r w:rsidRPr="00656CA4">
        <w:rPr>
          <w:rFonts w:ascii="Verdana" w:hAnsi="Verdana"/>
          <w:sz w:val="20"/>
          <w:szCs w:val="20"/>
        </w:rPr>
        <w:t>with mobility issues</w:t>
      </w:r>
    </w:p>
    <w:p w:rsidR="00A4407A" w:rsidRPr="00656CA4" w:rsidRDefault="00A4407A" w:rsidP="00E10D37">
      <w:pPr>
        <w:pStyle w:val="ListParagraph"/>
        <w:widowControl w:val="0"/>
        <w:numPr>
          <w:ilvl w:val="0"/>
          <w:numId w:val="40"/>
        </w:numPr>
        <w:tabs>
          <w:tab w:val="left" w:pos="1000"/>
        </w:tabs>
        <w:kinsoku w:val="0"/>
        <w:overflowPunct w:val="0"/>
        <w:autoSpaceDE w:val="0"/>
        <w:autoSpaceDN w:val="0"/>
        <w:adjustRightInd w:val="0"/>
        <w:spacing w:after="0" w:line="293" w:lineRule="exact"/>
        <w:contextualSpacing w:val="0"/>
        <w:rPr>
          <w:rFonts w:ascii="Verdana" w:hAnsi="Verdana"/>
          <w:spacing w:val="-2"/>
          <w:sz w:val="20"/>
          <w:szCs w:val="20"/>
        </w:rPr>
      </w:pPr>
      <w:r w:rsidRPr="00656CA4">
        <w:rPr>
          <w:rFonts w:ascii="Verdana" w:hAnsi="Verdana"/>
          <w:sz w:val="20"/>
          <w:szCs w:val="20"/>
        </w:rPr>
        <w:t>Looking</w:t>
      </w:r>
      <w:r w:rsidRPr="00656CA4">
        <w:rPr>
          <w:rFonts w:ascii="Verdana" w:hAnsi="Verdana"/>
          <w:spacing w:val="-7"/>
          <w:sz w:val="20"/>
          <w:szCs w:val="20"/>
        </w:rPr>
        <w:t xml:space="preserve"> </w:t>
      </w:r>
      <w:r w:rsidRPr="00656CA4">
        <w:rPr>
          <w:rFonts w:ascii="Verdana" w:hAnsi="Verdana"/>
          <w:sz w:val="20"/>
          <w:szCs w:val="20"/>
        </w:rPr>
        <w:t>how</w:t>
      </w:r>
      <w:r w:rsidRPr="00656CA4">
        <w:rPr>
          <w:rFonts w:ascii="Verdana" w:hAnsi="Verdana"/>
          <w:spacing w:val="-6"/>
          <w:sz w:val="20"/>
          <w:szCs w:val="20"/>
        </w:rPr>
        <w:t xml:space="preserve"> </w:t>
      </w:r>
      <w:r w:rsidRPr="00656CA4">
        <w:rPr>
          <w:rFonts w:ascii="Verdana" w:hAnsi="Verdana"/>
          <w:sz w:val="20"/>
          <w:szCs w:val="20"/>
        </w:rPr>
        <w:t>to</w:t>
      </w:r>
      <w:r w:rsidRPr="00656CA4">
        <w:rPr>
          <w:rFonts w:ascii="Verdana" w:hAnsi="Verdana"/>
          <w:spacing w:val="-6"/>
          <w:sz w:val="20"/>
          <w:szCs w:val="20"/>
        </w:rPr>
        <w:t xml:space="preserve"> </w:t>
      </w:r>
      <w:r w:rsidRPr="00656CA4">
        <w:rPr>
          <w:rFonts w:ascii="Verdana" w:hAnsi="Verdana"/>
          <w:sz w:val="20"/>
          <w:szCs w:val="20"/>
        </w:rPr>
        <w:t>support</w:t>
      </w:r>
      <w:r w:rsidRPr="00656CA4">
        <w:rPr>
          <w:rFonts w:ascii="Verdana" w:hAnsi="Verdana"/>
          <w:spacing w:val="-6"/>
          <w:sz w:val="20"/>
          <w:szCs w:val="20"/>
        </w:rPr>
        <w:t xml:space="preserve"> </w:t>
      </w:r>
      <w:r w:rsidRPr="00656CA4">
        <w:rPr>
          <w:rFonts w:ascii="Verdana" w:hAnsi="Verdana"/>
          <w:sz w:val="20"/>
          <w:szCs w:val="20"/>
        </w:rPr>
        <w:t>people</w:t>
      </w:r>
      <w:r w:rsidRPr="00656CA4">
        <w:rPr>
          <w:rFonts w:ascii="Verdana" w:hAnsi="Verdana"/>
          <w:spacing w:val="-6"/>
          <w:sz w:val="20"/>
          <w:szCs w:val="20"/>
        </w:rPr>
        <w:t xml:space="preserve"> </w:t>
      </w:r>
      <w:r w:rsidRPr="00656CA4">
        <w:rPr>
          <w:rFonts w:ascii="Verdana" w:hAnsi="Verdana"/>
          <w:sz w:val="20"/>
          <w:szCs w:val="20"/>
        </w:rPr>
        <w:t>who</w:t>
      </w:r>
      <w:r w:rsidRPr="00656CA4">
        <w:rPr>
          <w:rFonts w:ascii="Verdana" w:hAnsi="Verdana"/>
          <w:spacing w:val="-6"/>
          <w:sz w:val="20"/>
          <w:szCs w:val="20"/>
        </w:rPr>
        <w:t xml:space="preserve"> </w:t>
      </w:r>
      <w:r w:rsidRPr="00656CA4">
        <w:rPr>
          <w:rFonts w:ascii="Verdana" w:hAnsi="Verdana"/>
          <w:sz w:val="20"/>
          <w:szCs w:val="20"/>
        </w:rPr>
        <w:t>are</w:t>
      </w:r>
      <w:r w:rsidRPr="00656CA4">
        <w:rPr>
          <w:rFonts w:ascii="Verdana" w:hAnsi="Verdana"/>
          <w:spacing w:val="-6"/>
          <w:sz w:val="20"/>
          <w:szCs w:val="20"/>
        </w:rPr>
        <w:t xml:space="preserve"> </w:t>
      </w:r>
      <w:r w:rsidRPr="00656CA4">
        <w:rPr>
          <w:rFonts w:ascii="Verdana" w:hAnsi="Verdana"/>
          <w:sz w:val="20"/>
          <w:szCs w:val="20"/>
        </w:rPr>
        <w:t>experiencing</w:t>
      </w:r>
      <w:r w:rsidRPr="00656CA4">
        <w:rPr>
          <w:rFonts w:ascii="Verdana" w:hAnsi="Verdana"/>
          <w:spacing w:val="-15"/>
          <w:sz w:val="20"/>
          <w:szCs w:val="20"/>
        </w:rPr>
        <w:t xml:space="preserve"> </w:t>
      </w:r>
      <w:r w:rsidRPr="00656CA4">
        <w:rPr>
          <w:rFonts w:ascii="Verdana" w:hAnsi="Verdana"/>
          <w:spacing w:val="-2"/>
          <w:sz w:val="20"/>
          <w:szCs w:val="20"/>
        </w:rPr>
        <w:t>poverty</w:t>
      </w:r>
    </w:p>
    <w:p w:rsidR="00A4407A" w:rsidRPr="00656CA4" w:rsidRDefault="00A4407A" w:rsidP="00E10D37">
      <w:pPr>
        <w:pStyle w:val="ListParagraph"/>
        <w:widowControl w:val="0"/>
        <w:numPr>
          <w:ilvl w:val="0"/>
          <w:numId w:val="40"/>
        </w:numPr>
        <w:tabs>
          <w:tab w:val="left" w:pos="1000"/>
        </w:tabs>
        <w:kinsoku w:val="0"/>
        <w:overflowPunct w:val="0"/>
        <w:autoSpaceDE w:val="0"/>
        <w:autoSpaceDN w:val="0"/>
        <w:adjustRightInd w:val="0"/>
        <w:spacing w:after="0" w:line="298" w:lineRule="exact"/>
        <w:contextualSpacing w:val="0"/>
        <w:rPr>
          <w:rFonts w:ascii="Verdana" w:hAnsi="Verdana"/>
          <w:spacing w:val="-2"/>
          <w:sz w:val="20"/>
          <w:szCs w:val="20"/>
        </w:rPr>
      </w:pPr>
      <w:r w:rsidRPr="00656CA4">
        <w:rPr>
          <w:rFonts w:ascii="Verdana" w:hAnsi="Verdana"/>
          <w:sz w:val="20"/>
          <w:szCs w:val="20"/>
        </w:rPr>
        <w:t>Identifying</w:t>
      </w:r>
      <w:r w:rsidRPr="00656CA4">
        <w:rPr>
          <w:rFonts w:ascii="Verdana" w:hAnsi="Verdana"/>
          <w:spacing w:val="-4"/>
          <w:sz w:val="20"/>
          <w:szCs w:val="20"/>
        </w:rPr>
        <w:t xml:space="preserve"> </w:t>
      </w:r>
      <w:r w:rsidRPr="00656CA4">
        <w:rPr>
          <w:rFonts w:ascii="Verdana" w:hAnsi="Verdana"/>
          <w:sz w:val="20"/>
          <w:szCs w:val="20"/>
        </w:rPr>
        <w:t>places</w:t>
      </w:r>
      <w:r w:rsidRPr="00656CA4">
        <w:rPr>
          <w:rFonts w:ascii="Verdana" w:hAnsi="Verdana"/>
          <w:spacing w:val="-6"/>
          <w:sz w:val="20"/>
          <w:szCs w:val="20"/>
        </w:rPr>
        <w:t xml:space="preserve"> </w:t>
      </w:r>
      <w:r w:rsidRPr="00656CA4">
        <w:rPr>
          <w:rFonts w:ascii="Verdana" w:hAnsi="Verdana"/>
          <w:sz w:val="20"/>
          <w:szCs w:val="20"/>
        </w:rPr>
        <w:t>young</w:t>
      </w:r>
      <w:r w:rsidRPr="00656CA4">
        <w:rPr>
          <w:rFonts w:ascii="Verdana" w:hAnsi="Verdana"/>
          <w:spacing w:val="-6"/>
          <w:sz w:val="20"/>
          <w:szCs w:val="20"/>
        </w:rPr>
        <w:t xml:space="preserve"> </w:t>
      </w:r>
      <w:r w:rsidRPr="00656CA4">
        <w:rPr>
          <w:rFonts w:ascii="Verdana" w:hAnsi="Verdana"/>
          <w:sz w:val="20"/>
          <w:szCs w:val="20"/>
        </w:rPr>
        <w:t>people</w:t>
      </w:r>
      <w:r w:rsidRPr="00656CA4">
        <w:rPr>
          <w:rFonts w:ascii="Verdana" w:hAnsi="Verdana"/>
          <w:spacing w:val="-6"/>
          <w:sz w:val="20"/>
          <w:szCs w:val="20"/>
        </w:rPr>
        <w:t xml:space="preserve"> </w:t>
      </w:r>
      <w:r w:rsidRPr="00656CA4">
        <w:rPr>
          <w:rFonts w:ascii="Verdana" w:hAnsi="Verdana"/>
          <w:sz w:val="20"/>
          <w:szCs w:val="20"/>
        </w:rPr>
        <w:t>don’t</w:t>
      </w:r>
      <w:r w:rsidRPr="00656CA4">
        <w:rPr>
          <w:rFonts w:ascii="Verdana" w:hAnsi="Verdana"/>
          <w:spacing w:val="-6"/>
          <w:sz w:val="20"/>
          <w:szCs w:val="20"/>
        </w:rPr>
        <w:t xml:space="preserve"> </w:t>
      </w:r>
      <w:r w:rsidRPr="00656CA4">
        <w:rPr>
          <w:rFonts w:ascii="Verdana" w:hAnsi="Verdana"/>
          <w:sz w:val="20"/>
          <w:szCs w:val="20"/>
        </w:rPr>
        <w:t>feel</w:t>
      </w:r>
      <w:r w:rsidRPr="00656CA4">
        <w:rPr>
          <w:rFonts w:ascii="Verdana" w:hAnsi="Verdana"/>
          <w:spacing w:val="-3"/>
          <w:sz w:val="20"/>
          <w:szCs w:val="20"/>
        </w:rPr>
        <w:t xml:space="preserve"> </w:t>
      </w:r>
      <w:r w:rsidRPr="00656CA4">
        <w:rPr>
          <w:rFonts w:ascii="Verdana" w:hAnsi="Verdana"/>
          <w:sz w:val="20"/>
          <w:szCs w:val="20"/>
        </w:rPr>
        <w:t>safe</w:t>
      </w:r>
      <w:r w:rsidRPr="00656CA4">
        <w:rPr>
          <w:rFonts w:ascii="Verdana" w:hAnsi="Verdana"/>
          <w:spacing w:val="-3"/>
          <w:sz w:val="20"/>
          <w:szCs w:val="20"/>
        </w:rPr>
        <w:t xml:space="preserve"> </w:t>
      </w:r>
      <w:r w:rsidRPr="00656CA4">
        <w:rPr>
          <w:rFonts w:ascii="Verdana" w:hAnsi="Verdana"/>
          <w:sz w:val="20"/>
          <w:szCs w:val="20"/>
        </w:rPr>
        <w:t>due</w:t>
      </w:r>
      <w:r w:rsidRPr="00656CA4">
        <w:rPr>
          <w:rFonts w:ascii="Verdana" w:hAnsi="Verdana"/>
          <w:spacing w:val="-6"/>
          <w:sz w:val="20"/>
          <w:szCs w:val="20"/>
        </w:rPr>
        <w:t xml:space="preserve"> </w:t>
      </w:r>
      <w:r w:rsidRPr="00656CA4">
        <w:rPr>
          <w:rFonts w:ascii="Verdana" w:hAnsi="Verdana"/>
          <w:sz w:val="20"/>
          <w:szCs w:val="20"/>
        </w:rPr>
        <w:t>to</w:t>
      </w:r>
      <w:r w:rsidRPr="00656CA4">
        <w:rPr>
          <w:rFonts w:ascii="Verdana" w:hAnsi="Verdana"/>
          <w:spacing w:val="-6"/>
          <w:sz w:val="20"/>
          <w:szCs w:val="20"/>
        </w:rPr>
        <w:t xml:space="preserve"> </w:t>
      </w:r>
      <w:r w:rsidRPr="00656CA4">
        <w:rPr>
          <w:rFonts w:ascii="Verdana" w:hAnsi="Verdana"/>
          <w:sz w:val="20"/>
          <w:szCs w:val="20"/>
        </w:rPr>
        <w:t>poor</w:t>
      </w:r>
      <w:r w:rsidRPr="00656CA4">
        <w:rPr>
          <w:rFonts w:ascii="Verdana" w:hAnsi="Verdana"/>
          <w:spacing w:val="-9"/>
          <w:sz w:val="20"/>
          <w:szCs w:val="20"/>
        </w:rPr>
        <w:t xml:space="preserve"> </w:t>
      </w:r>
      <w:r w:rsidRPr="00656CA4">
        <w:rPr>
          <w:rFonts w:ascii="Verdana" w:hAnsi="Verdana"/>
          <w:spacing w:val="-2"/>
          <w:sz w:val="20"/>
          <w:szCs w:val="20"/>
        </w:rPr>
        <w:t>lighting</w:t>
      </w:r>
    </w:p>
    <w:p w:rsidR="00A4407A" w:rsidRPr="00656CA4" w:rsidRDefault="00A4407A" w:rsidP="00A4407A">
      <w:pPr>
        <w:pStyle w:val="BodyText"/>
        <w:kinsoku w:val="0"/>
        <w:overflowPunct w:val="0"/>
        <w:spacing w:before="2"/>
        <w:rPr>
          <w:rFonts w:ascii="Verdana" w:hAnsi="Verdana"/>
          <w:sz w:val="20"/>
          <w:szCs w:val="20"/>
        </w:rPr>
      </w:pPr>
    </w:p>
    <w:p w:rsidR="00A4407A" w:rsidRPr="00656CA4" w:rsidRDefault="00A4407A" w:rsidP="00A4407A">
      <w:pPr>
        <w:pStyle w:val="BodyText"/>
        <w:kinsoku w:val="0"/>
        <w:overflowPunct w:val="0"/>
        <w:ind w:left="119"/>
        <w:rPr>
          <w:rFonts w:ascii="Verdana" w:hAnsi="Verdana"/>
          <w:spacing w:val="-2"/>
          <w:sz w:val="20"/>
          <w:szCs w:val="20"/>
        </w:rPr>
      </w:pPr>
      <w:r w:rsidRPr="00656CA4">
        <w:rPr>
          <w:rFonts w:ascii="Verdana" w:hAnsi="Verdana"/>
          <w:sz w:val="20"/>
          <w:szCs w:val="20"/>
        </w:rPr>
        <w:t>Some</w:t>
      </w:r>
      <w:r w:rsidRPr="00656CA4">
        <w:rPr>
          <w:rFonts w:ascii="Verdana" w:hAnsi="Verdana"/>
          <w:spacing w:val="-7"/>
          <w:sz w:val="20"/>
          <w:szCs w:val="20"/>
        </w:rPr>
        <w:t xml:space="preserve"> </w:t>
      </w:r>
      <w:r w:rsidRPr="00656CA4">
        <w:rPr>
          <w:rFonts w:ascii="Verdana" w:hAnsi="Verdana"/>
          <w:sz w:val="20"/>
          <w:szCs w:val="20"/>
        </w:rPr>
        <w:t>of</w:t>
      </w:r>
      <w:r w:rsidRPr="00656CA4">
        <w:rPr>
          <w:rFonts w:ascii="Verdana" w:hAnsi="Verdana"/>
          <w:spacing w:val="-6"/>
          <w:sz w:val="20"/>
          <w:szCs w:val="20"/>
        </w:rPr>
        <w:t xml:space="preserve"> </w:t>
      </w:r>
      <w:r w:rsidRPr="00656CA4">
        <w:rPr>
          <w:rFonts w:ascii="Verdana" w:hAnsi="Verdana"/>
          <w:sz w:val="20"/>
          <w:szCs w:val="20"/>
        </w:rPr>
        <w:t>the</w:t>
      </w:r>
      <w:r w:rsidRPr="00656CA4">
        <w:rPr>
          <w:rFonts w:ascii="Verdana" w:hAnsi="Verdana"/>
          <w:spacing w:val="-7"/>
          <w:sz w:val="20"/>
          <w:szCs w:val="20"/>
        </w:rPr>
        <w:t xml:space="preserve"> </w:t>
      </w:r>
      <w:r w:rsidRPr="00656CA4">
        <w:rPr>
          <w:rFonts w:ascii="Verdana" w:hAnsi="Verdana"/>
          <w:sz w:val="20"/>
          <w:szCs w:val="20"/>
        </w:rPr>
        <w:t>issues</w:t>
      </w:r>
      <w:r w:rsidRPr="00656CA4">
        <w:rPr>
          <w:rFonts w:ascii="Verdana" w:hAnsi="Verdana"/>
          <w:spacing w:val="-5"/>
          <w:sz w:val="20"/>
          <w:szCs w:val="20"/>
        </w:rPr>
        <w:t xml:space="preserve"> </w:t>
      </w:r>
      <w:r w:rsidRPr="00656CA4">
        <w:rPr>
          <w:rFonts w:ascii="Verdana" w:hAnsi="Verdana"/>
          <w:sz w:val="20"/>
          <w:szCs w:val="20"/>
        </w:rPr>
        <w:t>they</w:t>
      </w:r>
      <w:r w:rsidRPr="00656CA4">
        <w:rPr>
          <w:rFonts w:ascii="Verdana" w:hAnsi="Verdana"/>
          <w:spacing w:val="-7"/>
          <w:sz w:val="20"/>
          <w:szCs w:val="20"/>
        </w:rPr>
        <w:t xml:space="preserve"> </w:t>
      </w:r>
      <w:r w:rsidRPr="00656CA4">
        <w:rPr>
          <w:rFonts w:ascii="Verdana" w:hAnsi="Verdana"/>
          <w:sz w:val="20"/>
          <w:szCs w:val="20"/>
        </w:rPr>
        <w:t>have</w:t>
      </w:r>
      <w:r w:rsidRPr="00656CA4">
        <w:rPr>
          <w:rFonts w:ascii="Verdana" w:hAnsi="Verdana"/>
          <w:spacing w:val="-6"/>
          <w:sz w:val="20"/>
          <w:szCs w:val="20"/>
        </w:rPr>
        <w:t xml:space="preserve"> </w:t>
      </w:r>
      <w:r w:rsidRPr="00656CA4">
        <w:rPr>
          <w:rFonts w:ascii="Verdana" w:hAnsi="Verdana"/>
          <w:sz w:val="20"/>
          <w:szCs w:val="20"/>
        </w:rPr>
        <w:t>identified</w:t>
      </w:r>
      <w:r w:rsidRPr="00656CA4">
        <w:rPr>
          <w:rFonts w:ascii="Verdana" w:hAnsi="Verdana"/>
          <w:spacing w:val="-7"/>
          <w:sz w:val="20"/>
          <w:szCs w:val="20"/>
        </w:rPr>
        <w:t xml:space="preserve"> </w:t>
      </w:r>
      <w:r w:rsidRPr="00656CA4">
        <w:rPr>
          <w:rFonts w:ascii="Verdana" w:hAnsi="Verdana"/>
          <w:sz w:val="20"/>
          <w:szCs w:val="20"/>
        </w:rPr>
        <w:t>are</w:t>
      </w:r>
      <w:r w:rsidRPr="00656CA4">
        <w:rPr>
          <w:rFonts w:ascii="Verdana" w:hAnsi="Verdana"/>
          <w:spacing w:val="-7"/>
          <w:sz w:val="20"/>
          <w:szCs w:val="20"/>
        </w:rPr>
        <w:t xml:space="preserve"> </w:t>
      </w:r>
      <w:r w:rsidRPr="00656CA4">
        <w:rPr>
          <w:rFonts w:ascii="Verdana" w:hAnsi="Verdana"/>
          <w:sz w:val="20"/>
          <w:szCs w:val="20"/>
        </w:rPr>
        <w:t>mentioned</w:t>
      </w:r>
      <w:r w:rsidRPr="00656CA4">
        <w:rPr>
          <w:rFonts w:ascii="Verdana" w:hAnsi="Verdana"/>
          <w:spacing w:val="-7"/>
          <w:sz w:val="20"/>
          <w:szCs w:val="20"/>
        </w:rPr>
        <w:t xml:space="preserve"> </w:t>
      </w:r>
      <w:r w:rsidRPr="00656CA4">
        <w:rPr>
          <w:rFonts w:ascii="Verdana" w:hAnsi="Verdana"/>
          <w:spacing w:val="-2"/>
          <w:sz w:val="20"/>
          <w:szCs w:val="20"/>
        </w:rPr>
        <w:t>below</w:t>
      </w:r>
    </w:p>
    <w:p w:rsidR="00A4407A" w:rsidRPr="00656CA4" w:rsidRDefault="00A4407A" w:rsidP="00E10D37">
      <w:pPr>
        <w:pStyle w:val="ListParagraph"/>
        <w:widowControl w:val="0"/>
        <w:numPr>
          <w:ilvl w:val="0"/>
          <w:numId w:val="39"/>
        </w:numPr>
        <w:tabs>
          <w:tab w:val="left" w:pos="840"/>
        </w:tabs>
        <w:kinsoku w:val="0"/>
        <w:overflowPunct w:val="0"/>
        <w:autoSpaceDE w:val="0"/>
        <w:autoSpaceDN w:val="0"/>
        <w:adjustRightInd w:val="0"/>
        <w:spacing w:before="9" w:after="0" w:line="240" w:lineRule="auto"/>
        <w:ind w:right="138"/>
        <w:contextualSpacing w:val="0"/>
        <w:rPr>
          <w:rFonts w:ascii="Verdana" w:hAnsi="Verdana"/>
          <w:sz w:val="20"/>
          <w:szCs w:val="20"/>
        </w:rPr>
      </w:pPr>
      <w:r w:rsidRPr="00656CA4">
        <w:rPr>
          <w:rFonts w:ascii="Verdana" w:hAnsi="Verdana"/>
          <w:sz w:val="20"/>
          <w:szCs w:val="20"/>
        </w:rPr>
        <w:t>parking</w:t>
      </w:r>
      <w:r w:rsidRPr="00656CA4">
        <w:rPr>
          <w:rFonts w:ascii="Verdana" w:hAnsi="Verdana"/>
          <w:spacing w:val="-4"/>
          <w:sz w:val="20"/>
          <w:szCs w:val="20"/>
        </w:rPr>
        <w:t xml:space="preserve"> </w:t>
      </w:r>
      <w:r w:rsidRPr="00656CA4">
        <w:rPr>
          <w:rFonts w:ascii="Verdana" w:hAnsi="Verdana"/>
          <w:sz w:val="20"/>
          <w:szCs w:val="20"/>
        </w:rPr>
        <w:t>over</w:t>
      </w:r>
      <w:r w:rsidRPr="00656CA4">
        <w:rPr>
          <w:rFonts w:ascii="Verdana" w:hAnsi="Verdana"/>
          <w:spacing w:val="-3"/>
          <w:sz w:val="20"/>
          <w:szCs w:val="20"/>
        </w:rPr>
        <w:t xml:space="preserve"> </w:t>
      </w:r>
      <w:r w:rsidRPr="00656CA4">
        <w:rPr>
          <w:rFonts w:ascii="Verdana" w:hAnsi="Verdana"/>
          <w:sz w:val="20"/>
          <w:szCs w:val="20"/>
        </w:rPr>
        <w:t>lowered</w:t>
      </w:r>
      <w:r w:rsidRPr="00656CA4">
        <w:rPr>
          <w:rFonts w:ascii="Verdana" w:hAnsi="Verdana"/>
          <w:spacing w:val="-4"/>
          <w:sz w:val="20"/>
          <w:szCs w:val="20"/>
        </w:rPr>
        <w:t xml:space="preserve"> </w:t>
      </w:r>
      <w:r w:rsidRPr="00656CA4">
        <w:rPr>
          <w:rFonts w:ascii="Verdana" w:hAnsi="Verdana"/>
          <w:sz w:val="20"/>
          <w:szCs w:val="20"/>
        </w:rPr>
        <w:t>kerbs</w:t>
      </w:r>
      <w:r w:rsidRPr="00656CA4">
        <w:rPr>
          <w:rFonts w:ascii="Verdana" w:hAnsi="Verdana"/>
          <w:spacing w:val="-2"/>
          <w:sz w:val="20"/>
          <w:szCs w:val="20"/>
        </w:rPr>
        <w:t xml:space="preserve"> </w:t>
      </w:r>
      <w:r w:rsidRPr="00656CA4">
        <w:rPr>
          <w:rFonts w:ascii="Verdana" w:hAnsi="Verdana"/>
          <w:sz w:val="20"/>
          <w:szCs w:val="20"/>
        </w:rPr>
        <w:t>particularly</w:t>
      </w:r>
      <w:r w:rsidRPr="00656CA4">
        <w:rPr>
          <w:rFonts w:ascii="Verdana" w:hAnsi="Verdana"/>
          <w:spacing w:val="-4"/>
          <w:sz w:val="20"/>
          <w:szCs w:val="20"/>
        </w:rPr>
        <w:t xml:space="preserve"> </w:t>
      </w:r>
      <w:r w:rsidRPr="00656CA4">
        <w:rPr>
          <w:rFonts w:ascii="Verdana" w:hAnsi="Verdana"/>
          <w:sz w:val="20"/>
          <w:szCs w:val="20"/>
        </w:rPr>
        <w:t>at</w:t>
      </w:r>
      <w:r w:rsidRPr="00656CA4">
        <w:rPr>
          <w:rFonts w:ascii="Verdana" w:hAnsi="Verdana"/>
          <w:spacing w:val="-3"/>
          <w:sz w:val="20"/>
          <w:szCs w:val="20"/>
        </w:rPr>
        <w:t xml:space="preserve"> </w:t>
      </w:r>
      <w:r w:rsidRPr="00656CA4">
        <w:rPr>
          <w:rFonts w:ascii="Verdana" w:hAnsi="Verdana"/>
          <w:sz w:val="20"/>
          <w:szCs w:val="20"/>
        </w:rPr>
        <w:t>Winton</w:t>
      </w:r>
      <w:r w:rsidRPr="00656CA4">
        <w:rPr>
          <w:rFonts w:ascii="Verdana" w:hAnsi="Verdana"/>
          <w:spacing w:val="-4"/>
          <w:sz w:val="20"/>
          <w:szCs w:val="20"/>
        </w:rPr>
        <w:t xml:space="preserve"> </w:t>
      </w:r>
      <w:r w:rsidRPr="00656CA4">
        <w:rPr>
          <w:rFonts w:ascii="Verdana" w:hAnsi="Verdana"/>
          <w:sz w:val="20"/>
          <w:szCs w:val="20"/>
        </w:rPr>
        <w:t>place</w:t>
      </w:r>
      <w:r w:rsidRPr="00656CA4">
        <w:rPr>
          <w:rFonts w:ascii="Verdana" w:hAnsi="Verdana"/>
          <w:spacing w:val="-4"/>
          <w:sz w:val="20"/>
          <w:szCs w:val="20"/>
        </w:rPr>
        <w:t xml:space="preserve"> </w:t>
      </w:r>
      <w:r w:rsidRPr="00656CA4">
        <w:rPr>
          <w:rFonts w:ascii="Verdana" w:hAnsi="Verdana"/>
          <w:sz w:val="20"/>
          <w:szCs w:val="20"/>
        </w:rPr>
        <w:t>which</w:t>
      </w:r>
      <w:r w:rsidRPr="00656CA4">
        <w:rPr>
          <w:rFonts w:ascii="Verdana" w:hAnsi="Verdana"/>
          <w:spacing w:val="-4"/>
          <w:sz w:val="20"/>
          <w:szCs w:val="20"/>
        </w:rPr>
        <w:t xml:space="preserve"> </w:t>
      </w:r>
      <w:r w:rsidRPr="00656CA4">
        <w:rPr>
          <w:rFonts w:ascii="Verdana" w:hAnsi="Verdana"/>
          <w:sz w:val="20"/>
          <w:szCs w:val="20"/>
        </w:rPr>
        <w:t>prevents access</w:t>
      </w:r>
      <w:r w:rsidRPr="00656CA4">
        <w:rPr>
          <w:rFonts w:ascii="Verdana" w:hAnsi="Verdana"/>
          <w:spacing w:val="-2"/>
          <w:sz w:val="20"/>
          <w:szCs w:val="20"/>
        </w:rPr>
        <w:t xml:space="preserve"> </w:t>
      </w:r>
      <w:r w:rsidRPr="00656CA4">
        <w:rPr>
          <w:rFonts w:ascii="Verdana" w:hAnsi="Verdana"/>
          <w:sz w:val="20"/>
          <w:szCs w:val="20"/>
        </w:rPr>
        <w:t>to</w:t>
      </w:r>
      <w:r w:rsidRPr="00656CA4">
        <w:rPr>
          <w:rFonts w:ascii="Verdana" w:hAnsi="Verdana"/>
          <w:spacing w:val="-4"/>
          <w:sz w:val="20"/>
          <w:szCs w:val="20"/>
        </w:rPr>
        <w:t xml:space="preserve"> </w:t>
      </w:r>
      <w:r w:rsidRPr="00656CA4">
        <w:rPr>
          <w:rFonts w:ascii="Verdana" w:hAnsi="Verdana"/>
          <w:sz w:val="20"/>
          <w:szCs w:val="20"/>
        </w:rPr>
        <w:t>the high street</w:t>
      </w:r>
    </w:p>
    <w:p w:rsidR="00A4407A" w:rsidRPr="00656CA4" w:rsidRDefault="00A4407A" w:rsidP="00E10D37">
      <w:pPr>
        <w:pStyle w:val="ListParagraph"/>
        <w:widowControl w:val="0"/>
        <w:numPr>
          <w:ilvl w:val="0"/>
          <w:numId w:val="39"/>
        </w:numPr>
        <w:tabs>
          <w:tab w:val="left" w:pos="840"/>
        </w:tabs>
        <w:kinsoku w:val="0"/>
        <w:overflowPunct w:val="0"/>
        <w:autoSpaceDE w:val="0"/>
        <w:autoSpaceDN w:val="0"/>
        <w:adjustRightInd w:val="0"/>
        <w:spacing w:before="11" w:after="0" w:line="240" w:lineRule="auto"/>
        <w:contextualSpacing w:val="0"/>
        <w:rPr>
          <w:rFonts w:ascii="Verdana" w:hAnsi="Verdana"/>
          <w:spacing w:val="-4"/>
          <w:sz w:val="20"/>
          <w:szCs w:val="20"/>
        </w:rPr>
      </w:pPr>
      <w:r w:rsidRPr="00656CA4">
        <w:rPr>
          <w:rFonts w:ascii="Verdana" w:hAnsi="Verdana"/>
          <w:sz w:val="20"/>
          <w:szCs w:val="20"/>
        </w:rPr>
        <w:t>lack</w:t>
      </w:r>
      <w:r w:rsidRPr="00656CA4">
        <w:rPr>
          <w:rFonts w:ascii="Verdana" w:hAnsi="Verdana"/>
          <w:spacing w:val="-6"/>
          <w:sz w:val="20"/>
          <w:szCs w:val="20"/>
        </w:rPr>
        <w:t xml:space="preserve"> </w:t>
      </w:r>
      <w:r w:rsidRPr="00656CA4">
        <w:rPr>
          <w:rFonts w:ascii="Verdana" w:hAnsi="Verdana"/>
          <w:sz w:val="20"/>
          <w:szCs w:val="20"/>
        </w:rPr>
        <w:t>of</w:t>
      </w:r>
      <w:r w:rsidRPr="00656CA4">
        <w:rPr>
          <w:rFonts w:ascii="Verdana" w:hAnsi="Verdana"/>
          <w:spacing w:val="-5"/>
          <w:sz w:val="20"/>
          <w:szCs w:val="20"/>
        </w:rPr>
        <w:t xml:space="preserve"> </w:t>
      </w:r>
      <w:r w:rsidRPr="00656CA4">
        <w:rPr>
          <w:rFonts w:ascii="Verdana" w:hAnsi="Verdana"/>
          <w:sz w:val="20"/>
          <w:szCs w:val="20"/>
        </w:rPr>
        <w:t>lighting</w:t>
      </w:r>
      <w:r w:rsidRPr="00656CA4">
        <w:rPr>
          <w:rFonts w:ascii="Verdana" w:hAnsi="Verdana"/>
          <w:spacing w:val="-6"/>
          <w:sz w:val="20"/>
          <w:szCs w:val="20"/>
        </w:rPr>
        <w:t xml:space="preserve"> </w:t>
      </w:r>
      <w:r w:rsidRPr="00656CA4">
        <w:rPr>
          <w:rFonts w:ascii="Verdana" w:hAnsi="Verdana"/>
          <w:sz w:val="20"/>
          <w:szCs w:val="20"/>
        </w:rPr>
        <w:t>on</w:t>
      </w:r>
      <w:r w:rsidRPr="00656CA4">
        <w:rPr>
          <w:rFonts w:ascii="Verdana" w:hAnsi="Verdana"/>
          <w:spacing w:val="-6"/>
          <w:sz w:val="20"/>
          <w:szCs w:val="20"/>
        </w:rPr>
        <w:t xml:space="preserve"> </w:t>
      </w:r>
      <w:r w:rsidRPr="00656CA4">
        <w:rPr>
          <w:rFonts w:ascii="Verdana" w:hAnsi="Verdana"/>
          <w:sz w:val="20"/>
          <w:szCs w:val="20"/>
        </w:rPr>
        <w:t>the</w:t>
      </w:r>
      <w:r w:rsidRPr="00656CA4">
        <w:rPr>
          <w:rFonts w:ascii="Verdana" w:hAnsi="Verdana"/>
          <w:spacing w:val="-6"/>
          <w:sz w:val="20"/>
          <w:szCs w:val="20"/>
        </w:rPr>
        <w:t xml:space="preserve"> </w:t>
      </w:r>
      <w:r w:rsidRPr="00656CA4">
        <w:rPr>
          <w:rFonts w:ascii="Verdana" w:hAnsi="Verdana"/>
          <w:sz w:val="20"/>
          <w:szCs w:val="20"/>
        </w:rPr>
        <w:t>path</w:t>
      </w:r>
      <w:r w:rsidRPr="00656CA4">
        <w:rPr>
          <w:rFonts w:ascii="Verdana" w:hAnsi="Verdana"/>
          <w:spacing w:val="-6"/>
          <w:sz w:val="20"/>
          <w:szCs w:val="20"/>
        </w:rPr>
        <w:t xml:space="preserve"> </w:t>
      </w:r>
      <w:r w:rsidRPr="00656CA4">
        <w:rPr>
          <w:rFonts w:ascii="Verdana" w:hAnsi="Verdana"/>
          <w:sz w:val="20"/>
          <w:szCs w:val="20"/>
        </w:rPr>
        <w:t>from</w:t>
      </w:r>
      <w:r w:rsidRPr="00656CA4">
        <w:rPr>
          <w:rFonts w:ascii="Verdana" w:hAnsi="Verdana"/>
          <w:spacing w:val="-4"/>
          <w:sz w:val="20"/>
          <w:szCs w:val="20"/>
        </w:rPr>
        <w:t xml:space="preserve"> </w:t>
      </w:r>
      <w:r w:rsidRPr="00656CA4">
        <w:rPr>
          <w:rFonts w:ascii="Verdana" w:hAnsi="Verdana"/>
          <w:sz w:val="20"/>
          <w:szCs w:val="20"/>
        </w:rPr>
        <w:t>Aldi</w:t>
      </w:r>
      <w:r w:rsidRPr="00656CA4">
        <w:rPr>
          <w:rFonts w:ascii="Verdana" w:hAnsi="Verdana"/>
          <w:spacing w:val="-5"/>
          <w:sz w:val="20"/>
          <w:szCs w:val="20"/>
        </w:rPr>
        <w:t xml:space="preserve"> </w:t>
      </w:r>
      <w:r w:rsidRPr="00656CA4">
        <w:rPr>
          <w:rFonts w:ascii="Verdana" w:hAnsi="Verdana"/>
          <w:sz w:val="20"/>
          <w:szCs w:val="20"/>
        </w:rPr>
        <w:t>to</w:t>
      </w:r>
      <w:r w:rsidRPr="00656CA4">
        <w:rPr>
          <w:rFonts w:ascii="Verdana" w:hAnsi="Verdana"/>
          <w:spacing w:val="-6"/>
          <w:sz w:val="20"/>
          <w:szCs w:val="20"/>
        </w:rPr>
        <w:t xml:space="preserve"> </w:t>
      </w:r>
      <w:r w:rsidRPr="00656CA4">
        <w:rPr>
          <w:rFonts w:ascii="Verdana" w:hAnsi="Verdana"/>
          <w:sz w:val="20"/>
          <w:szCs w:val="20"/>
        </w:rPr>
        <w:t>behind</w:t>
      </w:r>
      <w:r w:rsidRPr="00656CA4">
        <w:rPr>
          <w:rFonts w:ascii="Verdana" w:hAnsi="Verdana"/>
          <w:spacing w:val="-3"/>
          <w:sz w:val="20"/>
          <w:szCs w:val="20"/>
        </w:rPr>
        <w:t xml:space="preserve"> </w:t>
      </w:r>
      <w:r w:rsidRPr="00656CA4">
        <w:rPr>
          <w:rFonts w:ascii="Verdana" w:hAnsi="Verdana"/>
          <w:sz w:val="20"/>
          <w:szCs w:val="20"/>
        </w:rPr>
        <w:t>the</w:t>
      </w:r>
      <w:r w:rsidRPr="00656CA4">
        <w:rPr>
          <w:rFonts w:ascii="Verdana" w:hAnsi="Verdana"/>
          <w:spacing w:val="-6"/>
          <w:sz w:val="20"/>
          <w:szCs w:val="20"/>
        </w:rPr>
        <w:t xml:space="preserve"> </w:t>
      </w:r>
      <w:r w:rsidRPr="00656CA4">
        <w:rPr>
          <w:rFonts w:ascii="Verdana" w:hAnsi="Verdana"/>
          <w:sz w:val="20"/>
          <w:szCs w:val="20"/>
        </w:rPr>
        <w:t>Coalgate</w:t>
      </w:r>
      <w:r w:rsidRPr="00656CA4">
        <w:rPr>
          <w:rFonts w:ascii="Verdana" w:hAnsi="Verdana"/>
          <w:spacing w:val="-6"/>
          <w:sz w:val="20"/>
          <w:szCs w:val="20"/>
        </w:rPr>
        <w:t xml:space="preserve"> </w:t>
      </w:r>
      <w:r w:rsidRPr="00656CA4">
        <w:rPr>
          <w:rFonts w:ascii="Verdana" w:hAnsi="Verdana"/>
          <w:sz w:val="20"/>
          <w:szCs w:val="20"/>
        </w:rPr>
        <w:t>(core</w:t>
      </w:r>
      <w:r w:rsidRPr="00656CA4">
        <w:rPr>
          <w:rFonts w:ascii="Verdana" w:hAnsi="Verdana"/>
          <w:spacing w:val="-6"/>
          <w:sz w:val="20"/>
          <w:szCs w:val="20"/>
        </w:rPr>
        <w:t xml:space="preserve"> </w:t>
      </w:r>
      <w:r w:rsidRPr="00656CA4">
        <w:rPr>
          <w:rFonts w:ascii="Verdana" w:hAnsi="Verdana"/>
          <w:sz w:val="20"/>
          <w:szCs w:val="20"/>
        </w:rPr>
        <w:t>path</w:t>
      </w:r>
      <w:r w:rsidRPr="00656CA4">
        <w:rPr>
          <w:rFonts w:ascii="Verdana" w:hAnsi="Verdana"/>
          <w:spacing w:val="-3"/>
          <w:sz w:val="20"/>
          <w:szCs w:val="20"/>
        </w:rPr>
        <w:t xml:space="preserve"> </w:t>
      </w:r>
      <w:r w:rsidRPr="00656CA4">
        <w:rPr>
          <w:rFonts w:ascii="Verdana" w:hAnsi="Verdana"/>
          <w:spacing w:val="-4"/>
          <w:sz w:val="20"/>
          <w:szCs w:val="20"/>
        </w:rPr>
        <w:t>155)</w:t>
      </w:r>
    </w:p>
    <w:p w:rsidR="00A4407A" w:rsidRPr="00656CA4" w:rsidRDefault="00A4407A" w:rsidP="00E10D37">
      <w:pPr>
        <w:pStyle w:val="ListParagraph"/>
        <w:widowControl w:val="0"/>
        <w:numPr>
          <w:ilvl w:val="0"/>
          <w:numId w:val="39"/>
        </w:numPr>
        <w:tabs>
          <w:tab w:val="left" w:pos="841"/>
        </w:tabs>
        <w:kinsoku w:val="0"/>
        <w:overflowPunct w:val="0"/>
        <w:autoSpaceDE w:val="0"/>
        <w:autoSpaceDN w:val="0"/>
        <w:adjustRightInd w:val="0"/>
        <w:spacing w:before="9" w:after="0" w:line="240" w:lineRule="auto"/>
        <w:ind w:left="840" w:hanging="362"/>
        <w:contextualSpacing w:val="0"/>
        <w:rPr>
          <w:rFonts w:ascii="Verdana" w:hAnsi="Verdana"/>
          <w:spacing w:val="-2"/>
          <w:sz w:val="20"/>
          <w:szCs w:val="20"/>
        </w:rPr>
      </w:pPr>
      <w:r w:rsidRPr="00656CA4">
        <w:rPr>
          <w:rFonts w:ascii="Verdana" w:hAnsi="Verdana"/>
          <w:sz w:val="20"/>
          <w:szCs w:val="20"/>
        </w:rPr>
        <w:t>Lack</w:t>
      </w:r>
      <w:r w:rsidRPr="00656CA4">
        <w:rPr>
          <w:rFonts w:ascii="Verdana" w:hAnsi="Verdana"/>
          <w:spacing w:val="-6"/>
          <w:sz w:val="20"/>
          <w:szCs w:val="20"/>
        </w:rPr>
        <w:t xml:space="preserve"> </w:t>
      </w:r>
      <w:r w:rsidRPr="00656CA4">
        <w:rPr>
          <w:rFonts w:ascii="Verdana" w:hAnsi="Verdana"/>
          <w:sz w:val="20"/>
          <w:szCs w:val="20"/>
        </w:rPr>
        <w:t>of</w:t>
      </w:r>
      <w:r w:rsidRPr="00656CA4">
        <w:rPr>
          <w:rFonts w:ascii="Verdana" w:hAnsi="Verdana"/>
          <w:spacing w:val="-5"/>
          <w:sz w:val="20"/>
          <w:szCs w:val="20"/>
        </w:rPr>
        <w:t xml:space="preserve"> </w:t>
      </w:r>
      <w:r w:rsidRPr="00656CA4">
        <w:rPr>
          <w:rFonts w:ascii="Verdana" w:hAnsi="Verdana"/>
          <w:sz w:val="20"/>
          <w:szCs w:val="20"/>
        </w:rPr>
        <w:t>lighting</w:t>
      </w:r>
      <w:r w:rsidRPr="00656CA4">
        <w:rPr>
          <w:rFonts w:ascii="Verdana" w:hAnsi="Verdana"/>
          <w:spacing w:val="-6"/>
          <w:sz w:val="20"/>
          <w:szCs w:val="20"/>
        </w:rPr>
        <w:t xml:space="preserve"> </w:t>
      </w:r>
      <w:r w:rsidRPr="00656CA4">
        <w:rPr>
          <w:rFonts w:ascii="Verdana" w:hAnsi="Verdana"/>
          <w:sz w:val="20"/>
          <w:szCs w:val="20"/>
        </w:rPr>
        <w:t>at</w:t>
      </w:r>
      <w:r w:rsidRPr="00656CA4">
        <w:rPr>
          <w:rFonts w:ascii="Verdana" w:hAnsi="Verdana"/>
          <w:spacing w:val="-5"/>
          <w:sz w:val="20"/>
          <w:szCs w:val="20"/>
        </w:rPr>
        <w:t xml:space="preserve"> </w:t>
      </w:r>
      <w:r w:rsidRPr="00656CA4">
        <w:rPr>
          <w:rFonts w:ascii="Verdana" w:hAnsi="Verdana"/>
          <w:sz w:val="20"/>
          <w:szCs w:val="20"/>
        </w:rPr>
        <w:t>polson</w:t>
      </w:r>
      <w:r w:rsidRPr="00656CA4">
        <w:rPr>
          <w:rFonts w:ascii="Verdana" w:hAnsi="Verdana"/>
          <w:spacing w:val="-6"/>
          <w:sz w:val="20"/>
          <w:szCs w:val="20"/>
        </w:rPr>
        <w:t xml:space="preserve"> </w:t>
      </w:r>
      <w:r w:rsidRPr="00656CA4">
        <w:rPr>
          <w:rFonts w:ascii="Verdana" w:hAnsi="Verdana"/>
          <w:sz w:val="20"/>
          <w:szCs w:val="20"/>
        </w:rPr>
        <w:t>park</w:t>
      </w:r>
      <w:r w:rsidRPr="00656CA4">
        <w:rPr>
          <w:rFonts w:ascii="Verdana" w:hAnsi="Verdana"/>
          <w:spacing w:val="-6"/>
          <w:sz w:val="20"/>
          <w:szCs w:val="20"/>
        </w:rPr>
        <w:t xml:space="preserve"> </w:t>
      </w:r>
      <w:r w:rsidRPr="00656CA4">
        <w:rPr>
          <w:rFonts w:ascii="Verdana" w:hAnsi="Verdana"/>
          <w:sz w:val="20"/>
          <w:szCs w:val="20"/>
        </w:rPr>
        <w:t>and</w:t>
      </w:r>
      <w:r w:rsidRPr="00656CA4">
        <w:rPr>
          <w:rFonts w:ascii="Verdana" w:hAnsi="Verdana"/>
          <w:spacing w:val="-5"/>
          <w:sz w:val="20"/>
          <w:szCs w:val="20"/>
        </w:rPr>
        <w:t xml:space="preserve"> </w:t>
      </w:r>
      <w:r w:rsidRPr="00656CA4">
        <w:rPr>
          <w:rFonts w:ascii="Verdana" w:hAnsi="Verdana"/>
          <w:sz w:val="20"/>
          <w:szCs w:val="20"/>
        </w:rPr>
        <w:t>other</w:t>
      </w:r>
      <w:r w:rsidRPr="00656CA4">
        <w:rPr>
          <w:rFonts w:ascii="Verdana" w:hAnsi="Verdana"/>
          <w:spacing w:val="-5"/>
          <w:sz w:val="20"/>
          <w:szCs w:val="20"/>
        </w:rPr>
        <w:t xml:space="preserve"> </w:t>
      </w:r>
      <w:r w:rsidRPr="00656CA4">
        <w:rPr>
          <w:rFonts w:ascii="Verdana" w:hAnsi="Verdana"/>
          <w:sz w:val="20"/>
          <w:szCs w:val="20"/>
        </w:rPr>
        <w:t>parks</w:t>
      </w:r>
      <w:r w:rsidRPr="00656CA4">
        <w:rPr>
          <w:rFonts w:ascii="Verdana" w:hAnsi="Verdana"/>
          <w:spacing w:val="-3"/>
          <w:sz w:val="20"/>
          <w:szCs w:val="20"/>
        </w:rPr>
        <w:t xml:space="preserve"> </w:t>
      </w:r>
      <w:r w:rsidRPr="00656CA4">
        <w:rPr>
          <w:rFonts w:ascii="Verdana" w:hAnsi="Verdana"/>
          <w:sz w:val="20"/>
          <w:szCs w:val="20"/>
        </w:rPr>
        <w:t>in</w:t>
      </w:r>
      <w:r w:rsidRPr="00656CA4">
        <w:rPr>
          <w:rFonts w:ascii="Verdana" w:hAnsi="Verdana"/>
          <w:spacing w:val="-5"/>
          <w:sz w:val="20"/>
          <w:szCs w:val="20"/>
        </w:rPr>
        <w:t xml:space="preserve"> </w:t>
      </w:r>
      <w:r w:rsidRPr="00656CA4">
        <w:rPr>
          <w:rFonts w:ascii="Verdana" w:hAnsi="Verdana"/>
          <w:spacing w:val="-2"/>
          <w:sz w:val="20"/>
          <w:szCs w:val="20"/>
        </w:rPr>
        <w:t>Tranent</w:t>
      </w:r>
    </w:p>
    <w:p w:rsidR="00A4407A" w:rsidRPr="00656CA4" w:rsidRDefault="00A4407A" w:rsidP="00E10D37">
      <w:pPr>
        <w:pStyle w:val="ListParagraph"/>
        <w:widowControl w:val="0"/>
        <w:numPr>
          <w:ilvl w:val="0"/>
          <w:numId w:val="39"/>
        </w:numPr>
        <w:tabs>
          <w:tab w:val="left" w:pos="841"/>
        </w:tabs>
        <w:kinsoku w:val="0"/>
        <w:overflowPunct w:val="0"/>
        <w:autoSpaceDE w:val="0"/>
        <w:autoSpaceDN w:val="0"/>
        <w:adjustRightInd w:val="0"/>
        <w:spacing w:before="8" w:after="0" w:line="240" w:lineRule="auto"/>
        <w:ind w:left="840"/>
        <w:contextualSpacing w:val="0"/>
        <w:rPr>
          <w:rFonts w:ascii="Verdana" w:hAnsi="Verdana"/>
          <w:spacing w:val="-2"/>
          <w:sz w:val="20"/>
          <w:szCs w:val="20"/>
        </w:rPr>
      </w:pPr>
      <w:r w:rsidRPr="00656CA4">
        <w:rPr>
          <w:rFonts w:ascii="Verdana" w:hAnsi="Verdana"/>
          <w:sz w:val="20"/>
          <w:szCs w:val="20"/>
        </w:rPr>
        <w:t>Lack</w:t>
      </w:r>
      <w:r w:rsidRPr="00656CA4">
        <w:rPr>
          <w:rFonts w:ascii="Verdana" w:hAnsi="Verdana"/>
          <w:spacing w:val="-8"/>
          <w:sz w:val="20"/>
          <w:szCs w:val="20"/>
        </w:rPr>
        <w:t xml:space="preserve"> </w:t>
      </w:r>
      <w:r w:rsidRPr="00656CA4">
        <w:rPr>
          <w:rFonts w:ascii="Verdana" w:hAnsi="Verdana"/>
          <w:sz w:val="20"/>
          <w:szCs w:val="20"/>
        </w:rPr>
        <w:t>of</w:t>
      </w:r>
      <w:r w:rsidRPr="00656CA4">
        <w:rPr>
          <w:rFonts w:ascii="Verdana" w:hAnsi="Verdana"/>
          <w:spacing w:val="-7"/>
          <w:sz w:val="20"/>
          <w:szCs w:val="20"/>
        </w:rPr>
        <w:t xml:space="preserve"> </w:t>
      </w:r>
      <w:r w:rsidRPr="00656CA4">
        <w:rPr>
          <w:rFonts w:ascii="Verdana" w:hAnsi="Verdana"/>
          <w:sz w:val="20"/>
          <w:szCs w:val="20"/>
        </w:rPr>
        <w:t>lighting</w:t>
      </w:r>
      <w:r w:rsidRPr="00656CA4">
        <w:rPr>
          <w:rFonts w:ascii="Verdana" w:hAnsi="Verdana"/>
          <w:spacing w:val="-7"/>
          <w:sz w:val="20"/>
          <w:szCs w:val="20"/>
        </w:rPr>
        <w:t xml:space="preserve"> </w:t>
      </w:r>
      <w:r w:rsidRPr="00656CA4">
        <w:rPr>
          <w:rFonts w:ascii="Verdana" w:hAnsi="Verdana"/>
          <w:sz w:val="20"/>
          <w:szCs w:val="20"/>
        </w:rPr>
        <w:t>at</w:t>
      </w:r>
      <w:r w:rsidRPr="00656CA4">
        <w:rPr>
          <w:rFonts w:ascii="Verdana" w:hAnsi="Verdana"/>
          <w:spacing w:val="-7"/>
          <w:sz w:val="20"/>
          <w:szCs w:val="20"/>
        </w:rPr>
        <w:t xml:space="preserve"> </w:t>
      </w:r>
      <w:r w:rsidRPr="00656CA4">
        <w:rPr>
          <w:rFonts w:ascii="Verdana" w:hAnsi="Verdana"/>
          <w:sz w:val="20"/>
          <w:szCs w:val="20"/>
        </w:rPr>
        <w:t>rural</w:t>
      </w:r>
      <w:r w:rsidRPr="00656CA4">
        <w:rPr>
          <w:rFonts w:ascii="Verdana" w:hAnsi="Verdana"/>
          <w:spacing w:val="-7"/>
          <w:sz w:val="20"/>
          <w:szCs w:val="20"/>
        </w:rPr>
        <w:t xml:space="preserve"> </w:t>
      </w:r>
      <w:r w:rsidRPr="00656CA4">
        <w:rPr>
          <w:rFonts w:ascii="Verdana" w:hAnsi="Verdana"/>
          <w:sz w:val="20"/>
          <w:szCs w:val="20"/>
        </w:rPr>
        <w:t>bus</w:t>
      </w:r>
      <w:r w:rsidRPr="00656CA4">
        <w:rPr>
          <w:rFonts w:ascii="Verdana" w:hAnsi="Verdana"/>
          <w:spacing w:val="-6"/>
          <w:sz w:val="20"/>
          <w:szCs w:val="20"/>
        </w:rPr>
        <w:t xml:space="preserve"> </w:t>
      </w:r>
      <w:r w:rsidRPr="00656CA4">
        <w:rPr>
          <w:rFonts w:ascii="Verdana" w:hAnsi="Verdana"/>
          <w:sz w:val="20"/>
          <w:szCs w:val="20"/>
        </w:rPr>
        <w:t>stops</w:t>
      </w:r>
      <w:r w:rsidRPr="00656CA4">
        <w:rPr>
          <w:rFonts w:ascii="Verdana" w:hAnsi="Verdana"/>
          <w:spacing w:val="-5"/>
          <w:sz w:val="20"/>
          <w:szCs w:val="20"/>
        </w:rPr>
        <w:t xml:space="preserve"> </w:t>
      </w:r>
      <w:r w:rsidRPr="00656CA4">
        <w:rPr>
          <w:rFonts w:ascii="Verdana" w:hAnsi="Verdana"/>
          <w:sz w:val="20"/>
          <w:szCs w:val="20"/>
        </w:rPr>
        <w:t>particularly</w:t>
      </w:r>
      <w:r w:rsidRPr="00656CA4">
        <w:rPr>
          <w:rFonts w:ascii="Verdana" w:hAnsi="Verdana"/>
          <w:spacing w:val="-8"/>
          <w:sz w:val="20"/>
          <w:szCs w:val="20"/>
        </w:rPr>
        <w:t xml:space="preserve"> </w:t>
      </w:r>
      <w:r w:rsidRPr="00656CA4">
        <w:rPr>
          <w:rFonts w:ascii="Verdana" w:hAnsi="Verdana"/>
          <w:sz w:val="20"/>
          <w:szCs w:val="20"/>
        </w:rPr>
        <w:t>between</w:t>
      </w:r>
      <w:r w:rsidRPr="00656CA4">
        <w:rPr>
          <w:rFonts w:ascii="Verdana" w:hAnsi="Verdana"/>
          <w:spacing w:val="-7"/>
          <w:sz w:val="20"/>
          <w:szCs w:val="20"/>
        </w:rPr>
        <w:t xml:space="preserve"> </w:t>
      </w:r>
      <w:r w:rsidRPr="00656CA4">
        <w:rPr>
          <w:rFonts w:ascii="Verdana" w:hAnsi="Verdana"/>
          <w:sz w:val="20"/>
          <w:szCs w:val="20"/>
        </w:rPr>
        <w:t>Tranent</w:t>
      </w:r>
      <w:r w:rsidRPr="00656CA4">
        <w:rPr>
          <w:rFonts w:ascii="Verdana" w:hAnsi="Verdana"/>
          <w:spacing w:val="-7"/>
          <w:sz w:val="20"/>
          <w:szCs w:val="20"/>
        </w:rPr>
        <w:t xml:space="preserve"> </w:t>
      </w:r>
      <w:r w:rsidRPr="00656CA4">
        <w:rPr>
          <w:rFonts w:ascii="Verdana" w:hAnsi="Verdana"/>
          <w:sz w:val="20"/>
          <w:szCs w:val="20"/>
        </w:rPr>
        <w:t>and</w:t>
      </w:r>
      <w:r w:rsidRPr="00656CA4">
        <w:rPr>
          <w:rFonts w:ascii="Verdana" w:hAnsi="Verdana"/>
          <w:spacing w:val="-8"/>
          <w:sz w:val="20"/>
          <w:szCs w:val="20"/>
        </w:rPr>
        <w:t xml:space="preserve"> </w:t>
      </w:r>
      <w:r w:rsidRPr="00656CA4">
        <w:rPr>
          <w:rFonts w:ascii="Verdana" w:hAnsi="Verdana"/>
          <w:spacing w:val="-2"/>
          <w:sz w:val="20"/>
          <w:szCs w:val="20"/>
        </w:rPr>
        <w:t>Ormiston</w:t>
      </w:r>
    </w:p>
    <w:p w:rsidR="00A4407A" w:rsidRPr="00656CA4" w:rsidRDefault="00A4407A" w:rsidP="00E10D37">
      <w:pPr>
        <w:pStyle w:val="ListParagraph"/>
        <w:widowControl w:val="0"/>
        <w:numPr>
          <w:ilvl w:val="0"/>
          <w:numId w:val="39"/>
        </w:numPr>
        <w:tabs>
          <w:tab w:val="left" w:pos="841"/>
        </w:tabs>
        <w:kinsoku w:val="0"/>
        <w:overflowPunct w:val="0"/>
        <w:autoSpaceDE w:val="0"/>
        <w:autoSpaceDN w:val="0"/>
        <w:adjustRightInd w:val="0"/>
        <w:spacing w:before="10" w:after="0" w:line="240" w:lineRule="auto"/>
        <w:ind w:right="117" w:hanging="360"/>
        <w:contextualSpacing w:val="0"/>
        <w:rPr>
          <w:rFonts w:ascii="Verdana" w:hAnsi="Verdana"/>
          <w:sz w:val="20"/>
          <w:szCs w:val="20"/>
        </w:rPr>
      </w:pPr>
      <w:r w:rsidRPr="00656CA4">
        <w:rPr>
          <w:rFonts w:ascii="Verdana" w:hAnsi="Verdana"/>
          <w:sz w:val="20"/>
          <w:szCs w:val="20"/>
        </w:rPr>
        <w:t>Ack</w:t>
      </w:r>
      <w:r w:rsidRPr="00656CA4">
        <w:rPr>
          <w:rFonts w:ascii="Verdana" w:hAnsi="Verdana"/>
          <w:spacing w:val="40"/>
          <w:sz w:val="20"/>
          <w:szCs w:val="20"/>
        </w:rPr>
        <w:t xml:space="preserve"> </w:t>
      </w:r>
      <w:r w:rsidRPr="00656CA4">
        <w:rPr>
          <w:rFonts w:ascii="Verdana" w:hAnsi="Verdana"/>
          <w:sz w:val="20"/>
          <w:szCs w:val="20"/>
        </w:rPr>
        <w:t>of</w:t>
      </w:r>
      <w:r w:rsidRPr="00656CA4">
        <w:rPr>
          <w:rFonts w:ascii="Verdana" w:hAnsi="Verdana"/>
          <w:spacing w:val="40"/>
          <w:sz w:val="20"/>
          <w:szCs w:val="20"/>
        </w:rPr>
        <w:t xml:space="preserve"> </w:t>
      </w:r>
      <w:r w:rsidRPr="00656CA4">
        <w:rPr>
          <w:rFonts w:ascii="Verdana" w:hAnsi="Verdana"/>
          <w:sz w:val="20"/>
          <w:szCs w:val="20"/>
        </w:rPr>
        <w:t>lighting</w:t>
      </w:r>
      <w:r w:rsidRPr="00656CA4">
        <w:rPr>
          <w:rFonts w:ascii="Verdana" w:hAnsi="Verdana"/>
          <w:spacing w:val="40"/>
          <w:sz w:val="20"/>
          <w:szCs w:val="20"/>
        </w:rPr>
        <w:t xml:space="preserve"> </w:t>
      </w:r>
      <w:r w:rsidRPr="00656CA4">
        <w:rPr>
          <w:rFonts w:ascii="Verdana" w:hAnsi="Verdana"/>
          <w:sz w:val="20"/>
          <w:szCs w:val="20"/>
        </w:rPr>
        <w:t>on</w:t>
      </w:r>
      <w:r w:rsidRPr="00656CA4">
        <w:rPr>
          <w:rFonts w:ascii="Verdana" w:hAnsi="Verdana"/>
          <w:spacing w:val="40"/>
          <w:sz w:val="20"/>
          <w:szCs w:val="20"/>
        </w:rPr>
        <w:t xml:space="preserve"> </w:t>
      </w:r>
      <w:r w:rsidRPr="00656CA4">
        <w:rPr>
          <w:rFonts w:ascii="Verdana" w:hAnsi="Verdana"/>
          <w:sz w:val="20"/>
          <w:szCs w:val="20"/>
        </w:rPr>
        <w:t>the</w:t>
      </w:r>
      <w:r w:rsidRPr="00656CA4">
        <w:rPr>
          <w:rFonts w:ascii="Verdana" w:hAnsi="Verdana"/>
          <w:spacing w:val="40"/>
          <w:sz w:val="20"/>
          <w:szCs w:val="20"/>
        </w:rPr>
        <w:t xml:space="preserve"> </w:t>
      </w:r>
      <w:r w:rsidRPr="00656CA4">
        <w:rPr>
          <w:rFonts w:ascii="Verdana" w:hAnsi="Verdana"/>
          <w:sz w:val="20"/>
          <w:szCs w:val="20"/>
        </w:rPr>
        <w:t>pavement</w:t>
      </w:r>
      <w:r w:rsidRPr="00656CA4">
        <w:rPr>
          <w:rFonts w:ascii="Verdana" w:hAnsi="Verdana"/>
          <w:spacing w:val="40"/>
          <w:sz w:val="20"/>
          <w:szCs w:val="20"/>
        </w:rPr>
        <w:t xml:space="preserve"> </w:t>
      </w:r>
      <w:r w:rsidRPr="00656CA4">
        <w:rPr>
          <w:rFonts w:ascii="Verdana" w:hAnsi="Verdana"/>
          <w:sz w:val="20"/>
          <w:szCs w:val="20"/>
        </w:rPr>
        <w:t>between</w:t>
      </w:r>
      <w:r w:rsidRPr="00656CA4">
        <w:rPr>
          <w:rFonts w:ascii="Verdana" w:hAnsi="Verdana"/>
          <w:spacing w:val="40"/>
          <w:sz w:val="20"/>
          <w:szCs w:val="20"/>
        </w:rPr>
        <w:t xml:space="preserve"> </w:t>
      </w:r>
      <w:r w:rsidRPr="00656CA4">
        <w:rPr>
          <w:rFonts w:ascii="Verdana" w:hAnsi="Verdana"/>
          <w:sz w:val="20"/>
          <w:szCs w:val="20"/>
        </w:rPr>
        <w:t>Ormiston</w:t>
      </w:r>
      <w:r w:rsidRPr="00656CA4">
        <w:rPr>
          <w:rFonts w:ascii="Verdana" w:hAnsi="Verdana"/>
          <w:spacing w:val="40"/>
          <w:sz w:val="20"/>
          <w:szCs w:val="20"/>
        </w:rPr>
        <w:t xml:space="preserve"> </w:t>
      </w:r>
      <w:r w:rsidRPr="00656CA4">
        <w:rPr>
          <w:rFonts w:ascii="Verdana" w:hAnsi="Verdana"/>
          <w:sz w:val="20"/>
          <w:szCs w:val="20"/>
        </w:rPr>
        <w:t>and</w:t>
      </w:r>
      <w:r w:rsidRPr="00656CA4">
        <w:rPr>
          <w:rFonts w:ascii="Verdana" w:hAnsi="Verdana"/>
          <w:spacing w:val="40"/>
          <w:sz w:val="20"/>
          <w:szCs w:val="20"/>
        </w:rPr>
        <w:t xml:space="preserve"> </w:t>
      </w:r>
      <w:r w:rsidRPr="00656CA4">
        <w:rPr>
          <w:rFonts w:ascii="Verdana" w:hAnsi="Verdana"/>
          <w:sz w:val="20"/>
          <w:szCs w:val="20"/>
        </w:rPr>
        <w:t>Tranent</w:t>
      </w:r>
      <w:r w:rsidRPr="00656CA4">
        <w:rPr>
          <w:rFonts w:ascii="Verdana" w:hAnsi="Verdana"/>
          <w:spacing w:val="40"/>
          <w:sz w:val="20"/>
          <w:szCs w:val="20"/>
        </w:rPr>
        <w:t xml:space="preserve"> </w:t>
      </w:r>
      <w:r w:rsidRPr="00656CA4">
        <w:rPr>
          <w:rFonts w:ascii="Verdana" w:hAnsi="Verdana"/>
          <w:sz w:val="20"/>
          <w:szCs w:val="20"/>
        </w:rPr>
        <w:t>particularly</w:t>
      </w:r>
      <w:r w:rsidRPr="00656CA4">
        <w:rPr>
          <w:rFonts w:ascii="Verdana" w:hAnsi="Verdana"/>
          <w:spacing w:val="40"/>
          <w:sz w:val="20"/>
          <w:szCs w:val="20"/>
        </w:rPr>
        <w:t xml:space="preserve"> </w:t>
      </w:r>
      <w:r w:rsidRPr="00656CA4">
        <w:rPr>
          <w:rFonts w:ascii="Verdana" w:hAnsi="Verdana"/>
          <w:sz w:val="20"/>
          <w:szCs w:val="20"/>
        </w:rPr>
        <w:t>at puddle bridge.</w:t>
      </w:r>
    </w:p>
    <w:p w:rsidR="00A4407A" w:rsidRPr="00656CA4" w:rsidRDefault="00A4407A" w:rsidP="00E10D37">
      <w:pPr>
        <w:pStyle w:val="ListParagraph"/>
        <w:widowControl w:val="0"/>
        <w:numPr>
          <w:ilvl w:val="0"/>
          <w:numId w:val="39"/>
        </w:numPr>
        <w:tabs>
          <w:tab w:val="left" w:pos="841"/>
        </w:tabs>
        <w:kinsoku w:val="0"/>
        <w:overflowPunct w:val="0"/>
        <w:autoSpaceDE w:val="0"/>
        <w:autoSpaceDN w:val="0"/>
        <w:adjustRightInd w:val="0"/>
        <w:spacing w:before="9" w:after="0" w:line="240" w:lineRule="auto"/>
        <w:ind w:left="840" w:right="120"/>
        <w:contextualSpacing w:val="0"/>
        <w:rPr>
          <w:rFonts w:ascii="Verdana" w:hAnsi="Verdana"/>
          <w:sz w:val="20"/>
          <w:szCs w:val="20"/>
        </w:rPr>
      </w:pPr>
      <w:r w:rsidRPr="00656CA4">
        <w:rPr>
          <w:rFonts w:ascii="Verdana" w:hAnsi="Verdana"/>
          <w:sz w:val="20"/>
          <w:szCs w:val="20"/>
        </w:rPr>
        <w:t>All the areas with poor lighting have been highlighted by multiple young people as places they would avoid for fear of safety in the dark</w:t>
      </w:r>
    </w:p>
    <w:p w:rsidR="00A4407A" w:rsidRPr="00656CA4" w:rsidRDefault="00A4407A" w:rsidP="00E10D37">
      <w:pPr>
        <w:pStyle w:val="ListParagraph"/>
        <w:widowControl w:val="0"/>
        <w:numPr>
          <w:ilvl w:val="0"/>
          <w:numId w:val="39"/>
        </w:numPr>
        <w:tabs>
          <w:tab w:val="left" w:pos="841"/>
        </w:tabs>
        <w:kinsoku w:val="0"/>
        <w:overflowPunct w:val="0"/>
        <w:autoSpaceDE w:val="0"/>
        <w:autoSpaceDN w:val="0"/>
        <w:adjustRightInd w:val="0"/>
        <w:spacing w:before="9" w:after="0" w:line="240" w:lineRule="auto"/>
        <w:ind w:left="840" w:right="116"/>
        <w:contextualSpacing w:val="0"/>
        <w:rPr>
          <w:rFonts w:ascii="Verdana" w:hAnsi="Verdana"/>
          <w:sz w:val="20"/>
          <w:szCs w:val="20"/>
        </w:rPr>
      </w:pPr>
      <w:r w:rsidRPr="00656CA4">
        <w:rPr>
          <w:rFonts w:ascii="Verdana" w:hAnsi="Verdana"/>
          <w:sz w:val="20"/>
          <w:szCs w:val="20"/>
        </w:rPr>
        <w:t>They have also highlighted a lack of play areas/opportunities for young people in the area as most play parks are targeted at very young children.</w:t>
      </w:r>
    </w:p>
    <w:p w:rsidR="00A4407A" w:rsidRPr="00656CA4" w:rsidRDefault="00A4407A" w:rsidP="00A4407A">
      <w:pPr>
        <w:pStyle w:val="BodyText"/>
        <w:kinsoku w:val="0"/>
        <w:overflowPunct w:val="0"/>
        <w:spacing w:before="8"/>
        <w:rPr>
          <w:rFonts w:ascii="Verdana" w:hAnsi="Verdana"/>
          <w:sz w:val="20"/>
          <w:szCs w:val="20"/>
        </w:rPr>
      </w:pPr>
    </w:p>
    <w:p w:rsidR="00A4407A" w:rsidRPr="00656CA4" w:rsidRDefault="00A4407A" w:rsidP="00A4407A">
      <w:pPr>
        <w:pStyle w:val="BodyText"/>
        <w:kinsoku w:val="0"/>
        <w:overflowPunct w:val="0"/>
        <w:ind w:left="120"/>
        <w:rPr>
          <w:rFonts w:ascii="Verdana" w:hAnsi="Verdana"/>
          <w:sz w:val="20"/>
          <w:szCs w:val="20"/>
        </w:rPr>
      </w:pPr>
      <w:r w:rsidRPr="00656CA4">
        <w:rPr>
          <w:rFonts w:ascii="Verdana" w:hAnsi="Verdana"/>
          <w:sz w:val="20"/>
          <w:szCs w:val="20"/>
        </w:rPr>
        <w:t>Since January the main focus has been on being prepared for undertaking SCQF accredited introduction to grant making training which they are doing on Sunday the 29</w:t>
      </w:r>
      <w:r w:rsidRPr="00656CA4">
        <w:rPr>
          <w:rFonts w:ascii="Verdana" w:hAnsi="Verdana"/>
          <w:sz w:val="20"/>
          <w:szCs w:val="20"/>
          <w:vertAlign w:val="superscript"/>
        </w:rPr>
        <w:t>th</w:t>
      </w:r>
      <w:r w:rsidRPr="00656CA4">
        <w:rPr>
          <w:rFonts w:ascii="Verdana" w:hAnsi="Verdana"/>
          <w:sz w:val="20"/>
          <w:szCs w:val="20"/>
        </w:rPr>
        <w:t xml:space="preserve"> of January.</w:t>
      </w:r>
    </w:p>
    <w:p w:rsidR="00A4407A" w:rsidRPr="00656CA4" w:rsidRDefault="00A4407A" w:rsidP="00A4407A">
      <w:pPr>
        <w:pStyle w:val="BodyText"/>
        <w:kinsoku w:val="0"/>
        <w:overflowPunct w:val="0"/>
        <w:spacing w:before="4"/>
        <w:rPr>
          <w:rFonts w:ascii="Verdana" w:hAnsi="Verdana"/>
          <w:sz w:val="20"/>
          <w:szCs w:val="20"/>
        </w:rPr>
      </w:pPr>
    </w:p>
    <w:p w:rsidR="00A4407A" w:rsidRPr="00656CA4" w:rsidRDefault="00A4407A" w:rsidP="00A4407A">
      <w:pPr>
        <w:pStyle w:val="BodyText"/>
        <w:kinsoku w:val="0"/>
        <w:overflowPunct w:val="0"/>
        <w:spacing w:before="1"/>
        <w:ind w:left="280"/>
        <w:rPr>
          <w:rFonts w:ascii="Verdana" w:hAnsi="Verdana"/>
          <w:sz w:val="20"/>
          <w:szCs w:val="20"/>
        </w:rPr>
      </w:pPr>
      <w:r w:rsidRPr="00656CA4">
        <w:rPr>
          <w:rFonts w:ascii="Verdana" w:hAnsi="Verdana"/>
          <w:sz w:val="20"/>
          <w:szCs w:val="20"/>
          <w:u w:val="single"/>
        </w:rPr>
        <w:t>Future</w:t>
      </w:r>
      <w:r w:rsidRPr="00656CA4">
        <w:rPr>
          <w:rFonts w:ascii="Verdana" w:hAnsi="Verdana"/>
          <w:spacing w:val="-13"/>
          <w:sz w:val="20"/>
          <w:szCs w:val="20"/>
          <w:u w:val="single"/>
        </w:rPr>
        <w:t xml:space="preserve"> </w:t>
      </w:r>
      <w:r w:rsidRPr="00656CA4">
        <w:rPr>
          <w:rFonts w:ascii="Verdana" w:hAnsi="Verdana"/>
          <w:spacing w:val="-2"/>
          <w:sz w:val="20"/>
          <w:szCs w:val="20"/>
          <w:u w:val="single"/>
        </w:rPr>
        <w:t>Plans</w:t>
      </w:r>
    </w:p>
    <w:p w:rsidR="00A4407A" w:rsidRPr="00656CA4" w:rsidRDefault="00A4407A" w:rsidP="00A4407A">
      <w:pPr>
        <w:pStyle w:val="BodyText"/>
        <w:kinsoku w:val="0"/>
        <w:overflowPunct w:val="0"/>
        <w:spacing w:before="6"/>
        <w:rPr>
          <w:rFonts w:ascii="Verdana" w:hAnsi="Verdana"/>
          <w:sz w:val="20"/>
          <w:szCs w:val="20"/>
        </w:rPr>
      </w:pPr>
    </w:p>
    <w:p w:rsidR="00A4407A" w:rsidRPr="00656CA4" w:rsidRDefault="00A4407A" w:rsidP="00E10D37">
      <w:pPr>
        <w:pStyle w:val="ListParagraph"/>
        <w:widowControl w:val="0"/>
        <w:numPr>
          <w:ilvl w:val="1"/>
          <w:numId w:val="39"/>
        </w:numPr>
        <w:tabs>
          <w:tab w:val="left" w:pos="1000"/>
        </w:tabs>
        <w:kinsoku w:val="0"/>
        <w:overflowPunct w:val="0"/>
        <w:autoSpaceDE w:val="0"/>
        <w:autoSpaceDN w:val="0"/>
        <w:adjustRightInd w:val="0"/>
        <w:spacing w:after="0" w:line="315" w:lineRule="exact"/>
        <w:contextualSpacing w:val="0"/>
        <w:rPr>
          <w:rFonts w:ascii="Verdana" w:hAnsi="Verdana"/>
          <w:spacing w:val="-2"/>
          <w:sz w:val="20"/>
          <w:szCs w:val="20"/>
        </w:rPr>
      </w:pPr>
      <w:r w:rsidRPr="00656CA4">
        <w:rPr>
          <w:rFonts w:ascii="Verdana" w:hAnsi="Verdana"/>
          <w:sz w:val="20"/>
          <w:szCs w:val="20"/>
        </w:rPr>
        <w:t>explore</w:t>
      </w:r>
      <w:r w:rsidRPr="00656CA4">
        <w:rPr>
          <w:rFonts w:ascii="Verdana" w:hAnsi="Verdana"/>
          <w:spacing w:val="-9"/>
          <w:sz w:val="20"/>
          <w:szCs w:val="20"/>
        </w:rPr>
        <w:t xml:space="preserve"> </w:t>
      </w:r>
      <w:r w:rsidRPr="00656CA4">
        <w:rPr>
          <w:rFonts w:ascii="Verdana" w:hAnsi="Verdana"/>
          <w:sz w:val="20"/>
          <w:szCs w:val="20"/>
        </w:rPr>
        <w:t>integrating</w:t>
      </w:r>
      <w:r w:rsidRPr="00656CA4">
        <w:rPr>
          <w:rFonts w:ascii="Verdana" w:hAnsi="Verdana"/>
          <w:spacing w:val="-8"/>
          <w:sz w:val="20"/>
          <w:szCs w:val="20"/>
        </w:rPr>
        <w:t xml:space="preserve"> </w:t>
      </w:r>
      <w:r w:rsidRPr="00656CA4">
        <w:rPr>
          <w:rFonts w:ascii="Verdana" w:hAnsi="Verdana"/>
          <w:sz w:val="20"/>
          <w:szCs w:val="20"/>
        </w:rPr>
        <w:t>the</w:t>
      </w:r>
      <w:r w:rsidRPr="00656CA4">
        <w:rPr>
          <w:rFonts w:ascii="Verdana" w:hAnsi="Verdana"/>
          <w:spacing w:val="-6"/>
          <w:sz w:val="20"/>
          <w:szCs w:val="20"/>
        </w:rPr>
        <w:t xml:space="preserve"> </w:t>
      </w:r>
      <w:r w:rsidRPr="00656CA4">
        <w:rPr>
          <w:rFonts w:ascii="Verdana" w:hAnsi="Verdana"/>
          <w:sz w:val="20"/>
          <w:szCs w:val="20"/>
        </w:rPr>
        <w:t>YouthBank</w:t>
      </w:r>
      <w:r w:rsidRPr="00656CA4">
        <w:rPr>
          <w:rFonts w:ascii="Verdana" w:hAnsi="Verdana"/>
          <w:spacing w:val="-8"/>
          <w:sz w:val="20"/>
          <w:szCs w:val="20"/>
        </w:rPr>
        <w:t xml:space="preserve"> </w:t>
      </w:r>
      <w:r w:rsidRPr="00656CA4">
        <w:rPr>
          <w:rFonts w:ascii="Verdana" w:hAnsi="Verdana"/>
          <w:sz w:val="20"/>
          <w:szCs w:val="20"/>
        </w:rPr>
        <w:t>with</w:t>
      </w:r>
      <w:r w:rsidRPr="00656CA4">
        <w:rPr>
          <w:rFonts w:ascii="Verdana" w:hAnsi="Verdana"/>
          <w:spacing w:val="-9"/>
          <w:sz w:val="20"/>
          <w:szCs w:val="20"/>
        </w:rPr>
        <w:t xml:space="preserve"> </w:t>
      </w:r>
      <w:r w:rsidRPr="00656CA4">
        <w:rPr>
          <w:rFonts w:ascii="Verdana" w:hAnsi="Verdana"/>
          <w:sz w:val="20"/>
          <w:szCs w:val="20"/>
        </w:rPr>
        <w:t>the</w:t>
      </w:r>
      <w:r w:rsidRPr="00656CA4">
        <w:rPr>
          <w:rFonts w:ascii="Verdana" w:hAnsi="Verdana"/>
          <w:spacing w:val="-12"/>
          <w:sz w:val="20"/>
          <w:szCs w:val="20"/>
        </w:rPr>
        <w:t xml:space="preserve"> </w:t>
      </w:r>
      <w:r w:rsidRPr="00656CA4">
        <w:rPr>
          <w:rFonts w:ascii="Verdana" w:hAnsi="Verdana"/>
          <w:spacing w:val="-2"/>
          <w:sz w:val="20"/>
          <w:szCs w:val="20"/>
        </w:rPr>
        <w:t>group.</w:t>
      </w:r>
    </w:p>
    <w:p w:rsidR="00A4407A" w:rsidRPr="00656CA4" w:rsidRDefault="00A4407A" w:rsidP="00E10D37">
      <w:pPr>
        <w:pStyle w:val="ListParagraph"/>
        <w:widowControl w:val="0"/>
        <w:numPr>
          <w:ilvl w:val="1"/>
          <w:numId w:val="39"/>
        </w:numPr>
        <w:tabs>
          <w:tab w:val="left" w:pos="1000"/>
        </w:tabs>
        <w:kinsoku w:val="0"/>
        <w:overflowPunct w:val="0"/>
        <w:autoSpaceDE w:val="0"/>
        <w:autoSpaceDN w:val="0"/>
        <w:adjustRightInd w:val="0"/>
        <w:spacing w:after="0" w:line="314" w:lineRule="exact"/>
        <w:contextualSpacing w:val="0"/>
        <w:rPr>
          <w:rFonts w:ascii="Verdana" w:hAnsi="Verdana"/>
          <w:spacing w:val="-2"/>
          <w:sz w:val="20"/>
          <w:szCs w:val="20"/>
        </w:rPr>
      </w:pPr>
      <w:r w:rsidRPr="00656CA4">
        <w:rPr>
          <w:rFonts w:ascii="Verdana" w:hAnsi="Verdana"/>
          <w:sz w:val="20"/>
          <w:szCs w:val="20"/>
        </w:rPr>
        <w:t>Development</w:t>
      </w:r>
      <w:r w:rsidRPr="00656CA4">
        <w:rPr>
          <w:rFonts w:ascii="Verdana" w:hAnsi="Verdana"/>
          <w:spacing w:val="-7"/>
          <w:sz w:val="20"/>
          <w:szCs w:val="20"/>
        </w:rPr>
        <w:t xml:space="preserve"> </w:t>
      </w:r>
      <w:r w:rsidRPr="00656CA4">
        <w:rPr>
          <w:rFonts w:ascii="Verdana" w:hAnsi="Verdana"/>
          <w:sz w:val="20"/>
          <w:szCs w:val="20"/>
        </w:rPr>
        <w:t>of</w:t>
      </w:r>
      <w:r w:rsidRPr="00656CA4">
        <w:rPr>
          <w:rFonts w:ascii="Verdana" w:hAnsi="Verdana"/>
          <w:spacing w:val="-6"/>
          <w:sz w:val="20"/>
          <w:szCs w:val="20"/>
        </w:rPr>
        <w:t xml:space="preserve"> </w:t>
      </w:r>
      <w:r w:rsidRPr="00656CA4">
        <w:rPr>
          <w:rFonts w:ascii="Verdana" w:hAnsi="Verdana"/>
          <w:sz w:val="20"/>
          <w:szCs w:val="20"/>
        </w:rPr>
        <w:t>a</w:t>
      </w:r>
      <w:r w:rsidRPr="00656CA4">
        <w:rPr>
          <w:rFonts w:ascii="Verdana" w:hAnsi="Verdana"/>
          <w:spacing w:val="-7"/>
          <w:sz w:val="20"/>
          <w:szCs w:val="20"/>
        </w:rPr>
        <w:t xml:space="preserve"> </w:t>
      </w:r>
      <w:r w:rsidRPr="00656CA4">
        <w:rPr>
          <w:rFonts w:ascii="Verdana" w:hAnsi="Verdana"/>
          <w:sz w:val="20"/>
          <w:szCs w:val="20"/>
        </w:rPr>
        <w:t>poverty</w:t>
      </w:r>
      <w:r w:rsidRPr="00656CA4">
        <w:rPr>
          <w:rFonts w:ascii="Verdana" w:hAnsi="Verdana"/>
          <w:spacing w:val="-6"/>
          <w:sz w:val="20"/>
          <w:szCs w:val="20"/>
        </w:rPr>
        <w:t xml:space="preserve"> </w:t>
      </w:r>
      <w:r w:rsidRPr="00656CA4">
        <w:rPr>
          <w:rFonts w:ascii="Verdana" w:hAnsi="Verdana"/>
          <w:sz w:val="20"/>
          <w:szCs w:val="20"/>
        </w:rPr>
        <w:t>related</w:t>
      </w:r>
      <w:r w:rsidRPr="00656CA4">
        <w:rPr>
          <w:rFonts w:ascii="Verdana" w:hAnsi="Verdana"/>
          <w:spacing w:val="-7"/>
          <w:sz w:val="20"/>
          <w:szCs w:val="20"/>
        </w:rPr>
        <w:t xml:space="preserve"> </w:t>
      </w:r>
      <w:r w:rsidRPr="00656CA4">
        <w:rPr>
          <w:rFonts w:ascii="Verdana" w:hAnsi="Verdana"/>
          <w:sz w:val="20"/>
          <w:szCs w:val="20"/>
        </w:rPr>
        <w:t>fund</w:t>
      </w:r>
      <w:r w:rsidRPr="00656CA4">
        <w:rPr>
          <w:rFonts w:ascii="Verdana" w:hAnsi="Verdana"/>
          <w:spacing w:val="-6"/>
          <w:sz w:val="20"/>
          <w:szCs w:val="20"/>
        </w:rPr>
        <w:t xml:space="preserve"> </w:t>
      </w:r>
      <w:r w:rsidRPr="00656CA4">
        <w:rPr>
          <w:rFonts w:ascii="Verdana" w:hAnsi="Verdana"/>
          <w:sz w:val="20"/>
          <w:szCs w:val="20"/>
        </w:rPr>
        <w:t>for</w:t>
      </w:r>
      <w:r w:rsidRPr="00656CA4">
        <w:rPr>
          <w:rFonts w:ascii="Verdana" w:hAnsi="Verdana"/>
          <w:spacing w:val="-7"/>
          <w:sz w:val="20"/>
          <w:szCs w:val="20"/>
        </w:rPr>
        <w:t xml:space="preserve"> </w:t>
      </w:r>
      <w:r w:rsidRPr="00656CA4">
        <w:rPr>
          <w:rFonts w:ascii="Verdana" w:hAnsi="Verdana"/>
          <w:sz w:val="20"/>
          <w:szCs w:val="20"/>
        </w:rPr>
        <w:t>young</w:t>
      </w:r>
      <w:r w:rsidRPr="00656CA4">
        <w:rPr>
          <w:rFonts w:ascii="Verdana" w:hAnsi="Verdana"/>
          <w:spacing w:val="-15"/>
          <w:sz w:val="20"/>
          <w:szCs w:val="20"/>
        </w:rPr>
        <w:t xml:space="preserve"> </w:t>
      </w:r>
      <w:r w:rsidRPr="00656CA4">
        <w:rPr>
          <w:rFonts w:ascii="Verdana" w:hAnsi="Verdana"/>
          <w:spacing w:val="-2"/>
          <w:sz w:val="20"/>
          <w:szCs w:val="20"/>
        </w:rPr>
        <w:t>people</w:t>
      </w:r>
    </w:p>
    <w:p w:rsidR="00A4407A" w:rsidRPr="00656CA4" w:rsidRDefault="00A4407A" w:rsidP="00E10D37">
      <w:pPr>
        <w:pStyle w:val="ListParagraph"/>
        <w:widowControl w:val="0"/>
        <w:numPr>
          <w:ilvl w:val="1"/>
          <w:numId w:val="39"/>
        </w:numPr>
        <w:tabs>
          <w:tab w:val="left" w:pos="1000"/>
        </w:tabs>
        <w:kinsoku w:val="0"/>
        <w:overflowPunct w:val="0"/>
        <w:autoSpaceDE w:val="0"/>
        <w:autoSpaceDN w:val="0"/>
        <w:adjustRightInd w:val="0"/>
        <w:spacing w:after="0" w:line="318" w:lineRule="exact"/>
        <w:contextualSpacing w:val="0"/>
        <w:rPr>
          <w:rFonts w:ascii="Verdana" w:hAnsi="Verdana"/>
          <w:spacing w:val="-2"/>
          <w:sz w:val="20"/>
          <w:szCs w:val="20"/>
        </w:rPr>
      </w:pPr>
      <w:r w:rsidRPr="00656CA4">
        <w:rPr>
          <w:rFonts w:ascii="Verdana" w:hAnsi="Verdana"/>
          <w:sz w:val="20"/>
          <w:szCs w:val="20"/>
        </w:rPr>
        <w:t>Planning</w:t>
      </w:r>
      <w:r w:rsidRPr="00656CA4">
        <w:rPr>
          <w:rFonts w:ascii="Verdana" w:hAnsi="Verdana"/>
          <w:spacing w:val="-7"/>
          <w:sz w:val="20"/>
          <w:szCs w:val="20"/>
        </w:rPr>
        <w:t xml:space="preserve"> </w:t>
      </w:r>
      <w:r w:rsidRPr="00656CA4">
        <w:rPr>
          <w:rFonts w:ascii="Verdana" w:hAnsi="Verdana"/>
          <w:sz w:val="20"/>
          <w:szCs w:val="20"/>
        </w:rPr>
        <w:t>fundraising</w:t>
      </w:r>
      <w:r w:rsidRPr="00656CA4">
        <w:rPr>
          <w:rFonts w:ascii="Verdana" w:hAnsi="Verdana"/>
          <w:spacing w:val="-7"/>
          <w:sz w:val="20"/>
          <w:szCs w:val="20"/>
        </w:rPr>
        <w:t xml:space="preserve"> </w:t>
      </w:r>
      <w:r w:rsidRPr="00656CA4">
        <w:rPr>
          <w:rFonts w:ascii="Verdana" w:hAnsi="Verdana"/>
          <w:sz w:val="20"/>
          <w:szCs w:val="20"/>
        </w:rPr>
        <w:t>events</w:t>
      </w:r>
      <w:r w:rsidRPr="00656CA4">
        <w:rPr>
          <w:rFonts w:ascii="Verdana" w:hAnsi="Verdana"/>
          <w:spacing w:val="-7"/>
          <w:sz w:val="20"/>
          <w:szCs w:val="20"/>
        </w:rPr>
        <w:t xml:space="preserve"> </w:t>
      </w:r>
      <w:r w:rsidRPr="00656CA4">
        <w:rPr>
          <w:rFonts w:ascii="Verdana" w:hAnsi="Verdana"/>
          <w:sz w:val="20"/>
          <w:szCs w:val="20"/>
        </w:rPr>
        <w:t>and</w:t>
      </w:r>
      <w:r w:rsidRPr="00656CA4">
        <w:rPr>
          <w:rFonts w:ascii="Verdana" w:hAnsi="Verdana"/>
          <w:spacing w:val="-7"/>
          <w:sz w:val="20"/>
          <w:szCs w:val="20"/>
        </w:rPr>
        <w:t xml:space="preserve"> </w:t>
      </w:r>
      <w:r w:rsidRPr="00656CA4">
        <w:rPr>
          <w:rFonts w:ascii="Verdana" w:hAnsi="Verdana"/>
          <w:sz w:val="20"/>
          <w:szCs w:val="20"/>
        </w:rPr>
        <w:t>learn</w:t>
      </w:r>
      <w:r w:rsidRPr="00656CA4">
        <w:rPr>
          <w:rFonts w:ascii="Verdana" w:hAnsi="Verdana"/>
          <w:spacing w:val="-7"/>
          <w:sz w:val="20"/>
          <w:szCs w:val="20"/>
        </w:rPr>
        <w:t xml:space="preserve"> </w:t>
      </w:r>
      <w:r w:rsidRPr="00656CA4">
        <w:rPr>
          <w:rFonts w:ascii="Verdana" w:hAnsi="Verdana"/>
          <w:sz w:val="20"/>
          <w:szCs w:val="20"/>
        </w:rPr>
        <w:t>how</w:t>
      </w:r>
      <w:r w:rsidRPr="00656CA4">
        <w:rPr>
          <w:rFonts w:ascii="Verdana" w:hAnsi="Verdana"/>
          <w:spacing w:val="-4"/>
          <w:sz w:val="20"/>
          <w:szCs w:val="20"/>
        </w:rPr>
        <w:t xml:space="preserve"> </w:t>
      </w:r>
      <w:r w:rsidRPr="00656CA4">
        <w:rPr>
          <w:rFonts w:ascii="Verdana" w:hAnsi="Verdana"/>
          <w:sz w:val="20"/>
          <w:szCs w:val="20"/>
        </w:rPr>
        <w:t>to</w:t>
      </w:r>
      <w:r w:rsidRPr="00656CA4">
        <w:rPr>
          <w:rFonts w:ascii="Verdana" w:hAnsi="Verdana"/>
          <w:spacing w:val="-4"/>
          <w:sz w:val="20"/>
          <w:szCs w:val="20"/>
        </w:rPr>
        <w:t xml:space="preserve"> </w:t>
      </w:r>
      <w:r w:rsidRPr="00656CA4">
        <w:rPr>
          <w:rFonts w:ascii="Verdana" w:hAnsi="Verdana"/>
          <w:sz w:val="20"/>
          <w:szCs w:val="20"/>
        </w:rPr>
        <w:t>create</w:t>
      </w:r>
      <w:r w:rsidRPr="00656CA4">
        <w:rPr>
          <w:rFonts w:ascii="Verdana" w:hAnsi="Verdana"/>
          <w:spacing w:val="-7"/>
          <w:sz w:val="20"/>
          <w:szCs w:val="20"/>
        </w:rPr>
        <w:t xml:space="preserve"> </w:t>
      </w:r>
      <w:r w:rsidRPr="00656CA4">
        <w:rPr>
          <w:rFonts w:ascii="Verdana" w:hAnsi="Verdana"/>
          <w:sz w:val="20"/>
          <w:szCs w:val="20"/>
        </w:rPr>
        <w:t>and</w:t>
      </w:r>
      <w:r w:rsidRPr="00656CA4">
        <w:rPr>
          <w:rFonts w:ascii="Verdana" w:hAnsi="Verdana"/>
          <w:spacing w:val="-7"/>
          <w:sz w:val="20"/>
          <w:szCs w:val="20"/>
        </w:rPr>
        <w:t xml:space="preserve"> </w:t>
      </w:r>
      <w:r w:rsidRPr="00656CA4">
        <w:rPr>
          <w:rFonts w:ascii="Verdana" w:hAnsi="Verdana"/>
          <w:sz w:val="20"/>
          <w:szCs w:val="20"/>
        </w:rPr>
        <w:t>organise</w:t>
      </w:r>
      <w:r w:rsidRPr="00656CA4">
        <w:rPr>
          <w:rFonts w:ascii="Verdana" w:hAnsi="Verdana"/>
          <w:spacing w:val="-12"/>
          <w:sz w:val="20"/>
          <w:szCs w:val="20"/>
        </w:rPr>
        <w:t xml:space="preserve"> </w:t>
      </w:r>
      <w:r w:rsidRPr="00656CA4">
        <w:rPr>
          <w:rFonts w:ascii="Verdana" w:hAnsi="Verdana"/>
          <w:spacing w:val="-2"/>
          <w:sz w:val="20"/>
          <w:szCs w:val="20"/>
        </w:rPr>
        <w:t>these.</w:t>
      </w:r>
    </w:p>
    <w:p w:rsidR="00A4407A" w:rsidRPr="00656CA4" w:rsidRDefault="00A4407A" w:rsidP="00E10D37">
      <w:pPr>
        <w:pStyle w:val="ListParagraph"/>
        <w:widowControl w:val="0"/>
        <w:numPr>
          <w:ilvl w:val="1"/>
          <w:numId w:val="39"/>
        </w:numPr>
        <w:tabs>
          <w:tab w:val="left" w:pos="1000"/>
        </w:tabs>
        <w:kinsoku w:val="0"/>
        <w:overflowPunct w:val="0"/>
        <w:autoSpaceDE w:val="0"/>
        <w:autoSpaceDN w:val="0"/>
        <w:adjustRightInd w:val="0"/>
        <w:spacing w:before="1" w:after="0" w:line="318" w:lineRule="exact"/>
        <w:contextualSpacing w:val="0"/>
        <w:rPr>
          <w:rFonts w:ascii="Verdana" w:hAnsi="Verdana"/>
          <w:spacing w:val="-2"/>
          <w:sz w:val="20"/>
          <w:szCs w:val="20"/>
        </w:rPr>
      </w:pPr>
      <w:r w:rsidRPr="00656CA4">
        <w:rPr>
          <w:rFonts w:ascii="Verdana" w:hAnsi="Verdana"/>
          <w:sz w:val="20"/>
          <w:szCs w:val="20"/>
        </w:rPr>
        <w:t>Integrating</w:t>
      </w:r>
      <w:r w:rsidRPr="00656CA4">
        <w:rPr>
          <w:rFonts w:ascii="Verdana" w:hAnsi="Verdana"/>
          <w:spacing w:val="-5"/>
          <w:sz w:val="20"/>
          <w:szCs w:val="20"/>
        </w:rPr>
        <w:t xml:space="preserve"> </w:t>
      </w:r>
      <w:r w:rsidRPr="00656CA4">
        <w:rPr>
          <w:rFonts w:ascii="Verdana" w:hAnsi="Verdana"/>
          <w:sz w:val="20"/>
          <w:szCs w:val="20"/>
        </w:rPr>
        <w:t>the</w:t>
      </w:r>
      <w:r w:rsidRPr="00656CA4">
        <w:rPr>
          <w:rFonts w:ascii="Verdana" w:hAnsi="Verdana"/>
          <w:spacing w:val="-8"/>
          <w:sz w:val="20"/>
          <w:szCs w:val="20"/>
        </w:rPr>
        <w:t xml:space="preserve"> </w:t>
      </w:r>
      <w:r w:rsidRPr="00656CA4">
        <w:rPr>
          <w:rFonts w:ascii="Verdana" w:hAnsi="Verdana"/>
          <w:sz w:val="20"/>
          <w:szCs w:val="20"/>
        </w:rPr>
        <w:t>youth</w:t>
      </w:r>
      <w:r w:rsidRPr="00656CA4">
        <w:rPr>
          <w:rFonts w:ascii="Verdana" w:hAnsi="Verdana"/>
          <w:spacing w:val="-7"/>
          <w:sz w:val="20"/>
          <w:szCs w:val="20"/>
        </w:rPr>
        <w:t xml:space="preserve"> </w:t>
      </w:r>
      <w:r w:rsidRPr="00656CA4">
        <w:rPr>
          <w:rFonts w:ascii="Verdana" w:hAnsi="Verdana"/>
          <w:sz w:val="20"/>
          <w:szCs w:val="20"/>
        </w:rPr>
        <w:t>achievement/dynamic</w:t>
      </w:r>
      <w:r w:rsidRPr="00656CA4">
        <w:rPr>
          <w:rFonts w:ascii="Verdana" w:hAnsi="Verdana"/>
          <w:spacing w:val="-5"/>
          <w:sz w:val="20"/>
          <w:szCs w:val="20"/>
        </w:rPr>
        <w:t xml:space="preserve"> </w:t>
      </w:r>
      <w:r w:rsidRPr="00656CA4">
        <w:rPr>
          <w:rFonts w:ascii="Verdana" w:hAnsi="Verdana"/>
          <w:sz w:val="20"/>
          <w:szCs w:val="20"/>
        </w:rPr>
        <w:t>youth</w:t>
      </w:r>
      <w:r w:rsidRPr="00656CA4">
        <w:rPr>
          <w:rFonts w:ascii="Verdana" w:hAnsi="Verdana"/>
          <w:spacing w:val="-7"/>
          <w:sz w:val="20"/>
          <w:szCs w:val="20"/>
        </w:rPr>
        <w:t xml:space="preserve"> </w:t>
      </w:r>
      <w:r w:rsidRPr="00656CA4">
        <w:rPr>
          <w:rFonts w:ascii="Verdana" w:hAnsi="Verdana"/>
          <w:sz w:val="20"/>
          <w:szCs w:val="20"/>
        </w:rPr>
        <w:t>awards</w:t>
      </w:r>
      <w:r w:rsidRPr="00656CA4">
        <w:rPr>
          <w:rFonts w:ascii="Verdana" w:hAnsi="Verdana"/>
          <w:spacing w:val="-8"/>
          <w:sz w:val="20"/>
          <w:szCs w:val="20"/>
        </w:rPr>
        <w:t xml:space="preserve"> </w:t>
      </w:r>
      <w:r w:rsidRPr="00656CA4">
        <w:rPr>
          <w:rFonts w:ascii="Verdana" w:hAnsi="Verdana"/>
          <w:sz w:val="20"/>
          <w:szCs w:val="20"/>
        </w:rPr>
        <w:t>into</w:t>
      </w:r>
      <w:r w:rsidRPr="00656CA4">
        <w:rPr>
          <w:rFonts w:ascii="Verdana" w:hAnsi="Verdana"/>
          <w:spacing w:val="-7"/>
          <w:sz w:val="20"/>
          <w:szCs w:val="20"/>
        </w:rPr>
        <w:t xml:space="preserve"> </w:t>
      </w:r>
      <w:r w:rsidRPr="00656CA4">
        <w:rPr>
          <w:rFonts w:ascii="Verdana" w:hAnsi="Verdana"/>
          <w:sz w:val="20"/>
          <w:szCs w:val="20"/>
        </w:rPr>
        <w:t>the</w:t>
      </w:r>
      <w:r w:rsidRPr="00656CA4">
        <w:rPr>
          <w:rFonts w:ascii="Verdana" w:hAnsi="Verdana"/>
          <w:spacing w:val="-11"/>
          <w:sz w:val="20"/>
          <w:szCs w:val="20"/>
        </w:rPr>
        <w:t xml:space="preserve"> </w:t>
      </w:r>
      <w:r w:rsidRPr="00656CA4">
        <w:rPr>
          <w:rFonts w:ascii="Verdana" w:hAnsi="Verdana"/>
          <w:spacing w:val="-2"/>
          <w:sz w:val="20"/>
          <w:szCs w:val="20"/>
        </w:rPr>
        <w:t>group</w:t>
      </w:r>
    </w:p>
    <w:p w:rsidR="00A4407A" w:rsidRPr="00656CA4" w:rsidRDefault="00A4407A" w:rsidP="00E10D37">
      <w:pPr>
        <w:pStyle w:val="ListParagraph"/>
        <w:widowControl w:val="0"/>
        <w:numPr>
          <w:ilvl w:val="1"/>
          <w:numId w:val="39"/>
        </w:numPr>
        <w:tabs>
          <w:tab w:val="left" w:pos="1000"/>
        </w:tabs>
        <w:kinsoku w:val="0"/>
        <w:overflowPunct w:val="0"/>
        <w:autoSpaceDE w:val="0"/>
        <w:autoSpaceDN w:val="0"/>
        <w:adjustRightInd w:val="0"/>
        <w:spacing w:after="0" w:line="318" w:lineRule="exact"/>
        <w:contextualSpacing w:val="0"/>
        <w:rPr>
          <w:rFonts w:ascii="Verdana" w:hAnsi="Verdana"/>
          <w:spacing w:val="-2"/>
          <w:sz w:val="20"/>
          <w:szCs w:val="20"/>
        </w:rPr>
      </w:pPr>
      <w:r w:rsidRPr="00656CA4">
        <w:rPr>
          <w:rFonts w:ascii="Verdana" w:hAnsi="Verdana"/>
          <w:sz w:val="20"/>
          <w:szCs w:val="20"/>
        </w:rPr>
        <w:t>Identify</w:t>
      </w:r>
      <w:r w:rsidRPr="00656CA4">
        <w:rPr>
          <w:rFonts w:ascii="Verdana" w:hAnsi="Verdana"/>
          <w:spacing w:val="-10"/>
          <w:sz w:val="20"/>
          <w:szCs w:val="20"/>
        </w:rPr>
        <w:t xml:space="preserve"> </w:t>
      </w:r>
      <w:r w:rsidRPr="00656CA4">
        <w:rPr>
          <w:rFonts w:ascii="Verdana" w:hAnsi="Verdana"/>
          <w:sz w:val="20"/>
          <w:szCs w:val="20"/>
        </w:rPr>
        <w:t>community</w:t>
      </w:r>
      <w:r w:rsidRPr="00656CA4">
        <w:rPr>
          <w:rFonts w:ascii="Verdana" w:hAnsi="Verdana"/>
          <w:spacing w:val="-7"/>
          <w:sz w:val="20"/>
          <w:szCs w:val="20"/>
        </w:rPr>
        <w:t xml:space="preserve"> </w:t>
      </w:r>
      <w:r w:rsidRPr="00656CA4">
        <w:rPr>
          <w:rFonts w:ascii="Verdana" w:hAnsi="Verdana"/>
          <w:sz w:val="20"/>
          <w:szCs w:val="20"/>
        </w:rPr>
        <w:t>challenges</w:t>
      </w:r>
      <w:r w:rsidRPr="00656CA4">
        <w:rPr>
          <w:rFonts w:ascii="Verdana" w:hAnsi="Verdana"/>
          <w:spacing w:val="-8"/>
          <w:sz w:val="20"/>
          <w:szCs w:val="20"/>
        </w:rPr>
        <w:t xml:space="preserve"> </w:t>
      </w:r>
      <w:r w:rsidRPr="00656CA4">
        <w:rPr>
          <w:rFonts w:ascii="Verdana" w:hAnsi="Verdana"/>
          <w:sz w:val="20"/>
          <w:szCs w:val="20"/>
        </w:rPr>
        <w:t>for</w:t>
      </w:r>
      <w:r w:rsidRPr="00656CA4">
        <w:rPr>
          <w:rFonts w:ascii="Verdana" w:hAnsi="Verdana"/>
          <w:spacing w:val="-4"/>
          <w:sz w:val="20"/>
          <w:szCs w:val="20"/>
        </w:rPr>
        <w:t xml:space="preserve"> </w:t>
      </w:r>
      <w:r w:rsidRPr="00656CA4">
        <w:rPr>
          <w:rFonts w:ascii="Verdana" w:hAnsi="Verdana"/>
          <w:sz w:val="20"/>
          <w:szCs w:val="20"/>
        </w:rPr>
        <w:t>those</w:t>
      </w:r>
      <w:r w:rsidRPr="00656CA4">
        <w:rPr>
          <w:rFonts w:ascii="Verdana" w:hAnsi="Verdana"/>
          <w:spacing w:val="-8"/>
          <w:sz w:val="20"/>
          <w:szCs w:val="20"/>
        </w:rPr>
        <w:t xml:space="preserve"> </w:t>
      </w:r>
      <w:r w:rsidRPr="00656CA4">
        <w:rPr>
          <w:rFonts w:ascii="Verdana" w:hAnsi="Verdana"/>
          <w:sz w:val="20"/>
          <w:szCs w:val="20"/>
        </w:rPr>
        <w:t>with</w:t>
      </w:r>
      <w:r w:rsidRPr="00656CA4">
        <w:rPr>
          <w:rFonts w:ascii="Verdana" w:hAnsi="Verdana"/>
          <w:spacing w:val="-4"/>
          <w:sz w:val="20"/>
          <w:szCs w:val="20"/>
        </w:rPr>
        <w:t xml:space="preserve"> </w:t>
      </w:r>
      <w:r w:rsidRPr="00656CA4">
        <w:rPr>
          <w:rFonts w:ascii="Verdana" w:hAnsi="Verdana"/>
          <w:sz w:val="20"/>
          <w:szCs w:val="20"/>
        </w:rPr>
        <w:t>mobility</w:t>
      </w:r>
      <w:r w:rsidRPr="00656CA4">
        <w:rPr>
          <w:rFonts w:ascii="Verdana" w:hAnsi="Verdana"/>
          <w:spacing w:val="-10"/>
          <w:sz w:val="20"/>
          <w:szCs w:val="20"/>
        </w:rPr>
        <w:t xml:space="preserve"> </w:t>
      </w:r>
      <w:r w:rsidRPr="00656CA4">
        <w:rPr>
          <w:rFonts w:ascii="Verdana" w:hAnsi="Verdana"/>
          <w:spacing w:val="-2"/>
          <w:sz w:val="20"/>
          <w:szCs w:val="20"/>
        </w:rPr>
        <w:t>issues.</w:t>
      </w:r>
    </w:p>
    <w:p w:rsidR="00A4407A" w:rsidRPr="00656CA4" w:rsidRDefault="00A4407A" w:rsidP="00E10D37">
      <w:pPr>
        <w:pStyle w:val="ListParagraph"/>
        <w:widowControl w:val="0"/>
        <w:numPr>
          <w:ilvl w:val="1"/>
          <w:numId w:val="39"/>
        </w:numPr>
        <w:tabs>
          <w:tab w:val="left" w:pos="1000"/>
        </w:tabs>
        <w:kinsoku w:val="0"/>
        <w:overflowPunct w:val="0"/>
        <w:autoSpaceDE w:val="0"/>
        <w:autoSpaceDN w:val="0"/>
        <w:adjustRightInd w:val="0"/>
        <w:spacing w:before="1" w:after="0" w:line="240" w:lineRule="auto"/>
        <w:contextualSpacing w:val="0"/>
        <w:rPr>
          <w:rFonts w:ascii="Verdana" w:hAnsi="Verdana"/>
          <w:spacing w:val="-2"/>
          <w:sz w:val="20"/>
          <w:szCs w:val="20"/>
        </w:rPr>
      </w:pPr>
      <w:r w:rsidRPr="00656CA4">
        <w:rPr>
          <w:rFonts w:ascii="Verdana" w:hAnsi="Verdana"/>
          <w:sz w:val="20"/>
          <w:szCs w:val="20"/>
        </w:rPr>
        <w:t>Identify</w:t>
      </w:r>
      <w:r w:rsidRPr="00656CA4">
        <w:rPr>
          <w:rFonts w:ascii="Verdana" w:hAnsi="Verdana"/>
          <w:spacing w:val="-6"/>
          <w:sz w:val="20"/>
          <w:szCs w:val="20"/>
        </w:rPr>
        <w:t xml:space="preserve"> </w:t>
      </w:r>
      <w:r w:rsidRPr="00656CA4">
        <w:rPr>
          <w:rFonts w:ascii="Verdana" w:hAnsi="Verdana"/>
          <w:sz w:val="20"/>
          <w:szCs w:val="20"/>
        </w:rPr>
        <w:t>areas</w:t>
      </w:r>
      <w:r w:rsidRPr="00656CA4">
        <w:rPr>
          <w:rFonts w:ascii="Verdana" w:hAnsi="Verdana"/>
          <w:spacing w:val="-6"/>
          <w:sz w:val="20"/>
          <w:szCs w:val="20"/>
        </w:rPr>
        <w:t xml:space="preserve"> </w:t>
      </w:r>
      <w:r w:rsidRPr="00656CA4">
        <w:rPr>
          <w:rFonts w:ascii="Verdana" w:hAnsi="Verdana"/>
          <w:sz w:val="20"/>
          <w:szCs w:val="20"/>
        </w:rPr>
        <w:t>that</w:t>
      </w:r>
      <w:r w:rsidRPr="00656CA4">
        <w:rPr>
          <w:rFonts w:ascii="Verdana" w:hAnsi="Verdana"/>
          <w:spacing w:val="-6"/>
          <w:sz w:val="20"/>
          <w:szCs w:val="20"/>
        </w:rPr>
        <w:t xml:space="preserve"> </w:t>
      </w:r>
      <w:r w:rsidRPr="00656CA4">
        <w:rPr>
          <w:rFonts w:ascii="Verdana" w:hAnsi="Verdana"/>
          <w:sz w:val="20"/>
          <w:szCs w:val="20"/>
        </w:rPr>
        <w:t>are</w:t>
      </w:r>
      <w:r w:rsidRPr="00656CA4">
        <w:rPr>
          <w:rFonts w:ascii="Verdana" w:hAnsi="Verdana"/>
          <w:spacing w:val="-3"/>
          <w:sz w:val="20"/>
          <w:szCs w:val="20"/>
        </w:rPr>
        <w:t xml:space="preserve"> </w:t>
      </w:r>
      <w:r w:rsidRPr="00656CA4">
        <w:rPr>
          <w:rFonts w:ascii="Verdana" w:hAnsi="Verdana"/>
          <w:sz w:val="20"/>
          <w:szCs w:val="20"/>
        </w:rPr>
        <w:t>unsafe</w:t>
      </w:r>
      <w:r w:rsidRPr="00656CA4">
        <w:rPr>
          <w:rFonts w:ascii="Verdana" w:hAnsi="Verdana"/>
          <w:spacing w:val="-6"/>
          <w:sz w:val="20"/>
          <w:szCs w:val="20"/>
        </w:rPr>
        <w:t xml:space="preserve"> </w:t>
      </w:r>
      <w:r w:rsidRPr="00656CA4">
        <w:rPr>
          <w:rFonts w:ascii="Verdana" w:hAnsi="Verdana"/>
          <w:sz w:val="20"/>
          <w:szCs w:val="20"/>
        </w:rPr>
        <w:t>for</w:t>
      </w:r>
      <w:r w:rsidRPr="00656CA4">
        <w:rPr>
          <w:rFonts w:ascii="Verdana" w:hAnsi="Verdana"/>
          <w:spacing w:val="-6"/>
          <w:sz w:val="20"/>
          <w:szCs w:val="20"/>
        </w:rPr>
        <w:t xml:space="preserve"> </w:t>
      </w:r>
      <w:r w:rsidRPr="00656CA4">
        <w:rPr>
          <w:rFonts w:ascii="Verdana" w:hAnsi="Verdana"/>
          <w:sz w:val="20"/>
          <w:szCs w:val="20"/>
        </w:rPr>
        <w:t>young</w:t>
      </w:r>
      <w:r w:rsidRPr="00656CA4">
        <w:rPr>
          <w:rFonts w:ascii="Verdana" w:hAnsi="Verdana"/>
          <w:spacing w:val="-6"/>
          <w:sz w:val="20"/>
          <w:szCs w:val="20"/>
        </w:rPr>
        <w:t xml:space="preserve"> </w:t>
      </w:r>
      <w:r w:rsidRPr="00656CA4">
        <w:rPr>
          <w:rFonts w:ascii="Verdana" w:hAnsi="Verdana"/>
          <w:sz w:val="20"/>
          <w:szCs w:val="20"/>
        </w:rPr>
        <w:t>people</w:t>
      </w:r>
      <w:r w:rsidRPr="00656CA4">
        <w:rPr>
          <w:rFonts w:ascii="Verdana" w:hAnsi="Verdana"/>
          <w:spacing w:val="-3"/>
          <w:sz w:val="20"/>
          <w:szCs w:val="20"/>
        </w:rPr>
        <w:t xml:space="preserve"> </w:t>
      </w:r>
      <w:r w:rsidRPr="00656CA4">
        <w:rPr>
          <w:rFonts w:ascii="Verdana" w:hAnsi="Verdana"/>
          <w:sz w:val="20"/>
          <w:szCs w:val="20"/>
        </w:rPr>
        <w:t>when</w:t>
      </w:r>
      <w:r w:rsidRPr="00656CA4">
        <w:rPr>
          <w:rFonts w:ascii="Verdana" w:hAnsi="Verdana"/>
          <w:spacing w:val="-9"/>
          <w:sz w:val="20"/>
          <w:szCs w:val="20"/>
        </w:rPr>
        <w:t xml:space="preserve"> </w:t>
      </w:r>
      <w:r w:rsidRPr="00656CA4">
        <w:rPr>
          <w:rFonts w:ascii="Verdana" w:hAnsi="Verdana"/>
          <w:spacing w:val="-2"/>
          <w:sz w:val="20"/>
          <w:szCs w:val="20"/>
        </w:rPr>
        <w:t>dark.</w:t>
      </w:r>
    </w:p>
    <w:p w:rsidR="00A4407A" w:rsidRPr="00656CA4" w:rsidRDefault="00A4407A" w:rsidP="00A4407A">
      <w:pPr>
        <w:pStyle w:val="BodyText"/>
        <w:kinsoku w:val="0"/>
        <w:overflowPunct w:val="0"/>
        <w:spacing w:before="284"/>
        <w:ind w:left="1001" w:right="1020"/>
        <w:jc w:val="center"/>
        <w:rPr>
          <w:rFonts w:ascii="Verdana" w:hAnsi="Verdana" w:cs="Arial"/>
          <w:spacing w:val="-2"/>
          <w:sz w:val="20"/>
          <w:szCs w:val="20"/>
        </w:rPr>
      </w:pPr>
      <w:r w:rsidRPr="00656CA4">
        <w:rPr>
          <w:rFonts w:ascii="Verdana" w:hAnsi="Verdana" w:cs="Arial"/>
          <w:sz w:val="20"/>
          <w:szCs w:val="20"/>
        </w:rPr>
        <w:t>If</w:t>
      </w:r>
      <w:r w:rsidRPr="00656CA4">
        <w:rPr>
          <w:rFonts w:ascii="Verdana" w:hAnsi="Verdana" w:cs="Arial"/>
          <w:spacing w:val="-2"/>
          <w:sz w:val="20"/>
          <w:szCs w:val="20"/>
        </w:rPr>
        <w:t xml:space="preserve"> </w:t>
      </w:r>
      <w:r w:rsidRPr="00656CA4">
        <w:rPr>
          <w:rFonts w:ascii="Verdana" w:hAnsi="Verdana" w:cs="Arial"/>
          <w:sz w:val="20"/>
          <w:szCs w:val="20"/>
        </w:rPr>
        <w:t>you</w:t>
      </w:r>
      <w:r w:rsidRPr="00656CA4">
        <w:rPr>
          <w:rFonts w:ascii="Verdana" w:hAnsi="Verdana" w:cs="Arial"/>
          <w:spacing w:val="-4"/>
          <w:sz w:val="20"/>
          <w:szCs w:val="20"/>
        </w:rPr>
        <w:t xml:space="preserve"> </w:t>
      </w:r>
      <w:r w:rsidRPr="00656CA4">
        <w:rPr>
          <w:rFonts w:ascii="Verdana" w:hAnsi="Verdana" w:cs="Arial"/>
          <w:sz w:val="20"/>
          <w:szCs w:val="20"/>
        </w:rPr>
        <w:t>have</w:t>
      </w:r>
      <w:r w:rsidRPr="00656CA4">
        <w:rPr>
          <w:rFonts w:ascii="Verdana" w:hAnsi="Verdana" w:cs="Arial"/>
          <w:spacing w:val="-2"/>
          <w:sz w:val="20"/>
          <w:szCs w:val="20"/>
        </w:rPr>
        <w:t xml:space="preserve"> </w:t>
      </w:r>
      <w:r w:rsidRPr="00656CA4">
        <w:rPr>
          <w:rFonts w:ascii="Verdana" w:hAnsi="Verdana" w:cs="Arial"/>
          <w:sz w:val="20"/>
          <w:szCs w:val="20"/>
        </w:rPr>
        <w:t>any</w:t>
      </w:r>
      <w:r w:rsidRPr="00656CA4">
        <w:rPr>
          <w:rFonts w:ascii="Verdana" w:hAnsi="Verdana" w:cs="Arial"/>
          <w:spacing w:val="-3"/>
          <w:sz w:val="20"/>
          <w:szCs w:val="20"/>
        </w:rPr>
        <w:t xml:space="preserve"> </w:t>
      </w:r>
      <w:r w:rsidRPr="00656CA4">
        <w:rPr>
          <w:rFonts w:ascii="Verdana" w:hAnsi="Verdana" w:cs="Arial"/>
          <w:sz w:val="20"/>
          <w:szCs w:val="20"/>
        </w:rPr>
        <w:t>questions,</w:t>
      </w:r>
      <w:r w:rsidRPr="00656CA4">
        <w:rPr>
          <w:rFonts w:ascii="Verdana" w:hAnsi="Verdana" w:cs="Arial"/>
          <w:spacing w:val="-2"/>
          <w:sz w:val="20"/>
          <w:szCs w:val="20"/>
        </w:rPr>
        <w:t xml:space="preserve"> </w:t>
      </w:r>
      <w:r w:rsidRPr="00656CA4">
        <w:rPr>
          <w:rFonts w:ascii="Verdana" w:hAnsi="Verdana" w:cs="Arial"/>
          <w:sz w:val="20"/>
          <w:szCs w:val="20"/>
        </w:rPr>
        <w:t>then</w:t>
      </w:r>
      <w:r w:rsidRPr="00656CA4">
        <w:rPr>
          <w:rFonts w:ascii="Verdana" w:hAnsi="Verdana" w:cs="Arial"/>
          <w:spacing w:val="-2"/>
          <w:sz w:val="20"/>
          <w:szCs w:val="20"/>
        </w:rPr>
        <w:t xml:space="preserve"> </w:t>
      </w:r>
      <w:r w:rsidRPr="00656CA4">
        <w:rPr>
          <w:rFonts w:ascii="Verdana" w:hAnsi="Verdana" w:cs="Arial"/>
          <w:sz w:val="20"/>
          <w:szCs w:val="20"/>
        </w:rPr>
        <w:t>feel</w:t>
      </w:r>
      <w:r w:rsidRPr="00656CA4">
        <w:rPr>
          <w:rFonts w:ascii="Verdana" w:hAnsi="Verdana" w:cs="Arial"/>
          <w:spacing w:val="-3"/>
          <w:sz w:val="20"/>
          <w:szCs w:val="20"/>
        </w:rPr>
        <w:t xml:space="preserve"> </w:t>
      </w:r>
      <w:r w:rsidRPr="00656CA4">
        <w:rPr>
          <w:rFonts w:ascii="Verdana" w:hAnsi="Verdana" w:cs="Arial"/>
          <w:sz w:val="20"/>
          <w:szCs w:val="20"/>
        </w:rPr>
        <w:t>free</w:t>
      </w:r>
      <w:r w:rsidRPr="00656CA4">
        <w:rPr>
          <w:rFonts w:ascii="Verdana" w:hAnsi="Verdana" w:cs="Arial"/>
          <w:spacing w:val="-4"/>
          <w:sz w:val="20"/>
          <w:szCs w:val="20"/>
        </w:rPr>
        <w:t xml:space="preserve"> </w:t>
      </w:r>
      <w:r w:rsidRPr="00656CA4">
        <w:rPr>
          <w:rFonts w:ascii="Verdana" w:hAnsi="Verdana" w:cs="Arial"/>
          <w:sz w:val="20"/>
          <w:szCs w:val="20"/>
        </w:rPr>
        <w:t>to</w:t>
      </w:r>
      <w:r w:rsidRPr="00656CA4">
        <w:rPr>
          <w:rFonts w:ascii="Verdana" w:hAnsi="Verdana" w:cs="Arial"/>
          <w:spacing w:val="-2"/>
          <w:sz w:val="20"/>
          <w:szCs w:val="20"/>
        </w:rPr>
        <w:t xml:space="preserve"> </w:t>
      </w:r>
      <w:r w:rsidRPr="00656CA4">
        <w:rPr>
          <w:rFonts w:ascii="Verdana" w:hAnsi="Verdana" w:cs="Arial"/>
          <w:sz w:val="20"/>
          <w:szCs w:val="20"/>
        </w:rPr>
        <w:t>contact</w:t>
      </w:r>
      <w:r w:rsidRPr="00656CA4">
        <w:rPr>
          <w:rFonts w:ascii="Verdana" w:hAnsi="Verdana" w:cs="Arial"/>
          <w:spacing w:val="-2"/>
          <w:sz w:val="20"/>
          <w:szCs w:val="20"/>
        </w:rPr>
        <w:t xml:space="preserve"> </w:t>
      </w:r>
      <w:r w:rsidRPr="00656CA4">
        <w:rPr>
          <w:rFonts w:ascii="Verdana" w:hAnsi="Verdana" w:cs="Arial"/>
          <w:sz w:val="20"/>
          <w:szCs w:val="20"/>
        </w:rPr>
        <w:t>Charley</w:t>
      </w:r>
      <w:r w:rsidRPr="00656CA4">
        <w:rPr>
          <w:rFonts w:ascii="Verdana" w:hAnsi="Verdana" w:cs="Arial"/>
          <w:spacing w:val="-3"/>
          <w:sz w:val="20"/>
          <w:szCs w:val="20"/>
        </w:rPr>
        <w:t xml:space="preserve"> </w:t>
      </w:r>
      <w:r w:rsidRPr="00656CA4">
        <w:rPr>
          <w:rFonts w:ascii="Verdana" w:hAnsi="Verdana" w:cs="Arial"/>
          <w:sz w:val="20"/>
          <w:szCs w:val="20"/>
        </w:rPr>
        <w:t>Cleland</w:t>
      </w:r>
      <w:r w:rsidRPr="00656CA4">
        <w:rPr>
          <w:rFonts w:ascii="Verdana" w:hAnsi="Verdana" w:cs="Arial"/>
          <w:spacing w:val="-4"/>
          <w:sz w:val="20"/>
          <w:szCs w:val="20"/>
        </w:rPr>
        <w:t xml:space="preserve"> </w:t>
      </w:r>
      <w:r w:rsidRPr="00656CA4">
        <w:rPr>
          <w:rFonts w:ascii="Verdana" w:hAnsi="Verdana" w:cs="Arial"/>
          <w:sz w:val="20"/>
          <w:szCs w:val="20"/>
        </w:rPr>
        <w:t xml:space="preserve">on </w:t>
      </w:r>
      <w:hyperlink r:id="rId34" w:history="1">
        <w:r w:rsidRPr="00656CA4">
          <w:rPr>
            <w:rFonts w:ascii="Verdana" w:hAnsi="Verdana" w:cs="Arial"/>
            <w:spacing w:val="-2"/>
            <w:sz w:val="20"/>
            <w:szCs w:val="20"/>
          </w:rPr>
          <w:t>Charley@rechargetranent.org</w:t>
        </w:r>
      </w:hyperlink>
    </w:p>
    <w:p w:rsidR="00A4407A" w:rsidRPr="00656CA4" w:rsidRDefault="00A4407A" w:rsidP="00A4407A">
      <w:pPr>
        <w:pStyle w:val="BodyText"/>
        <w:kinsoku w:val="0"/>
        <w:overflowPunct w:val="0"/>
        <w:spacing w:before="175"/>
        <w:ind w:left="1001" w:right="1008"/>
        <w:jc w:val="center"/>
        <w:rPr>
          <w:rFonts w:ascii="Verdana" w:hAnsi="Verdana" w:cs="Arial"/>
          <w:spacing w:val="-5"/>
          <w:sz w:val="20"/>
          <w:szCs w:val="20"/>
        </w:rPr>
      </w:pPr>
      <w:r w:rsidRPr="00656CA4">
        <w:rPr>
          <w:rFonts w:ascii="Verdana" w:hAnsi="Verdana" w:cs="Arial"/>
          <w:sz w:val="20"/>
          <w:szCs w:val="20"/>
        </w:rPr>
        <w:t>Recharge</w:t>
      </w:r>
      <w:r w:rsidRPr="00656CA4">
        <w:rPr>
          <w:rFonts w:ascii="Verdana" w:hAnsi="Verdana" w:cs="Arial"/>
          <w:spacing w:val="-4"/>
          <w:sz w:val="20"/>
          <w:szCs w:val="20"/>
        </w:rPr>
        <w:t xml:space="preserve"> </w:t>
      </w:r>
      <w:r w:rsidRPr="00656CA4">
        <w:rPr>
          <w:rFonts w:ascii="Verdana" w:hAnsi="Verdana" w:cs="Arial"/>
          <w:sz w:val="20"/>
          <w:szCs w:val="20"/>
        </w:rPr>
        <w:t>is</w:t>
      </w:r>
      <w:r w:rsidRPr="00656CA4">
        <w:rPr>
          <w:rFonts w:ascii="Verdana" w:hAnsi="Verdana" w:cs="Arial"/>
          <w:spacing w:val="-4"/>
          <w:sz w:val="20"/>
          <w:szCs w:val="20"/>
        </w:rPr>
        <w:t xml:space="preserve"> </w:t>
      </w:r>
      <w:r w:rsidRPr="00656CA4">
        <w:rPr>
          <w:rFonts w:ascii="Verdana" w:hAnsi="Verdana" w:cs="Arial"/>
          <w:sz w:val="20"/>
          <w:szCs w:val="20"/>
        </w:rPr>
        <w:t>Supported</w:t>
      </w:r>
      <w:r w:rsidRPr="00656CA4">
        <w:rPr>
          <w:rFonts w:ascii="Verdana" w:hAnsi="Verdana" w:cs="Arial"/>
          <w:spacing w:val="-3"/>
          <w:sz w:val="20"/>
          <w:szCs w:val="20"/>
        </w:rPr>
        <w:t xml:space="preserve"> </w:t>
      </w:r>
      <w:r w:rsidRPr="00656CA4">
        <w:rPr>
          <w:rFonts w:ascii="Verdana" w:hAnsi="Verdana" w:cs="Arial"/>
          <w:spacing w:val="-5"/>
          <w:sz w:val="20"/>
          <w:szCs w:val="20"/>
        </w:rPr>
        <w:t>by</w:t>
      </w:r>
    </w:p>
    <w:p w:rsidR="00CB3D3A" w:rsidRPr="00656CA4" w:rsidRDefault="00A4407A" w:rsidP="00A4407A">
      <w:pPr>
        <w:pStyle w:val="BodyText"/>
        <w:kinsoku w:val="0"/>
        <w:overflowPunct w:val="0"/>
        <w:spacing w:before="8"/>
        <w:rPr>
          <w:rFonts w:ascii="Verdana" w:hAnsi="Verdana" w:cs="Arial"/>
          <w:sz w:val="20"/>
          <w:szCs w:val="20"/>
        </w:rPr>
      </w:pPr>
      <w:r w:rsidRPr="00656CA4">
        <w:rPr>
          <w:rFonts w:ascii="Verdana" w:hAnsi="Verdana"/>
          <w:noProof/>
          <w:sz w:val="20"/>
          <w:szCs w:val="20"/>
        </w:rPr>
        <mc:AlternateContent>
          <mc:Choice Requires="wps">
            <w:drawing>
              <wp:anchor distT="0" distB="0" distL="0" distR="0" simplePos="0" relativeHeight="251666432" behindDoc="0" locked="0" layoutInCell="0" allowOverlap="1" wp14:anchorId="59E6FB31" wp14:editId="0685E282">
                <wp:simplePos x="0" y="0"/>
                <wp:positionH relativeFrom="page">
                  <wp:posOffset>810260</wp:posOffset>
                </wp:positionH>
                <wp:positionV relativeFrom="paragraph">
                  <wp:posOffset>173355</wp:posOffset>
                </wp:positionV>
                <wp:extent cx="1270000" cy="685800"/>
                <wp:effectExtent l="635" t="635" r="0" b="0"/>
                <wp:wrapTopAndBottom/>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60DA" w:rsidRDefault="003960DA" w:rsidP="00A4407A">
                            <w:pPr>
                              <w:spacing w:line="1080" w:lineRule="atLeast"/>
                              <w:rPr>
                                <w:sz w:val="24"/>
                                <w:szCs w:val="24"/>
                              </w:rPr>
                            </w:pPr>
                            <w:r>
                              <w:rPr>
                                <w:noProof/>
                                <w:sz w:val="24"/>
                                <w:szCs w:val="24"/>
                                <w:lang w:eastAsia="en-GB"/>
                              </w:rPr>
                              <w:drawing>
                                <wp:inline distT="0" distB="0" distL="0" distR="0" wp14:anchorId="083FC074" wp14:editId="5AFC5FC1">
                                  <wp:extent cx="1267460" cy="683260"/>
                                  <wp:effectExtent l="0" t="0" r="8890" b="254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267460" cy="683260"/>
                                          </a:xfrm>
                                          <a:prstGeom prst="rect">
                                            <a:avLst/>
                                          </a:prstGeom>
                                          <a:noFill/>
                                          <a:ln>
                                            <a:noFill/>
                                          </a:ln>
                                        </pic:spPr>
                                      </pic:pic>
                                    </a:graphicData>
                                  </a:graphic>
                                </wp:inline>
                              </w:drawing>
                            </w:r>
                          </w:p>
                          <w:p w:rsidR="003960DA" w:rsidRDefault="003960DA" w:rsidP="00A4407A">
                            <w:pP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E6FB31" id="Rectangle 12" o:spid="_x0000_s1029" style="position:absolute;left:0;text-align:left;margin-left:63.8pt;margin-top:13.65pt;width:100pt;height:54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" o:allowincell="f" filled="f" stroked="f">
                <v:textbox inset="0,0,0,0">
                  <w:txbxContent>
                    <w:p w:rsidR="003960DA" w:rsidRDefault="003960DA" w:rsidP="00A4407A">
                      <w:pPr>
                        <w:spacing w:line="1080" w:lineRule="atLeast"/>
                        <w:rPr>
                          <w:sz w:val="24"/>
                          <w:szCs w:val="24"/>
                        </w:rPr>
                      </w:pPr>
                      <w:r>
                        <w:rPr>
                          <w:noProof/>
                          <w:sz w:val="24"/>
                          <w:szCs w:val="24"/>
                          <w:lang w:eastAsia="en-GB"/>
                        </w:rPr>
                        <w:drawing>
                          <wp:inline distT="0" distB="0" distL="0" distR="0" wp14:anchorId="083FC074" wp14:editId="5AFC5FC1">
                            <wp:extent cx="1267460" cy="683260"/>
                            <wp:effectExtent l="0" t="0" r="8890" b="254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267460" cy="683260"/>
                                    </a:xfrm>
                                    <a:prstGeom prst="rect">
                                      <a:avLst/>
                                    </a:prstGeom>
                                    <a:noFill/>
                                    <a:ln>
                                      <a:noFill/>
                                    </a:ln>
                                  </pic:spPr>
                                </pic:pic>
                              </a:graphicData>
                            </a:graphic>
                          </wp:inline>
                        </w:drawing>
                      </w:r>
                    </w:p>
                    <w:p w:rsidR="003960DA" w:rsidRDefault="003960DA" w:rsidP="00A4407A">
                      <w:pPr>
                        <w:rPr>
                          <w:sz w:val="24"/>
                          <w:szCs w:val="24"/>
                        </w:rPr>
                      </w:pPr>
                    </w:p>
                  </w:txbxContent>
                </v:textbox>
                <w10:wrap type="topAndBottom" anchorx="page"/>
              </v:rect>
            </w:pict>
          </mc:Fallback>
        </mc:AlternateContent>
      </w:r>
      <w:r w:rsidRPr="00656CA4">
        <w:rPr>
          <w:rFonts w:ascii="Verdana" w:hAnsi="Verdana"/>
          <w:noProof/>
          <w:sz w:val="20"/>
          <w:szCs w:val="20"/>
        </w:rPr>
        <mc:AlternateContent>
          <mc:Choice Requires="wps">
            <w:drawing>
              <wp:anchor distT="0" distB="0" distL="0" distR="0" simplePos="0" relativeHeight="251667456" behindDoc="0" locked="0" layoutInCell="0" allowOverlap="1" wp14:anchorId="0D3F6E6E" wp14:editId="1C223841">
                <wp:simplePos x="0" y="0"/>
                <wp:positionH relativeFrom="page">
                  <wp:posOffset>2212975</wp:posOffset>
                </wp:positionH>
                <wp:positionV relativeFrom="paragraph">
                  <wp:posOffset>226695</wp:posOffset>
                </wp:positionV>
                <wp:extent cx="1295400" cy="635000"/>
                <wp:effectExtent l="3175" t="0" r="0" b="0"/>
                <wp:wrapTopAndBottom/>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60DA" w:rsidRDefault="003960DA" w:rsidP="00A4407A">
                            <w:pPr>
                              <w:spacing w:line="1000" w:lineRule="atLeast"/>
                              <w:rPr>
                                <w:sz w:val="24"/>
                                <w:szCs w:val="24"/>
                              </w:rPr>
                            </w:pPr>
                            <w:r>
                              <w:rPr>
                                <w:noProof/>
                                <w:sz w:val="24"/>
                                <w:szCs w:val="24"/>
                                <w:lang w:eastAsia="en-GB"/>
                              </w:rPr>
                              <w:drawing>
                                <wp:inline distT="0" distB="0" distL="0" distR="0" wp14:anchorId="01DAAF40" wp14:editId="75F6721A">
                                  <wp:extent cx="1294765" cy="633730"/>
                                  <wp:effectExtent l="0" t="0" r="63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294765" cy="633730"/>
                                          </a:xfrm>
                                          <a:prstGeom prst="rect">
                                            <a:avLst/>
                                          </a:prstGeom>
                                          <a:noFill/>
                                          <a:ln>
                                            <a:noFill/>
                                          </a:ln>
                                        </pic:spPr>
                                      </pic:pic>
                                    </a:graphicData>
                                  </a:graphic>
                                </wp:inline>
                              </w:drawing>
                            </w:r>
                          </w:p>
                          <w:p w:rsidR="003960DA" w:rsidRDefault="003960DA" w:rsidP="00A4407A">
                            <w:pP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3F6E6E" id="Rectangle 10" o:spid="_x0000_s1030" style="position:absolute;left:0;text-align:left;margin-left:174.25pt;margin-top:17.85pt;width:102pt;height:50pt;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" o:allowincell="f" filled="f" stroked="f">
                <v:textbox inset="0,0,0,0">
                  <w:txbxContent>
                    <w:p w:rsidR="003960DA" w:rsidRDefault="003960DA" w:rsidP="00A4407A">
                      <w:pPr>
                        <w:spacing w:line="1000" w:lineRule="atLeast"/>
                        <w:rPr>
                          <w:sz w:val="24"/>
                          <w:szCs w:val="24"/>
                        </w:rPr>
                      </w:pPr>
                      <w:r>
                        <w:rPr>
                          <w:noProof/>
                          <w:sz w:val="24"/>
                          <w:szCs w:val="24"/>
                          <w:lang w:eastAsia="en-GB"/>
                        </w:rPr>
                        <w:drawing>
                          <wp:inline distT="0" distB="0" distL="0" distR="0" wp14:anchorId="01DAAF40" wp14:editId="75F6721A">
                            <wp:extent cx="1294765" cy="633730"/>
                            <wp:effectExtent l="0" t="0" r="63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294765" cy="633730"/>
                                    </a:xfrm>
                                    <a:prstGeom prst="rect">
                                      <a:avLst/>
                                    </a:prstGeom>
                                    <a:noFill/>
                                    <a:ln>
                                      <a:noFill/>
                                    </a:ln>
                                  </pic:spPr>
                                </pic:pic>
                              </a:graphicData>
                            </a:graphic>
                          </wp:inline>
                        </w:drawing>
                      </w:r>
                    </w:p>
                    <w:p w:rsidR="003960DA" w:rsidRDefault="003960DA" w:rsidP="00A4407A">
                      <w:pPr>
                        <w:rPr>
                          <w:sz w:val="24"/>
                          <w:szCs w:val="24"/>
                        </w:rPr>
                      </w:pPr>
                    </w:p>
                  </w:txbxContent>
                </v:textbox>
                <w10:wrap type="topAndBottom" anchorx="page"/>
              </v:rect>
            </w:pict>
          </mc:Fallback>
        </mc:AlternateContent>
      </w:r>
      <w:r w:rsidRPr="00656CA4">
        <w:rPr>
          <w:rFonts w:ascii="Verdana" w:hAnsi="Verdana"/>
          <w:noProof/>
          <w:sz w:val="20"/>
          <w:szCs w:val="20"/>
        </w:rPr>
        <mc:AlternateContent>
          <mc:Choice Requires="wps">
            <w:drawing>
              <wp:anchor distT="0" distB="0" distL="0" distR="0" simplePos="0" relativeHeight="251668480" behindDoc="0" locked="0" layoutInCell="0" allowOverlap="1" wp14:anchorId="557C2D74" wp14:editId="4928CB42">
                <wp:simplePos x="0" y="0"/>
                <wp:positionH relativeFrom="page">
                  <wp:posOffset>3804285</wp:posOffset>
                </wp:positionH>
                <wp:positionV relativeFrom="paragraph">
                  <wp:posOffset>344805</wp:posOffset>
                </wp:positionV>
                <wp:extent cx="1536700" cy="520700"/>
                <wp:effectExtent l="3810" t="635" r="2540" b="2540"/>
                <wp:wrapTopAndBottom/>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67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60DA" w:rsidRDefault="003960DA" w:rsidP="00A4407A">
                            <w:pPr>
                              <w:spacing w:line="820" w:lineRule="atLeast"/>
                              <w:rPr>
                                <w:sz w:val="24"/>
                                <w:szCs w:val="24"/>
                              </w:rPr>
                            </w:pPr>
                            <w:r>
                              <w:rPr>
                                <w:noProof/>
                                <w:sz w:val="24"/>
                                <w:szCs w:val="24"/>
                                <w:lang w:eastAsia="en-GB"/>
                              </w:rPr>
                              <w:drawing>
                                <wp:inline distT="0" distB="0" distL="0" distR="0" wp14:anchorId="0D650299" wp14:editId="339670D4">
                                  <wp:extent cx="1534795" cy="525145"/>
                                  <wp:effectExtent l="0" t="0" r="8255" b="825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34795" cy="525145"/>
                                          </a:xfrm>
                                          <a:prstGeom prst="rect">
                                            <a:avLst/>
                                          </a:prstGeom>
                                          <a:noFill/>
                                          <a:ln>
                                            <a:noFill/>
                                          </a:ln>
                                        </pic:spPr>
                                      </pic:pic>
                                    </a:graphicData>
                                  </a:graphic>
                                </wp:inline>
                              </w:drawing>
                            </w:r>
                          </w:p>
                          <w:p w:rsidR="003960DA" w:rsidRDefault="003960DA" w:rsidP="00A4407A">
                            <w:pP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7C2D74" id="Rectangle 8" o:spid="_x0000_s1031" style="position:absolute;left:0;text-align:left;margin-left:299.55pt;margin-top:27.15pt;width:121pt;height:41pt;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" o:allowincell="f" filled="f" stroked="f">
                <v:textbox inset="0,0,0,0">
                  <w:txbxContent>
                    <w:p w:rsidR="003960DA" w:rsidRDefault="003960DA" w:rsidP="00A4407A">
                      <w:pPr>
                        <w:spacing w:line="820" w:lineRule="atLeast"/>
                        <w:rPr>
                          <w:sz w:val="24"/>
                          <w:szCs w:val="24"/>
                        </w:rPr>
                      </w:pPr>
                      <w:r>
                        <w:rPr>
                          <w:noProof/>
                          <w:sz w:val="24"/>
                          <w:szCs w:val="24"/>
                          <w:lang w:eastAsia="en-GB"/>
                        </w:rPr>
                        <w:drawing>
                          <wp:inline distT="0" distB="0" distL="0" distR="0" wp14:anchorId="0D650299" wp14:editId="339670D4">
                            <wp:extent cx="1534795" cy="525145"/>
                            <wp:effectExtent l="0" t="0" r="8255" b="825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34795" cy="525145"/>
                                    </a:xfrm>
                                    <a:prstGeom prst="rect">
                                      <a:avLst/>
                                    </a:prstGeom>
                                    <a:noFill/>
                                    <a:ln>
                                      <a:noFill/>
                                    </a:ln>
                                  </pic:spPr>
                                </pic:pic>
                              </a:graphicData>
                            </a:graphic>
                          </wp:inline>
                        </w:drawing>
                      </w:r>
                    </w:p>
                    <w:p w:rsidR="003960DA" w:rsidRDefault="003960DA" w:rsidP="00A4407A">
                      <w:pPr>
                        <w:rPr>
                          <w:sz w:val="24"/>
                          <w:szCs w:val="24"/>
                        </w:rPr>
                      </w:pPr>
                    </w:p>
                  </w:txbxContent>
                </v:textbox>
                <w10:wrap type="topAndBottom" anchorx="page"/>
              </v:rect>
            </w:pict>
          </mc:Fallback>
        </mc:AlternateContent>
      </w:r>
      <w:r w:rsidRPr="00656CA4">
        <w:rPr>
          <w:rFonts w:ascii="Verdana" w:hAnsi="Verdana"/>
          <w:noProof/>
          <w:sz w:val="20"/>
          <w:szCs w:val="20"/>
        </w:rPr>
        <mc:AlternateContent>
          <mc:Choice Requires="wps">
            <w:drawing>
              <wp:anchor distT="0" distB="0" distL="0" distR="0" simplePos="0" relativeHeight="251669504" behindDoc="0" locked="0" layoutInCell="0" allowOverlap="1" wp14:anchorId="17E89D86" wp14:editId="06A1DC89">
                <wp:simplePos x="0" y="0"/>
                <wp:positionH relativeFrom="page">
                  <wp:posOffset>5544185</wp:posOffset>
                </wp:positionH>
                <wp:positionV relativeFrom="paragraph">
                  <wp:posOffset>249555</wp:posOffset>
                </wp:positionV>
                <wp:extent cx="736600" cy="609600"/>
                <wp:effectExtent l="635" t="635" r="0" b="0"/>
                <wp:wrapTopAndBottom/>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66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60DA" w:rsidRDefault="003960DA" w:rsidP="00A4407A">
                            <w:pPr>
                              <w:spacing w:line="960" w:lineRule="atLeast"/>
                              <w:rPr>
                                <w:sz w:val="24"/>
                                <w:szCs w:val="24"/>
                              </w:rPr>
                            </w:pPr>
                            <w:r>
                              <w:rPr>
                                <w:noProof/>
                                <w:sz w:val="24"/>
                                <w:szCs w:val="24"/>
                                <w:lang w:eastAsia="en-GB"/>
                              </w:rPr>
                              <w:drawing>
                                <wp:inline distT="0" distB="0" distL="0" distR="0" wp14:anchorId="77A8A298" wp14:editId="265D891F">
                                  <wp:extent cx="742315" cy="606425"/>
                                  <wp:effectExtent l="0" t="0" r="635" b="317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742315" cy="606425"/>
                                          </a:xfrm>
                                          <a:prstGeom prst="rect">
                                            <a:avLst/>
                                          </a:prstGeom>
                                          <a:noFill/>
                                          <a:ln>
                                            <a:noFill/>
                                          </a:ln>
                                        </pic:spPr>
                                      </pic:pic>
                                    </a:graphicData>
                                  </a:graphic>
                                </wp:inline>
                              </w:drawing>
                            </w:r>
                          </w:p>
                          <w:p w:rsidR="003960DA" w:rsidRDefault="003960DA" w:rsidP="00A4407A">
                            <w:pP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E89D86" id="Rectangle 6" o:spid="_x0000_s1032" style="position:absolute;left:0;text-align:left;margin-left:436.55pt;margin-top:19.65pt;width:58pt;height:48pt;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" o:allowincell="f" filled="f" stroked="f">
                <v:textbox inset="0,0,0,0">
                  <w:txbxContent>
                    <w:p w:rsidR="003960DA" w:rsidRDefault="003960DA" w:rsidP="00A4407A">
                      <w:pPr>
                        <w:spacing w:line="960" w:lineRule="atLeast"/>
                        <w:rPr>
                          <w:sz w:val="24"/>
                          <w:szCs w:val="24"/>
                        </w:rPr>
                      </w:pPr>
                      <w:r>
                        <w:rPr>
                          <w:noProof/>
                          <w:sz w:val="24"/>
                          <w:szCs w:val="24"/>
                          <w:lang w:eastAsia="en-GB"/>
                        </w:rPr>
                        <w:drawing>
                          <wp:inline distT="0" distB="0" distL="0" distR="0" wp14:anchorId="77A8A298" wp14:editId="265D891F">
                            <wp:extent cx="742315" cy="606425"/>
                            <wp:effectExtent l="0" t="0" r="635" b="317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742315" cy="606425"/>
                                    </a:xfrm>
                                    <a:prstGeom prst="rect">
                                      <a:avLst/>
                                    </a:prstGeom>
                                    <a:noFill/>
                                    <a:ln>
                                      <a:noFill/>
                                    </a:ln>
                                  </pic:spPr>
                                </pic:pic>
                              </a:graphicData>
                            </a:graphic>
                          </wp:inline>
                        </w:drawing>
                      </w:r>
                    </w:p>
                    <w:p w:rsidR="003960DA" w:rsidRDefault="003960DA" w:rsidP="00A4407A">
                      <w:pPr>
                        <w:rPr>
                          <w:sz w:val="24"/>
                          <w:szCs w:val="24"/>
                        </w:rPr>
                      </w:pPr>
                    </w:p>
                  </w:txbxContent>
                </v:textbox>
                <w10:wrap type="topAndBottom" anchorx="page"/>
              </v:rect>
            </w:pict>
          </mc:Fallback>
        </mc:AlternateContent>
      </w:r>
    </w:p>
    <w:p w:rsidR="00CB3D3A" w:rsidRPr="00C6226B" w:rsidRDefault="00CB3D3A" w:rsidP="00C6226B">
      <w:pPr>
        <w:pStyle w:val="NoSpacing"/>
        <w:rPr>
          <w:sz w:val="2"/>
          <w:szCs w:val="2"/>
        </w:rPr>
      </w:pPr>
      <w:r w:rsidRPr="00656CA4">
        <w:br w:type="column"/>
      </w:r>
    </w:p>
    <w:tbl>
      <w:tblPr>
        <w:tblW w:w="1111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1848"/>
        <w:gridCol w:w="1418"/>
        <w:gridCol w:w="2464"/>
      </w:tblGrid>
      <w:tr w:rsidR="00CB3D3A" w:rsidRPr="00656CA4" w:rsidTr="00A4407A">
        <w:tc>
          <w:tcPr>
            <w:tcW w:w="5382" w:type="dxa"/>
            <w:tcBorders>
              <w:top w:val="single" w:sz="4" w:space="0" w:color="auto"/>
              <w:left w:val="single" w:sz="4" w:space="0" w:color="auto"/>
              <w:bottom w:val="single" w:sz="4" w:space="0" w:color="auto"/>
              <w:right w:val="single" w:sz="4" w:space="0" w:color="auto"/>
            </w:tcBorders>
            <w:shd w:val="clear" w:color="auto" w:fill="FFFF00"/>
          </w:tcPr>
          <w:p w:rsidR="00CB3D3A" w:rsidRPr="00656CA4" w:rsidRDefault="00CB3D3A" w:rsidP="00E10D37">
            <w:pPr>
              <w:pStyle w:val="ListParagraph"/>
              <w:numPr>
                <w:ilvl w:val="0"/>
                <w:numId w:val="28"/>
              </w:numPr>
              <w:spacing w:before="60" w:after="60" w:line="240" w:lineRule="auto"/>
              <w:rPr>
                <w:rFonts w:ascii="Verdana" w:hAnsi="Verdana"/>
                <w:b/>
                <w:sz w:val="20"/>
                <w:szCs w:val="20"/>
              </w:rPr>
            </w:pPr>
            <w:r w:rsidRPr="00656CA4">
              <w:rPr>
                <w:rFonts w:ascii="Verdana" w:hAnsi="Verdana"/>
                <w:b/>
                <w:sz w:val="20"/>
                <w:szCs w:val="20"/>
              </w:rPr>
              <w:t>Fa’side Festive Provision 2022 – original application</w:t>
            </w:r>
          </w:p>
        </w:tc>
        <w:tc>
          <w:tcPr>
            <w:tcW w:w="1848" w:type="dxa"/>
            <w:tcBorders>
              <w:top w:val="single" w:sz="4" w:space="0" w:color="auto"/>
              <w:left w:val="single" w:sz="4" w:space="0" w:color="auto"/>
              <w:bottom w:val="single" w:sz="4" w:space="0" w:color="auto"/>
              <w:right w:val="single" w:sz="4" w:space="0" w:color="auto"/>
            </w:tcBorders>
            <w:shd w:val="clear" w:color="auto" w:fill="FFFF00"/>
          </w:tcPr>
          <w:p w:rsidR="00CB3D3A" w:rsidRPr="00656CA4" w:rsidRDefault="00CB3D3A" w:rsidP="00CB3D3A">
            <w:pPr>
              <w:spacing w:before="60" w:after="60" w:line="240" w:lineRule="auto"/>
              <w:rPr>
                <w:rFonts w:ascii="Verdana" w:hAnsi="Verdana"/>
                <w:b/>
                <w:sz w:val="20"/>
                <w:szCs w:val="20"/>
              </w:rPr>
            </w:pPr>
            <w:r w:rsidRPr="00656CA4">
              <w:rPr>
                <w:rFonts w:ascii="Verdana" w:hAnsi="Verdana"/>
                <w:b/>
                <w:sz w:val="20"/>
                <w:szCs w:val="20"/>
              </w:rPr>
              <w:t>Description</w:t>
            </w:r>
          </w:p>
        </w:tc>
        <w:tc>
          <w:tcPr>
            <w:tcW w:w="1418" w:type="dxa"/>
            <w:tcBorders>
              <w:top w:val="single" w:sz="4" w:space="0" w:color="auto"/>
              <w:left w:val="single" w:sz="4" w:space="0" w:color="auto"/>
              <w:bottom w:val="single" w:sz="4" w:space="0" w:color="auto"/>
              <w:right w:val="single" w:sz="4" w:space="0" w:color="auto"/>
            </w:tcBorders>
            <w:shd w:val="clear" w:color="auto" w:fill="FFFF00"/>
          </w:tcPr>
          <w:p w:rsidR="00CB3D3A" w:rsidRPr="00656CA4" w:rsidRDefault="00CB3D3A" w:rsidP="00CB3D3A">
            <w:pPr>
              <w:spacing w:before="60" w:after="60" w:line="240" w:lineRule="auto"/>
              <w:rPr>
                <w:rFonts w:ascii="Verdana" w:hAnsi="Verdana"/>
                <w:b/>
                <w:sz w:val="20"/>
                <w:szCs w:val="20"/>
              </w:rPr>
            </w:pPr>
            <w:r w:rsidRPr="00656CA4">
              <w:rPr>
                <w:rFonts w:ascii="Verdana" w:hAnsi="Verdana"/>
                <w:b/>
                <w:sz w:val="20"/>
                <w:szCs w:val="20"/>
              </w:rPr>
              <w:t>Budget</w:t>
            </w:r>
          </w:p>
        </w:tc>
        <w:tc>
          <w:tcPr>
            <w:tcW w:w="2464" w:type="dxa"/>
            <w:tcBorders>
              <w:top w:val="single" w:sz="4" w:space="0" w:color="auto"/>
              <w:left w:val="single" w:sz="4" w:space="0" w:color="auto"/>
              <w:bottom w:val="single" w:sz="4" w:space="0" w:color="auto"/>
              <w:right w:val="single" w:sz="4" w:space="0" w:color="auto"/>
            </w:tcBorders>
            <w:shd w:val="clear" w:color="auto" w:fill="FFFF00"/>
          </w:tcPr>
          <w:p w:rsidR="00CB3D3A" w:rsidRPr="00656CA4" w:rsidRDefault="00CB3D3A" w:rsidP="00CB3D3A">
            <w:pPr>
              <w:spacing w:before="60" w:after="60" w:line="240" w:lineRule="auto"/>
              <w:rPr>
                <w:rFonts w:ascii="Verdana" w:hAnsi="Verdana"/>
                <w:b/>
                <w:sz w:val="20"/>
                <w:szCs w:val="20"/>
              </w:rPr>
            </w:pPr>
            <w:r w:rsidRPr="00656CA4">
              <w:rPr>
                <w:rFonts w:ascii="Verdana" w:hAnsi="Verdana"/>
                <w:b/>
                <w:sz w:val="20"/>
                <w:szCs w:val="20"/>
              </w:rPr>
              <w:t>Actual Spend</w:t>
            </w:r>
          </w:p>
        </w:tc>
      </w:tr>
      <w:tr w:rsidR="00CB3D3A" w:rsidRPr="00656CA4" w:rsidTr="00A4407A">
        <w:tc>
          <w:tcPr>
            <w:tcW w:w="5382" w:type="dxa"/>
            <w:tcBorders>
              <w:top w:val="single" w:sz="4" w:space="0" w:color="auto"/>
              <w:left w:val="single" w:sz="4" w:space="0" w:color="auto"/>
              <w:bottom w:val="single" w:sz="4" w:space="0" w:color="auto"/>
              <w:right w:val="single" w:sz="4" w:space="0" w:color="auto"/>
            </w:tcBorders>
            <w:shd w:val="clear" w:color="auto" w:fill="auto"/>
          </w:tcPr>
          <w:p w:rsidR="00CB3D3A" w:rsidRPr="00656CA4" w:rsidRDefault="00CB3D3A" w:rsidP="00CB3D3A">
            <w:pPr>
              <w:spacing w:before="60" w:after="60" w:line="240" w:lineRule="auto"/>
              <w:rPr>
                <w:rFonts w:ascii="Verdana" w:hAnsi="Verdana"/>
                <w:b/>
                <w:sz w:val="20"/>
                <w:szCs w:val="20"/>
              </w:rPr>
            </w:pPr>
            <w:r w:rsidRPr="00656CA4">
              <w:rPr>
                <w:rFonts w:ascii="Verdana" w:hAnsi="Verdana"/>
                <w:b/>
                <w:sz w:val="20"/>
                <w:szCs w:val="20"/>
              </w:rPr>
              <w:t>Hardship Fund (provide fuel tops ups, vouchers to those most in need – work in partnership with VCEL pantry to offer this support including Saturday kitchen)</w:t>
            </w:r>
          </w:p>
        </w:tc>
        <w:tc>
          <w:tcPr>
            <w:tcW w:w="1848" w:type="dxa"/>
            <w:tcBorders>
              <w:top w:val="single" w:sz="4" w:space="0" w:color="auto"/>
              <w:left w:val="single" w:sz="4" w:space="0" w:color="auto"/>
              <w:bottom w:val="single" w:sz="4" w:space="0" w:color="auto"/>
              <w:right w:val="single" w:sz="4" w:space="0" w:color="auto"/>
            </w:tcBorders>
            <w:shd w:val="clear" w:color="auto" w:fill="auto"/>
          </w:tcPr>
          <w:p w:rsidR="00CB3D3A" w:rsidRPr="00656CA4" w:rsidRDefault="00CB3D3A" w:rsidP="00CB3D3A">
            <w:pPr>
              <w:spacing w:before="60" w:after="60" w:line="240" w:lineRule="auto"/>
              <w:rPr>
                <w:rFonts w:ascii="Verdana" w:hAnsi="Verdana"/>
                <w:b/>
                <w:sz w:val="20"/>
                <w:szCs w:val="20"/>
              </w:rPr>
            </w:pPr>
            <w:r w:rsidRPr="00656CA4">
              <w:rPr>
                <w:rFonts w:ascii="Verdana" w:hAnsi="Verdana"/>
                <w:b/>
                <w:sz w:val="20"/>
                <w:szCs w:val="20"/>
              </w:rPr>
              <w:t>Various</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B3D3A" w:rsidRPr="00656CA4" w:rsidRDefault="00CB3D3A" w:rsidP="00CB3D3A">
            <w:pPr>
              <w:spacing w:before="60" w:after="60" w:line="240" w:lineRule="auto"/>
              <w:rPr>
                <w:rFonts w:ascii="Verdana" w:hAnsi="Verdana"/>
                <w:b/>
                <w:sz w:val="20"/>
                <w:szCs w:val="20"/>
              </w:rPr>
            </w:pPr>
            <w:r w:rsidRPr="00656CA4">
              <w:rPr>
                <w:rFonts w:ascii="Verdana" w:hAnsi="Verdana"/>
                <w:b/>
                <w:sz w:val="20"/>
                <w:szCs w:val="20"/>
              </w:rPr>
              <w:t>£1500</w:t>
            </w:r>
          </w:p>
        </w:tc>
        <w:tc>
          <w:tcPr>
            <w:tcW w:w="2464" w:type="dxa"/>
            <w:tcBorders>
              <w:top w:val="single" w:sz="4" w:space="0" w:color="auto"/>
              <w:left w:val="single" w:sz="4" w:space="0" w:color="auto"/>
              <w:bottom w:val="single" w:sz="4" w:space="0" w:color="auto"/>
              <w:right w:val="single" w:sz="4" w:space="0" w:color="auto"/>
            </w:tcBorders>
          </w:tcPr>
          <w:p w:rsidR="00CB3D3A" w:rsidRPr="00656CA4" w:rsidRDefault="00CB3D3A" w:rsidP="00CB3D3A">
            <w:pPr>
              <w:spacing w:before="60" w:after="60" w:line="240" w:lineRule="auto"/>
              <w:rPr>
                <w:rFonts w:ascii="Verdana" w:hAnsi="Verdana"/>
                <w:b/>
                <w:sz w:val="20"/>
                <w:szCs w:val="20"/>
              </w:rPr>
            </w:pPr>
            <w:r w:rsidRPr="00656CA4">
              <w:rPr>
                <w:rFonts w:ascii="Verdana" w:hAnsi="Verdana"/>
                <w:b/>
                <w:sz w:val="20"/>
                <w:szCs w:val="20"/>
              </w:rPr>
              <w:t>£1500</w:t>
            </w:r>
          </w:p>
          <w:p w:rsidR="00CB3D3A" w:rsidRPr="00656CA4" w:rsidRDefault="00CB3D3A" w:rsidP="00CB3D3A">
            <w:pPr>
              <w:spacing w:before="60" w:after="60" w:line="240" w:lineRule="auto"/>
              <w:rPr>
                <w:rFonts w:ascii="Verdana" w:hAnsi="Verdana"/>
                <w:b/>
                <w:sz w:val="20"/>
                <w:szCs w:val="20"/>
              </w:rPr>
            </w:pPr>
            <w:r w:rsidRPr="00656CA4">
              <w:rPr>
                <w:rFonts w:ascii="Verdana" w:hAnsi="Verdana"/>
                <w:b/>
                <w:sz w:val="20"/>
                <w:szCs w:val="20"/>
              </w:rPr>
              <w:t>(</w:t>
            </w:r>
            <w:r w:rsidRPr="00656CA4">
              <w:rPr>
                <w:rFonts w:ascii="Verdana" w:hAnsi="Verdana"/>
                <w:b/>
                <w:i/>
                <w:sz w:val="20"/>
                <w:szCs w:val="20"/>
              </w:rPr>
              <w:t>To date we have allocated £300</w:t>
            </w:r>
            <w:r w:rsidRPr="00656CA4">
              <w:rPr>
                <w:rFonts w:ascii="Verdana" w:hAnsi="Verdana"/>
                <w:b/>
                <w:sz w:val="20"/>
                <w:szCs w:val="20"/>
              </w:rPr>
              <w:t>)</w:t>
            </w:r>
          </w:p>
        </w:tc>
      </w:tr>
      <w:tr w:rsidR="00CB3D3A" w:rsidRPr="00656CA4" w:rsidTr="00A4407A">
        <w:tc>
          <w:tcPr>
            <w:tcW w:w="5382" w:type="dxa"/>
            <w:tcBorders>
              <w:top w:val="single" w:sz="4" w:space="0" w:color="auto"/>
              <w:left w:val="single" w:sz="4" w:space="0" w:color="auto"/>
              <w:bottom w:val="single" w:sz="4" w:space="0" w:color="auto"/>
              <w:right w:val="single" w:sz="4" w:space="0" w:color="auto"/>
            </w:tcBorders>
            <w:shd w:val="clear" w:color="auto" w:fill="auto"/>
          </w:tcPr>
          <w:p w:rsidR="00CB3D3A" w:rsidRPr="00656CA4" w:rsidRDefault="00CB3D3A" w:rsidP="00CB3D3A">
            <w:pPr>
              <w:spacing w:before="60" w:after="60" w:line="240" w:lineRule="auto"/>
              <w:rPr>
                <w:rFonts w:ascii="Verdana" w:hAnsi="Verdana"/>
                <w:b/>
                <w:sz w:val="20"/>
                <w:szCs w:val="20"/>
              </w:rPr>
            </w:pPr>
            <w:r w:rsidRPr="00656CA4">
              <w:rPr>
                <w:rFonts w:ascii="Verdana" w:hAnsi="Verdana"/>
                <w:b/>
                <w:sz w:val="20"/>
                <w:szCs w:val="20"/>
              </w:rPr>
              <w:t>Winter Essential (aim to provide 250 winter essentials to children and young people in Fa’side @£25 per item = £6250)</w:t>
            </w:r>
          </w:p>
          <w:p w:rsidR="00CB3D3A" w:rsidRPr="00656CA4" w:rsidRDefault="00CB3D3A" w:rsidP="00CB3D3A">
            <w:pPr>
              <w:spacing w:before="60" w:after="60" w:line="240" w:lineRule="auto"/>
              <w:rPr>
                <w:rFonts w:ascii="Verdana" w:hAnsi="Verdana"/>
                <w:b/>
                <w:sz w:val="20"/>
                <w:szCs w:val="20"/>
              </w:rPr>
            </w:pPr>
          </w:p>
        </w:tc>
        <w:tc>
          <w:tcPr>
            <w:tcW w:w="1848" w:type="dxa"/>
            <w:tcBorders>
              <w:top w:val="single" w:sz="4" w:space="0" w:color="auto"/>
              <w:left w:val="single" w:sz="4" w:space="0" w:color="auto"/>
              <w:bottom w:val="single" w:sz="4" w:space="0" w:color="auto"/>
              <w:right w:val="single" w:sz="4" w:space="0" w:color="auto"/>
            </w:tcBorders>
            <w:shd w:val="clear" w:color="auto" w:fill="auto"/>
          </w:tcPr>
          <w:p w:rsidR="00CB3D3A" w:rsidRPr="00656CA4" w:rsidRDefault="00CB3D3A" w:rsidP="00CB3D3A">
            <w:pPr>
              <w:spacing w:before="60" w:after="60" w:line="240" w:lineRule="auto"/>
              <w:rPr>
                <w:rFonts w:ascii="Verdana" w:hAnsi="Verdana"/>
                <w:b/>
                <w:sz w:val="20"/>
                <w:szCs w:val="20"/>
              </w:rPr>
            </w:pPr>
            <w:r w:rsidRPr="00656CA4">
              <w:rPr>
                <w:rFonts w:ascii="Verdana" w:hAnsi="Verdana"/>
                <w:b/>
                <w:sz w:val="20"/>
                <w:szCs w:val="20"/>
              </w:rPr>
              <w:t xml:space="preserve">Various </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B3D3A" w:rsidRPr="00656CA4" w:rsidRDefault="00CB3D3A" w:rsidP="00CB3D3A">
            <w:pPr>
              <w:spacing w:before="60" w:after="60" w:line="240" w:lineRule="auto"/>
              <w:rPr>
                <w:rFonts w:ascii="Verdana" w:hAnsi="Verdana"/>
                <w:b/>
                <w:sz w:val="20"/>
                <w:szCs w:val="20"/>
              </w:rPr>
            </w:pPr>
            <w:r w:rsidRPr="00656CA4">
              <w:rPr>
                <w:rFonts w:ascii="Verdana" w:hAnsi="Verdana"/>
                <w:b/>
                <w:sz w:val="20"/>
                <w:szCs w:val="20"/>
              </w:rPr>
              <w:t>£6250</w:t>
            </w:r>
          </w:p>
        </w:tc>
        <w:tc>
          <w:tcPr>
            <w:tcW w:w="2464" w:type="dxa"/>
            <w:tcBorders>
              <w:top w:val="single" w:sz="4" w:space="0" w:color="auto"/>
              <w:left w:val="single" w:sz="4" w:space="0" w:color="auto"/>
              <w:bottom w:val="single" w:sz="4" w:space="0" w:color="auto"/>
              <w:right w:val="single" w:sz="4" w:space="0" w:color="auto"/>
            </w:tcBorders>
          </w:tcPr>
          <w:p w:rsidR="00CB3D3A" w:rsidRPr="00656CA4" w:rsidRDefault="00CB3D3A" w:rsidP="00CB3D3A">
            <w:pPr>
              <w:spacing w:before="60" w:after="60" w:line="240" w:lineRule="auto"/>
              <w:rPr>
                <w:rFonts w:ascii="Verdana" w:hAnsi="Verdana"/>
                <w:b/>
                <w:sz w:val="20"/>
                <w:szCs w:val="20"/>
              </w:rPr>
            </w:pPr>
            <w:r w:rsidRPr="00656CA4">
              <w:rPr>
                <w:rFonts w:ascii="Verdana" w:hAnsi="Verdana"/>
                <w:b/>
                <w:sz w:val="20"/>
                <w:szCs w:val="20"/>
              </w:rPr>
              <w:t>£6250</w:t>
            </w:r>
          </w:p>
        </w:tc>
      </w:tr>
      <w:tr w:rsidR="00CB3D3A" w:rsidRPr="00656CA4" w:rsidTr="00A4407A">
        <w:tc>
          <w:tcPr>
            <w:tcW w:w="5382" w:type="dxa"/>
            <w:tcBorders>
              <w:top w:val="single" w:sz="4" w:space="0" w:color="auto"/>
              <w:left w:val="single" w:sz="4" w:space="0" w:color="auto"/>
              <w:bottom w:val="single" w:sz="4" w:space="0" w:color="auto"/>
              <w:right w:val="single" w:sz="4" w:space="0" w:color="auto"/>
            </w:tcBorders>
            <w:shd w:val="clear" w:color="auto" w:fill="auto"/>
          </w:tcPr>
          <w:p w:rsidR="00CB3D3A" w:rsidRPr="00656CA4" w:rsidRDefault="00CB3D3A" w:rsidP="00CB3D3A">
            <w:pPr>
              <w:spacing w:before="60" w:after="60" w:line="240" w:lineRule="auto"/>
              <w:rPr>
                <w:rFonts w:ascii="Verdana" w:hAnsi="Verdana"/>
                <w:b/>
                <w:sz w:val="20"/>
                <w:szCs w:val="20"/>
              </w:rPr>
            </w:pPr>
            <w:r w:rsidRPr="00656CA4">
              <w:rPr>
                <w:rFonts w:ascii="Verdana" w:hAnsi="Verdana"/>
                <w:b/>
                <w:sz w:val="20"/>
                <w:szCs w:val="20"/>
              </w:rPr>
              <w:t>Teenage gifts (vouchers and gifts) 30 @ £30 = £900</w:t>
            </w:r>
          </w:p>
          <w:p w:rsidR="00CB3D3A" w:rsidRPr="00656CA4" w:rsidRDefault="00CB3D3A" w:rsidP="00CB3D3A">
            <w:pPr>
              <w:spacing w:before="60" w:after="60" w:line="240" w:lineRule="auto"/>
              <w:rPr>
                <w:rFonts w:ascii="Verdana" w:hAnsi="Verdana"/>
                <w:b/>
                <w:sz w:val="20"/>
                <w:szCs w:val="20"/>
              </w:rPr>
            </w:pPr>
            <w:r w:rsidRPr="00656CA4">
              <w:rPr>
                <w:rFonts w:ascii="Verdana" w:hAnsi="Verdana"/>
                <w:b/>
                <w:sz w:val="20"/>
                <w:szCs w:val="20"/>
              </w:rPr>
              <w:t>Older people gifts 40 gifts @£20 = £800</w:t>
            </w:r>
          </w:p>
        </w:tc>
        <w:tc>
          <w:tcPr>
            <w:tcW w:w="1848" w:type="dxa"/>
            <w:tcBorders>
              <w:top w:val="single" w:sz="4" w:space="0" w:color="auto"/>
              <w:left w:val="single" w:sz="4" w:space="0" w:color="auto"/>
              <w:bottom w:val="single" w:sz="4" w:space="0" w:color="auto"/>
              <w:right w:val="single" w:sz="4" w:space="0" w:color="auto"/>
            </w:tcBorders>
            <w:shd w:val="clear" w:color="auto" w:fill="auto"/>
          </w:tcPr>
          <w:p w:rsidR="00CB3D3A" w:rsidRPr="00656CA4" w:rsidRDefault="00CB3D3A" w:rsidP="00CB3D3A">
            <w:pPr>
              <w:spacing w:before="60" w:after="60" w:line="240" w:lineRule="auto"/>
              <w:rPr>
                <w:rFonts w:ascii="Verdana" w:hAnsi="Verdana"/>
                <w:b/>
                <w:sz w:val="20"/>
                <w:szCs w:val="20"/>
              </w:rPr>
            </w:pPr>
            <w:r w:rsidRPr="00656CA4">
              <w:rPr>
                <w:rFonts w:ascii="Verdana" w:hAnsi="Verdana"/>
                <w:b/>
                <w:sz w:val="20"/>
                <w:szCs w:val="20"/>
              </w:rPr>
              <w:t xml:space="preserve">Various </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B3D3A" w:rsidRPr="00656CA4" w:rsidRDefault="00CB3D3A" w:rsidP="00CB3D3A">
            <w:pPr>
              <w:spacing w:before="60" w:after="60" w:line="240" w:lineRule="auto"/>
              <w:rPr>
                <w:rFonts w:ascii="Verdana" w:hAnsi="Verdana"/>
                <w:b/>
                <w:sz w:val="20"/>
                <w:szCs w:val="20"/>
              </w:rPr>
            </w:pPr>
            <w:r w:rsidRPr="00656CA4">
              <w:rPr>
                <w:rFonts w:ascii="Verdana" w:hAnsi="Verdana"/>
                <w:b/>
                <w:sz w:val="20"/>
                <w:szCs w:val="20"/>
              </w:rPr>
              <w:t>£1700</w:t>
            </w:r>
          </w:p>
        </w:tc>
        <w:tc>
          <w:tcPr>
            <w:tcW w:w="2464" w:type="dxa"/>
            <w:tcBorders>
              <w:top w:val="single" w:sz="4" w:space="0" w:color="auto"/>
              <w:left w:val="single" w:sz="4" w:space="0" w:color="auto"/>
              <w:bottom w:val="single" w:sz="4" w:space="0" w:color="auto"/>
              <w:right w:val="single" w:sz="4" w:space="0" w:color="auto"/>
            </w:tcBorders>
          </w:tcPr>
          <w:p w:rsidR="00CB3D3A" w:rsidRPr="00656CA4" w:rsidRDefault="00CB3D3A" w:rsidP="00CB3D3A">
            <w:pPr>
              <w:spacing w:before="60" w:after="60" w:line="240" w:lineRule="auto"/>
              <w:rPr>
                <w:rFonts w:ascii="Verdana" w:hAnsi="Verdana"/>
                <w:b/>
                <w:sz w:val="20"/>
                <w:szCs w:val="20"/>
              </w:rPr>
            </w:pPr>
            <w:r w:rsidRPr="00656CA4">
              <w:rPr>
                <w:rFonts w:ascii="Verdana" w:hAnsi="Verdana"/>
                <w:b/>
                <w:sz w:val="20"/>
                <w:szCs w:val="20"/>
              </w:rPr>
              <w:t>Nil, external funding supported this element *</w:t>
            </w:r>
            <w:r w:rsidRPr="00656CA4">
              <w:rPr>
                <w:rFonts w:ascii="Verdana" w:hAnsi="Verdana"/>
                <w:b/>
                <w:sz w:val="20"/>
                <w:szCs w:val="20"/>
                <w:vertAlign w:val="superscript"/>
              </w:rPr>
              <w:t>1</w:t>
            </w:r>
          </w:p>
        </w:tc>
      </w:tr>
      <w:tr w:rsidR="00CB3D3A" w:rsidRPr="00656CA4" w:rsidTr="00A4407A">
        <w:tc>
          <w:tcPr>
            <w:tcW w:w="5382" w:type="dxa"/>
            <w:tcBorders>
              <w:top w:val="single" w:sz="4" w:space="0" w:color="auto"/>
              <w:left w:val="single" w:sz="4" w:space="0" w:color="auto"/>
              <w:bottom w:val="single" w:sz="4" w:space="0" w:color="auto"/>
              <w:right w:val="single" w:sz="4" w:space="0" w:color="auto"/>
            </w:tcBorders>
            <w:shd w:val="clear" w:color="auto" w:fill="auto"/>
          </w:tcPr>
          <w:p w:rsidR="00CB3D3A" w:rsidRPr="00656CA4" w:rsidRDefault="00CB3D3A" w:rsidP="00CB3D3A">
            <w:pPr>
              <w:spacing w:before="60" w:after="60" w:line="240" w:lineRule="auto"/>
              <w:rPr>
                <w:rFonts w:ascii="Verdana" w:hAnsi="Verdana"/>
                <w:b/>
                <w:sz w:val="20"/>
                <w:szCs w:val="20"/>
              </w:rPr>
            </w:pPr>
            <w:r w:rsidRPr="00656CA4">
              <w:rPr>
                <w:rFonts w:ascii="Verdana" w:hAnsi="Verdana"/>
                <w:b/>
                <w:sz w:val="20"/>
                <w:szCs w:val="20"/>
              </w:rPr>
              <w:t xml:space="preserve">Sessional staff costs (2 members of staff) </w:t>
            </w:r>
          </w:p>
          <w:p w:rsidR="00CB3D3A" w:rsidRPr="00656CA4" w:rsidRDefault="00CB3D3A" w:rsidP="00CB3D3A">
            <w:pPr>
              <w:spacing w:before="60" w:after="60" w:line="240" w:lineRule="auto"/>
              <w:rPr>
                <w:rFonts w:ascii="Verdana" w:hAnsi="Verdana"/>
                <w:b/>
                <w:sz w:val="20"/>
                <w:szCs w:val="20"/>
              </w:rPr>
            </w:pPr>
            <w:r w:rsidRPr="00656CA4">
              <w:rPr>
                <w:rFonts w:ascii="Verdana" w:hAnsi="Verdana"/>
                <w:b/>
                <w:sz w:val="20"/>
                <w:szCs w:val="20"/>
              </w:rPr>
              <w:t>£11PH x 60 hours x 2 =£1320</w:t>
            </w:r>
          </w:p>
          <w:p w:rsidR="00CB3D3A" w:rsidRPr="00656CA4" w:rsidRDefault="00CB3D3A" w:rsidP="00CB3D3A">
            <w:pPr>
              <w:spacing w:before="60" w:after="60" w:line="240" w:lineRule="auto"/>
              <w:rPr>
                <w:rFonts w:ascii="Verdana" w:hAnsi="Verdana"/>
                <w:b/>
                <w:sz w:val="20"/>
                <w:szCs w:val="20"/>
              </w:rPr>
            </w:pPr>
          </w:p>
          <w:p w:rsidR="00CB3D3A" w:rsidRPr="00656CA4" w:rsidRDefault="00CB3D3A" w:rsidP="00CB3D3A">
            <w:pPr>
              <w:spacing w:before="60" w:after="60" w:line="240" w:lineRule="auto"/>
              <w:rPr>
                <w:rFonts w:ascii="Verdana" w:hAnsi="Verdana"/>
                <w:b/>
                <w:sz w:val="20"/>
                <w:szCs w:val="20"/>
              </w:rPr>
            </w:pPr>
            <w:r w:rsidRPr="00656CA4">
              <w:rPr>
                <w:rFonts w:ascii="Verdana" w:hAnsi="Verdana"/>
                <w:b/>
                <w:sz w:val="20"/>
                <w:szCs w:val="20"/>
              </w:rPr>
              <w:t xml:space="preserve">In kind 4 Pennypit staff, 2 FCK staff </w:t>
            </w:r>
          </w:p>
        </w:tc>
        <w:tc>
          <w:tcPr>
            <w:tcW w:w="1848" w:type="dxa"/>
            <w:tcBorders>
              <w:top w:val="single" w:sz="4" w:space="0" w:color="auto"/>
              <w:left w:val="single" w:sz="4" w:space="0" w:color="auto"/>
              <w:bottom w:val="single" w:sz="4" w:space="0" w:color="auto"/>
              <w:right w:val="single" w:sz="4" w:space="0" w:color="auto"/>
            </w:tcBorders>
            <w:shd w:val="clear" w:color="auto" w:fill="auto"/>
          </w:tcPr>
          <w:p w:rsidR="00CB3D3A" w:rsidRPr="00656CA4" w:rsidRDefault="00CB3D3A" w:rsidP="00CB3D3A">
            <w:pPr>
              <w:spacing w:before="60" w:after="60" w:line="240" w:lineRule="auto"/>
              <w:rPr>
                <w:rFonts w:ascii="Verdana" w:hAnsi="Verdana"/>
                <w:b/>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B3D3A" w:rsidRPr="00656CA4" w:rsidRDefault="00CB3D3A" w:rsidP="00CB3D3A">
            <w:pPr>
              <w:spacing w:before="60" w:after="60" w:line="240" w:lineRule="auto"/>
              <w:rPr>
                <w:rFonts w:ascii="Verdana" w:hAnsi="Verdana"/>
                <w:b/>
                <w:sz w:val="20"/>
                <w:szCs w:val="20"/>
              </w:rPr>
            </w:pPr>
            <w:r w:rsidRPr="00656CA4">
              <w:rPr>
                <w:rFonts w:ascii="Verdana" w:hAnsi="Verdana"/>
                <w:b/>
                <w:sz w:val="20"/>
                <w:szCs w:val="20"/>
              </w:rPr>
              <w:t>£1320</w:t>
            </w:r>
          </w:p>
        </w:tc>
        <w:tc>
          <w:tcPr>
            <w:tcW w:w="2464" w:type="dxa"/>
            <w:tcBorders>
              <w:top w:val="single" w:sz="4" w:space="0" w:color="auto"/>
              <w:left w:val="single" w:sz="4" w:space="0" w:color="auto"/>
              <w:bottom w:val="single" w:sz="4" w:space="0" w:color="auto"/>
              <w:right w:val="single" w:sz="4" w:space="0" w:color="auto"/>
            </w:tcBorders>
          </w:tcPr>
          <w:p w:rsidR="00CB3D3A" w:rsidRPr="00656CA4" w:rsidRDefault="00CB3D3A" w:rsidP="00CB3D3A">
            <w:pPr>
              <w:spacing w:before="60" w:after="60" w:line="240" w:lineRule="auto"/>
              <w:rPr>
                <w:rFonts w:ascii="Verdana" w:hAnsi="Verdana"/>
                <w:b/>
                <w:sz w:val="20"/>
                <w:szCs w:val="20"/>
              </w:rPr>
            </w:pPr>
            <w:r w:rsidRPr="00656CA4">
              <w:rPr>
                <w:rFonts w:ascii="Verdana" w:hAnsi="Verdana"/>
                <w:b/>
                <w:sz w:val="20"/>
                <w:szCs w:val="20"/>
              </w:rPr>
              <w:t>£1178.93</w:t>
            </w:r>
          </w:p>
        </w:tc>
      </w:tr>
      <w:tr w:rsidR="00CB3D3A" w:rsidRPr="00656CA4" w:rsidTr="00A4407A">
        <w:tc>
          <w:tcPr>
            <w:tcW w:w="5382" w:type="dxa"/>
            <w:tcBorders>
              <w:top w:val="single" w:sz="4" w:space="0" w:color="auto"/>
              <w:left w:val="single" w:sz="4" w:space="0" w:color="auto"/>
              <w:bottom w:val="single" w:sz="4" w:space="0" w:color="auto"/>
              <w:right w:val="single" w:sz="4" w:space="0" w:color="auto"/>
            </w:tcBorders>
            <w:shd w:val="clear" w:color="auto" w:fill="auto"/>
          </w:tcPr>
          <w:p w:rsidR="00CB3D3A" w:rsidRPr="00656CA4" w:rsidRDefault="00CB3D3A" w:rsidP="00CB3D3A">
            <w:pPr>
              <w:spacing w:before="60" w:after="60" w:line="240" w:lineRule="auto"/>
              <w:rPr>
                <w:rFonts w:ascii="Verdana" w:hAnsi="Verdana"/>
                <w:b/>
                <w:sz w:val="20"/>
                <w:szCs w:val="20"/>
              </w:rPr>
            </w:pPr>
            <w:r w:rsidRPr="00656CA4">
              <w:rPr>
                <w:rFonts w:ascii="Verdana" w:hAnsi="Verdana"/>
                <w:b/>
                <w:sz w:val="20"/>
                <w:szCs w:val="20"/>
              </w:rPr>
              <w:t>New Year Bags (covering fresh produce for a recipe bag and some toiletries)</w:t>
            </w:r>
          </w:p>
        </w:tc>
        <w:tc>
          <w:tcPr>
            <w:tcW w:w="1848" w:type="dxa"/>
            <w:tcBorders>
              <w:top w:val="single" w:sz="4" w:space="0" w:color="auto"/>
              <w:left w:val="single" w:sz="4" w:space="0" w:color="auto"/>
              <w:bottom w:val="single" w:sz="4" w:space="0" w:color="auto"/>
              <w:right w:val="single" w:sz="4" w:space="0" w:color="auto"/>
            </w:tcBorders>
            <w:shd w:val="clear" w:color="auto" w:fill="auto"/>
          </w:tcPr>
          <w:p w:rsidR="00CB3D3A" w:rsidRPr="00656CA4" w:rsidRDefault="00CB3D3A" w:rsidP="00CB3D3A">
            <w:pPr>
              <w:spacing w:before="60" w:after="60" w:line="240" w:lineRule="auto"/>
              <w:rPr>
                <w:rFonts w:ascii="Verdana" w:hAnsi="Verdana"/>
                <w:b/>
                <w:sz w:val="20"/>
                <w:szCs w:val="20"/>
              </w:rPr>
            </w:pPr>
            <w:r w:rsidRPr="00656CA4">
              <w:rPr>
                <w:rFonts w:ascii="Verdana" w:hAnsi="Verdana"/>
                <w:b/>
                <w:sz w:val="20"/>
                <w:szCs w:val="20"/>
              </w:rPr>
              <w:t>Purchase food and toiletries</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B3D3A" w:rsidRPr="00656CA4" w:rsidRDefault="00CB3D3A" w:rsidP="00CB3D3A">
            <w:pPr>
              <w:spacing w:before="60" w:after="60" w:line="240" w:lineRule="auto"/>
              <w:rPr>
                <w:rFonts w:ascii="Verdana" w:hAnsi="Verdana"/>
                <w:b/>
                <w:sz w:val="20"/>
                <w:szCs w:val="20"/>
              </w:rPr>
            </w:pPr>
            <w:r w:rsidRPr="00656CA4">
              <w:rPr>
                <w:rFonts w:ascii="Verdana" w:hAnsi="Verdana"/>
                <w:b/>
                <w:sz w:val="20"/>
                <w:szCs w:val="20"/>
              </w:rPr>
              <w:t>Nil *</w:t>
            </w:r>
            <w:r w:rsidRPr="00656CA4">
              <w:rPr>
                <w:rFonts w:ascii="Verdana" w:hAnsi="Verdana"/>
                <w:b/>
                <w:sz w:val="20"/>
                <w:szCs w:val="20"/>
                <w:vertAlign w:val="superscript"/>
              </w:rPr>
              <w:t>2</w:t>
            </w:r>
          </w:p>
        </w:tc>
        <w:tc>
          <w:tcPr>
            <w:tcW w:w="2464" w:type="dxa"/>
            <w:tcBorders>
              <w:top w:val="single" w:sz="4" w:space="0" w:color="auto"/>
              <w:left w:val="single" w:sz="4" w:space="0" w:color="auto"/>
              <w:bottom w:val="single" w:sz="4" w:space="0" w:color="auto"/>
              <w:right w:val="single" w:sz="4" w:space="0" w:color="auto"/>
            </w:tcBorders>
          </w:tcPr>
          <w:p w:rsidR="00CB3D3A" w:rsidRPr="00656CA4" w:rsidRDefault="00CB3D3A" w:rsidP="00CB3D3A">
            <w:pPr>
              <w:spacing w:before="60" w:after="60" w:line="240" w:lineRule="auto"/>
              <w:rPr>
                <w:rFonts w:ascii="Verdana" w:hAnsi="Verdana"/>
                <w:b/>
                <w:sz w:val="20"/>
                <w:szCs w:val="20"/>
              </w:rPr>
            </w:pPr>
            <w:r w:rsidRPr="00656CA4">
              <w:rPr>
                <w:rFonts w:ascii="Verdana" w:hAnsi="Verdana"/>
                <w:b/>
                <w:sz w:val="20"/>
                <w:szCs w:val="20"/>
              </w:rPr>
              <w:t>£1528.50</w:t>
            </w:r>
          </w:p>
        </w:tc>
      </w:tr>
      <w:tr w:rsidR="00CB3D3A" w:rsidRPr="00656CA4" w:rsidTr="00A4407A">
        <w:tc>
          <w:tcPr>
            <w:tcW w:w="5382" w:type="dxa"/>
            <w:tcBorders>
              <w:top w:val="single" w:sz="4" w:space="0" w:color="auto"/>
              <w:left w:val="single" w:sz="4" w:space="0" w:color="auto"/>
              <w:bottom w:val="single" w:sz="4" w:space="0" w:color="auto"/>
              <w:right w:val="single" w:sz="4" w:space="0" w:color="auto"/>
            </w:tcBorders>
            <w:shd w:val="clear" w:color="auto" w:fill="auto"/>
          </w:tcPr>
          <w:p w:rsidR="00CB3D3A" w:rsidRPr="00656CA4" w:rsidRDefault="00CB3D3A" w:rsidP="00CB3D3A">
            <w:pPr>
              <w:spacing w:before="60" w:after="60" w:line="240" w:lineRule="auto"/>
              <w:rPr>
                <w:rFonts w:ascii="Verdana" w:hAnsi="Verdana"/>
                <w:b/>
                <w:sz w:val="20"/>
                <w:szCs w:val="20"/>
              </w:rPr>
            </w:pPr>
            <w:r w:rsidRPr="00656CA4">
              <w:rPr>
                <w:rFonts w:ascii="Verdana" w:hAnsi="Verdana"/>
                <w:b/>
                <w:sz w:val="20"/>
                <w:szCs w:val="20"/>
              </w:rPr>
              <w:t xml:space="preserve">Volunteer expenses </w:t>
            </w:r>
          </w:p>
        </w:tc>
        <w:tc>
          <w:tcPr>
            <w:tcW w:w="1848" w:type="dxa"/>
            <w:tcBorders>
              <w:top w:val="single" w:sz="4" w:space="0" w:color="auto"/>
              <w:left w:val="single" w:sz="4" w:space="0" w:color="auto"/>
              <w:bottom w:val="single" w:sz="4" w:space="0" w:color="auto"/>
              <w:right w:val="single" w:sz="4" w:space="0" w:color="auto"/>
            </w:tcBorders>
            <w:shd w:val="clear" w:color="auto" w:fill="auto"/>
          </w:tcPr>
          <w:p w:rsidR="00CB3D3A" w:rsidRPr="00656CA4" w:rsidRDefault="00CB3D3A" w:rsidP="00CB3D3A">
            <w:pPr>
              <w:spacing w:before="60" w:after="60" w:line="240" w:lineRule="auto"/>
              <w:rPr>
                <w:rFonts w:ascii="Verdana" w:hAnsi="Verdana"/>
                <w:b/>
                <w:sz w:val="20"/>
                <w:szCs w:val="20"/>
              </w:rPr>
            </w:pPr>
            <w:r w:rsidRPr="00656CA4">
              <w:rPr>
                <w:rFonts w:ascii="Verdana" w:hAnsi="Verdana"/>
                <w:b/>
                <w:sz w:val="20"/>
                <w:szCs w:val="20"/>
              </w:rPr>
              <w:t>Fuel and resources</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B3D3A" w:rsidRPr="00656CA4" w:rsidRDefault="00CB3D3A" w:rsidP="00CB3D3A">
            <w:pPr>
              <w:spacing w:before="60" w:after="60" w:line="240" w:lineRule="auto"/>
              <w:rPr>
                <w:rFonts w:ascii="Verdana" w:hAnsi="Verdana"/>
                <w:b/>
                <w:sz w:val="20"/>
                <w:szCs w:val="20"/>
              </w:rPr>
            </w:pPr>
            <w:r w:rsidRPr="00656CA4">
              <w:rPr>
                <w:rFonts w:ascii="Verdana" w:hAnsi="Verdana"/>
                <w:b/>
                <w:sz w:val="20"/>
                <w:szCs w:val="20"/>
              </w:rPr>
              <w:t>£300</w:t>
            </w:r>
          </w:p>
        </w:tc>
        <w:tc>
          <w:tcPr>
            <w:tcW w:w="2464" w:type="dxa"/>
            <w:tcBorders>
              <w:top w:val="single" w:sz="4" w:space="0" w:color="auto"/>
              <w:left w:val="single" w:sz="4" w:space="0" w:color="auto"/>
              <w:bottom w:val="single" w:sz="4" w:space="0" w:color="auto"/>
              <w:right w:val="single" w:sz="4" w:space="0" w:color="auto"/>
            </w:tcBorders>
          </w:tcPr>
          <w:p w:rsidR="00CB3D3A" w:rsidRPr="00656CA4" w:rsidRDefault="00CB3D3A" w:rsidP="00CB3D3A">
            <w:pPr>
              <w:spacing w:before="60" w:after="60" w:line="240" w:lineRule="auto"/>
              <w:rPr>
                <w:rFonts w:ascii="Verdana" w:hAnsi="Verdana"/>
                <w:b/>
                <w:sz w:val="20"/>
                <w:szCs w:val="20"/>
              </w:rPr>
            </w:pPr>
            <w:r w:rsidRPr="00656CA4">
              <w:rPr>
                <w:rFonts w:ascii="Verdana" w:hAnsi="Verdana"/>
                <w:b/>
                <w:sz w:val="20"/>
                <w:szCs w:val="20"/>
              </w:rPr>
              <w:t>£250</w:t>
            </w:r>
          </w:p>
        </w:tc>
      </w:tr>
      <w:tr w:rsidR="00CB3D3A" w:rsidRPr="00656CA4" w:rsidTr="00A4407A">
        <w:tc>
          <w:tcPr>
            <w:tcW w:w="7230" w:type="dxa"/>
            <w:gridSpan w:val="2"/>
            <w:tcBorders>
              <w:top w:val="single" w:sz="4" w:space="0" w:color="auto"/>
              <w:left w:val="single" w:sz="4" w:space="0" w:color="auto"/>
              <w:bottom w:val="single" w:sz="4" w:space="0" w:color="auto"/>
              <w:right w:val="single" w:sz="4" w:space="0" w:color="auto"/>
            </w:tcBorders>
            <w:shd w:val="clear" w:color="auto" w:fill="auto"/>
          </w:tcPr>
          <w:p w:rsidR="00CB3D3A" w:rsidRPr="00656CA4" w:rsidRDefault="00CB3D3A" w:rsidP="00CB3D3A">
            <w:pPr>
              <w:spacing w:before="60" w:after="60" w:line="240" w:lineRule="auto"/>
              <w:jc w:val="right"/>
              <w:rPr>
                <w:rFonts w:ascii="Verdana" w:hAnsi="Verdana"/>
                <w:b/>
                <w:sz w:val="20"/>
                <w:szCs w:val="20"/>
              </w:rPr>
            </w:pPr>
            <w:r w:rsidRPr="00656CA4">
              <w:rPr>
                <w:rFonts w:ascii="Verdana" w:hAnsi="Verdana"/>
                <w:b/>
                <w:sz w:val="20"/>
                <w:szCs w:val="20"/>
              </w:rPr>
              <w:t>Total Cost of Proposal:</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B3D3A" w:rsidRPr="00656CA4" w:rsidRDefault="00CB3D3A" w:rsidP="00CB3D3A">
            <w:pPr>
              <w:spacing w:before="60" w:after="60" w:line="240" w:lineRule="auto"/>
              <w:rPr>
                <w:rFonts w:ascii="Verdana" w:hAnsi="Verdana"/>
                <w:b/>
                <w:sz w:val="20"/>
                <w:szCs w:val="20"/>
              </w:rPr>
            </w:pPr>
            <w:r w:rsidRPr="00656CA4">
              <w:rPr>
                <w:rFonts w:ascii="Verdana" w:hAnsi="Verdana"/>
                <w:b/>
                <w:sz w:val="20"/>
                <w:szCs w:val="20"/>
              </w:rPr>
              <w:t>£11,070</w:t>
            </w:r>
          </w:p>
        </w:tc>
        <w:tc>
          <w:tcPr>
            <w:tcW w:w="2464" w:type="dxa"/>
            <w:tcBorders>
              <w:top w:val="single" w:sz="4" w:space="0" w:color="auto"/>
              <w:left w:val="single" w:sz="4" w:space="0" w:color="auto"/>
              <w:bottom w:val="single" w:sz="4" w:space="0" w:color="auto"/>
              <w:right w:val="single" w:sz="4" w:space="0" w:color="auto"/>
            </w:tcBorders>
          </w:tcPr>
          <w:p w:rsidR="00CB3D3A" w:rsidRPr="00656CA4" w:rsidRDefault="00CB3D3A" w:rsidP="00CB3D3A">
            <w:pPr>
              <w:spacing w:before="60" w:after="60" w:line="240" w:lineRule="auto"/>
              <w:rPr>
                <w:rFonts w:ascii="Verdana" w:hAnsi="Verdana"/>
                <w:b/>
                <w:sz w:val="20"/>
                <w:szCs w:val="20"/>
              </w:rPr>
            </w:pPr>
            <w:r w:rsidRPr="00656CA4">
              <w:rPr>
                <w:rFonts w:ascii="Verdana" w:hAnsi="Verdana"/>
                <w:b/>
                <w:sz w:val="20"/>
                <w:szCs w:val="20"/>
              </w:rPr>
              <w:t>£10,707.43</w:t>
            </w:r>
          </w:p>
        </w:tc>
      </w:tr>
    </w:tbl>
    <w:p w:rsidR="00CB3D3A" w:rsidRPr="00656CA4" w:rsidRDefault="00CB3D3A" w:rsidP="00CB3D3A">
      <w:pPr>
        <w:rPr>
          <w:rFonts w:ascii="Verdana" w:hAnsi="Verdana"/>
          <w:sz w:val="20"/>
          <w:szCs w:val="20"/>
        </w:rPr>
      </w:pPr>
      <w:r w:rsidRPr="00656CA4">
        <w:rPr>
          <w:rFonts w:ascii="Verdana" w:hAnsi="Verdana"/>
          <w:sz w:val="20"/>
          <w:szCs w:val="20"/>
        </w:rPr>
        <w:t>*1 = Pennypit Community Development Trust Go Fund Me Page and Scottish Children’s Lottery Funded this element. Spend £1700.</w:t>
      </w:r>
    </w:p>
    <w:p w:rsidR="00CB3D3A" w:rsidRPr="00656CA4" w:rsidRDefault="00CB3D3A" w:rsidP="00A4407A">
      <w:pPr>
        <w:ind w:left="720"/>
        <w:rPr>
          <w:rFonts w:ascii="Verdana" w:hAnsi="Verdana"/>
          <w:sz w:val="20"/>
          <w:szCs w:val="20"/>
        </w:rPr>
      </w:pPr>
      <w:r w:rsidRPr="00656CA4">
        <w:rPr>
          <w:rFonts w:ascii="Verdana" w:hAnsi="Verdana"/>
          <w:sz w:val="20"/>
          <w:szCs w:val="20"/>
        </w:rPr>
        <w:t>*2 = Normally we receive significant surplus food from Aldi and Co-op and a donation of toiletries from other supporters, such as Johnnies Journeys. Johnnies Journey was not able to support us this year and we received much less surplus food than in previous years.</w:t>
      </w:r>
    </w:p>
    <w:tbl>
      <w:tblPr>
        <w:tblW w:w="11112"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1848"/>
        <w:gridCol w:w="1418"/>
        <w:gridCol w:w="2464"/>
      </w:tblGrid>
      <w:tr w:rsidR="00CB3D3A" w:rsidRPr="00656CA4" w:rsidTr="00A4407A">
        <w:tc>
          <w:tcPr>
            <w:tcW w:w="5382" w:type="dxa"/>
            <w:tcBorders>
              <w:top w:val="single" w:sz="4" w:space="0" w:color="auto"/>
              <w:left w:val="single" w:sz="4" w:space="0" w:color="auto"/>
              <w:bottom w:val="single" w:sz="4" w:space="0" w:color="auto"/>
              <w:right w:val="single" w:sz="4" w:space="0" w:color="auto"/>
            </w:tcBorders>
            <w:shd w:val="clear" w:color="auto" w:fill="92D050"/>
          </w:tcPr>
          <w:p w:rsidR="00CB3D3A" w:rsidRPr="00656CA4" w:rsidRDefault="00CB3D3A" w:rsidP="00CB3D3A">
            <w:pPr>
              <w:spacing w:before="60" w:after="60" w:line="240" w:lineRule="auto"/>
              <w:rPr>
                <w:rFonts w:ascii="Verdana" w:hAnsi="Verdana"/>
                <w:b/>
                <w:sz w:val="20"/>
                <w:szCs w:val="20"/>
              </w:rPr>
            </w:pPr>
            <w:r w:rsidRPr="00656CA4">
              <w:rPr>
                <w:rFonts w:ascii="Verdana" w:hAnsi="Verdana"/>
                <w:b/>
                <w:sz w:val="20"/>
                <w:szCs w:val="20"/>
              </w:rPr>
              <w:t>2. Fa’side Festive Provision 2022 – delegated authority</w:t>
            </w:r>
          </w:p>
        </w:tc>
        <w:tc>
          <w:tcPr>
            <w:tcW w:w="1848" w:type="dxa"/>
            <w:tcBorders>
              <w:top w:val="single" w:sz="4" w:space="0" w:color="auto"/>
              <w:left w:val="single" w:sz="4" w:space="0" w:color="auto"/>
              <w:bottom w:val="single" w:sz="4" w:space="0" w:color="auto"/>
              <w:right w:val="single" w:sz="4" w:space="0" w:color="auto"/>
            </w:tcBorders>
            <w:shd w:val="clear" w:color="auto" w:fill="92D050"/>
          </w:tcPr>
          <w:p w:rsidR="00CB3D3A" w:rsidRPr="00656CA4" w:rsidRDefault="00CB3D3A" w:rsidP="00CB3D3A">
            <w:pPr>
              <w:spacing w:before="60" w:after="60" w:line="240" w:lineRule="auto"/>
              <w:rPr>
                <w:rFonts w:ascii="Verdana" w:hAnsi="Verdana"/>
                <w:b/>
                <w:sz w:val="20"/>
                <w:szCs w:val="20"/>
              </w:rPr>
            </w:pPr>
            <w:r w:rsidRPr="00656CA4">
              <w:rPr>
                <w:rFonts w:ascii="Verdana" w:hAnsi="Verdana"/>
                <w:b/>
                <w:sz w:val="20"/>
                <w:szCs w:val="20"/>
              </w:rPr>
              <w:t>Description</w:t>
            </w:r>
          </w:p>
        </w:tc>
        <w:tc>
          <w:tcPr>
            <w:tcW w:w="1418" w:type="dxa"/>
            <w:tcBorders>
              <w:top w:val="single" w:sz="4" w:space="0" w:color="auto"/>
              <w:left w:val="single" w:sz="4" w:space="0" w:color="auto"/>
              <w:bottom w:val="single" w:sz="4" w:space="0" w:color="auto"/>
              <w:right w:val="single" w:sz="4" w:space="0" w:color="auto"/>
            </w:tcBorders>
            <w:shd w:val="clear" w:color="auto" w:fill="92D050"/>
          </w:tcPr>
          <w:p w:rsidR="00CB3D3A" w:rsidRPr="00656CA4" w:rsidRDefault="00CB3D3A" w:rsidP="00CB3D3A">
            <w:pPr>
              <w:spacing w:before="60" w:after="60" w:line="240" w:lineRule="auto"/>
              <w:rPr>
                <w:rFonts w:ascii="Verdana" w:hAnsi="Verdana"/>
                <w:b/>
                <w:sz w:val="20"/>
                <w:szCs w:val="20"/>
              </w:rPr>
            </w:pPr>
            <w:r w:rsidRPr="00656CA4">
              <w:rPr>
                <w:rFonts w:ascii="Verdana" w:hAnsi="Verdana"/>
                <w:b/>
                <w:sz w:val="20"/>
                <w:szCs w:val="20"/>
              </w:rPr>
              <w:t>Budget</w:t>
            </w:r>
          </w:p>
        </w:tc>
        <w:tc>
          <w:tcPr>
            <w:tcW w:w="2464" w:type="dxa"/>
            <w:tcBorders>
              <w:top w:val="single" w:sz="4" w:space="0" w:color="auto"/>
              <w:left w:val="single" w:sz="4" w:space="0" w:color="auto"/>
              <w:bottom w:val="single" w:sz="4" w:space="0" w:color="auto"/>
              <w:right w:val="single" w:sz="4" w:space="0" w:color="auto"/>
            </w:tcBorders>
            <w:shd w:val="clear" w:color="auto" w:fill="92D050"/>
          </w:tcPr>
          <w:p w:rsidR="00CB3D3A" w:rsidRPr="00656CA4" w:rsidRDefault="00CB3D3A" w:rsidP="00CB3D3A">
            <w:pPr>
              <w:spacing w:before="60" w:after="60" w:line="240" w:lineRule="auto"/>
              <w:rPr>
                <w:rFonts w:ascii="Verdana" w:hAnsi="Verdana"/>
                <w:b/>
                <w:sz w:val="20"/>
                <w:szCs w:val="20"/>
              </w:rPr>
            </w:pPr>
            <w:r w:rsidRPr="00656CA4">
              <w:rPr>
                <w:rFonts w:ascii="Verdana" w:hAnsi="Verdana"/>
                <w:b/>
                <w:sz w:val="20"/>
                <w:szCs w:val="20"/>
              </w:rPr>
              <w:t>Actual Spend</w:t>
            </w:r>
          </w:p>
        </w:tc>
      </w:tr>
      <w:tr w:rsidR="00CB3D3A" w:rsidRPr="00656CA4" w:rsidTr="00A4407A">
        <w:tc>
          <w:tcPr>
            <w:tcW w:w="5382" w:type="dxa"/>
            <w:tcBorders>
              <w:top w:val="single" w:sz="4" w:space="0" w:color="auto"/>
              <w:left w:val="single" w:sz="4" w:space="0" w:color="auto"/>
              <w:bottom w:val="single" w:sz="4" w:space="0" w:color="auto"/>
              <w:right w:val="single" w:sz="4" w:space="0" w:color="auto"/>
            </w:tcBorders>
            <w:shd w:val="clear" w:color="auto" w:fill="auto"/>
          </w:tcPr>
          <w:p w:rsidR="00CB3D3A" w:rsidRPr="00656CA4" w:rsidRDefault="00CB3D3A" w:rsidP="00CB3D3A">
            <w:pPr>
              <w:spacing w:before="60" w:after="60" w:line="240" w:lineRule="auto"/>
              <w:rPr>
                <w:rFonts w:ascii="Verdana" w:hAnsi="Verdana"/>
                <w:b/>
                <w:sz w:val="20"/>
                <w:szCs w:val="20"/>
              </w:rPr>
            </w:pPr>
            <w:r w:rsidRPr="00656CA4">
              <w:rPr>
                <w:rFonts w:ascii="Verdana" w:hAnsi="Verdana"/>
                <w:b/>
                <w:sz w:val="20"/>
                <w:szCs w:val="20"/>
              </w:rPr>
              <w:t>Additional Winter Jackets 133 primark vouchers @£25 per head</w:t>
            </w:r>
          </w:p>
        </w:tc>
        <w:tc>
          <w:tcPr>
            <w:tcW w:w="1848" w:type="dxa"/>
            <w:tcBorders>
              <w:top w:val="single" w:sz="4" w:space="0" w:color="auto"/>
              <w:left w:val="single" w:sz="4" w:space="0" w:color="auto"/>
              <w:bottom w:val="single" w:sz="4" w:space="0" w:color="auto"/>
              <w:right w:val="single" w:sz="4" w:space="0" w:color="auto"/>
            </w:tcBorders>
            <w:shd w:val="clear" w:color="auto" w:fill="auto"/>
          </w:tcPr>
          <w:p w:rsidR="00CB3D3A" w:rsidRPr="00656CA4" w:rsidRDefault="00CB3D3A" w:rsidP="00CB3D3A">
            <w:pPr>
              <w:spacing w:before="60" w:after="60" w:line="240" w:lineRule="auto"/>
              <w:rPr>
                <w:rFonts w:ascii="Verdana" w:hAnsi="Verdana"/>
                <w:b/>
                <w:sz w:val="20"/>
                <w:szCs w:val="20"/>
              </w:rPr>
            </w:pPr>
            <w:r w:rsidRPr="00656CA4">
              <w:rPr>
                <w:rFonts w:ascii="Verdana" w:hAnsi="Verdana"/>
                <w:b/>
                <w:sz w:val="20"/>
                <w:szCs w:val="20"/>
              </w:rPr>
              <w:t xml:space="preserve">Various </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B3D3A" w:rsidRPr="00656CA4" w:rsidRDefault="00CB3D3A" w:rsidP="00CB3D3A">
            <w:pPr>
              <w:spacing w:before="60" w:after="60" w:line="240" w:lineRule="auto"/>
              <w:rPr>
                <w:rFonts w:ascii="Verdana" w:hAnsi="Verdana"/>
                <w:b/>
                <w:sz w:val="20"/>
                <w:szCs w:val="20"/>
              </w:rPr>
            </w:pPr>
            <w:r w:rsidRPr="00656CA4">
              <w:rPr>
                <w:rFonts w:ascii="Verdana" w:hAnsi="Verdana"/>
                <w:b/>
                <w:sz w:val="20"/>
                <w:szCs w:val="20"/>
              </w:rPr>
              <w:t>Nil *</w:t>
            </w:r>
            <w:r w:rsidRPr="00656CA4">
              <w:rPr>
                <w:rFonts w:ascii="Verdana" w:hAnsi="Verdana"/>
                <w:b/>
                <w:sz w:val="20"/>
                <w:szCs w:val="20"/>
                <w:vertAlign w:val="superscript"/>
              </w:rPr>
              <w:t>3</w:t>
            </w:r>
          </w:p>
        </w:tc>
        <w:tc>
          <w:tcPr>
            <w:tcW w:w="2464" w:type="dxa"/>
            <w:tcBorders>
              <w:top w:val="single" w:sz="4" w:space="0" w:color="auto"/>
              <w:left w:val="single" w:sz="4" w:space="0" w:color="auto"/>
              <w:bottom w:val="single" w:sz="4" w:space="0" w:color="auto"/>
              <w:right w:val="single" w:sz="4" w:space="0" w:color="auto"/>
            </w:tcBorders>
          </w:tcPr>
          <w:p w:rsidR="00CB3D3A" w:rsidRPr="00656CA4" w:rsidRDefault="00CB3D3A" w:rsidP="00CB3D3A">
            <w:pPr>
              <w:spacing w:before="60" w:after="60" w:line="240" w:lineRule="auto"/>
              <w:rPr>
                <w:rFonts w:ascii="Verdana" w:hAnsi="Verdana"/>
                <w:b/>
                <w:sz w:val="20"/>
                <w:szCs w:val="20"/>
              </w:rPr>
            </w:pPr>
            <w:r w:rsidRPr="00656CA4">
              <w:rPr>
                <w:rFonts w:ascii="Verdana" w:hAnsi="Verdana"/>
                <w:b/>
                <w:sz w:val="20"/>
                <w:szCs w:val="20"/>
              </w:rPr>
              <w:t>£3325</w:t>
            </w:r>
          </w:p>
        </w:tc>
      </w:tr>
      <w:tr w:rsidR="00CB3D3A" w:rsidRPr="00656CA4" w:rsidTr="00A4407A">
        <w:tc>
          <w:tcPr>
            <w:tcW w:w="5382" w:type="dxa"/>
            <w:tcBorders>
              <w:top w:val="single" w:sz="4" w:space="0" w:color="auto"/>
              <w:left w:val="single" w:sz="4" w:space="0" w:color="auto"/>
              <w:bottom w:val="single" w:sz="4" w:space="0" w:color="auto"/>
              <w:right w:val="single" w:sz="4" w:space="0" w:color="auto"/>
            </w:tcBorders>
            <w:shd w:val="clear" w:color="auto" w:fill="auto"/>
          </w:tcPr>
          <w:p w:rsidR="00CB3D3A" w:rsidRPr="00656CA4" w:rsidRDefault="00CB3D3A" w:rsidP="00CB3D3A">
            <w:pPr>
              <w:spacing w:before="60" w:after="60" w:line="240" w:lineRule="auto"/>
              <w:rPr>
                <w:rFonts w:ascii="Verdana" w:hAnsi="Verdana"/>
                <w:b/>
                <w:sz w:val="20"/>
                <w:szCs w:val="20"/>
              </w:rPr>
            </w:pPr>
            <w:r w:rsidRPr="00656CA4">
              <w:rPr>
                <w:rFonts w:ascii="Verdana" w:hAnsi="Verdana"/>
                <w:b/>
                <w:sz w:val="20"/>
                <w:szCs w:val="20"/>
              </w:rPr>
              <w:t>10 jackets purchased and delivered to families – cost of each jacket varied</w:t>
            </w:r>
          </w:p>
          <w:p w:rsidR="00CB3D3A" w:rsidRPr="00656CA4" w:rsidRDefault="00CB3D3A" w:rsidP="00CB3D3A">
            <w:pPr>
              <w:spacing w:before="60" w:after="60" w:line="240" w:lineRule="auto"/>
              <w:rPr>
                <w:rFonts w:ascii="Verdana" w:hAnsi="Verdana"/>
                <w:b/>
                <w:sz w:val="20"/>
                <w:szCs w:val="20"/>
              </w:rPr>
            </w:pPr>
          </w:p>
        </w:tc>
        <w:tc>
          <w:tcPr>
            <w:tcW w:w="1848" w:type="dxa"/>
            <w:tcBorders>
              <w:top w:val="single" w:sz="4" w:space="0" w:color="auto"/>
              <w:left w:val="single" w:sz="4" w:space="0" w:color="auto"/>
              <w:bottom w:val="single" w:sz="4" w:space="0" w:color="auto"/>
              <w:right w:val="single" w:sz="4" w:space="0" w:color="auto"/>
            </w:tcBorders>
            <w:shd w:val="clear" w:color="auto" w:fill="auto"/>
          </w:tcPr>
          <w:p w:rsidR="00CB3D3A" w:rsidRPr="00656CA4" w:rsidRDefault="00CB3D3A" w:rsidP="00CB3D3A">
            <w:pPr>
              <w:spacing w:before="60" w:after="60" w:line="240" w:lineRule="auto"/>
              <w:rPr>
                <w:rFonts w:ascii="Verdana" w:hAnsi="Verdana"/>
                <w:b/>
                <w:sz w:val="20"/>
                <w:szCs w:val="20"/>
              </w:rPr>
            </w:pPr>
            <w:r w:rsidRPr="00656CA4">
              <w:rPr>
                <w:rFonts w:ascii="Verdana" w:hAnsi="Verdana"/>
                <w:b/>
                <w:sz w:val="20"/>
                <w:szCs w:val="20"/>
              </w:rPr>
              <w:t>Various</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B3D3A" w:rsidRPr="00656CA4" w:rsidRDefault="00CB3D3A" w:rsidP="00CB3D3A">
            <w:pPr>
              <w:spacing w:before="60" w:after="60" w:line="240" w:lineRule="auto"/>
              <w:rPr>
                <w:rFonts w:ascii="Verdana" w:hAnsi="Verdana"/>
                <w:b/>
                <w:sz w:val="20"/>
                <w:szCs w:val="20"/>
              </w:rPr>
            </w:pPr>
            <w:r w:rsidRPr="00656CA4">
              <w:rPr>
                <w:rFonts w:ascii="Verdana" w:hAnsi="Verdana"/>
                <w:b/>
                <w:sz w:val="20"/>
                <w:szCs w:val="20"/>
              </w:rPr>
              <w:t>Nil *</w:t>
            </w:r>
            <w:r w:rsidRPr="00656CA4">
              <w:rPr>
                <w:rFonts w:ascii="Verdana" w:hAnsi="Verdana"/>
                <w:b/>
                <w:sz w:val="20"/>
                <w:szCs w:val="20"/>
                <w:vertAlign w:val="superscript"/>
              </w:rPr>
              <w:t>3</w:t>
            </w:r>
          </w:p>
        </w:tc>
        <w:tc>
          <w:tcPr>
            <w:tcW w:w="2464" w:type="dxa"/>
            <w:tcBorders>
              <w:top w:val="single" w:sz="4" w:space="0" w:color="auto"/>
              <w:left w:val="single" w:sz="4" w:space="0" w:color="auto"/>
              <w:bottom w:val="single" w:sz="4" w:space="0" w:color="auto"/>
              <w:right w:val="single" w:sz="4" w:space="0" w:color="auto"/>
            </w:tcBorders>
          </w:tcPr>
          <w:p w:rsidR="00CB3D3A" w:rsidRPr="00656CA4" w:rsidRDefault="00CB3D3A" w:rsidP="00CB3D3A">
            <w:pPr>
              <w:spacing w:before="60" w:after="60" w:line="240" w:lineRule="auto"/>
              <w:rPr>
                <w:rFonts w:ascii="Verdana" w:hAnsi="Verdana"/>
                <w:b/>
                <w:sz w:val="20"/>
                <w:szCs w:val="20"/>
              </w:rPr>
            </w:pPr>
            <w:r w:rsidRPr="00656CA4">
              <w:rPr>
                <w:rFonts w:ascii="Verdana" w:hAnsi="Verdana"/>
                <w:b/>
                <w:sz w:val="20"/>
                <w:szCs w:val="20"/>
              </w:rPr>
              <w:t>£218</w:t>
            </w:r>
          </w:p>
        </w:tc>
      </w:tr>
      <w:tr w:rsidR="00CB3D3A" w:rsidRPr="00656CA4" w:rsidTr="00A4407A">
        <w:tc>
          <w:tcPr>
            <w:tcW w:w="5382" w:type="dxa"/>
            <w:tcBorders>
              <w:top w:val="single" w:sz="4" w:space="0" w:color="auto"/>
              <w:left w:val="single" w:sz="4" w:space="0" w:color="auto"/>
              <w:bottom w:val="single" w:sz="4" w:space="0" w:color="auto"/>
              <w:right w:val="single" w:sz="4" w:space="0" w:color="auto"/>
            </w:tcBorders>
            <w:shd w:val="clear" w:color="auto" w:fill="auto"/>
          </w:tcPr>
          <w:p w:rsidR="00CB3D3A" w:rsidRPr="00656CA4" w:rsidRDefault="00CB3D3A" w:rsidP="00CB3D3A">
            <w:pPr>
              <w:spacing w:before="60" w:after="60" w:line="240" w:lineRule="auto"/>
              <w:rPr>
                <w:rFonts w:ascii="Verdana" w:hAnsi="Verdana"/>
                <w:b/>
                <w:sz w:val="20"/>
                <w:szCs w:val="20"/>
              </w:rPr>
            </w:pPr>
            <w:r w:rsidRPr="00656CA4">
              <w:rPr>
                <w:rFonts w:ascii="Verdana" w:hAnsi="Verdana"/>
                <w:b/>
                <w:sz w:val="20"/>
                <w:szCs w:val="20"/>
              </w:rPr>
              <w:t>Cost of bus tickets (1 adult day saver provided per household, per voucher)</w:t>
            </w:r>
          </w:p>
        </w:tc>
        <w:tc>
          <w:tcPr>
            <w:tcW w:w="1848" w:type="dxa"/>
            <w:tcBorders>
              <w:top w:val="single" w:sz="4" w:space="0" w:color="auto"/>
              <w:left w:val="single" w:sz="4" w:space="0" w:color="auto"/>
              <w:bottom w:val="single" w:sz="4" w:space="0" w:color="auto"/>
              <w:right w:val="single" w:sz="4" w:space="0" w:color="auto"/>
            </w:tcBorders>
            <w:shd w:val="clear" w:color="auto" w:fill="auto"/>
          </w:tcPr>
          <w:p w:rsidR="00CB3D3A" w:rsidRPr="00656CA4" w:rsidRDefault="00CB3D3A" w:rsidP="00CB3D3A">
            <w:pPr>
              <w:spacing w:before="60" w:after="60" w:line="240" w:lineRule="auto"/>
              <w:rPr>
                <w:rFonts w:ascii="Verdana" w:hAnsi="Verdana"/>
                <w:b/>
                <w:sz w:val="20"/>
                <w:szCs w:val="20"/>
              </w:rPr>
            </w:pPr>
            <w:r w:rsidRPr="00656CA4">
              <w:rPr>
                <w:rFonts w:ascii="Verdana" w:hAnsi="Verdana"/>
                <w:b/>
                <w:sz w:val="20"/>
                <w:szCs w:val="20"/>
              </w:rPr>
              <w:t>LRT day savers</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B3D3A" w:rsidRPr="00656CA4" w:rsidRDefault="00CB3D3A" w:rsidP="00CB3D3A">
            <w:pPr>
              <w:spacing w:before="60" w:after="60" w:line="240" w:lineRule="auto"/>
              <w:rPr>
                <w:rFonts w:ascii="Verdana" w:hAnsi="Verdana"/>
                <w:b/>
                <w:sz w:val="20"/>
                <w:szCs w:val="20"/>
              </w:rPr>
            </w:pPr>
            <w:r w:rsidRPr="00656CA4">
              <w:rPr>
                <w:rFonts w:ascii="Verdana" w:hAnsi="Verdana"/>
                <w:b/>
                <w:sz w:val="20"/>
                <w:szCs w:val="20"/>
              </w:rPr>
              <w:t>Nil *</w:t>
            </w:r>
            <w:r w:rsidRPr="00656CA4">
              <w:rPr>
                <w:rFonts w:ascii="Verdana" w:hAnsi="Verdana"/>
                <w:b/>
                <w:sz w:val="20"/>
                <w:szCs w:val="20"/>
                <w:vertAlign w:val="superscript"/>
              </w:rPr>
              <w:t>3</w:t>
            </w:r>
          </w:p>
        </w:tc>
        <w:tc>
          <w:tcPr>
            <w:tcW w:w="2464" w:type="dxa"/>
            <w:tcBorders>
              <w:top w:val="single" w:sz="4" w:space="0" w:color="auto"/>
              <w:left w:val="single" w:sz="4" w:space="0" w:color="auto"/>
              <w:bottom w:val="single" w:sz="4" w:space="0" w:color="auto"/>
              <w:right w:val="single" w:sz="4" w:space="0" w:color="auto"/>
            </w:tcBorders>
          </w:tcPr>
          <w:p w:rsidR="00CB3D3A" w:rsidRPr="00656CA4" w:rsidRDefault="00CB3D3A" w:rsidP="00CB3D3A">
            <w:pPr>
              <w:spacing w:before="60" w:after="60" w:line="240" w:lineRule="auto"/>
              <w:rPr>
                <w:rFonts w:ascii="Verdana" w:hAnsi="Verdana"/>
                <w:b/>
                <w:sz w:val="20"/>
                <w:szCs w:val="20"/>
              </w:rPr>
            </w:pPr>
            <w:r w:rsidRPr="00656CA4">
              <w:rPr>
                <w:rFonts w:ascii="Verdana" w:hAnsi="Verdana"/>
                <w:b/>
                <w:sz w:val="20"/>
                <w:szCs w:val="20"/>
              </w:rPr>
              <w:t>£544.50</w:t>
            </w:r>
          </w:p>
        </w:tc>
      </w:tr>
      <w:tr w:rsidR="00CB3D3A" w:rsidRPr="00656CA4" w:rsidTr="00A4407A">
        <w:tc>
          <w:tcPr>
            <w:tcW w:w="5382" w:type="dxa"/>
            <w:tcBorders>
              <w:top w:val="single" w:sz="4" w:space="0" w:color="auto"/>
              <w:left w:val="single" w:sz="4" w:space="0" w:color="auto"/>
              <w:bottom w:val="single" w:sz="4" w:space="0" w:color="auto"/>
              <w:right w:val="single" w:sz="4" w:space="0" w:color="auto"/>
            </w:tcBorders>
            <w:shd w:val="clear" w:color="auto" w:fill="auto"/>
          </w:tcPr>
          <w:p w:rsidR="00CB3D3A" w:rsidRPr="00656CA4" w:rsidRDefault="00CB3D3A" w:rsidP="00CB3D3A">
            <w:pPr>
              <w:spacing w:before="60" w:after="60" w:line="240" w:lineRule="auto"/>
              <w:jc w:val="right"/>
              <w:rPr>
                <w:rFonts w:ascii="Verdana" w:hAnsi="Verdana"/>
                <w:b/>
                <w:sz w:val="20"/>
                <w:szCs w:val="20"/>
              </w:rPr>
            </w:pPr>
            <w:r w:rsidRPr="00656CA4">
              <w:rPr>
                <w:rFonts w:ascii="Verdana" w:hAnsi="Verdana"/>
                <w:b/>
                <w:sz w:val="20"/>
                <w:szCs w:val="20"/>
              </w:rPr>
              <w:t>Total Cost of Proposal:</w:t>
            </w:r>
          </w:p>
        </w:tc>
        <w:tc>
          <w:tcPr>
            <w:tcW w:w="1848" w:type="dxa"/>
            <w:tcBorders>
              <w:top w:val="single" w:sz="4" w:space="0" w:color="auto"/>
              <w:left w:val="single" w:sz="4" w:space="0" w:color="auto"/>
              <w:bottom w:val="single" w:sz="4" w:space="0" w:color="auto"/>
              <w:right w:val="single" w:sz="4" w:space="0" w:color="auto"/>
            </w:tcBorders>
            <w:shd w:val="clear" w:color="auto" w:fill="auto"/>
          </w:tcPr>
          <w:p w:rsidR="00CB3D3A" w:rsidRPr="00656CA4" w:rsidRDefault="00CB3D3A" w:rsidP="00CB3D3A">
            <w:pPr>
              <w:spacing w:before="60" w:after="60" w:line="240" w:lineRule="auto"/>
              <w:rPr>
                <w:rFonts w:ascii="Verdana" w:hAnsi="Verdana"/>
                <w:b/>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B3D3A" w:rsidRPr="00656CA4" w:rsidRDefault="00CB3D3A" w:rsidP="00CB3D3A">
            <w:pPr>
              <w:spacing w:before="60" w:after="60" w:line="240" w:lineRule="auto"/>
              <w:rPr>
                <w:rFonts w:ascii="Verdana" w:hAnsi="Verdana"/>
                <w:b/>
                <w:sz w:val="20"/>
                <w:szCs w:val="20"/>
              </w:rPr>
            </w:pPr>
            <w:r w:rsidRPr="00656CA4">
              <w:rPr>
                <w:rFonts w:ascii="Verdana" w:hAnsi="Verdana"/>
                <w:b/>
                <w:sz w:val="20"/>
                <w:szCs w:val="20"/>
              </w:rPr>
              <w:t>£4000</w:t>
            </w:r>
          </w:p>
        </w:tc>
        <w:tc>
          <w:tcPr>
            <w:tcW w:w="2464" w:type="dxa"/>
            <w:tcBorders>
              <w:top w:val="single" w:sz="4" w:space="0" w:color="auto"/>
              <w:left w:val="single" w:sz="4" w:space="0" w:color="auto"/>
              <w:bottom w:val="single" w:sz="4" w:space="0" w:color="auto"/>
              <w:right w:val="single" w:sz="4" w:space="0" w:color="auto"/>
            </w:tcBorders>
          </w:tcPr>
          <w:p w:rsidR="00CB3D3A" w:rsidRPr="00656CA4" w:rsidRDefault="00CB3D3A" w:rsidP="00CB3D3A">
            <w:pPr>
              <w:spacing w:before="60" w:after="60" w:line="240" w:lineRule="auto"/>
              <w:rPr>
                <w:rFonts w:ascii="Verdana" w:hAnsi="Verdana"/>
                <w:b/>
                <w:sz w:val="20"/>
                <w:szCs w:val="20"/>
              </w:rPr>
            </w:pPr>
            <w:r w:rsidRPr="00656CA4">
              <w:rPr>
                <w:rFonts w:ascii="Verdana" w:hAnsi="Verdana"/>
                <w:b/>
                <w:sz w:val="20"/>
                <w:szCs w:val="20"/>
              </w:rPr>
              <w:t>£4087.50</w:t>
            </w:r>
          </w:p>
        </w:tc>
      </w:tr>
    </w:tbl>
    <w:p w:rsidR="00CB3D3A" w:rsidRDefault="00CB3D3A" w:rsidP="00CB3D3A">
      <w:pPr>
        <w:rPr>
          <w:rFonts w:ascii="Verdana" w:hAnsi="Verdana"/>
          <w:sz w:val="20"/>
          <w:szCs w:val="20"/>
        </w:rPr>
      </w:pPr>
      <w:r w:rsidRPr="00656CA4">
        <w:rPr>
          <w:rFonts w:ascii="Verdana" w:hAnsi="Verdana"/>
          <w:sz w:val="20"/>
          <w:szCs w:val="20"/>
        </w:rPr>
        <w:t>*3 = At Fa’side Area Partnership on 8</w:t>
      </w:r>
      <w:r w:rsidRPr="00656CA4">
        <w:rPr>
          <w:rFonts w:ascii="Verdana" w:hAnsi="Verdana"/>
          <w:sz w:val="20"/>
          <w:szCs w:val="20"/>
          <w:vertAlign w:val="superscript"/>
        </w:rPr>
        <w:t>th</w:t>
      </w:r>
      <w:r w:rsidRPr="00656CA4">
        <w:rPr>
          <w:rFonts w:ascii="Verdana" w:hAnsi="Verdana"/>
          <w:sz w:val="20"/>
          <w:szCs w:val="20"/>
        </w:rPr>
        <w:t xml:space="preserve"> November 2022, it was agreed that if additional funding was needed to support the Festive provision, then delegated authority could be used. Delegated authority was approved on 2</w:t>
      </w:r>
      <w:r w:rsidRPr="00656CA4">
        <w:rPr>
          <w:rFonts w:ascii="Verdana" w:hAnsi="Verdana"/>
          <w:sz w:val="20"/>
          <w:szCs w:val="20"/>
          <w:vertAlign w:val="superscript"/>
        </w:rPr>
        <w:t>nd</w:t>
      </w:r>
      <w:r w:rsidRPr="00656CA4">
        <w:rPr>
          <w:rFonts w:ascii="Verdana" w:hAnsi="Verdana"/>
          <w:sz w:val="20"/>
          <w:szCs w:val="20"/>
        </w:rPr>
        <w:t xml:space="preserve"> December 2022. </w:t>
      </w:r>
    </w:p>
    <w:tbl>
      <w:tblPr>
        <w:tblStyle w:val="TableGrid"/>
        <w:tblW w:w="10485" w:type="dxa"/>
        <w:tblLook w:val="04A0" w:firstRow="1" w:lastRow="0" w:firstColumn="1" w:lastColumn="0" w:noHBand="0" w:noVBand="1"/>
      </w:tblPr>
      <w:tblGrid>
        <w:gridCol w:w="3495"/>
        <w:gridCol w:w="3495"/>
        <w:gridCol w:w="3495"/>
      </w:tblGrid>
      <w:tr w:rsidR="004F7283" w:rsidTr="004F7283">
        <w:tc>
          <w:tcPr>
            <w:tcW w:w="3495" w:type="dxa"/>
          </w:tcPr>
          <w:p w:rsidR="004F7283" w:rsidRPr="004F7283" w:rsidRDefault="004F7283" w:rsidP="00E10D37">
            <w:pPr>
              <w:pStyle w:val="ListParagraph"/>
              <w:numPr>
                <w:ilvl w:val="0"/>
                <w:numId w:val="52"/>
              </w:numPr>
              <w:rPr>
                <w:rFonts w:ascii="Verdana" w:hAnsi="Verdana"/>
                <w:sz w:val="20"/>
                <w:szCs w:val="20"/>
              </w:rPr>
            </w:pPr>
            <w:r w:rsidRPr="004F7283">
              <w:rPr>
                <w:rFonts w:ascii="Verdana" w:hAnsi="Verdana"/>
                <w:sz w:val="20"/>
                <w:szCs w:val="20"/>
              </w:rPr>
              <w:t>Total budget awarded to the Pennypit</w:t>
            </w:r>
          </w:p>
        </w:tc>
        <w:tc>
          <w:tcPr>
            <w:tcW w:w="3495" w:type="dxa"/>
          </w:tcPr>
          <w:p w:rsidR="004F7283" w:rsidRPr="004F7283" w:rsidRDefault="004F7283" w:rsidP="00E10D37">
            <w:pPr>
              <w:pStyle w:val="ListParagraph"/>
              <w:numPr>
                <w:ilvl w:val="0"/>
                <w:numId w:val="52"/>
              </w:numPr>
              <w:rPr>
                <w:rFonts w:ascii="Verdana" w:hAnsi="Verdana"/>
                <w:sz w:val="20"/>
                <w:szCs w:val="20"/>
              </w:rPr>
            </w:pPr>
            <w:r w:rsidRPr="004F7283">
              <w:rPr>
                <w:rFonts w:ascii="Verdana" w:hAnsi="Verdana"/>
                <w:sz w:val="20"/>
                <w:szCs w:val="20"/>
              </w:rPr>
              <w:t>Total spent by the Pennypit</w:t>
            </w:r>
          </w:p>
        </w:tc>
        <w:tc>
          <w:tcPr>
            <w:tcW w:w="3495" w:type="dxa"/>
          </w:tcPr>
          <w:p w:rsidR="004F7283" w:rsidRPr="004F7283" w:rsidRDefault="004F7283" w:rsidP="00E10D37">
            <w:pPr>
              <w:pStyle w:val="ListParagraph"/>
              <w:numPr>
                <w:ilvl w:val="0"/>
                <w:numId w:val="52"/>
              </w:numPr>
              <w:rPr>
                <w:rFonts w:ascii="Verdana" w:hAnsi="Verdana"/>
                <w:sz w:val="20"/>
                <w:szCs w:val="20"/>
              </w:rPr>
            </w:pPr>
            <w:r w:rsidRPr="004F7283">
              <w:rPr>
                <w:rFonts w:ascii="Verdana" w:hAnsi="Verdana"/>
                <w:sz w:val="20"/>
                <w:szCs w:val="20"/>
              </w:rPr>
              <w:t>Amount left that Pennypit still have to allocate</w:t>
            </w:r>
          </w:p>
        </w:tc>
      </w:tr>
      <w:tr w:rsidR="004F7283" w:rsidTr="004F7283">
        <w:tc>
          <w:tcPr>
            <w:tcW w:w="3495" w:type="dxa"/>
          </w:tcPr>
          <w:p w:rsidR="004F7283" w:rsidRDefault="004F7283" w:rsidP="00CB3D3A">
            <w:pPr>
              <w:rPr>
                <w:rFonts w:ascii="Verdana" w:hAnsi="Verdana"/>
                <w:sz w:val="20"/>
                <w:szCs w:val="20"/>
              </w:rPr>
            </w:pPr>
            <w:r>
              <w:rPr>
                <w:rFonts w:ascii="Verdana" w:hAnsi="Verdana"/>
                <w:sz w:val="20"/>
                <w:szCs w:val="20"/>
              </w:rPr>
              <w:t>£11,070.00</w:t>
            </w:r>
          </w:p>
        </w:tc>
        <w:tc>
          <w:tcPr>
            <w:tcW w:w="3495" w:type="dxa"/>
          </w:tcPr>
          <w:p w:rsidR="004F7283" w:rsidRDefault="004F7283" w:rsidP="00CB3D3A">
            <w:pPr>
              <w:rPr>
                <w:rFonts w:ascii="Verdana" w:hAnsi="Verdana"/>
                <w:sz w:val="20"/>
                <w:szCs w:val="20"/>
              </w:rPr>
            </w:pPr>
            <w:r>
              <w:rPr>
                <w:rFonts w:ascii="Verdana" w:hAnsi="Verdana"/>
                <w:sz w:val="20"/>
                <w:szCs w:val="20"/>
              </w:rPr>
              <w:t>£10,707.43</w:t>
            </w:r>
          </w:p>
        </w:tc>
        <w:tc>
          <w:tcPr>
            <w:tcW w:w="3495" w:type="dxa"/>
          </w:tcPr>
          <w:p w:rsidR="004F7283" w:rsidRPr="004F7283" w:rsidRDefault="004F7283" w:rsidP="00CB3D3A">
            <w:pPr>
              <w:rPr>
                <w:rFonts w:ascii="Verdana" w:hAnsi="Verdana"/>
                <w:b/>
                <w:sz w:val="20"/>
                <w:szCs w:val="20"/>
              </w:rPr>
            </w:pPr>
            <w:r w:rsidRPr="004F7283">
              <w:rPr>
                <w:rFonts w:ascii="Verdana" w:hAnsi="Verdana"/>
                <w:b/>
                <w:sz w:val="20"/>
                <w:szCs w:val="20"/>
              </w:rPr>
              <w:t>£275.07</w:t>
            </w:r>
          </w:p>
        </w:tc>
      </w:tr>
      <w:tr w:rsidR="004F7283" w:rsidTr="004F7283">
        <w:tc>
          <w:tcPr>
            <w:tcW w:w="3495" w:type="dxa"/>
          </w:tcPr>
          <w:p w:rsidR="004F7283" w:rsidRDefault="004F7283" w:rsidP="00CB3D3A">
            <w:pPr>
              <w:rPr>
                <w:rFonts w:ascii="Verdana" w:hAnsi="Verdana"/>
                <w:sz w:val="20"/>
                <w:szCs w:val="20"/>
              </w:rPr>
            </w:pPr>
            <w:r>
              <w:rPr>
                <w:rFonts w:ascii="Verdana" w:hAnsi="Verdana"/>
                <w:sz w:val="20"/>
                <w:szCs w:val="20"/>
              </w:rPr>
              <w:t>£ 4,000.00</w:t>
            </w:r>
          </w:p>
        </w:tc>
        <w:tc>
          <w:tcPr>
            <w:tcW w:w="3495" w:type="dxa"/>
          </w:tcPr>
          <w:p w:rsidR="004F7283" w:rsidRDefault="004F7283" w:rsidP="00CB3D3A">
            <w:pPr>
              <w:rPr>
                <w:rFonts w:ascii="Verdana" w:hAnsi="Verdana"/>
                <w:sz w:val="20"/>
                <w:szCs w:val="20"/>
              </w:rPr>
            </w:pPr>
            <w:r>
              <w:rPr>
                <w:rFonts w:ascii="Verdana" w:hAnsi="Verdana"/>
                <w:sz w:val="20"/>
                <w:szCs w:val="20"/>
              </w:rPr>
              <w:t>£4087.50</w:t>
            </w:r>
          </w:p>
        </w:tc>
        <w:tc>
          <w:tcPr>
            <w:tcW w:w="3495" w:type="dxa"/>
          </w:tcPr>
          <w:p w:rsidR="004F7283" w:rsidRDefault="004F7283" w:rsidP="00CB3D3A">
            <w:pPr>
              <w:rPr>
                <w:rFonts w:ascii="Verdana" w:hAnsi="Verdana"/>
                <w:sz w:val="20"/>
                <w:szCs w:val="20"/>
              </w:rPr>
            </w:pPr>
          </w:p>
        </w:tc>
      </w:tr>
      <w:tr w:rsidR="004F7283" w:rsidTr="004F7283">
        <w:tc>
          <w:tcPr>
            <w:tcW w:w="3495" w:type="dxa"/>
          </w:tcPr>
          <w:p w:rsidR="004F7283" w:rsidRDefault="004F7283" w:rsidP="00CB3D3A">
            <w:pPr>
              <w:rPr>
                <w:rFonts w:ascii="Verdana" w:hAnsi="Verdana"/>
                <w:sz w:val="20"/>
                <w:szCs w:val="20"/>
              </w:rPr>
            </w:pPr>
          </w:p>
        </w:tc>
        <w:tc>
          <w:tcPr>
            <w:tcW w:w="3495" w:type="dxa"/>
          </w:tcPr>
          <w:p w:rsidR="004F7283" w:rsidRDefault="004F7283" w:rsidP="00CB3D3A">
            <w:pPr>
              <w:rPr>
                <w:rFonts w:ascii="Verdana" w:hAnsi="Verdana"/>
                <w:sz w:val="20"/>
                <w:szCs w:val="20"/>
              </w:rPr>
            </w:pPr>
          </w:p>
        </w:tc>
        <w:tc>
          <w:tcPr>
            <w:tcW w:w="3495" w:type="dxa"/>
          </w:tcPr>
          <w:p w:rsidR="004F7283" w:rsidRDefault="004F7283" w:rsidP="00CB3D3A">
            <w:pPr>
              <w:rPr>
                <w:rFonts w:ascii="Verdana" w:hAnsi="Verdana"/>
                <w:sz w:val="20"/>
                <w:szCs w:val="20"/>
              </w:rPr>
            </w:pPr>
          </w:p>
        </w:tc>
      </w:tr>
      <w:tr w:rsidR="004F7283" w:rsidTr="004F7283">
        <w:tc>
          <w:tcPr>
            <w:tcW w:w="3495" w:type="dxa"/>
          </w:tcPr>
          <w:p w:rsidR="004F7283" w:rsidRPr="00C6226B" w:rsidRDefault="004F7283" w:rsidP="00CB3D3A">
            <w:pPr>
              <w:rPr>
                <w:rFonts w:ascii="Verdana" w:hAnsi="Verdana"/>
                <w:b/>
                <w:sz w:val="20"/>
                <w:szCs w:val="20"/>
              </w:rPr>
            </w:pPr>
            <w:r w:rsidRPr="00C6226B">
              <w:rPr>
                <w:rFonts w:ascii="Verdana" w:hAnsi="Verdana"/>
                <w:b/>
                <w:sz w:val="20"/>
                <w:szCs w:val="20"/>
              </w:rPr>
              <w:t>£15,070</w:t>
            </w:r>
            <w:r>
              <w:rPr>
                <w:rFonts w:ascii="Verdana" w:hAnsi="Verdana"/>
                <w:b/>
                <w:sz w:val="20"/>
                <w:szCs w:val="20"/>
              </w:rPr>
              <w:t>.00</w:t>
            </w:r>
          </w:p>
        </w:tc>
        <w:tc>
          <w:tcPr>
            <w:tcW w:w="3495" w:type="dxa"/>
          </w:tcPr>
          <w:p w:rsidR="004F7283" w:rsidRPr="00C6226B" w:rsidRDefault="004F7283" w:rsidP="00CB3D3A">
            <w:pPr>
              <w:rPr>
                <w:rFonts w:ascii="Verdana" w:hAnsi="Verdana"/>
                <w:b/>
                <w:sz w:val="20"/>
                <w:szCs w:val="20"/>
              </w:rPr>
            </w:pPr>
            <w:r w:rsidRPr="00C6226B">
              <w:rPr>
                <w:rFonts w:ascii="Verdana" w:hAnsi="Verdana"/>
                <w:b/>
                <w:sz w:val="20"/>
                <w:szCs w:val="20"/>
              </w:rPr>
              <w:t>£14,794.93</w:t>
            </w:r>
          </w:p>
        </w:tc>
        <w:tc>
          <w:tcPr>
            <w:tcW w:w="3495" w:type="dxa"/>
          </w:tcPr>
          <w:p w:rsidR="004F7283" w:rsidRDefault="004F7283" w:rsidP="00CB3D3A">
            <w:pPr>
              <w:rPr>
                <w:rFonts w:ascii="Verdana" w:hAnsi="Verdana"/>
                <w:sz w:val="20"/>
                <w:szCs w:val="20"/>
              </w:rPr>
            </w:pPr>
          </w:p>
        </w:tc>
      </w:tr>
    </w:tbl>
    <w:p w:rsidR="004F7283" w:rsidRDefault="004F7283" w:rsidP="00CB3D3A">
      <w:pPr>
        <w:rPr>
          <w:rFonts w:ascii="Verdana" w:hAnsi="Verdana"/>
          <w:sz w:val="20"/>
          <w:szCs w:val="20"/>
        </w:rPr>
      </w:pPr>
    </w:p>
    <w:p w:rsidR="00C6226B" w:rsidRPr="004F7283" w:rsidRDefault="004F7283" w:rsidP="004F7283">
      <w:pPr>
        <w:pStyle w:val="NoSpacing"/>
        <w:rPr>
          <w:sz w:val="2"/>
          <w:szCs w:val="2"/>
        </w:rPr>
      </w:pPr>
      <w:r>
        <w:br w:type="column"/>
      </w:r>
    </w:p>
    <w:p w:rsidR="00CB3D3A" w:rsidRPr="00656CA4" w:rsidRDefault="00CB3D3A" w:rsidP="00CB3D3A">
      <w:pPr>
        <w:rPr>
          <w:rFonts w:ascii="Verdana" w:hAnsi="Verdana"/>
          <w:b/>
          <w:sz w:val="20"/>
          <w:szCs w:val="20"/>
          <w:u w:val="single"/>
        </w:rPr>
      </w:pPr>
      <w:r w:rsidRPr="00656CA4">
        <w:rPr>
          <w:rFonts w:ascii="Verdana" w:hAnsi="Verdana"/>
          <w:b/>
          <w:sz w:val="20"/>
          <w:szCs w:val="20"/>
          <w:u w:val="single"/>
        </w:rPr>
        <w:t>Proposal</w:t>
      </w:r>
    </w:p>
    <w:p w:rsidR="00CB3D3A" w:rsidRPr="00656CA4" w:rsidRDefault="00CB3D3A" w:rsidP="00CB3D3A">
      <w:pPr>
        <w:rPr>
          <w:rFonts w:ascii="Verdana" w:hAnsi="Verdana"/>
          <w:sz w:val="20"/>
          <w:szCs w:val="20"/>
        </w:rPr>
      </w:pPr>
      <w:r w:rsidRPr="00656CA4">
        <w:rPr>
          <w:rFonts w:ascii="Verdana" w:hAnsi="Verdana"/>
          <w:sz w:val="20"/>
          <w:szCs w:val="20"/>
        </w:rPr>
        <w:t>Following discussions with both the Pennypit and VCEL, there has been an increase in terms of demand for the festive provisions and also in Community Pantry visits and requests for support.</w:t>
      </w:r>
    </w:p>
    <w:p w:rsidR="00CB3D3A" w:rsidRPr="00656CA4" w:rsidRDefault="00CB3D3A" w:rsidP="00CB3D3A">
      <w:pPr>
        <w:rPr>
          <w:rFonts w:ascii="Verdana" w:hAnsi="Verdana"/>
          <w:sz w:val="20"/>
          <w:szCs w:val="20"/>
        </w:rPr>
      </w:pPr>
      <w:r w:rsidRPr="00656CA4">
        <w:rPr>
          <w:rFonts w:ascii="Verdana" w:hAnsi="Verdana"/>
          <w:sz w:val="20"/>
          <w:szCs w:val="20"/>
        </w:rPr>
        <w:t>Two final requests for support from both organisations, as follows:</w:t>
      </w:r>
    </w:p>
    <w:p w:rsidR="00CB3D3A" w:rsidRPr="00656CA4" w:rsidRDefault="00CB3D3A" w:rsidP="00E10D37">
      <w:pPr>
        <w:pStyle w:val="ListParagraph"/>
        <w:numPr>
          <w:ilvl w:val="0"/>
          <w:numId w:val="30"/>
        </w:numPr>
        <w:rPr>
          <w:rFonts w:ascii="Verdana" w:hAnsi="Verdana"/>
          <w:sz w:val="20"/>
          <w:szCs w:val="20"/>
          <w:u w:val="single"/>
        </w:rPr>
      </w:pPr>
      <w:r w:rsidRPr="00656CA4">
        <w:rPr>
          <w:rFonts w:ascii="Verdana" w:hAnsi="Verdana"/>
          <w:sz w:val="20"/>
          <w:szCs w:val="20"/>
          <w:u w:val="single"/>
        </w:rPr>
        <w:t xml:space="preserve">Hardship fund specifically for Community Pantry users - </w:t>
      </w:r>
      <w:r w:rsidRPr="00656CA4">
        <w:rPr>
          <w:rFonts w:ascii="Verdana" w:hAnsi="Verdana"/>
          <w:b/>
          <w:sz w:val="20"/>
          <w:szCs w:val="20"/>
          <w:u w:val="single"/>
        </w:rPr>
        <w:t>£1,000</w:t>
      </w:r>
      <w:r w:rsidRPr="00656CA4">
        <w:rPr>
          <w:rFonts w:ascii="Verdana" w:hAnsi="Verdana"/>
          <w:sz w:val="20"/>
          <w:szCs w:val="20"/>
          <w:u w:val="single"/>
        </w:rPr>
        <w:t xml:space="preserve"> (</w:t>
      </w:r>
      <w:r w:rsidRPr="00656CA4">
        <w:rPr>
          <w:rFonts w:ascii="Verdana" w:hAnsi="Verdana"/>
          <w:i/>
          <w:sz w:val="20"/>
          <w:szCs w:val="20"/>
          <w:u w:val="single"/>
        </w:rPr>
        <w:t>hosted by VCEL</w:t>
      </w:r>
      <w:r w:rsidRPr="00656CA4">
        <w:rPr>
          <w:rFonts w:ascii="Verdana" w:hAnsi="Verdana"/>
          <w:sz w:val="20"/>
          <w:szCs w:val="20"/>
          <w:u w:val="single"/>
        </w:rPr>
        <w:t>)</w:t>
      </w:r>
    </w:p>
    <w:p w:rsidR="00CB3D3A" w:rsidRPr="00656CA4" w:rsidRDefault="00CB3D3A" w:rsidP="00E10D37">
      <w:pPr>
        <w:pStyle w:val="ListParagraph"/>
        <w:numPr>
          <w:ilvl w:val="1"/>
          <w:numId w:val="30"/>
        </w:numPr>
        <w:rPr>
          <w:rFonts w:ascii="Verdana" w:hAnsi="Verdana"/>
          <w:sz w:val="20"/>
          <w:szCs w:val="20"/>
        </w:rPr>
      </w:pPr>
      <w:r w:rsidRPr="00656CA4">
        <w:rPr>
          <w:rFonts w:ascii="Verdana" w:hAnsi="Verdana"/>
          <w:sz w:val="20"/>
          <w:szCs w:val="20"/>
        </w:rPr>
        <w:t>Proposal to use this fund to support users with small top ups for fuel whilst they await referral for Windfarm support. Envisage, maybe around £10/20 per household until the referral has been made. In addition, to purchase items of clothing or food for users, in between either foodbank referral and or receipt of a crisis grant.</w:t>
      </w:r>
    </w:p>
    <w:p w:rsidR="00CB3D3A" w:rsidRPr="00656CA4" w:rsidRDefault="00CB3D3A" w:rsidP="00CB3D3A">
      <w:pPr>
        <w:pStyle w:val="ListParagraph"/>
        <w:ind w:left="1440"/>
        <w:rPr>
          <w:rFonts w:ascii="Verdana" w:hAnsi="Verdana"/>
          <w:sz w:val="20"/>
          <w:szCs w:val="20"/>
        </w:rPr>
      </w:pPr>
    </w:p>
    <w:p w:rsidR="00CB3D3A" w:rsidRPr="00656CA4" w:rsidRDefault="00CB3D3A" w:rsidP="00E10D37">
      <w:pPr>
        <w:pStyle w:val="ListParagraph"/>
        <w:numPr>
          <w:ilvl w:val="0"/>
          <w:numId w:val="30"/>
        </w:numPr>
        <w:rPr>
          <w:rFonts w:ascii="Verdana" w:hAnsi="Verdana"/>
          <w:sz w:val="20"/>
          <w:szCs w:val="20"/>
          <w:u w:val="single"/>
        </w:rPr>
      </w:pPr>
      <w:r w:rsidRPr="00656CA4">
        <w:rPr>
          <w:rFonts w:ascii="Verdana" w:hAnsi="Verdana"/>
          <w:sz w:val="20"/>
          <w:szCs w:val="20"/>
          <w:u w:val="single"/>
        </w:rPr>
        <w:t xml:space="preserve">Additional winter essential items for those residents who sought Festive Provisions - </w:t>
      </w:r>
      <w:r w:rsidRPr="00656CA4">
        <w:rPr>
          <w:rFonts w:ascii="Verdana" w:hAnsi="Verdana"/>
          <w:b/>
          <w:sz w:val="20"/>
          <w:szCs w:val="20"/>
          <w:u w:val="single"/>
        </w:rPr>
        <w:t>£2,000</w:t>
      </w:r>
      <w:r w:rsidRPr="00656CA4">
        <w:rPr>
          <w:rFonts w:ascii="Verdana" w:hAnsi="Verdana"/>
          <w:sz w:val="20"/>
          <w:szCs w:val="20"/>
          <w:u w:val="single"/>
        </w:rPr>
        <w:t xml:space="preserve"> (</w:t>
      </w:r>
      <w:r w:rsidRPr="00656CA4">
        <w:rPr>
          <w:rFonts w:ascii="Verdana" w:hAnsi="Verdana"/>
          <w:i/>
          <w:sz w:val="20"/>
          <w:szCs w:val="20"/>
          <w:u w:val="single"/>
        </w:rPr>
        <w:t>hosted by The Pennypit Community Development Trust</w:t>
      </w:r>
      <w:r w:rsidRPr="00656CA4">
        <w:rPr>
          <w:rFonts w:ascii="Verdana" w:hAnsi="Verdana"/>
          <w:sz w:val="20"/>
          <w:szCs w:val="20"/>
          <w:u w:val="single"/>
        </w:rPr>
        <w:t>)</w:t>
      </w:r>
    </w:p>
    <w:p w:rsidR="00CB3D3A" w:rsidRPr="00656CA4" w:rsidRDefault="00CB3D3A" w:rsidP="00E10D37">
      <w:pPr>
        <w:pStyle w:val="ListParagraph"/>
        <w:numPr>
          <w:ilvl w:val="1"/>
          <w:numId w:val="30"/>
        </w:numPr>
        <w:rPr>
          <w:rFonts w:ascii="Verdana" w:hAnsi="Verdana"/>
          <w:sz w:val="20"/>
          <w:szCs w:val="20"/>
        </w:rPr>
      </w:pPr>
      <w:r w:rsidRPr="00656CA4">
        <w:rPr>
          <w:rFonts w:ascii="Verdana" w:hAnsi="Verdana"/>
          <w:sz w:val="20"/>
          <w:szCs w:val="20"/>
        </w:rPr>
        <w:t>The Pennypit had hoped additional funding would have assisted them in purchasing some blankets and hot water bottles for local residents. Given the increase in the cost of food, the lack of additional external funding (which is understandable) they have been unable to purchase these items and know local residents have asked for that support.</w:t>
      </w:r>
    </w:p>
    <w:p w:rsidR="00CB3D3A" w:rsidRPr="00656CA4" w:rsidRDefault="00CB3D3A" w:rsidP="00CB3D3A">
      <w:pPr>
        <w:rPr>
          <w:rFonts w:ascii="Verdana" w:hAnsi="Verdana"/>
          <w:sz w:val="20"/>
          <w:szCs w:val="20"/>
        </w:rPr>
      </w:pPr>
      <w:r w:rsidRPr="00656CA4">
        <w:rPr>
          <w:rFonts w:ascii="Verdana" w:hAnsi="Verdana"/>
          <w:sz w:val="20"/>
          <w:szCs w:val="20"/>
        </w:rPr>
        <w:t>Both the above fit with the overarching principle of tackling inequalities and the impacts of poverty, alongside Priorities 5, 6, 7, and 8 in the area plan.</w:t>
      </w:r>
    </w:p>
    <w:p w:rsidR="00CB3D3A" w:rsidRDefault="00CB3D3A" w:rsidP="00CB3D3A">
      <w:pPr>
        <w:rPr>
          <w:rFonts w:ascii="Verdana" w:hAnsi="Verdana"/>
          <w:b/>
          <w:sz w:val="20"/>
          <w:szCs w:val="20"/>
          <w:u w:val="single"/>
        </w:rPr>
      </w:pPr>
      <w:r w:rsidRPr="00656CA4">
        <w:rPr>
          <w:rFonts w:ascii="Verdana" w:hAnsi="Verdana"/>
          <w:b/>
          <w:sz w:val="20"/>
          <w:szCs w:val="20"/>
          <w:u w:val="single"/>
        </w:rPr>
        <w:t>Total cost of the additional proposal = £3,000 and include the underspend</w:t>
      </w:r>
    </w:p>
    <w:p w:rsidR="004F7283" w:rsidRPr="00656CA4" w:rsidRDefault="004F7283" w:rsidP="00CB3D3A">
      <w:pPr>
        <w:rPr>
          <w:rFonts w:ascii="Verdana" w:hAnsi="Verdana"/>
          <w:b/>
          <w:sz w:val="20"/>
          <w:szCs w:val="20"/>
          <w:u w:val="single"/>
        </w:rPr>
      </w:pPr>
    </w:p>
    <w:p w:rsidR="00EA5191" w:rsidRPr="004F7283" w:rsidRDefault="00EA5191" w:rsidP="00F33B24">
      <w:pPr>
        <w:pStyle w:val="NoSpacing"/>
        <w:rPr>
          <w:rFonts w:ascii="Verdana" w:hAnsi="Verdana"/>
          <w:sz w:val="24"/>
          <w:szCs w:val="24"/>
          <w:u w:val="single"/>
        </w:rPr>
      </w:pPr>
      <w:r w:rsidRPr="004F7283">
        <w:rPr>
          <w:rFonts w:ascii="Verdana" w:hAnsi="Verdana"/>
          <w:b/>
          <w:sz w:val="24"/>
          <w:szCs w:val="24"/>
          <w:u w:val="single"/>
        </w:rPr>
        <w:t>8 E ii</w:t>
      </w:r>
      <w:r w:rsidRPr="004F7283">
        <w:rPr>
          <w:rFonts w:ascii="Verdana" w:hAnsi="Verdana"/>
          <w:sz w:val="24"/>
          <w:szCs w:val="24"/>
        </w:rPr>
        <w:t xml:space="preserve"> </w:t>
      </w:r>
      <w:r w:rsidR="00F33B24" w:rsidRPr="004F7283">
        <w:rPr>
          <w:rFonts w:ascii="Verdana" w:hAnsi="Verdana"/>
          <w:sz w:val="24"/>
          <w:szCs w:val="24"/>
        </w:rPr>
        <w:tab/>
      </w:r>
      <w:r w:rsidR="00F33B24" w:rsidRPr="004F7283">
        <w:rPr>
          <w:rFonts w:ascii="Verdana" w:hAnsi="Verdana"/>
          <w:sz w:val="24"/>
          <w:szCs w:val="24"/>
        </w:rPr>
        <w:tab/>
      </w:r>
      <w:r w:rsidRPr="004F7283">
        <w:rPr>
          <w:rFonts w:ascii="Verdana" w:hAnsi="Verdana"/>
          <w:b/>
          <w:sz w:val="24"/>
          <w:szCs w:val="24"/>
          <w:u w:val="single"/>
        </w:rPr>
        <w:t>Fa’side Warm spaces proposal</w:t>
      </w:r>
    </w:p>
    <w:p w:rsidR="00F33B24" w:rsidRPr="004F7283" w:rsidRDefault="00F33B24" w:rsidP="00F33B24">
      <w:pPr>
        <w:pStyle w:val="NoSpacing"/>
        <w:rPr>
          <w:rFonts w:ascii="Verdana" w:hAnsi="Verdana"/>
          <w:sz w:val="24"/>
          <w:szCs w:val="24"/>
        </w:rPr>
      </w:pPr>
    </w:p>
    <w:p w:rsidR="00EA5191" w:rsidRPr="00656CA4" w:rsidRDefault="00EA5191" w:rsidP="00E10D37">
      <w:pPr>
        <w:pStyle w:val="NoSpacing"/>
        <w:numPr>
          <w:ilvl w:val="0"/>
          <w:numId w:val="35"/>
        </w:numPr>
        <w:rPr>
          <w:rFonts w:ascii="Verdana" w:hAnsi="Verdana"/>
          <w:b/>
          <w:sz w:val="20"/>
          <w:szCs w:val="20"/>
          <w:u w:val="single"/>
        </w:rPr>
      </w:pPr>
      <w:r w:rsidRPr="00656CA4">
        <w:rPr>
          <w:rFonts w:ascii="Verdana" w:hAnsi="Verdana"/>
          <w:b/>
          <w:sz w:val="20"/>
          <w:szCs w:val="20"/>
          <w:u w:val="single"/>
        </w:rPr>
        <w:t>Fa’side Community Kitchen</w:t>
      </w:r>
    </w:p>
    <w:p w:rsidR="00EA5191" w:rsidRPr="00656CA4" w:rsidRDefault="00EA5191" w:rsidP="00F33B24">
      <w:pPr>
        <w:pStyle w:val="NoSpacing"/>
        <w:ind w:left="360"/>
        <w:rPr>
          <w:rFonts w:ascii="Verdana" w:hAnsi="Verdana"/>
          <w:sz w:val="20"/>
          <w:szCs w:val="20"/>
        </w:rPr>
      </w:pPr>
      <w:r w:rsidRPr="00656CA4">
        <w:rPr>
          <w:rFonts w:ascii="Verdana" w:hAnsi="Verdana"/>
          <w:sz w:val="20"/>
          <w:szCs w:val="20"/>
        </w:rPr>
        <w:t xml:space="preserve">An additional day added to the existing provision which will allow the community kitchen to be in operation Tuesday, Wednesday and Thursday every week, cooking hot nutritious meals to the local community. </w:t>
      </w:r>
    </w:p>
    <w:p w:rsidR="00EA5191" w:rsidRPr="00656CA4" w:rsidRDefault="00EA5191" w:rsidP="00F33B24">
      <w:pPr>
        <w:pStyle w:val="NoSpacing"/>
        <w:ind w:left="360"/>
        <w:rPr>
          <w:rFonts w:ascii="Verdana" w:hAnsi="Verdana"/>
          <w:b/>
          <w:sz w:val="20"/>
          <w:szCs w:val="20"/>
        </w:rPr>
      </w:pPr>
      <w:r w:rsidRPr="00656CA4">
        <w:rPr>
          <w:rFonts w:ascii="Verdana" w:hAnsi="Verdana"/>
          <w:b/>
          <w:sz w:val="20"/>
          <w:szCs w:val="20"/>
        </w:rPr>
        <w:t>Talks completed. Application completed (£2,000).</w:t>
      </w:r>
    </w:p>
    <w:p w:rsidR="00F33B24" w:rsidRPr="00656CA4" w:rsidRDefault="00F33B24" w:rsidP="00F33B24">
      <w:pPr>
        <w:pStyle w:val="NoSpacing"/>
        <w:ind w:left="360"/>
        <w:rPr>
          <w:rFonts w:ascii="Verdana" w:hAnsi="Verdana"/>
          <w:sz w:val="20"/>
          <w:szCs w:val="20"/>
        </w:rPr>
      </w:pPr>
    </w:p>
    <w:p w:rsidR="00EA5191" w:rsidRPr="00656CA4" w:rsidRDefault="00EA5191" w:rsidP="00E10D37">
      <w:pPr>
        <w:pStyle w:val="NoSpacing"/>
        <w:numPr>
          <w:ilvl w:val="0"/>
          <w:numId w:val="35"/>
        </w:numPr>
        <w:rPr>
          <w:rFonts w:ascii="Verdana" w:hAnsi="Verdana"/>
          <w:b/>
          <w:sz w:val="20"/>
          <w:szCs w:val="20"/>
          <w:u w:val="single"/>
        </w:rPr>
      </w:pPr>
      <w:r w:rsidRPr="00656CA4">
        <w:rPr>
          <w:rFonts w:ascii="Verdana" w:hAnsi="Verdana"/>
          <w:b/>
          <w:sz w:val="20"/>
          <w:szCs w:val="20"/>
          <w:u w:val="single"/>
        </w:rPr>
        <w:t>Ormiston Community Café</w:t>
      </w:r>
    </w:p>
    <w:p w:rsidR="00EA5191" w:rsidRPr="00656CA4" w:rsidRDefault="00EA5191" w:rsidP="00F33B24">
      <w:pPr>
        <w:pStyle w:val="NoSpacing"/>
        <w:ind w:left="360"/>
        <w:rPr>
          <w:rFonts w:ascii="Verdana" w:hAnsi="Verdana"/>
          <w:sz w:val="20"/>
          <w:szCs w:val="20"/>
        </w:rPr>
      </w:pPr>
      <w:r w:rsidRPr="00656CA4">
        <w:rPr>
          <w:rFonts w:ascii="Verdana" w:hAnsi="Verdana"/>
          <w:sz w:val="20"/>
          <w:szCs w:val="20"/>
        </w:rPr>
        <w:t>To assist the café in cooking hot meals or providing a hot soup and a filled roll to local community. Subsidising the costs of resources.  Café will be open every Monday morning for 1 hour.</w:t>
      </w:r>
    </w:p>
    <w:p w:rsidR="00EA5191" w:rsidRPr="00656CA4" w:rsidRDefault="00EA5191" w:rsidP="00F33B24">
      <w:pPr>
        <w:pStyle w:val="NoSpacing"/>
        <w:ind w:left="360"/>
        <w:rPr>
          <w:rFonts w:ascii="Verdana" w:hAnsi="Verdana"/>
          <w:b/>
          <w:sz w:val="20"/>
          <w:szCs w:val="20"/>
        </w:rPr>
      </w:pPr>
      <w:r w:rsidRPr="00656CA4">
        <w:rPr>
          <w:rFonts w:ascii="Verdana" w:hAnsi="Verdana"/>
          <w:b/>
          <w:sz w:val="20"/>
          <w:szCs w:val="20"/>
        </w:rPr>
        <w:t>Talks to be completed Monday 23</w:t>
      </w:r>
      <w:r w:rsidRPr="00656CA4">
        <w:rPr>
          <w:rFonts w:ascii="Verdana" w:hAnsi="Verdana"/>
          <w:b/>
          <w:sz w:val="20"/>
          <w:szCs w:val="20"/>
          <w:vertAlign w:val="superscript"/>
        </w:rPr>
        <w:t>rd</w:t>
      </w:r>
      <w:r w:rsidRPr="00656CA4">
        <w:rPr>
          <w:rFonts w:ascii="Verdana" w:hAnsi="Verdana"/>
          <w:b/>
          <w:sz w:val="20"/>
          <w:szCs w:val="20"/>
        </w:rPr>
        <w:t xml:space="preserve"> January. (proposed £500)</w:t>
      </w:r>
    </w:p>
    <w:p w:rsidR="00F33B24" w:rsidRPr="00656CA4" w:rsidRDefault="00F33B24" w:rsidP="00F33B24">
      <w:pPr>
        <w:pStyle w:val="NoSpacing"/>
        <w:ind w:left="360"/>
        <w:rPr>
          <w:rFonts w:ascii="Verdana" w:hAnsi="Verdana"/>
          <w:sz w:val="20"/>
          <w:szCs w:val="20"/>
        </w:rPr>
      </w:pPr>
    </w:p>
    <w:p w:rsidR="00EA5191" w:rsidRPr="00656CA4" w:rsidRDefault="00EA5191" w:rsidP="00E10D37">
      <w:pPr>
        <w:pStyle w:val="NoSpacing"/>
        <w:numPr>
          <w:ilvl w:val="0"/>
          <w:numId w:val="35"/>
        </w:numPr>
        <w:rPr>
          <w:rFonts w:ascii="Verdana" w:hAnsi="Verdana"/>
          <w:b/>
          <w:sz w:val="20"/>
          <w:szCs w:val="20"/>
          <w:u w:val="single"/>
        </w:rPr>
      </w:pPr>
      <w:r w:rsidRPr="00656CA4">
        <w:rPr>
          <w:rFonts w:ascii="Verdana" w:hAnsi="Verdana"/>
          <w:b/>
          <w:sz w:val="20"/>
          <w:szCs w:val="20"/>
          <w:u w:val="single"/>
        </w:rPr>
        <w:t>Macmerry Miners</w:t>
      </w:r>
    </w:p>
    <w:p w:rsidR="00EA5191" w:rsidRPr="00656CA4" w:rsidRDefault="00EA5191" w:rsidP="00F33B24">
      <w:pPr>
        <w:pStyle w:val="NoSpacing"/>
        <w:ind w:left="360"/>
        <w:rPr>
          <w:rFonts w:ascii="Verdana" w:hAnsi="Verdana"/>
          <w:sz w:val="20"/>
          <w:szCs w:val="20"/>
        </w:rPr>
      </w:pPr>
      <w:r w:rsidRPr="00656CA4">
        <w:rPr>
          <w:rFonts w:ascii="Verdana" w:hAnsi="Verdana"/>
          <w:sz w:val="20"/>
          <w:szCs w:val="20"/>
        </w:rPr>
        <w:t xml:space="preserve">To open the club to the local community for an additional 3 hours each Friday (1pm – 4pm), immediately after the café has finished.  Providing hot soup and a filled roll as well as entertainment such as films, board games, etc. </w:t>
      </w:r>
    </w:p>
    <w:p w:rsidR="00EA5191" w:rsidRPr="00656CA4" w:rsidRDefault="00EA5191" w:rsidP="00F33B24">
      <w:pPr>
        <w:pStyle w:val="NoSpacing"/>
        <w:ind w:left="360"/>
        <w:rPr>
          <w:rFonts w:ascii="Verdana" w:hAnsi="Verdana"/>
          <w:b/>
          <w:sz w:val="20"/>
          <w:szCs w:val="20"/>
        </w:rPr>
      </w:pPr>
      <w:r w:rsidRPr="00656CA4">
        <w:rPr>
          <w:rFonts w:ascii="Verdana" w:hAnsi="Verdana"/>
          <w:b/>
          <w:sz w:val="20"/>
          <w:szCs w:val="20"/>
        </w:rPr>
        <w:t>Require a volunteer for this to be up and running.  (proposed £2,000)</w:t>
      </w:r>
    </w:p>
    <w:p w:rsidR="00F33B24" w:rsidRPr="00656CA4" w:rsidRDefault="00F33B24" w:rsidP="00F33B24">
      <w:pPr>
        <w:pStyle w:val="NoSpacing"/>
        <w:ind w:left="360"/>
        <w:rPr>
          <w:rFonts w:ascii="Verdana" w:hAnsi="Verdana"/>
          <w:sz w:val="20"/>
          <w:szCs w:val="20"/>
        </w:rPr>
      </w:pPr>
    </w:p>
    <w:p w:rsidR="00EA5191" w:rsidRPr="00656CA4" w:rsidRDefault="00EA5191" w:rsidP="00E10D37">
      <w:pPr>
        <w:pStyle w:val="NoSpacing"/>
        <w:numPr>
          <w:ilvl w:val="0"/>
          <w:numId w:val="35"/>
        </w:numPr>
        <w:rPr>
          <w:rFonts w:ascii="Verdana" w:hAnsi="Verdana"/>
          <w:b/>
          <w:sz w:val="20"/>
          <w:szCs w:val="20"/>
          <w:u w:val="single"/>
        </w:rPr>
      </w:pPr>
      <w:r w:rsidRPr="00656CA4">
        <w:rPr>
          <w:rFonts w:ascii="Verdana" w:hAnsi="Verdana"/>
          <w:b/>
          <w:sz w:val="20"/>
          <w:szCs w:val="20"/>
          <w:u w:val="single"/>
        </w:rPr>
        <w:t>The Fraser Centre</w:t>
      </w:r>
    </w:p>
    <w:p w:rsidR="00EA5191" w:rsidRPr="00656CA4" w:rsidRDefault="00EA5191" w:rsidP="00F33B24">
      <w:pPr>
        <w:pStyle w:val="NoSpacing"/>
        <w:ind w:left="360"/>
        <w:rPr>
          <w:rFonts w:ascii="Verdana" w:hAnsi="Verdana"/>
          <w:sz w:val="20"/>
          <w:szCs w:val="20"/>
        </w:rPr>
      </w:pPr>
      <w:r w:rsidRPr="00656CA4">
        <w:rPr>
          <w:rFonts w:ascii="Verdana" w:hAnsi="Verdana"/>
          <w:sz w:val="20"/>
          <w:szCs w:val="20"/>
        </w:rPr>
        <w:t>Support a new ‘board game café’ on Friday’s between 2pm and 4pm.  Hot soup, refreshments, etc.  Combatting social isolation and loneliness as well as providing a warm space.</w:t>
      </w:r>
    </w:p>
    <w:p w:rsidR="00EA5191" w:rsidRPr="00656CA4" w:rsidRDefault="00EA5191" w:rsidP="00F33B24">
      <w:pPr>
        <w:pStyle w:val="NoSpacing"/>
        <w:ind w:left="360"/>
        <w:rPr>
          <w:rFonts w:ascii="Verdana" w:hAnsi="Verdana"/>
          <w:b/>
          <w:sz w:val="20"/>
          <w:szCs w:val="20"/>
        </w:rPr>
      </w:pPr>
      <w:r w:rsidRPr="00656CA4">
        <w:rPr>
          <w:rFonts w:ascii="Verdana" w:hAnsi="Verdana"/>
          <w:b/>
          <w:sz w:val="20"/>
          <w:szCs w:val="20"/>
        </w:rPr>
        <w:t>Talks completed. Application completed. (£2,000)</w:t>
      </w:r>
    </w:p>
    <w:p w:rsidR="00F33B24" w:rsidRPr="00656CA4" w:rsidRDefault="00F33B24" w:rsidP="00F33B24">
      <w:pPr>
        <w:pStyle w:val="NoSpacing"/>
        <w:ind w:left="360"/>
        <w:rPr>
          <w:rFonts w:ascii="Verdana" w:hAnsi="Verdana"/>
          <w:sz w:val="20"/>
          <w:szCs w:val="20"/>
        </w:rPr>
      </w:pPr>
    </w:p>
    <w:p w:rsidR="00EA5191" w:rsidRPr="00656CA4" w:rsidRDefault="00EA5191" w:rsidP="00E10D37">
      <w:pPr>
        <w:pStyle w:val="NoSpacing"/>
        <w:numPr>
          <w:ilvl w:val="0"/>
          <w:numId w:val="35"/>
        </w:numPr>
        <w:rPr>
          <w:rFonts w:ascii="Verdana" w:hAnsi="Verdana"/>
          <w:b/>
          <w:sz w:val="20"/>
          <w:szCs w:val="20"/>
          <w:u w:val="single"/>
        </w:rPr>
      </w:pPr>
      <w:r w:rsidRPr="00656CA4">
        <w:rPr>
          <w:rFonts w:ascii="Verdana" w:hAnsi="Verdana"/>
          <w:b/>
          <w:sz w:val="20"/>
          <w:szCs w:val="20"/>
          <w:u w:val="single"/>
        </w:rPr>
        <w:t>The Loch Centre</w:t>
      </w:r>
    </w:p>
    <w:p w:rsidR="00EA5191" w:rsidRPr="00656CA4" w:rsidRDefault="00EA5191" w:rsidP="00F33B24">
      <w:pPr>
        <w:pStyle w:val="NoSpacing"/>
        <w:ind w:left="360"/>
        <w:rPr>
          <w:rFonts w:ascii="Verdana" w:hAnsi="Verdana"/>
          <w:sz w:val="20"/>
          <w:szCs w:val="20"/>
        </w:rPr>
      </w:pPr>
      <w:r w:rsidRPr="00656CA4">
        <w:rPr>
          <w:rFonts w:ascii="Verdana" w:hAnsi="Verdana"/>
          <w:sz w:val="20"/>
          <w:szCs w:val="20"/>
        </w:rPr>
        <w:t xml:space="preserve">Support two new session on a Tuesday evening from 5pm – 7pm and a Sunday from 11am – 2pm.  Refreshments provided.  Activities to be agreed, with yoga and light exercise already offered.  </w:t>
      </w:r>
    </w:p>
    <w:p w:rsidR="00EA5191" w:rsidRPr="00656CA4" w:rsidRDefault="00EA5191" w:rsidP="00F33B24">
      <w:pPr>
        <w:pStyle w:val="NoSpacing"/>
        <w:ind w:left="360"/>
        <w:rPr>
          <w:rFonts w:ascii="Verdana" w:hAnsi="Verdana"/>
          <w:b/>
          <w:sz w:val="20"/>
          <w:szCs w:val="20"/>
        </w:rPr>
      </w:pPr>
      <w:r w:rsidRPr="00656CA4">
        <w:rPr>
          <w:rFonts w:ascii="Verdana" w:hAnsi="Verdana"/>
          <w:sz w:val="20"/>
          <w:szCs w:val="20"/>
        </w:rPr>
        <w:t xml:space="preserve">Talks completed with Loch Centre.  Agreement to be reached with activity provider.  </w:t>
      </w:r>
      <w:r w:rsidRPr="00656CA4">
        <w:rPr>
          <w:rFonts w:ascii="Verdana" w:hAnsi="Verdana"/>
          <w:b/>
          <w:sz w:val="20"/>
          <w:szCs w:val="20"/>
        </w:rPr>
        <w:t>Application ready to be completed. (£1,500)</w:t>
      </w:r>
    </w:p>
    <w:p w:rsidR="00F33B24" w:rsidRPr="00656CA4" w:rsidRDefault="00F33B24" w:rsidP="00F33B24">
      <w:pPr>
        <w:pStyle w:val="NoSpacing"/>
        <w:ind w:left="360"/>
        <w:rPr>
          <w:rFonts w:ascii="Verdana" w:hAnsi="Verdana"/>
          <w:sz w:val="20"/>
          <w:szCs w:val="20"/>
        </w:rPr>
      </w:pPr>
    </w:p>
    <w:p w:rsidR="00EA5191" w:rsidRPr="00656CA4" w:rsidRDefault="00EA5191" w:rsidP="00E10D37">
      <w:pPr>
        <w:pStyle w:val="NoSpacing"/>
        <w:numPr>
          <w:ilvl w:val="0"/>
          <w:numId w:val="35"/>
        </w:numPr>
        <w:rPr>
          <w:rFonts w:ascii="Verdana" w:hAnsi="Verdana"/>
          <w:b/>
          <w:sz w:val="20"/>
          <w:szCs w:val="20"/>
          <w:u w:val="single"/>
        </w:rPr>
      </w:pPr>
      <w:r w:rsidRPr="00656CA4">
        <w:rPr>
          <w:rFonts w:ascii="Verdana" w:hAnsi="Verdana"/>
          <w:b/>
          <w:sz w:val="20"/>
          <w:szCs w:val="20"/>
          <w:u w:val="single"/>
        </w:rPr>
        <w:t xml:space="preserve">Tranent Library </w:t>
      </w:r>
    </w:p>
    <w:p w:rsidR="00EA5191" w:rsidRPr="00656CA4" w:rsidRDefault="00EA5191" w:rsidP="00F33B24">
      <w:pPr>
        <w:pStyle w:val="NoSpacing"/>
        <w:ind w:left="360"/>
        <w:rPr>
          <w:rFonts w:ascii="Verdana" w:hAnsi="Verdana"/>
          <w:sz w:val="20"/>
          <w:szCs w:val="20"/>
        </w:rPr>
      </w:pPr>
      <w:r w:rsidRPr="00656CA4">
        <w:rPr>
          <w:rFonts w:ascii="Verdana" w:hAnsi="Verdana"/>
          <w:sz w:val="20"/>
          <w:szCs w:val="20"/>
        </w:rPr>
        <w:t xml:space="preserve">Support a new Saturday morning, intergenerational programme, called ‘Learn to’ where people can come along and learn a new skill each week, free of charge.  Refreshments provided. </w:t>
      </w:r>
    </w:p>
    <w:p w:rsidR="00EA5191" w:rsidRPr="00656CA4" w:rsidRDefault="00EA5191" w:rsidP="00F33B24">
      <w:pPr>
        <w:pStyle w:val="NoSpacing"/>
        <w:ind w:left="360"/>
        <w:rPr>
          <w:rFonts w:ascii="Verdana" w:hAnsi="Verdana"/>
          <w:b/>
          <w:sz w:val="20"/>
          <w:szCs w:val="20"/>
        </w:rPr>
      </w:pPr>
      <w:r w:rsidRPr="00656CA4">
        <w:rPr>
          <w:rFonts w:ascii="Verdana" w:hAnsi="Verdana"/>
          <w:b/>
          <w:sz w:val="20"/>
          <w:szCs w:val="20"/>
        </w:rPr>
        <w:t>Talks completed.  Application completed. (£2,000)</w:t>
      </w:r>
    </w:p>
    <w:p w:rsidR="00EA5191" w:rsidRPr="00656CA4" w:rsidRDefault="00EA5191" w:rsidP="00F33B24">
      <w:pPr>
        <w:pStyle w:val="NoSpacing"/>
        <w:rPr>
          <w:rFonts w:ascii="Verdana" w:hAnsi="Verdana"/>
          <w:sz w:val="20"/>
          <w:szCs w:val="20"/>
        </w:rPr>
      </w:pPr>
    </w:p>
    <w:p w:rsidR="00EA5191" w:rsidRPr="00656CA4" w:rsidRDefault="00EA5191" w:rsidP="00E10D37">
      <w:pPr>
        <w:pStyle w:val="NoSpacing"/>
        <w:numPr>
          <w:ilvl w:val="0"/>
          <w:numId w:val="35"/>
        </w:numPr>
        <w:rPr>
          <w:rFonts w:ascii="Verdana" w:hAnsi="Verdana"/>
          <w:b/>
          <w:sz w:val="20"/>
          <w:szCs w:val="20"/>
          <w:u w:val="single"/>
        </w:rPr>
      </w:pPr>
      <w:r w:rsidRPr="00656CA4">
        <w:rPr>
          <w:rFonts w:ascii="Verdana" w:hAnsi="Verdana"/>
          <w:b/>
          <w:sz w:val="20"/>
          <w:szCs w:val="20"/>
          <w:u w:val="single"/>
        </w:rPr>
        <w:t xml:space="preserve">Carriage house in Pencaitland and Roots and Fruits Elphinstone </w:t>
      </w:r>
    </w:p>
    <w:p w:rsidR="00EA5191" w:rsidRPr="00656CA4" w:rsidRDefault="00EA5191" w:rsidP="00F33B24">
      <w:pPr>
        <w:pStyle w:val="NoSpacing"/>
        <w:ind w:left="360"/>
        <w:rPr>
          <w:rFonts w:ascii="Verdana" w:hAnsi="Verdana"/>
          <w:sz w:val="20"/>
          <w:szCs w:val="20"/>
        </w:rPr>
      </w:pPr>
      <w:r w:rsidRPr="00656CA4">
        <w:rPr>
          <w:rFonts w:ascii="Verdana" w:hAnsi="Verdana"/>
          <w:sz w:val="20"/>
          <w:szCs w:val="20"/>
        </w:rPr>
        <w:t xml:space="preserve">I still need to have these conversations to try and ensure the whole of Fa’side is covered. </w:t>
      </w:r>
    </w:p>
    <w:p w:rsidR="004F7283" w:rsidRDefault="004F7283" w:rsidP="00F33B24">
      <w:pPr>
        <w:pStyle w:val="NoSpacing"/>
        <w:rPr>
          <w:rFonts w:ascii="Verdana" w:hAnsi="Verdana"/>
          <w:b/>
          <w:sz w:val="20"/>
          <w:szCs w:val="20"/>
          <w:u w:val="single"/>
        </w:rPr>
      </w:pPr>
    </w:p>
    <w:p w:rsidR="004F7283" w:rsidRDefault="004F7283" w:rsidP="00F33B24">
      <w:pPr>
        <w:pStyle w:val="NoSpacing"/>
        <w:rPr>
          <w:rFonts w:ascii="Verdana" w:hAnsi="Verdana"/>
          <w:b/>
          <w:sz w:val="20"/>
          <w:szCs w:val="20"/>
          <w:u w:val="single"/>
        </w:rPr>
      </w:pPr>
    </w:p>
    <w:p w:rsidR="00EA5191" w:rsidRPr="004F7283" w:rsidRDefault="00EA5191" w:rsidP="00F33B24">
      <w:pPr>
        <w:pStyle w:val="NoSpacing"/>
        <w:rPr>
          <w:rFonts w:ascii="Verdana" w:hAnsi="Verdana"/>
          <w:b/>
          <w:sz w:val="24"/>
          <w:szCs w:val="24"/>
          <w:u w:val="single"/>
        </w:rPr>
      </w:pPr>
      <w:r w:rsidRPr="004F7283">
        <w:rPr>
          <w:rFonts w:ascii="Verdana" w:hAnsi="Verdana"/>
          <w:b/>
          <w:sz w:val="24"/>
          <w:szCs w:val="24"/>
          <w:u w:val="single"/>
        </w:rPr>
        <w:t>Item 8 A - Fa’side Active Travel Sub group</w:t>
      </w:r>
    </w:p>
    <w:p w:rsidR="000F3DAD" w:rsidRPr="00656CA4" w:rsidRDefault="000F3DAD" w:rsidP="00F33B24">
      <w:pPr>
        <w:pStyle w:val="NoSpacing"/>
        <w:rPr>
          <w:rFonts w:ascii="Verdana" w:hAnsi="Verdana"/>
          <w:b/>
          <w:sz w:val="20"/>
          <w:szCs w:val="20"/>
          <w:u w:val="single"/>
        </w:rPr>
      </w:pPr>
    </w:p>
    <w:p w:rsidR="00EA5191" w:rsidRPr="00656CA4" w:rsidRDefault="00EA5191" w:rsidP="00F33B24">
      <w:pPr>
        <w:pStyle w:val="NoSpacing"/>
        <w:rPr>
          <w:rFonts w:ascii="Verdana" w:hAnsi="Verdana"/>
          <w:b/>
          <w:sz w:val="20"/>
          <w:szCs w:val="20"/>
          <w:u w:val="single"/>
        </w:rPr>
      </w:pPr>
      <w:r w:rsidRPr="00656CA4">
        <w:rPr>
          <w:rFonts w:ascii="Verdana" w:hAnsi="Verdana"/>
          <w:b/>
          <w:sz w:val="20"/>
          <w:szCs w:val="20"/>
          <w:u w:val="single"/>
        </w:rPr>
        <w:t>Fa’side Active Travel (FAT) – proposed budget spend 2022/23</w:t>
      </w:r>
    </w:p>
    <w:p w:rsidR="00F33B24" w:rsidRPr="00656CA4" w:rsidRDefault="00F33B24" w:rsidP="00F33B24">
      <w:pPr>
        <w:pStyle w:val="NoSpacing"/>
        <w:rPr>
          <w:rFonts w:ascii="Verdana" w:hAnsi="Verdana"/>
          <w:sz w:val="20"/>
          <w:szCs w:val="20"/>
          <w:u w:val="single"/>
        </w:rPr>
      </w:pPr>
    </w:p>
    <w:p w:rsidR="00EA5191" w:rsidRPr="00656CA4" w:rsidRDefault="00EA5191" w:rsidP="00E10D37">
      <w:pPr>
        <w:pStyle w:val="NoSpacing"/>
        <w:numPr>
          <w:ilvl w:val="0"/>
          <w:numId w:val="36"/>
        </w:numPr>
        <w:ind w:left="360"/>
        <w:rPr>
          <w:rFonts w:ascii="Verdana" w:hAnsi="Verdana"/>
          <w:sz w:val="20"/>
          <w:szCs w:val="20"/>
        </w:rPr>
      </w:pPr>
      <w:r w:rsidRPr="00656CA4">
        <w:rPr>
          <w:rFonts w:ascii="Verdana" w:hAnsi="Verdana"/>
          <w:sz w:val="20"/>
          <w:szCs w:val="20"/>
        </w:rPr>
        <w:t>Fa’side Active Travel sub group have a devolved budget of £5,000 per annum.</w:t>
      </w:r>
    </w:p>
    <w:p w:rsidR="00EA5191" w:rsidRPr="00656CA4" w:rsidRDefault="00EA5191" w:rsidP="00F33B24">
      <w:pPr>
        <w:pStyle w:val="NoSpacing"/>
        <w:rPr>
          <w:rFonts w:ascii="Verdana" w:hAnsi="Verdana"/>
          <w:sz w:val="20"/>
          <w:szCs w:val="20"/>
        </w:rPr>
      </w:pPr>
    </w:p>
    <w:p w:rsidR="00EA5191" w:rsidRPr="00656CA4" w:rsidRDefault="00EA5191" w:rsidP="00E10D37">
      <w:pPr>
        <w:pStyle w:val="NoSpacing"/>
        <w:numPr>
          <w:ilvl w:val="0"/>
          <w:numId w:val="36"/>
        </w:numPr>
        <w:ind w:left="360"/>
        <w:rPr>
          <w:rFonts w:ascii="Verdana" w:hAnsi="Verdana"/>
          <w:sz w:val="20"/>
          <w:szCs w:val="20"/>
        </w:rPr>
      </w:pPr>
      <w:r w:rsidRPr="00656CA4">
        <w:rPr>
          <w:rFonts w:ascii="Verdana" w:hAnsi="Verdana"/>
          <w:sz w:val="20"/>
          <w:szCs w:val="20"/>
        </w:rPr>
        <w:t>As you are aware the sub group have been unable to meet due to a lack of my capacity and the fact that we no longer have a Community Chairperson.</w:t>
      </w:r>
    </w:p>
    <w:p w:rsidR="00EA5191" w:rsidRPr="00656CA4" w:rsidRDefault="00EA5191" w:rsidP="00F33B24">
      <w:pPr>
        <w:pStyle w:val="NoSpacing"/>
        <w:rPr>
          <w:rFonts w:ascii="Verdana" w:hAnsi="Verdana"/>
          <w:sz w:val="20"/>
          <w:szCs w:val="20"/>
        </w:rPr>
      </w:pPr>
    </w:p>
    <w:p w:rsidR="00EA5191" w:rsidRPr="00656CA4" w:rsidRDefault="00EA5191" w:rsidP="00E10D37">
      <w:pPr>
        <w:pStyle w:val="NoSpacing"/>
        <w:numPr>
          <w:ilvl w:val="0"/>
          <w:numId w:val="36"/>
        </w:numPr>
        <w:ind w:left="360"/>
        <w:rPr>
          <w:rFonts w:ascii="Verdana" w:hAnsi="Verdana"/>
          <w:sz w:val="20"/>
          <w:szCs w:val="20"/>
        </w:rPr>
      </w:pPr>
      <w:r w:rsidRPr="00656CA4">
        <w:rPr>
          <w:rFonts w:ascii="Verdana" w:hAnsi="Verdana"/>
          <w:sz w:val="20"/>
          <w:szCs w:val="20"/>
        </w:rPr>
        <w:t>To date the spend for the devolved budget is £1,200 which is to support the installation of benches in Butterdean Woods, which is being supported by Macmerry and Gladsmuir Community Council and Ian Pryde.</w:t>
      </w:r>
    </w:p>
    <w:p w:rsidR="00EA5191" w:rsidRPr="00656CA4" w:rsidRDefault="00EA5191" w:rsidP="00F33B24">
      <w:pPr>
        <w:pStyle w:val="NoSpacing"/>
        <w:rPr>
          <w:rFonts w:ascii="Verdana" w:hAnsi="Verdana"/>
          <w:sz w:val="20"/>
          <w:szCs w:val="20"/>
        </w:rPr>
      </w:pPr>
    </w:p>
    <w:p w:rsidR="00EA5191" w:rsidRPr="00656CA4" w:rsidRDefault="00EA5191" w:rsidP="00E10D37">
      <w:pPr>
        <w:pStyle w:val="NoSpacing"/>
        <w:numPr>
          <w:ilvl w:val="0"/>
          <w:numId w:val="36"/>
        </w:numPr>
        <w:ind w:left="360"/>
        <w:rPr>
          <w:rFonts w:ascii="Verdana" w:hAnsi="Verdana"/>
          <w:sz w:val="20"/>
          <w:szCs w:val="20"/>
        </w:rPr>
      </w:pPr>
      <w:r w:rsidRPr="00656CA4">
        <w:rPr>
          <w:rFonts w:ascii="Verdana" w:hAnsi="Verdana"/>
          <w:sz w:val="20"/>
          <w:szCs w:val="20"/>
        </w:rPr>
        <w:t>No further projects have been proposed that are active travel based and as per previous updates from Ian, he had proposed to amend the sub groups name to include a Sustainability aspect, calling the group Fa’side Active, Sustainable Travel sub group (FAST). To recognise the importance of biodiversity, sustainability and climate change.</w:t>
      </w:r>
    </w:p>
    <w:p w:rsidR="00EA5191" w:rsidRPr="00656CA4" w:rsidRDefault="00EA5191" w:rsidP="00F33B24">
      <w:pPr>
        <w:pStyle w:val="NoSpacing"/>
        <w:rPr>
          <w:rFonts w:ascii="Verdana" w:hAnsi="Verdana"/>
          <w:sz w:val="20"/>
          <w:szCs w:val="20"/>
        </w:rPr>
      </w:pPr>
    </w:p>
    <w:p w:rsidR="00EA5191" w:rsidRPr="00656CA4" w:rsidRDefault="00EA5191" w:rsidP="00E10D37">
      <w:pPr>
        <w:pStyle w:val="NoSpacing"/>
        <w:numPr>
          <w:ilvl w:val="0"/>
          <w:numId w:val="36"/>
        </w:numPr>
        <w:ind w:left="360"/>
        <w:rPr>
          <w:rFonts w:ascii="Verdana" w:hAnsi="Verdana"/>
          <w:sz w:val="20"/>
          <w:szCs w:val="20"/>
        </w:rPr>
      </w:pPr>
      <w:r w:rsidRPr="00656CA4">
        <w:rPr>
          <w:rFonts w:ascii="Verdana" w:hAnsi="Verdana"/>
          <w:sz w:val="20"/>
          <w:szCs w:val="20"/>
        </w:rPr>
        <w:t>ELC’s Amenities team have approached me to confirm that they would like to plant Wild flower seeds in a variety of locations in and around Fa’side. If members were keen to support this then the following areas could be Wildflower seeded:</w:t>
      </w:r>
    </w:p>
    <w:p w:rsidR="00EA5191" w:rsidRPr="00656CA4" w:rsidRDefault="00EA5191" w:rsidP="00F33B24">
      <w:pPr>
        <w:pStyle w:val="NoSpacing"/>
        <w:rPr>
          <w:rFonts w:ascii="Verdana" w:hAnsi="Verdana"/>
          <w:sz w:val="20"/>
          <w:szCs w:val="20"/>
        </w:rPr>
      </w:pPr>
    </w:p>
    <w:p w:rsidR="00EA5191" w:rsidRPr="00656CA4" w:rsidRDefault="00EA5191" w:rsidP="00E10D37">
      <w:pPr>
        <w:pStyle w:val="NoSpacing"/>
        <w:numPr>
          <w:ilvl w:val="0"/>
          <w:numId w:val="37"/>
        </w:numPr>
        <w:rPr>
          <w:rFonts w:ascii="Verdana" w:hAnsi="Verdana"/>
          <w:sz w:val="20"/>
          <w:szCs w:val="20"/>
        </w:rPr>
      </w:pPr>
      <w:r w:rsidRPr="00656CA4">
        <w:rPr>
          <w:rFonts w:ascii="Verdana" w:hAnsi="Verdana"/>
          <w:sz w:val="20"/>
          <w:szCs w:val="20"/>
        </w:rPr>
        <w:t>Tranent Roundabout (bottom of Church Street)</w:t>
      </w:r>
    </w:p>
    <w:p w:rsidR="00EA5191" w:rsidRPr="00656CA4" w:rsidRDefault="00EA5191" w:rsidP="00E10D37">
      <w:pPr>
        <w:pStyle w:val="NoSpacing"/>
        <w:numPr>
          <w:ilvl w:val="0"/>
          <w:numId w:val="37"/>
        </w:numPr>
        <w:rPr>
          <w:rFonts w:ascii="Verdana" w:hAnsi="Verdana"/>
          <w:sz w:val="20"/>
          <w:szCs w:val="20"/>
        </w:rPr>
      </w:pPr>
      <w:r w:rsidRPr="00656CA4">
        <w:rPr>
          <w:rFonts w:ascii="Verdana" w:hAnsi="Verdana"/>
          <w:sz w:val="20"/>
          <w:szCs w:val="20"/>
        </w:rPr>
        <w:t xml:space="preserve">Blindwells Roundabout </w:t>
      </w:r>
    </w:p>
    <w:p w:rsidR="00EA5191" w:rsidRPr="00656CA4" w:rsidRDefault="00EA5191" w:rsidP="00E10D37">
      <w:pPr>
        <w:pStyle w:val="NoSpacing"/>
        <w:numPr>
          <w:ilvl w:val="0"/>
          <w:numId w:val="37"/>
        </w:numPr>
        <w:rPr>
          <w:rFonts w:ascii="Verdana" w:hAnsi="Verdana"/>
          <w:sz w:val="20"/>
          <w:szCs w:val="20"/>
        </w:rPr>
      </w:pPr>
      <w:r w:rsidRPr="00656CA4">
        <w:rPr>
          <w:rFonts w:ascii="Verdana" w:hAnsi="Verdana"/>
          <w:sz w:val="20"/>
          <w:szCs w:val="20"/>
        </w:rPr>
        <w:t>Pencaitland junction</w:t>
      </w:r>
    </w:p>
    <w:p w:rsidR="00EA5191" w:rsidRPr="00656CA4" w:rsidRDefault="00EA5191" w:rsidP="00E10D37">
      <w:pPr>
        <w:pStyle w:val="NoSpacing"/>
        <w:numPr>
          <w:ilvl w:val="0"/>
          <w:numId w:val="37"/>
        </w:numPr>
        <w:rPr>
          <w:rFonts w:ascii="Verdana" w:hAnsi="Verdana"/>
          <w:sz w:val="20"/>
          <w:szCs w:val="20"/>
        </w:rPr>
      </w:pPr>
      <w:r w:rsidRPr="00656CA4">
        <w:rPr>
          <w:rFonts w:ascii="Verdana" w:hAnsi="Verdana"/>
          <w:sz w:val="20"/>
          <w:szCs w:val="20"/>
        </w:rPr>
        <w:t xml:space="preserve">Ormiston junction </w:t>
      </w:r>
    </w:p>
    <w:p w:rsidR="00EA5191" w:rsidRPr="00656CA4" w:rsidRDefault="00EA5191" w:rsidP="00E10D37">
      <w:pPr>
        <w:pStyle w:val="NoSpacing"/>
        <w:numPr>
          <w:ilvl w:val="0"/>
          <w:numId w:val="37"/>
        </w:numPr>
        <w:rPr>
          <w:rFonts w:ascii="Verdana" w:hAnsi="Verdana"/>
          <w:sz w:val="20"/>
          <w:szCs w:val="20"/>
        </w:rPr>
      </w:pPr>
      <w:r w:rsidRPr="00656CA4">
        <w:rPr>
          <w:rFonts w:ascii="Verdana" w:hAnsi="Verdana"/>
          <w:sz w:val="20"/>
          <w:szCs w:val="20"/>
        </w:rPr>
        <w:t xml:space="preserve">Managers Brae (Birsley brae), Tranent </w:t>
      </w:r>
    </w:p>
    <w:p w:rsidR="00EA5191" w:rsidRPr="00656CA4" w:rsidRDefault="00EA5191" w:rsidP="00E10D37">
      <w:pPr>
        <w:pStyle w:val="NoSpacing"/>
        <w:numPr>
          <w:ilvl w:val="0"/>
          <w:numId w:val="37"/>
        </w:numPr>
        <w:rPr>
          <w:rFonts w:ascii="Verdana" w:hAnsi="Verdana"/>
          <w:sz w:val="20"/>
          <w:szCs w:val="20"/>
        </w:rPr>
      </w:pPr>
      <w:r w:rsidRPr="00656CA4">
        <w:rPr>
          <w:rFonts w:ascii="Verdana" w:hAnsi="Verdana"/>
          <w:sz w:val="20"/>
          <w:szCs w:val="20"/>
        </w:rPr>
        <w:t>Gladsmuir (layby)</w:t>
      </w:r>
    </w:p>
    <w:p w:rsidR="00357285" w:rsidRPr="00656CA4" w:rsidRDefault="00357285" w:rsidP="00357285">
      <w:pPr>
        <w:pStyle w:val="NoSpacing"/>
        <w:ind w:left="1080"/>
        <w:rPr>
          <w:rFonts w:ascii="Verdana" w:hAnsi="Verdana"/>
          <w:sz w:val="20"/>
          <w:szCs w:val="20"/>
        </w:rPr>
      </w:pPr>
    </w:p>
    <w:p w:rsidR="00EA5191" w:rsidRPr="00656CA4" w:rsidRDefault="00EA5191" w:rsidP="00F33B24">
      <w:pPr>
        <w:pStyle w:val="NoSpacing"/>
        <w:ind w:left="426"/>
        <w:rPr>
          <w:rFonts w:ascii="Verdana" w:hAnsi="Verdana"/>
          <w:sz w:val="20"/>
          <w:szCs w:val="20"/>
        </w:rPr>
      </w:pPr>
      <w:r w:rsidRPr="00656CA4">
        <w:rPr>
          <w:rFonts w:ascii="Verdana" w:hAnsi="Verdana"/>
          <w:sz w:val="20"/>
          <w:szCs w:val="20"/>
        </w:rPr>
        <w:t>Colleagues in Amenities have indicated that they will review the areas and if members had a suggestion they would look at the viability of this – as there are factors for the planting, ground type, location and ease of access for the team to carry out the ground preparation and then seeding.</w:t>
      </w:r>
    </w:p>
    <w:p w:rsidR="00F33B24" w:rsidRPr="00656CA4" w:rsidRDefault="00F33B24" w:rsidP="00F33B24">
      <w:pPr>
        <w:pStyle w:val="NoSpacing"/>
        <w:ind w:left="426"/>
        <w:rPr>
          <w:rFonts w:ascii="Verdana" w:hAnsi="Verdana"/>
          <w:sz w:val="20"/>
          <w:szCs w:val="20"/>
        </w:rPr>
      </w:pPr>
    </w:p>
    <w:p w:rsidR="00EA5191" w:rsidRPr="00656CA4" w:rsidRDefault="00EA5191" w:rsidP="00F33B24">
      <w:pPr>
        <w:pStyle w:val="NoSpacing"/>
        <w:ind w:left="426"/>
        <w:rPr>
          <w:rFonts w:ascii="Verdana" w:hAnsi="Verdana"/>
          <w:sz w:val="20"/>
          <w:szCs w:val="20"/>
        </w:rPr>
      </w:pPr>
      <w:r w:rsidRPr="00656CA4">
        <w:rPr>
          <w:rFonts w:ascii="Verdana" w:hAnsi="Verdana"/>
          <w:sz w:val="20"/>
          <w:szCs w:val="20"/>
        </w:rPr>
        <w:t xml:space="preserve">They are able to undertake this work by purchasing the seeds and propose to use the amenities resource allocation to provide labour and plant. The total cost for the purchase of seeds is £3,800 </w:t>
      </w:r>
      <w:r w:rsidRPr="00656CA4">
        <w:rPr>
          <w:rFonts w:ascii="Verdana" w:hAnsi="Verdana"/>
          <w:i/>
          <w:sz w:val="20"/>
          <w:szCs w:val="20"/>
        </w:rPr>
        <w:t>which would allocate our full funding</w:t>
      </w:r>
      <w:r w:rsidRPr="00656CA4">
        <w:rPr>
          <w:rFonts w:ascii="Verdana" w:hAnsi="Verdana"/>
          <w:sz w:val="20"/>
          <w:szCs w:val="20"/>
        </w:rPr>
        <w:t>.</w:t>
      </w:r>
    </w:p>
    <w:p w:rsidR="00F33B24" w:rsidRPr="00656CA4" w:rsidRDefault="00F33B24" w:rsidP="00F33B24">
      <w:pPr>
        <w:pStyle w:val="NoSpacing"/>
        <w:ind w:left="426"/>
        <w:rPr>
          <w:rFonts w:ascii="Verdana" w:hAnsi="Verdana"/>
          <w:sz w:val="20"/>
          <w:szCs w:val="20"/>
        </w:rPr>
      </w:pPr>
    </w:p>
    <w:p w:rsidR="00EA5191" w:rsidRPr="00656CA4" w:rsidRDefault="00EA5191" w:rsidP="00F33B24">
      <w:pPr>
        <w:pStyle w:val="NoSpacing"/>
        <w:ind w:left="426"/>
        <w:rPr>
          <w:rFonts w:ascii="Verdana" w:hAnsi="Verdana"/>
          <w:sz w:val="20"/>
          <w:szCs w:val="20"/>
        </w:rPr>
      </w:pPr>
      <w:r w:rsidRPr="00656CA4">
        <w:rPr>
          <w:rFonts w:ascii="Verdana" w:hAnsi="Verdana"/>
          <w:sz w:val="20"/>
          <w:szCs w:val="20"/>
        </w:rPr>
        <w:t xml:space="preserve">As noted, Ian had an aspiration (which fits within the general principles of the group) to amend the groups role and remit to include other elements aligned with sustainability. There is a link to within the role and remit of the sub group which links to the proposal, which I have underlined, this is as follows: </w:t>
      </w:r>
    </w:p>
    <w:p w:rsidR="00F33B24" w:rsidRPr="00656CA4" w:rsidRDefault="00F33B24" w:rsidP="00F33B24">
      <w:pPr>
        <w:pStyle w:val="NoSpacing"/>
        <w:rPr>
          <w:rFonts w:ascii="Verdana" w:hAnsi="Verdana"/>
          <w:sz w:val="20"/>
          <w:szCs w:val="20"/>
        </w:rPr>
      </w:pPr>
    </w:p>
    <w:p w:rsidR="00EA5191" w:rsidRPr="00656CA4" w:rsidRDefault="00EA5191" w:rsidP="00E10D37">
      <w:pPr>
        <w:pStyle w:val="NoSpacing"/>
        <w:numPr>
          <w:ilvl w:val="0"/>
          <w:numId w:val="29"/>
        </w:numPr>
        <w:rPr>
          <w:rFonts w:ascii="Verdana" w:hAnsi="Verdana" w:cs="Tahoma"/>
          <w:sz w:val="20"/>
          <w:szCs w:val="20"/>
          <w:u w:val="single"/>
        </w:rPr>
      </w:pPr>
      <w:r w:rsidRPr="00656CA4">
        <w:rPr>
          <w:rFonts w:ascii="Verdana" w:hAnsi="Verdana" w:cs="Tahoma"/>
          <w:sz w:val="20"/>
          <w:szCs w:val="20"/>
          <w:u w:val="single"/>
        </w:rPr>
        <w:t>Key Objectives of the group (taken directly from Draft ELC Active Travel improvement plan)</w:t>
      </w:r>
    </w:p>
    <w:p w:rsidR="00EA5191" w:rsidRPr="00656CA4" w:rsidRDefault="00EA5191" w:rsidP="00F33B24">
      <w:pPr>
        <w:pStyle w:val="NoSpacing"/>
        <w:rPr>
          <w:rFonts w:ascii="Verdana" w:hAnsi="Verdana" w:cs="Tahoma"/>
          <w:sz w:val="20"/>
          <w:szCs w:val="20"/>
          <w:u w:val="single"/>
        </w:rPr>
      </w:pPr>
    </w:p>
    <w:p w:rsidR="00EA5191" w:rsidRPr="00656CA4" w:rsidRDefault="00EA5191" w:rsidP="00E10D37">
      <w:pPr>
        <w:pStyle w:val="NoSpacing"/>
        <w:numPr>
          <w:ilvl w:val="0"/>
          <w:numId w:val="38"/>
        </w:numPr>
        <w:rPr>
          <w:rFonts w:ascii="Verdana" w:hAnsi="Verdana" w:cs="Tahoma"/>
          <w:sz w:val="20"/>
          <w:szCs w:val="20"/>
          <w:u w:val="single"/>
        </w:rPr>
      </w:pPr>
      <w:r w:rsidRPr="00656CA4">
        <w:rPr>
          <w:rFonts w:ascii="Verdana" w:hAnsi="Verdana" w:cs="Tahoma"/>
          <w:i/>
          <w:sz w:val="20"/>
          <w:szCs w:val="20"/>
          <w:u w:val="single"/>
        </w:rPr>
        <w:t>To reduce carbon emissions and improve air quality</w:t>
      </w:r>
      <w:r w:rsidRPr="00656CA4">
        <w:rPr>
          <w:rFonts w:ascii="Verdana" w:hAnsi="Verdana" w:cs="Tahoma"/>
          <w:i/>
          <w:sz w:val="20"/>
          <w:szCs w:val="20"/>
        </w:rPr>
        <w:t xml:space="preserve"> </w:t>
      </w:r>
      <w:r w:rsidRPr="00656CA4">
        <w:rPr>
          <w:rFonts w:ascii="Verdana" w:hAnsi="Verdana" w:cs="Tahoma"/>
          <w:sz w:val="20"/>
          <w:szCs w:val="20"/>
        </w:rPr>
        <w:t>by promoting the use of more sustainable transport modes</w:t>
      </w:r>
    </w:p>
    <w:p w:rsidR="00EA5191" w:rsidRPr="00656CA4" w:rsidRDefault="00EA5191" w:rsidP="00F33B24">
      <w:pPr>
        <w:pStyle w:val="NoSpacing"/>
        <w:rPr>
          <w:rFonts w:ascii="Verdana" w:hAnsi="Verdana"/>
          <w:sz w:val="20"/>
          <w:szCs w:val="20"/>
        </w:rPr>
      </w:pPr>
    </w:p>
    <w:p w:rsidR="00F33B24" w:rsidRPr="00656CA4" w:rsidRDefault="00F33B24" w:rsidP="00F33B24">
      <w:pPr>
        <w:pStyle w:val="NoSpacing"/>
        <w:rPr>
          <w:rFonts w:ascii="Verdana" w:hAnsi="Verdana"/>
          <w:sz w:val="20"/>
          <w:szCs w:val="20"/>
        </w:rPr>
      </w:pPr>
    </w:p>
    <w:p w:rsidR="00F33B24" w:rsidRPr="00656CA4" w:rsidRDefault="00F33B24" w:rsidP="00F33B24">
      <w:pPr>
        <w:pStyle w:val="NoSpacing"/>
        <w:rPr>
          <w:rFonts w:ascii="Verdana" w:hAnsi="Verdana"/>
          <w:sz w:val="20"/>
          <w:szCs w:val="20"/>
        </w:rPr>
      </w:pPr>
    </w:p>
    <w:p w:rsidR="00EA5191" w:rsidRPr="00656CA4" w:rsidRDefault="00EA5191" w:rsidP="00F33B24">
      <w:pPr>
        <w:pStyle w:val="NoSpacing"/>
        <w:rPr>
          <w:rFonts w:ascii="Verdana" w:hAnsi="Verdana"/>
          <w:sz w:val="20"/>
          <w:szCs w:val="20"/>
        </w:rPr>
      </w:pPr>
      <w:r w:rsidRPr="00656CA4">
        <w:rPr>
          <w:rFonts w:ascii="Verdana" w:hAnsi="Verdana"/>
          <w:sz w:val="20"/>
          <w:szCs w:val="20"/>
        </w:rPr>
        <w:t xml:space="preserve">Simon Davie, </w:t>
      </w:r>
    </w:p>
    <w:p w:rsidR="00EA5191" w:rsidRPr="00656CA4" w:rsidRDefault="00EA5191" w:rsidP="00F33B24">
      <w:pPr>
        <w:pStyle w:val="NoSpacing"/>
        <w:rPr>
          <w:rFonts w:ascii="Verdana" w:hAnsi="Verdana"/>
          <w:sz w:val="20"/>
          <w:szCs w:val="20"/>
        </w:rPr>
      </w:pPr>
      <w:r w:rsidRPr="00656CA4">
        <w:rPr>
          <w:rFonts w:ascii="Verdana" w:hAnsi="Verdana"/>
          <w:sz w:val="20"/>
          <w:szCs w:val="20"/>
        </w:rPr>
        <w:t>Connected Communities Fa’side Manager</w:t>
      </w:r>
    </w:p>
    <w:p w:rsidR="00EA5191" w:rsidRPr="004F7283" w:rsidRDefault="00EA5191" w:rsidP="00EA5191">
      <w:pPr>
        <w:spacing w:after="120" w:line="240" w:lineRule="auto"/>
        <w:rPr>
          <w:rFonts w:ascii="Verdana" w:eastAsia="Calibri" w:hAnsi="Verdana" w:cs="Times New Roman"/>
          <w:sz w:val="24"/>
          <w:szCs w:val="24"/>
        </w:rPr>
      </w:pPr>
      <w:r w:rsidRPr="00656CA4">
        <w:rPr>
          <w:rFonts w:ascii="Verdana" w:hAnsi="Verdana"/>
          <w:sz w:val="20"/>
          <w:szCs w:val="20"/>
        </w:rPr>
        <w:br w:type="column"/>
      </w:r>
      <w:r w:rsidRPr="004F7283">
        <w:rPr>
          <w:rFonts w:ascii="Verdana" w:hAnsi="Verdana"/>
          <w:i/>
          <w:noProof/>
          <w:sz w:val="24"/>
          <w:szCs w:val="24"/>
          <w:lang w:eastAsia="en-GB"/>
        </w:rPr>
        <mc:AlternateContent>
          <mc:Choice Requires="wps">
            <w:drawing>
              <wp:anchor distT="0" distB="0" distL="114300" distR="114300" simplePos="0" relativeHeight="251664384" behindDoc="1" locked="0" layoutInCell="1" allowOverlap="1" wp14:anchorId="461A0806" wp14:editId="6FB2AB63">
                <wp:simplePos x="0" y="0"/>
                <wp:positionH relativeFrom="margin">
                  <wp:posOffset>-66675</wp:posOffset>
                </wp:positionH>
                <wp:positionV relativeFrom="page">
                  <wp:posOffset>390525</wp:posOffset>
                </wp:positionV>
                <wp:extent cx="6781800" cy="981075"/>
                <wp:effectExtent l="0" t="0" r="19050" b="28575"/>
                <wp:wrapTight wrapText="bothSides">
                  <wp:wrapPolygon edited="0">
                    <wp:start x="0" y="0"/>
                    <wp:lineTo x="0" y="21810"/>
                    <wp:lineTo x="21600" y="21810"/>
                    <wp:lineTo x="21600" y="0"/>
                    <wp:lineTo x="0" y="0"/>
                  </wp:wrapPolygon>
                </wp:wrapTight>
                <wp:docPr id="4" name="Text Box 4"/>
                <wp:cNvGraphicFramePr/>
                <a:graphic xmlns:a="http://schemas.openxmlformats.org/drawingml/2006/main">
                  <a:graphicData uri="http://schemas.microsoft.com/office/word/2010/wordprocessingShape">
                    <wps:wsp>
                      <wps:cNvSpPr txBox="1"/>
                      <wps:spPr>
                        <a:xfrm>
                          <a:off x="0" y="0"/>
                          <a:ext cx="6781800" cy="981075"/>
                        </a:xfrm>
                        <a:prstGeom prst="rect">
                          <a:avLst/>
                        </a:prstGeom>
                        <a:solidFill>
                          <a:srgbClr val="AEAD0D"/>
                        </a:solidFill>
                        <a:ln w="6350">
                          <a:solidFill>
                            <a:srgbClr val="AEAD0D"/>
                          </a:solidFill>
                        </a:ln>
                      </wps:spPr>
                      <wps:txbx>
                        <w:txbxContent>
                          <w:p w:rsidR="003960DA" w:rsidRPr="00F4107B" w:rsidRDefault="003960DA" w:rsidP="00EA5191">
                            <w:pPr>
                              <w:spacing w:after="120" w:line="240" w:lineRule="auto"/>
                              <w:jc w:val="center"/>
                              <w:rPr>
                                <w:rFonts w:ascii="Calibri" w:eastAsia="Calibri" w:hAnsi="Calibri" w:cs="Times New Roman"/>
                                <w:b/>
                                <w:sz w:val="48"/>
                                <w:szCs w:val="48"/>
                              </w:rPr>
                            </w:pPr>
                            <w:r w:rsidRPr="00F4107B">
                              <w:rPr>
                                <w:rFonts w:ascii="Calibri" w:eastAsia="Calibri" w:hAnsi="Calibri" w:cs="Times New Roman"/>
                                <w:b/>
                                <w:sz w:val="48"/>
                                <w:szCs w:val="48"/>
                              </w:rPr>
                              <w:t>Fa’side Area Partnership</w:t>
                            </w:r>
                          </w:p>
                          <w:p w:rsidR="003960DA" w:rsidRPr="0064713A" w:rsidRDefault="003960DA" w:rsidP="00EA5191">
                            <w:pPr>
                              <w:spacing w:after="120" w:line="240" w:lineRule="auto"/>
                              <w:jc w:val="center"/>
                              <w:rPr>
                                <w:rFonts w:ascii="Calibri" w:eastAsia="Calibri" w:hAnsi="Calibri" w:cs="Times New Roman"/>
                                <w:b/>
                                <w:sz w:val="40"/>
                                <w:szCs w:val="40"/>
                              </w:rPr>
                            </w:pPr>
                            <w:r>
                              <w:rPr>
                                <w:rFonts w:ascii="Calibri" w:eastAsia="Calibri" w:hAnsi="Calibri" w:cs="Times New Roman"/>
                                <w:b/>
                                <w:sz w:val="40"/>
                                <w:szCs w:val="40"/>
                              </w:rPr>
                              <w:t>Poverty Champion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1A0806" id="Text Box 4" o:spid="_x0000_s1033" type="#_x0000_t202" style="position:absolute;margin-left:-5.25pt;margin-top:30.75pt;width:534pt;height:77.2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" fillcolor="#aead0d" strokecolor="#aead0d" strokeweight=".5pt">
                <v:textbox>
                  <w:txbxContent>
                    <w:p w:rsidR="003960DA" w:rsidRPr="00F4107B" w:rsidRDefault="003960DA" w:rsidP="00EA5191">
                      <w:pPr>
                        <w:spacing w:after="120" w:line="240" w:lineRule="auto"/>
                        <w:jc w:val="center"/>
                        <w:rPr>
                          <w:rFonts w:ascii="Calibri" w:eastAsia="Calibri" w:hAnsi="Calibri" w:cs="Times New Roman"/>
                          <w:b/>
                          <w:sz w:val="48"/>
                          <w:szCs w:val="48"/>
                        </w:rPr>
                      </w:pPr>
                      <w:r w:rsidRPr="00F4107B">
                        <w:rPr>
                          <w:rFonts w:ascii="Calibri" w:eastAsia="Calibri" w:hAnsi="Calibri" w:cs="Times New Roman"/>
                          <w:b/>
                          <w:sz w:val="48"/>
                          <w:szCs w:val="48"/>
                        </w:rPr>
                        <w:t>Fa’side Area Partnership</w:t>
                      </w:r>
                    </w:p>
                    <w:p w:rsidR="003960DA" w:rsidRPr="0064713A" w:rsidRDefault="003960DA" w:rsidP="00EA5191">
                      <w:pPr>
                        <w:spacing w:after="120" w:line="240" w:lineRule="auto"/>
                        <w:jc w:val="center"/>
                        <w:rPr>
                          <w:rFonts w:ascii="Calibri" w:eastAsia="Calibri" w:hAnsi="Calibri" w:cs="Times New Roman"/>
                          <w:b/>
                          <w:sz w:val="40"/>
                          <w:szCs w:val="40"/>
                        </w:rPr>
                      </w:pPr>
                      <w:r>
                        <w:rPr>
                          <w:rFonts w:ascii="Calibri" w:eastAsia="Calibri" w:hAnsi="Calibri" w:cs="Times New Roman"/>
                          <w:b/>
                          <w:sz w:val="40"/>
                          <w:szCs w:val="40"/>
                        </w:rPr>
                        <w:t>Poverty Champion</w:t>
                      </w:r>
                    </w:p>
                  </w:txbxContent>
                </v:textbox>
                <w10:wrap type="tight" anchorx="margin" anchory="page"/>
              </v:shape>
            </w:pict>
          </mc:Fallback>
        </mc:AlternateContent>
      </w:r>
      <w:r w:rsidRPr="004F7283">
        <w:rPr>
          <w:rFonts w:ascii="Verdana" w:eastAsia="Calibri" w:hAnsi="Verdana" w:cs="Times New Roman"/>
          <w:i/>
          <w:sz w:val="24"/>
          <w:szCs w:val="24"/>
        </w:rPr>
        <w:t>East Lothian Council and our partners are committed to the reducing poverty and tackling inequality within and between our ward areas</w:t>
      </w:r>
      <w:r w:rsidRPr="004F7283">
        <w:rPr>
          <w:rFonts w:ascii="Verdana" w:eastAsia="Calibri" w:hAnsi="Verdana" w:cs="Times New Roman"/>
          <w:sz w:val="24"/>
          <w:szCs w:val="24"/>
        </w:rPr>
        <w:t>.</w:t>
      </w:r>
    </w:p>
    <w:p w:rsidR="00EA5191" w:rsidRPr="004F7283" w:rsidRDefault="00EA5191" w:rsidP="00EA5191">
      <w:pPr>
        <w:spacing w:after="120" w:line="240" w:lineRule="auto"/>
        <w:rPr>
          <w:rFonts w:ascii="Verdana" w:eastAsia="Calibri" w:hAnsi="Verdana" w:cs="Times New Roman"/>
          <w:i/>
          <w:sz w:val="24"/>
          <w:szCs w:val="24"/>
        </w:rPr>
      </w:pPr>
      <w:r w:rsidRPr="004F7283">
        <w:rPr>
          <w:rFonts w:ascii="Verdana" w:eastAsia="Calibri" w:hAnsi="Verdana" w:cs="Times New Roman"/>
          <w:i/>
          <w:sz w:val="24"/>
          <w:szCs w:val="24"/>
        </w:rPr>
        <w:t xml:space="preserve">The development of the role of Poverty Champions is a positive step towards raising the awareness of the issue and impact of poverty in East Lothian. </w:t>
      </w:r>
    </w:p>
    <w:p w:rsidR="00EA5191" w:rsidRPr="004F7283" w:rsidRDefault="00EA5191" w:rsidP="00EA5191">
      <w:pPr>
        <w:spacing w:after="120" w:line="240" w:lineRule="auto"/>
        <w:rPr>
          <w:rFonts w:ascii="Verdana" w:eastAsia="Calibri" w:hAnsi="Verdana" w:cs="Times New Roman"/>
          <w:b/>
          <w:bCs/>
          <w:sz w:val="24"/>
          <w:szCs w:val="24"/>
          <w:u w:val="single"/>
        </w:rPr>
      </w:pPr>
      <w:r w:rsidRPr="004F7283">
        <w:rPr>
          <w:rFonts w:ascii="Verdana" w:eastAsia="Calibri" w:hAnsi="Verdana" w:cs="Times New Roman"/>
          <w:b/>
          <w:bCs/>
          <w:sz w:val="24"/>
          <w:szCs w:val="24"/>
          <w:u w:val="single"/>
        </w:rPr>
        <w:t>Main functions of the role</w:t>
      </w:r>
    </w:p>
    <w:p w:rsidR="00EA5191" w:rsidRPr="004F7283" w:rsidRDefault="00EA5191" w:rsidP="00E10D37">
      <w:pPr>
        <w:numPr>
          <w:ilvl w:val="0"/>
          <w:numId w:val="31"/>
        </w:numPr>
        <w:spacing w:after="120" w:line="240" w:lineRule="auto"/>
        <w:rPr>
          <w:rFonts w:ascii="Verdana" w:eastAsia="Calibri" w:hAnsi="Verdana" w:cs="Times New Roman"/>
          <w:sz w:val="24"/>
          <w:szCs w:val="24"/>
        </w:rPr>
      </w:pPr>
      <w:r w:rsidRPr="004F7283">
        <w:rPr>
          <w:rFonts w:ascii="Verdana" w:eastAsia="Calibri" w:hAnsi="Verdana" w:cs="Times New Roman"/>
          <w:sz w:val="24"/>
          <w:szCs w:val="24"/>
        </w:rPr>
        <w:t xml:space="preserve">To provide a focus and channel to develop an understanding of poverty and its impact across East Lothian Area Partnerships or a specific partnership or subgroup. </w:t>
      </w:r>
    </w:p>
    <w:p w:rsidR="00EA5191" w:rsidRPr="004F7283" w:rsidRDefault="00EA5191" w:rsidP="00E10D37">
      <w:pPr>
        <w:numPr>
          <w:ilvl w:val="0"/>
          <w:numId w:val="31"/>
        </w:numPr>
        <w:spacing w:after="120" w:line="240" w:lineRule="auto"/>
        <w:rPr>
          <w:rFonts w:ascii="Verdana" w:eastAsia="Calibri" w:hAnsi="Verdana" w:cs="Times New Roman"/>
          <w:sz w:val="24"/>
          <w:szCs w:val="24"/>
        </w:rPr>
      </w:pPr>
      <w:r w:rsidRPr="004F7283">
        <w:rPr>
          <w:rFonts w:ascii="Verdana" w:eastAsia="Calibri" w:hAnsi="Verdana" w:cs="Times New Roman"/>
          <w:sz w:val="24"/>
          <w:szCs w:val="24"/>
        </w:rPr>
        <w:t xml:space="preserve">To ensure that poverty is on the agenda of the Area Partnership and considered as a normal part of business.  </w:t>
      </w:r>
    </w:p>
    <w:p w:rsidR="00EA5191" w:rsidRPr="004F7283" w:rsidRDefault="00EA5191" w:rsidP="00E10D37">
      <w:pPr>
        <w:numPr>
          <w:ilvl w:val="0"/>
          <w:numId w:val="31"/>
        </w:numPr>
        <w:spacing w:after="120" w:line="240" w:lineRule="auto"/>
        <w:rPr>
          <w:rFonts w:ascii="Verdana" w:eastAsia="Calibri" w:hAnsi="Verdana" w:cs="Times New Roman"/>
          <w:sz w:val="24"/>
          <w:szCs w:val="24"/>
        </w:rPr>
      </w:pPr>
      <w:r w:rsidRPr="004F7283">
        <w:rPr>
          <w:rFonts w:ascii="Verdana" w:eastAsia="Calibri" w:hAnsi="Verdana" w:cs="Times New Roman"/>
          <w:sz w:val="24"/>
          <w:szCs w:val="24"/>
        </w:rPr>
        <w:t>To liaise with the Area Manager and other relevant stakeholders to ensure that poverty and inequality are considered when making funding decisions as part of the Area Plan.</w:t>
      </w:r>
    </w:p>
    <w:p w:rsidR="00EA5191" w:rsidRPr="004F7283" w:rsidRDefault="00EA5191" w:rsidP="00E10D37">
      <w:pPr>
        <w:numPr>
          <w:ilvl w:val="0"/>
          <w:numId w:val="31"/>
        </w:numPr>
        <w:spacing w:after="120" w:line="240" w:lineRule="auto"/>
        <w:rPr>
          <w:rFonts w:ascii="Verdana" w:eastAsia="Calibri" w:hAnsi="Verdana" w:cs="Times New Roman"/>
          <w:sz w:val="24"/>
          <w:szCs w:val="24"/>
        </w:rPr>
      </w:pPr>
      <w:r w:rsidRPr="004F7283">
        <w:rPr>
          <w:rFonts w:ascii="Verdana" w:eastAsia="Calibri" w:hAnsi="Verdana" w:cs="Times New Roman"/>
          <w:sz w:val="24"/>
          <w:szCs w:val="24"/>
        </w:rPr>
        <w:t>To advise other partnership members on poverty and inequality issues or to signpost them to where they can get more information.</w:t>
      </w:r>
    </w:p>
    <w:p w:rsidR="00EA5191" w:rsidRPr="004F7283" w:rsidRDefault="00EA5191" w:rsidP="00E10D37">
      <w:pPr>
        <w:numPr>
          <w:ilvl w:val="0"/>
          <w:numId w:val="31"/>
        </w:numPr>
        <w:spacing w:after="120" w:line="240" w:lineRule="auto"/>
        <w:rPr>
          <w:rFonts w:ascii="Verdana" w:eastAsia="Calibri" w:hAnsi="Verdana" w:cs="Times New Roman"/>
          <w:sz w:val="24"/>
          <w:szCs w:val="24"/>
        </w:rPr>
      </w:pPr>
      <w:r w:rsidRPr="004F7283">
        <w:rPr>
          <w:rFonts w:ascii="Verdana" w:eastAsia="Calibri" w:hAnsi="Verdana" w:cs="Times New Roman"/>
          <w:sz w:val="24"/>
          <w:szCs w:val="24"/>
        </w:rPr>
        <w:t xml:space="preserve">To seek out and maintain knowledge of poverty and inequality, policies, local initiatives or other relevant and interesting activity which could benefit the partnership. </w:t>
      </w:r>
    </w:p>
    <w:p w:rsidR="00F96600" w:rsidRPr="004F7283" w:rsidRDefault="00EA5191" w:rsidP="00E10D37">
      <w:pPr>
        <w:numPr>
          <w:ilvl w:val="0"/>
          <w:numId w:val="31"/>
        </w:numPr>
        <w:spacing w:after="120" w:line="240" w:lineRule="auto"/>
        <w:rPr>
          <w:rFonts w:ascii="Verdana" w:eastAsia="Calibri" w:hAnsi="Verdana" w:cs="Times New Roman"/>
          <w:sz w:val="24"/>
          <w:szCs w:val="24"/>
        </w:rPr>
        <w:sectPr w:rsidR="00F96600" w:rsidRPr="004F7283" w:rsidSect="00A4407A">
          <w:pgSz w:w="11906" w:h="16838"/>
          <w:pgMar w:top="720" w:right="720" w:bottom="720" w:left="720" w:header="709" w:footer="692" w:gutter="0"/>
          <w:cols w:space="708"/>
          <w:docGrid w:linePitch="360"/>
        </w:sectPr>
      </w:pPr>
      <w:r w:rsidRPr="004F7283">
        <w:rPr>
          <w:rFonts w:ascii="Verdana" w:eastAsia="Calibri" w:hAnsi="Verdana" w:cs="Times New Roman"/>
          <w:sz w:val="24"/>
          <w:szCs w:val="24"/>
        </w:rPr>
        <w:t>To act as a role model for good practice and demonstrate a proactive approach to keeping poverty on the agenda.</w:t>
      </w:r>
    </w:p>
    <w:tbl>
      <w:tblPr>
        <w:tblW w:w="15474" w:type="dxa"/>
        <w:tblLook w:val="04A0" w:firstRow="1" w:lastRow="0" w:firstColumn="1" w:lastColumn="0" w:noHBand="0" w:noVBand="1"/>
      </w:tblPr>
      <w:tblGrid>
        <w:gridCol w:w="1291"/>
        <w:gridCol w:w="1662"/>
        <w:gridCol w:w="2127"/>
        <w:gridCol w:w="1284"/>
        <w:gridCol w:w="1252"/>
        <w:gridCol w:w="1379"/>
        <w:gridCol w:w="1134"/>
        <w:gridCol w:w="1275"/>
        <w:gridCol w:w="1134"/>
        <w:gridCol w:w="3011"/>
      </w:tblGrid>
      <w:tr w:rsidR="00F96600" w:rsidRPr="00656CA4" w:rsidTr="00915ECF">
        <w:trPr>
          <w:trHeight w:val="381"/>
        </w:trPr>
        <w:tc>
          <w:tcPr>
            <w:tcW w:w="15474" w:type="dxa"/>
            <w:gridSpan w:val="10"/>
            <w:tcBorders>
              <w:top w:val="single" w:sz="4" w:space="0" w:color="auto"/>
              <w:left w:val="single" w:sz="4" w:space="0" w:color="auto"/>
              <w:bottom w:val="single" w:sz="4" w:space="0" w:color="auto"/>
              <w:right w:val="single" w:sz="4" w:space="0" w:color="auto"/>
            </w:tcBorders>
            <w:shd w:val="clear" w:color="000000" w:fill="FFFFFF"/>
            <w:hideMark/>
          </w:tcPr>
          <w:p w:rsidR="00F96600" w:rsidRPr="00656CA4" w:rsidRDefault="00F96600" w:rsidP="00742B07">
            <w:pPr>
              <w:spacing w:after="0" w:line="240" w:lineRule="auto"/>
              <w:rPr>
                <w:rFonts w:ascii="Verdana" w:eastAsia="Times New Roman" w:hAnsi="Verdana" w:cs="Calibri"/>
                <w:b/>
                <w:bCs/>
                <w:color w:val="000000"/>
                <w:sz w:val="20"/>
                <w:szCs w:val="20"/>
                <w:lang w:eastAsia="en-GB"/>
              </w:rPr>
            </w:pPr>
            <w:r w:rsidRPr="00656CA4">
              <w:rPr>
                <w:rFonts w:ascii="Verdana" w:eastAsia="Times New Roman" w:hAnsi="Verdana" w:cs="Calibri"/>
                <w:b/>
                <w:bCs/>
                <w:color w:val="000000"/>
                <w:sz w:val="20"/>
                <w:szCs w:val="20"/>
                <w:lang w:eastAsia="en-GB"/>
              </w:rPr>
              <w:t>Fa'side</w:t>
            </w:r>
          </w:p>
          <w:p w:rsidR="00F96600" w:rsidRPr="00656CA4" w:rsidRDefault="00F96600" w:rsidP="00F96600">
            <w:pPr>
              <w:spacing w:after="0" w:line="240" w:lineRule="auto"/>
              <w:rPr>
                <w:rFonts w:ascii="Verdana" w:eastAsia="Times New Roman" w:hAnsi="Verdana" w:cs="Calibri"/>
                <w:b/>
                <w:bCs/>
                <w:color w:val="000000"/>
                <w:sz w:val="20"/>
                <w:szCs w:val="20"/>
                <w:lang w:eastAsia="en-GB"/>
              </w:rPr>
            </w:pPr>
            <w:r w:rsidRPr="00656CA4">
              <w:rPr>
                <w:rFonts w:ascii="Verdana" w:eastAsia="Times New Roman" w:hAnsi="Verdana" w:cs="Calibri"/>
                <w:b/>
                <w:bCs/>
                <w:color w:val="000000"/>
                <w:sz w:val="20"/>
                <w:szCs w:val="20"/>
                <w:lang w:eastAsia="en-GB"/>
              </w:rPr>
              <w:t>Item 10 A - Meeting 31/1/23</w:t>
            </w:r>
          </w:p>
        </w:tc>
      </w:tr>
      <w:tr w:rsidR="00F96600" w:rsidRPr="00656CA4" w:rsidTr="00915ECF">
        <w:trPr>
          <w:trHeight w:val="259"/>
        </w:trPr>
        <w:tc>
          <w:tcPr>
            <w:tcW w:w="15474" w:type="dxa"/>
            <w:gridSpan w:val="10"/>
            <w:tcBorders>
              <w:top w:val="nil"/>
              <w:left w:val="single" w:sz="4" w:space="0" w:color="auto"/>
              <w:bottom w:val="single" w:sz="4" w:space="0" w:color="auto"/>
              <w:right w:val="single" w:sz="4" w:space="0" w:color="auto"/>
            </w:tcBorders>
            <w:shd w:val="clear" w:color="000000" w:fill="FFFFFF"/>
            <w:hideMark/>
          </w:tcPr>
          <w:p w:rsidR="00F96600" w:rsidRPr="00656CA4" w:rsidRDefault="00F96600" w:rsidP="00F96600">
            <w:pPr>
              <w:spacing w:after="0" w:line="240" w:lineRule="auto"/>
              <w:rPr>
                <w:rFonts w:ascii="Verdana" w:eastAsia="Times New Roman" w:hAnsi="Verdana" w:cs="Calibri"/>
                <w:color w:val="000000"/>
                <w:sz w:val="20"/>
                <w:szCs w:val="20"/>
                <w:lang w:eastAsia="en-GB"/>
              </w:rPr>
            </w:pPr>
            <w:r w:rsidRPr="00656CA4">
              <w:rPr>
                <w:rFonts w:ascii="Verdana" w:eastAsia="Times New Roman" w:hAnsi="Verdana" w:cs="Calibri"/>
                <w:color w:val="000000"/>
                <w:sz w:val="20"/>
                <w:szCs w:val="20"/>
                <w:lang w:eastAsia="en-GB"/>
              </w:rPr>
              <w:t>Budget Allocation        2022/23</w:t>
            </w:r>
          </w:p>
        </w:tc>
      </w:tr>
      <w:tr w:rsidR="00915ECF" w:rsidRPr="00656CA4" w:rsidTr="00915ECF">
        <w:trPr>
          <w:trHeight w:val="277"/>
        </w:trPr>
        <w:tc>
          <w:tcPr>
            <w:tcW w:w="15474" w:type="dxa"/>
            <w:gridSpan w:val="10"/>
            <w:tcBorders>
              <w:top w:val="nil"/>
              <w:left w:val="single" w:sz="4" w:space="0" w:color="auto"/>
              <w:bottom w:val="single" w:sz="4" w:space="0" w:color="auto"/>
              <w:right w:val="single" w:sz="4" w:space="0" w:color="auto"/>
            </w:tcBorders>
            <w:shd w:val="clear" w:color="000000" w:fill="FFFFFF"/>
            <w:noWrap/>
            <w:hideMark/>
          </w:tcPr>
          <w:p w:rsidR="00915ECF" w:rsidRPr="00656CA4" w:rsidRDefault="00915ECF" w:rsidP="00915ECF">
            <w:pPr>
              <w:spacing w:after="0" w:line="240" w:lineRule="auto"/>
              <w:rPr>
                <w:rFonts w:ascii="Verdana" w:eastAsia="Times New Roman" w:hAnsi="Verdana" w:cs="Calibri"/>
                <w:color w:val="000000"/>
                <w:sz w:val="20"/>
                <w:szCs w:val="20"/>
                <w:lang w:eastAsia="en-GB"/>
              </w:rPr>
            </w:pPr>
            <w:r w:rsidRPr="00656CA4">
              <w:rPr>
                <w:rFonts w:ascii="Verdana" w:eastAsia="Times New Roman" w:hAnsi="Verdana" w:cs="Calibri"/>
                <w:color w:val="000000"/>
                <w:sz w:val="20"/>
                <w:szCs w:val="20"/>
                <w:lang w:eastAsia="en-GB"/>
              </w:rPr>
              <w:t> </w:t>
            </w:r>
            <w:r w:rsidRPr="00656CA4">
              <w:rPr>
                <w:rFonts w:ascii="Verdana" w:eastAsia="Times New Roman" w:hAnsi="Verdana" w:cs="Calibri"/>
                <w:b/>
                <w:bCs/>
                <w:color w:val="FF0000"/>
                <w:sz w:val="20"/>
                <w:szCs w:val="20"/>
                <w:lang w:eastAsia="en-GB"/>
              </w:rPr>
              <w:t>FOR ILLUSTRATION ONLY</w:t>
            </w:r>
          </w:p>
        </w:tc>
      </w:tr>
      <w:tr w:rsidR="00F96600" w:rsidRPr="00656CA4" w:rsidTr="00F96600">
        <w:trPr>
          <w:trHeight w:val="318"/>
        </w:trPr>
        <w:tc>
          <w:tcPr>
            <w:tcW w:w="1555" w:type="dxa"/>
            <w:tcBorders>
              <w:top w:val="nil"/>
              <w:left w:val="single" w:sz="4" w:space="0" w:color="auto"/>
              <w:bottom w:val="single" w:sz="4" w:space="0" w:color="auto"/>
              <w:right w:val="single" w:sz="4" w:space="0" w:color="auto"/>
            </w:tcBorders>
            <w:shd w:val="clear" w:color="000000" w:fill="FFFFFF"/>
            <w:vAlign w:val="center"/>
            <w:hideMark/>
          </w:tcPr>
          <w:p w:rsidR="00F96600" w:rsidRPr="00656CA4" w:rsidRDefault="00F96600" w:rsidP="00F96600">
            <w:pPr>
              <w:spacing w:after="0" w:line="240" w:lineRule="auto"/>
              <w:rPr>
                <w:rFonts w:ascii="Verdana" w:eastAsia="Times New Roman" w:hAnsi="Verdana" w:cs="Calibri"/>
                <w:color w:val="000000"/>
                <w:sz w:val="20"/>
                <w:szCs w:val="20"/>
                <w:lang w:eastAsia="en-GB"/>
              </w:rPr>
            </w:pPr>
            <w:r w:rsidRPr="00656CA4">
              <w:rPr>
                <w:rFonts w:ascii="Verdana" w:eastAsia="Times New Roman" w:hAnsi="Verdana" w:cs="Calibri"/>
                <w:color w:val="000000"/>
                <w:sz w:val="20"/>
                <w:szCs w:val="20"/>
                <w:lang w:eastAsia="en-GB"/>
              </w:rPr>
              <w:t> </w:t>
            </w:r>
          </w:p>
        </w:tc>
        <w:tc>
          <w:tcPr>
            <w:tcW w:w="1629" w:type="dxa"/>
            <w:tcBorders>
              <w:top w:val="nil"/>
              <w:left w:val="nil"/>
              <w:bottom w:val="single" w:sz="4" w:space="0" w:color="auto"/>
              <w:right w:val="single" w:sz="4" w:space="0" w:color="auto"/>
            </w:tcBorders>
            <w:shd w:val="clear" w:color="000000" w:fill="FFFFFF"/>
            <w:vAlign w:val="center"/>
            <w:hideMark/>
          </w:tcPr>
          <w:p w:rsidR="00F96600" w:rsidRPr="00656CA4" w:rsidRDefault="00F96600" w:rsidP="00F96600">
            <w:pPr>
              <w:spacing w:after="0" w:line="240" w:lineRule="auto"/>
              <w:rPr>
                <w:rFonts w:ascii="Verdana" w:eastAsia="Times New Roman" w:hAnsi="Verdana" w:cs="Calibri"/>
                <w:color w:val="000000"/>
                <w:sz w:val="20"/>
                <w:szCs w:val="20"/>
                <w:lang w:eastAsia="en-GB"/>
              </w:rPr>
            </w:pPr>
            <w:r w:rsidRPr="00656CA4">
              <w:rPr>
                <w:rFonts w:ascii="Verdana" w:eastAsia="Times New Roman" w:hAnsi="Verdana" w:cs="Calibri"/>
                <w:color w:val="000000"/>
                <w:sz w:val="20"/>
                <w:szCs w:val="20"/>
                <w:lang w:eastAsia="en-GB"/>
              </w:rPr>
              <w:t> </w:t>
            </w:r>
          </w:p>
        </w:tc>
        <w:tc>
          <w:tcPr>
            <w:tcW w:w="2127" w:type="dxa"/>
            <w:tcBorders>
              <w:top w:val="nil"/>
              <w:left w:val="nil"/>
              <w:bottom w:val="single" w:sz="4" w:space="0" w:color="auto"/>
              <w:right w:val="single" w:sz="4" w:space="0" w:color="auto"/>
            </w:tcBorders>
            <w:shd w:val="clear" w:color="000000" w:fill="FFFFFF"/>
            <w:vAlign w:val="center"/>
            <w:hideMark/>
          </w:tcPr>
          <w:p w:rsidR="00F96600" w:rsidRPr="00656CA4" w:rsidRDefault="00F96600" w:rsidP="00F96600">
            <w:pPr>
              <w:spacing w:after="0" w:line="240" w:lineRule="auto"/>
              <w:rPr>
                <w:rFonts w:ascii="Verdana" w:eastAsia="Times New Roman" w:hAnsi="Verdana" w:cs="Calibri"/>
                <w:color w:val="000000"/>
                <w:sz w:val="20"/>
                <w:szCs w:val="20"/>
                <w:lang w:eastAsia="en-GB"/>
              </w:rPr>
            </w:pPr>
            <w:r w:rsidRPr="00656CA4">
              <w:rPr>
                <w:rFonts w:ascii="Verdana" w:eastAsia="Times New Roman" w:hAnsi="Verdana" w:cs="Calibri"/>
                <w:color w:val="000000"/>
                <w:sz w:val="20"/>
                <w:szCs w:val="20"/>
                <w:lang w:eastAsia="en-GB"/>
              </w:rPr>
              <w:t> </w:t>
            </w:r>
          </w:p>
        </w:tc>
        <w:tc>
          <w:tcPr>
            <w:tcW w:w="1417" w:type="dxa"/>
            <w:tcBorders>
              <w:top w:val="nil"/>
              <w:left w:val="nil"/>
              <w:bottom w:val="single" w:sz="4" w:space="0" w:color="auto"/>
              <w:right w:val="single" w:sz="4" w:space="0" w:color="auto"/>
            </w:tcBorders>
            <w:shd w:val="clear" w:color="000000" w:fill="FFFFFF"/>
            <w:vAlign w:val="center"/>
            <w:hideMark/>
          </w:tcPr>
          <w:p w:rsidR="00F96600" w:rsidRPr="00656CA4" w:rsidRDefault="00F96600" w:rsidP="00F96600">
            <w:pPr>
              <w:spacing w:after="0" w:line="240" w:lineRule="auto"/>
              <w:rPr>
                <w:rFonts w:ascii="Verdana" w:eastAsia="Times New Roman" w:hAnsi="Verdana" w:cs="Calibri"/>
                <w:b/>
                <w:bCs/>
                <w:color w:val="000000"/>
                <w:sz w:val="20"/>
                <w:szCs w:val="20"/>
                <w:lang w:eastAsia="en-GB"/>
              </w:rPr>
            </w:pPr>
            <w:r w:rsidRPr="00656CA4">
              <w:rPr>
                <w:rFonts w:ascii="Verdana" w:eastAsia="Times New Roman" w:hAnsi="Verdana" w:cs="Calibri"/>
                <w:b/>
                <w:bCs/>
                <w:color w:val="000000"/>
                <w:sz w:val="20"/>
                <w:szCs w:val="20"/>
                <w:lang w:eastAsia="en-GB"/>
              </w:rPr>
              <w:t xml:space="preserve"> A </w:t>
            </w:r>
          </w:p>
        </w:tc>
        <w:tc>
          <w:tcPr>
            <w:tcW w:w="1045" w:type="dxa"/>
            <w:tcBorders>
              <w:top w:val="nil"/>
              <w:left w:val="nil"/>
              <w:bottom w:val="single" w:sz="4" w:space="0" w:color="auto"/>
              <w:right w:val="single" w:sz="4" w:space="0" w:color="auto"/>
            </w:tcBorders>
            <w:shd w:val="clear" w:color="000000" w:fill="FFFFFF"/>
            <w:noWrap/>
            <w:vAlign w:val="center"/>
            <w:hideMark/>
          </w:tcPr>
          <w:p w:rsidR="00F96600" w:rsidRPr="00656CA4" w:rsidRDefault="00F96600" w:rsidP="00F96600">
            <w:pPr>
              <w:spacing w:after="0" w:line="240" w:lineRule="auto"/>
              <w:rPr>
                <w:rFonts w:ascii="Verdana" w:eastAsia="Times New Roman" w:hAnsi="Verdana" w:cs="Calibri"/>
                <w:b/>
                <w:bCs/>
                <w:color w:val="000000"/>
                <w:sz w:val="20"/>
                <w:szCs w:val="20"/>
                <w:lang w:eastAsia="en-GB"/>
              </w:rPr>
            </w:pPr>
            <w:r w:rsidRPr="00656CA4">
              <w:rPr>
                <w:rFonts w:ascii="Verdana" w:eastAsia="Times New Roman" w:hAnsi="Verdana" w:cs="Calibri"/>
                <w:b/>
                <w:bCs/>
                <w:color w:val="000000"/>
                <w:sz w:val="20"/>
                <w:szCs w:val="20"/>
                <w:lang w:eastAsia="en-GB"/>
              </w:rPr>
              <w:t xml:space="preserve"> R </w:t>
            </w:r>
          </w:p>
        </w:tc>
        <w:tc>
          <w:tcPr>
            <w:tcW w:w="1147" w:type="dxa"/>
            <w:tcBorders>
              <w:top w:val="nil"/>
              <w:left w:val="nil"/>
              <w:bottom w:val="single" w:sz="4" w:space="0" w:color="auto"/>
              <w:right w:val="single" w:sz="4" w:space="0" w:color="auto"/>
            </w:tcBorders>
            <w:shd w:val="clear" w:color="000000" w:fill="FFFFFF"/>
            <w:noWrap/>
            <w:vAlign w:val="center"/>
            <w:hideMark/>
          </w:tcPr>
          <w:p w:rsidR="00F96600" w:rsidRPr="00656CA4" w:rsidRDefault="00F96600" w:rsidP="00F96600">
            <w:pPr>
              <w:spacing w:after="0" w:line="240" w:lineRule="auto"/>
              <w:rPr>
                <w:rFonts w:ascii="Verdana" w:eastAsia="Times New Roman" w:hAnsi="Verdana" w:cs="Calibri"/>
                <w:b/>
                <w:bCs/>
                <w:color w:val="000000"/>
                <w:sz w:val="20"/>
                <w:szCs w:val="20"/>
                <w:lang w:eastAsia="en-GB"/>
              </w:rPr>
            </w:pPr>
            <w:r w:rsidRPr="00656CA4">
              <w:rPr>
                <w:rFonts w:ascii="Verdana" w:eastAsia="Times New Roman" w:hAnsi="Verdana" w:cs="Calibri"/>
                <w:b/>
                <w:bCs/>
                <w:color w:val="000000"/>
                <w:sz w:val="20"/>
                <w:szCs w:val="20"/>
                <w:lang w:eastAsia="en-GB"/>
              </w:rPr>
              <w:t xml:space="preserve"> G </w:t>
            </w:r>
          </w:p>
        </w:tc>
        <w:tc>
          <w:tcPr>
            <w:tcW w:w="1134" w:type="dxa"/>
            <w:tcBorders>
              <w:top w:val="nil"/>
              <w:left w:val="nil"/>
              <w:bottom w:val="single" w:sz="4" w:space="0" w:color="auto"/>
              <w:right w:val="single" w:sz="4" w:space="0" w:color="auto"/>
            </w:tcBorders>
            <w:shd w:val="clear" w:color="000000" w:fill="FFFFFF"/>
            <w:noWrap/>
            <w:vAlign w:val="center"/>
            <w:hideMark/>
          </w:tcPr>
          <w:p w:rsidR="00F96600" w:rsidRPr="00656CA4" w:rsidRDefault="00F96600" w:rsidP="00F96600">
            <w:pPr>
              <w:spacing w:after="0" w:line="240" w:lineRule="auto"/>
              <w:rPr>
                <w:rFonts w:ascii="Verdana" w:eastAsia="Times New Roman" w:hAnsi="Verdana" w:cs="Calibri"/>
                <w:b/>
                <w:bCs/>
                <w:color w:val="000000"/>
                <w:sz w:val="20"/>
                <w:szCs w:val="20"/>
                <w:lang w:eastAsia="en-GB"/>
              </w:rPr>
            </w:pPr>
            <w:r w:rsidRPr="00656CA4">
              <w:rPr>
                <w:rFonts w:ascii="Verdana" w:eastAsia="Times New Roman" w:hAnsi="Verdana" w:cs="Calibri"/>
                <w:b/>
                <w:bCs/>
                <w:color w:val="000000"/>
                <w:sz w:val="20"/>
                <w:szCs w:val="20"/>
                <w:lang w:eastAsia="en-GB"/>
              </w:rPr>
              <w:t> </w:t>
            </w:r>
          </w:p>
        </w:tc>
        <w:tc>
          <w:tcPr>
            <w:tcW w:w="1275" w:type="dxa"/>
            <w:tcBorders>
              <w:top w:val="nil"/>
              <w:left w:val="nil"/>
              <w:bottom w:val="single" w:sz="4" w:space="0" w:color="auto"/>
              <w:right w:val="single" w:sz="4" w:space="0" w:color="auto"/>
            </w:tcBorders>
            <w:shd w:val="clear" w:color="000000" w:fill="FFFFFF"/>
            <w:noWrap/>
            <w:vAlign w:val="center"/>
            <w:hideMark/>
          </w:tcPr>
          <w:p w:rsidR="00F96600" w:rsidRPr="00656CA4" w:rsidRDefault="00F96600" w:rsidP="00F96600">
            <w:pPr>
              <w:spacing w:after="0" w:line="240" w:lineRule="auto"/>
              <w:rPr>
                <w:rFonts w:ascii="Verdana" w:eastAsia="Times New Roman" w:hAnsi="Verdana" w:cs="Calibri"/>
                <w:b/>
                <w:bCs/>
                <w:color w:val="000000"/>
                <w:sz w:val="20"/>
                <w:szCs w:val="20"/>
                <w:lang w:eastAsia="en-GB"/>
              </w:rPr>
            </w:pPr>
            <w:r w:rsidRPr="00656CA4">
              <w:rPr>
                <w:rFonts w:ascii="Verdana" w:eastAsia="Times New Roman" w:hAnsi="Verdana" w:cs="Calibri"/>
                <w:b/>
                <w:bCs/>
                <w:color w:val="000000"/>
                <w:sz w:val="20"/>
                <w:szCs w:val="20"/>
                <w:lang w:eastAsia="en-GB"/>
              </w:rPr>
              <w:t xml:space="preserve"> ExF </w:t>
            </w:r>
          </w:p>
        </w:tc>
        <w:tc>
          <w:tcPr>
            <w:tcW w:w="1134" w:type="dxa"/>
            <w:tcBorders>
              <w:top w:val="nil"/>
              <w:left w:val="nil"/>
              <w:bottom w:val="single" w:sz="4" w:space="0" w:color="auto"/>
              <w:right w:val="single" w:sz="4" w:space="0" w:color="auto"/>
            </w:tcBorders>
            <w:shd w:val="clear" w:color="000000" w:fill="FFFFFF"/>
            <w:noWrap/>
            <w:vAlign w:val="center"/>
            <w:hideMark/>
          </w:tcPr>
          <w:p w:rsidR="00F96600" w:rsidRPr="00656CA4" w:rsidRDefault="00F96600" w:rsidP="00F96600">
            <w:pPr>
              <w:spacing w:after="0" w:line="240" w:lineRule="auto"/>
              <w:rPr>
                <w:rFonts w:ascii="Verdana" w:eastAsia="Times New Roman" w:hAnsi="Verdana" w:cs="Calibri"/>
                <w:b/>
                <w:bCs/>
                <w:color w:val="000000"/>
                <w:sz w:val="20"/>
                <w:szCs w:val="20"/>
                <w:lang w:eastAsia="en-GB"/>
              </w:rPr>
            </w:pPr>
            <w:r w:rsidRPr="00656CA4">
              <w:rPr>
                <w:rFonts w:ascii="Verdana" w:eastAsia="Times New Roman" w:hAnsi="Verdana" w:cs="Calibri"/>
                <w:b/>
                <w:bCs/>
                <w:color w:val="000000"/>
                <w:sz w:val="20"/>
                <w:szCs w:val="20"/>
                <w:lang w:eastAsia="en-GB"/>
              </w:rPr>
              <w:t> </w:t>
            </w:r>
          </w:p>
        </w:tc>
        <w:tc>
          <w:tcPr>
            <w:tcW w:w="3011" w:type="dxa"/>
            <w:tcBorders>
              <w:top w:val="nil"/>
              <w:left w:val="nil"/>
              <w:bottom w:val="single" w:sz="4" w:space="0" w:color="auto"/>
              <w:right w:val="single" w:sz="4" w:space="0" w:color="auto"/>
            </w:tcBorders>
            <w:shd w:val="clear" w:color="000000" w:fill="FFFFFF"/>
            <w:noWrap/>
            <w:vAlign w:val="center"/>
            <w:hideMark/>
          </w:tcPr>
          <w:p w:rsidR="00F96600" w:rsidRPr="00656CA4" w:rsidRDefault="00F96600" w:rsidP="00F96600">
            <w:pPr>
              <w:spacing w:after="0" w:line="240" w:lineRule="auto"/>
              <w:rPr>
                <w:rFonts w:ascii="Verdana" w:eastAsia="Times New Roman" w:hAnsi="Verdana" w:cs="Calibri"/>
                <w:b/>
                <w:bCs/>
                <w:color w:val="000000"/>
                <w:sz w:val="20"/>
                <w:szCs w:val="20"/>
                <w:lang w:eastAsia="en-GB"/>
              </w:rPr>
            </w:pPr>
            <w:r w:rsidRPr="00656CA4">
              <w:rPr>
                <w:rFonts w:ascii="Verdana" w:eastAsia="Times New Roman" w:hAnsi="Verdana" w:cs="Calibri"/>
                <w:b/>
                <w:bCs/>
                <w:color w:val="000000"/>
                <w:sz w:val="20"/>
                <w:szCs w:val="20"/>
                <w:lang w:eastAsia="en-GB"/>
              </w:rPr>
              <w:t> </w:t>
            </w:r>
          </w:p>
        </w:tc>
      </w:tr>
      <w:tr w:rsidR="00F96600" w:rsidRPr="00656CA4" w:rsidTr="00F96600">
        <w:trPr>
          <w:trHeight w:val="635"/>
        </w:trPr>
        <w:tc>
          <w:tcPr>
            <w:tcW w:w="1555" w:type="dxa"/>
            <w:tcBorders>
              <w:top w:val="nil"/>
              <w:left w:val="single" w:sz="4" w:space="0" w:color="auto"/>
              <w:bottom w:val="single" w:sz="4" w:space="0" w:color="auto"/>
              <w:right w:val="single" w:sz="4" w:space="0" w:color="auto"/>
            </w:tcBorders>
            <w:shd w:val="clear" w:color="000000" w:fill="FFFFFF"/>
            <w:vAlign w:val="center"/>
            <w:hideMark/>
          </w:tcPr>
          <w:p w:rsidR="00F96600" w:rsidRPr="00656CA4" w:rsidRDefault="00F96600" w:rsidP="00F96600">
            <w:pPr>
              <w:spacing w:after="0" w:line="240" w:lineRule="auto"/>
              <w:rPr>
                <w:rFonts w:ascii="Verdana" w:eastAsia="Times New Roman" w:hAnsi="Verdana" w:cs="Calibri"/>
                <w:b/>
                <w:bCs/>
                <w:color w:val="000000"/>
                <w:sz w:val="20"/>
                <w:szCs w:val="20"/>
                <w:lang w:eastAsia="en-GB"/>
              </w:rPr>
            </w:pPr>
            <w:r w:rsidRPr="00656CA4">
              <w:rPr>
                <w:rFonts w:ascii="Verdana" w:eastAsia="Times New Roman" w:hAnsi="Verdana" w:cs="Calibri"/>
                <w:b/>
                <w:bCs/>
                <w:color w:val="000000"/>
                <w:sz w:val="20"/>
                <w:szCs w:val="20"/>
                <w:lang w:eastAsia="en-GB"/>
              </w:rPr>
              <w:t> </w:t>
            </w:r>
          </w:p>
        </w:tc>
        <w:tc>
          <w:tcPr>
            <w:tcW w:w="1629" w:type="dxa"/>
            <w:tcBorders>
              <w:top w:val="nil"/>
              <w:left w:val="nil"/>
              <w:bottom w:val="single" w:sz="4" w:space="0" w:color="auto"/>
              <w:right w:val="single" w:sz="4" w:space="0" w:color="auto"/>
            </w:tcBorders>
            <w:shd w:val="clear" w:color="000000" w:fill="FFFFFF"/>
            <w:vAlign w:val="center"/>
            <w:hideMark/>
          </w:tcPr>
          <w:p w:rsidR="00F96600" w:rsidRPr="00656CA4" w:rsidRDefault="00F96600" w:rsidP="00F96600">
            <w:pPr>
              <w:spacing w:after="0" w:line="240" w:lineRule="auto"/>
              <w:rPr>
                <w:rFonts w:ascii="Verdana" w:eastAsia="Times New Roman" w:hAnsi="Verdana" w:cs="Calibri"/>
                <w:b/>
                <w:bCs/>
                <w:color w:val="000000"/>
                <w:sz w:val="20"/>
                <w:szCs w:val="20"/>
                <w:lang w:eastAsia="en-GB"/>
              </w:rPr>
            </w:pPr>
            <w:r w:rsidRPr="00656CA4">
              <w:rPr>
                <w:rFonts w:ascii="Verdana" w:eastAsia="Times New Roman" w:hAnsi="Verdana" w:cs="Calibri"/>
                <w:b/>
                <w:bCs/>
                <w:color w:val="000000"/>
                <w:sz w:val="20"/>
                <w:szCs w:val="20"/>
                <w:lang w:eastAsia="en-GB"/>
              </w:rPr>
              <w:t> </w:t>
            </w:r>
          </w:p>
        </w:tc>
        <w:tc>
          <w:tcPr>
            <w:tcW w:w="2127" w:type="dxa"/>
            <w:tcBorders>
              <w:top w:val="nil"/>
              <w:left w:val="nil"/>
              <w:bottom w:val="single" w:sz="4" w:space="0" w:color="auto"/>
              <w:right w:val="single" w:sz="4" w:space="0" w:color="auto"/>
            </w:tcBorders>
            <w:shd w:val="clear" w:color="000000" w:fill="FFFFFF"/>
            <w:vAlign w:val="center"/>
            <w:hideMark/>
          </w:tcPr>
          <w:p w:rsidR="00F96600" w:rsidRPr="00656CA4" w:rsidRDefault="00F96600" w:rsidP="00F96600">
            <w:pPr>
              <w:spacing w:after="0" w:line="240" w:lineRule="auto"/>
              <w:rPr>
                <w:rFonts w:ascii="Verdana" w:eastAsia="Times New Roman" w:hAnsi="Verdana" w:cs="Calibri"/>
                <w:b/>
                <w:bCs/>
                <w:color w:val="000000"/>
                <w:sz w:val="20"/>
                <w:szCs w:val="20"/>
                <w:lang w:eastAsia="en-GB"/>
              </w:rPr>
            </w:pPr>
            <w:r w:rsidRPr="00656CA4">
              <w:rPr>
                <w:rFonts w:ascii="Verdana" w:eastAsia="Times New Roman" w:hAnsi="Verdana" w:cs="Calibri"/>
                <w:b/>
                <w:bCs/>
                <w:color w:val="000000"/>
                <w:sz w:val="20"/>
                <w:szCs w:val="20"/>
                <w:lang w:eastAsia="en-GB"/>
              </w:rPr>
              <w:t> </w:t>
            </w:r>
          </w:p>
        </w:tc>
        <w:tc>
          <w:tcPr>
            <w:tcW w:w="1417" w:type="dxa"/>
            <w:tcBorders>
              <w:top w:val="nil"/>
              <w:left w:val="nil"/>
              <w:bottom w:val="single" w:sz="4" w:space="0" w:color="auto"/>
              <w:right w:val="single" w:sz="4" w:space="0" w:color="auto"/>
            </w:tcBorders>
            <w:shd w:val="clear" w:color="000000" w:fill="FFFFFF"/>
            <w:vAlign w:val="center"/>
            <w:hideMark/>
          </w:tcPr>
          <w:p w:rsidR="00F96600" w:rsidRPr="00656CA4" w:rsidRDefault="00F96600" w:rsidP="00F96600">
            <w:pPr>
              <w:spacing w:after="0" w:line="240" w:lineRule="auto"/>
              <w:rPr>
                <w:rFonts w:ascii="Verdana" w:eastAsia="Times New Roman" w:hAnsi="Verdana" w:cs="Calibri"/>
                <w:b/>
                <w:bCs/>
                <w:color w:val="000000"/>
                <w:sz w:val="20"/>
                <w:szCs w:val="20"/>
                <w:lang w:eastAsia="en-GB"/>
              </w:rPr>
            </w:pPr>
            <w:r w:rsidRPr="00656CA4">
              <w:rPr>
                <w:rFonts w:ascii="Verdana" w:eastAsia="Times New Roman" w:hAnsi="Verdana" w:cs="Calibri"/>
                <w:b/>
                <w:bCs/>
                <w:color w:val="000000"/>
                <w:sz w:val="20"/>
                <w:szCs w:val="20"/>
                <w:lang w:eastAsia="en-GB"/>
              </w:rPr>
              <w:t xml:space="preserve"> Amenity Services *1 </w:t>
            </w:r>
          </w:p>
        </w:tc>
        <w:tc>
          <w:tcPr>
            <w:tcW w:w="1045" w:type="dxa"/>
            <w:tcBorders>
              <w:top w:val="nil"/>
              <w:left w:val="nil"/>
              <w:bottom w:val="single" w:sz="4" w:space="0" w:color="auto"/>
              <w:right w:val="single" w:sz="4" w:space="0" w:color="auto"/>
            </w:tcBorders>
            <w:shd w:val="clear" w:color="000000" w:fill="FFFFFF"/>
            <w:vAlign w:val="center"/>
            <w:hideMark/>
          </w:tcPr>
          <w:p w:rsidR="00F96600" w:rsidRPr="00656CA4" w:rsidRDefault="00F96600" w:rsidP="00F96600">
            <w:pPr>
              <w:spacing w:after="0" w:line="240" w:lineRule="auto"/>
              <w:rPr>
                <w:rFonts w:ascii="Verdana" w:eastAsia="Times New Roman" w:hAnsi="Verdana" w:cs="Calibri"/>
                <w:b/>
                <w:bCs/>
                <w:color w:val="000000"/>
                <w:sz w:val="20"/>
                <w:szCs w:val="20"/>
                <w:lang w:eastAsia="en-GB"/>
              </w:rPr>
            </w:pPr>
            <w:r w:rsidRPr="00656CA4">
              <w:rPr>
                <w:rFonts w:ascii="Verdana" w:eastAsia="Times New Roman" w:hAnsi="Verdana" w:cs="Calibri"/>
                <w:b/>
                <w:bCs/>
                <w:color w:val="000000"/>
                <w:sz w:val="20"/>
                <w:szCs w:val="20"/>
                <w:lang w:eastAsia="en-GB"/>
              </w:rPr>
              <w:t xml:space="preserve"> Roads *2 </w:t>
            </w:r>
          </w:p>
        </w:tc>
        <w:tc>
          <w:tcPr>
            <w:tcW w:w="1147" w:type="dxa"/>
            <w:tcBorders>
              <w:top w:val="nil"/>
              <w:left w:val="nil"/>
              <w:bottom w:val="single" w:sz="4" w:space="0" w:color="auto"/>
              <w:right w:val="single" w:sz="4" w:space="0" w:color="auto"/>
            </w:tcBorders>
            <w:shd w:val="clear" w:color="000000" w:fill="FFFFFF"/>
            <w:vAlign w:val="center"/>
            <w:hideMark/>
          </w:tcPr>
          <w:p w:rsidR="00F96600" w:rsidRPr="00656CA4" w:rsidRDefault="00F96600" w:rsidP="00F96600">
            <w:pPr>
              <w:spacing w:after="0" w:line="240" w:lineRule="auto"/>
              <w:rPr>
                <w:rFonts w:ascii="Verdana" w:eastAsia="Times New Roman" w:hAnsi="Verdana" w:cs="Calibri"/>
                <w:b/>
                <w:bCs/>
                <w:color w:val="000000"/>
                <w:sz w:val="20"/>
                <w:szCs w:val="20"/>
                <w:lang w:eastAsia="en-GB"/>
              </w:rPr>
            </w:pPr>
            <w:r w:rsidRPr="00656CA4">
              <w:rPr>
                <w:rFonts w:ascii="Verdana" w:eastAsia="Times New Roman" w:hAnsi="Verdana" w:cs="Calibri"/>
                <w:b/>
                <w:bCs/>
                <w:color w:val="000000"/>
                <w:sz w:val="20"/>
                <w:szCs w:val="20"/>
                <w:lang w:eastAsia="en-GB"/>
              </w:rPr>
              <w:t xml:space="preserve"> General </w:t>
            </w:r>
          </w:p>
        </w:tc>
        <w:tc>
          <w:tcPr>
            <w:tcW w:w="1134" w:type="dxa"/>
            <w:tcBorders>
              <w:top w:val="nil"/>
              <w:left w:val="nil"/>
              <w:bottom w:val="single" w:sz="4" w:space="0" w:color="auto"/>
              <w:right w:val="single" w:sz="4" w:space="0" w:color="auto"/>
            </w:tcBorders>
            <w:shd w:val="clear" w:color="000000" w:fill="FFFFFF"/>
            <w:vAlign w:val="center"/>
            <w:hideMark/>
          </w:tcPr>
          <w:p w:rsidR="00F96600" w:rsidRPr="00656CA4" w:rsidRDefault="00F96600" w:rsidP="00F96600">
            <w:pPr>
              <w:spacing w:after="0" w:line="240" w:lineRule="auto"/>
              <w:rPr>
                <w:rFonts w:ascii="Verdana" w:eastAsia="Times New Roman" w:hAnsi="Verdana" w:cs="Calibri"/>
                <w:b/>
                <w:bCs/>
                <w:color w:val="000000"/>
                <w:sz w:val="20"/>
                <w:szCs w:val="20"/>
                <w:lang w:eastAsia="en-GB"/>
              </w:rPr>
            </w:pPr>
            <w:r w:rsidRPr="00656CA4">
              <w:rPr>
                <w:rFonts w:ascii="Verdana" w:eastAsia="Times New Roman" w:hAnsi="Verdana" w:cs="Calibri"/>
                <w:b/>
                <w:bCs/>
                <w:color w:val="000000"/>
                <w:sz w:val="20"/>
                <w:szCs w:val="20"/>
                <w:lang w:eastAsia="en-GB"/>
              </w:rPr>
              <w:t xml:space="preserve"> SG funding </w:t>
            </w:r>
          </w:p>
        </w:tc>
        <w:tc>
          <w:tcPr>
            <w:tcW w:w="1275" w:type="dxa"/>
            <w:tcBorders>
              <w:top w:val="nil"/>
              <w:left w:val="nil"/>
              <w:bottom w:val="single" w:sz="4" w:space="0" w:color="auto"/>
              <w:right w:val="single" w:sz="4" w:space="0" w:color="auto"/>
            </w:tcBorders>
            <w:shd w:val="clear" w:color="000000" w:fill="FFFFFF"/>
            <w:vAlign w:val="center"/>
            <w:hideMark/>
          </w:tcPr>
          <w:p w:rsidR="00F96600" w:rsidRPr="00656CA4" w:rsidRDefault="00F96600" w:rsidP="00F96600">
            <w:pPr>
              <w:spacing w:after="0" w:line="240" w:lineRule="auto"/>
              <w:rPr>
                <w:rFonts w:ascii="Verdana" w:eastAsia="Times New Roman" w:hAnsi="Verdana" w:cs="Calibri"/>
                <w:b/>
                <w:bCs/>
                <w:color w:val="000000"/>
                <w:sz w:val="20"/>
                <w:szCs w:val="20"/>
                <w:lang w:eastAsia="en-GB"/>
              </w:rPr>
            </w:pPr>
            <w:r w:rsidRPr="00656CA4">
              <w:rPr>
                <w:rFonts w:ascii="Verdana" w:eastAsia="Times New Roman" w:hAnsi="Verdana" w:cs="Calibri"/>
                <w:b/>
                <w:bCs/>
                <w:color w:val="000000"/>
                <w:sz w:val="20"/>
                <w:szCs w:val="20"/>
                <w:lang w:eastAsia="en-GB"/>
              </w:rPr>
              <w:t xml:space="preserve"> External funding </w:t>
            </w:r>
          </w:p>
        </w:tc>
        <w:tc>
          <w:tcPr>
            <w:tcW w:w="1134" w:type="dxa"/>
            <w:tcBorders>
              <w:top w:val="nil"/>
              <w:left w:val="nil"/>
              <w:bottom w:val="single" w:sz="4" w:space="0" w:color="auto"/>
              <w:right w:val="single" w:sz="4" w:space="0" w:color="auto"/>
            </w:tcBorders>
            <w:shd w:val="clear" w:color="000000" w:fill="FFFFFF"/>
            <w:noWrap/>
            <w:vAlign w:val="center"/>
            <w:hideMark/>
          </w:tcPr>
          <w:p w:rsidR="00F96600" w:rsidRPr="00656CA4" w:rsidRDefault="00F96600" w:rsidP="00F96600">
            <w:pPr>
              <w:spacing w:after="0" w:line="240" w:lineRule="auto"/>
              <w:rPr>
                <w:rFonts w:ascii="Verdana" w:eastAsia="Times New Roman" w:hAnsi="Verdana" w:cs="Calibri"/>
                <w:b/>
                <w:bCs/>
                <w:color w:val="000000"/>
                <w:sz w:val="20"/>
                <w:szCs w:val="20"/>
                <w:lang w:eastAsia="en-GB"/>
              </w:rPr>
            </w:pPr>
            <w:r w:rsidRPr="00656CA4">
              <w:rPr>
                <w:rFonts w:ascii="Verdana" w:eastAsia="Times New Roman" w:hAnsi="Verdana" w:cs="Calibri"/>
                <w:b/>
                <w:bCs/>
                <w:color w:val="000000"/>
                <w:sz w:val="20"/>
                <w:szCs w:val="20"/>
                <w:lang w:eastAsia="en-GB"/>
              </w:rPr>
              <w:t> </w:t>
            </w:r>
          </w:p>
        </w:tc>
        <w:tc>
          <w:tcPr>
            <w:tcW w:w="3011" w:type="dxa"/>
            <w:tcBorders>
              <w:top w:val="nil"/>
              <w:left w:val="nil"/>
              <w:bottom w:val="single" w:sz="4" w:space="0" w:color="auto"/>
              <w:right w:val="single" w:sz="4" w:space="0" w:color="auto"/>
            </w:tcBorders>
            <w:shd w:val="clear" w:color="000000" w:fill="FFFFFF"/>
            <w:noWrap/>
            <w:vAlign w:val="center"/>
            <w:hideMark/>
          </w:tcPr>
          <w:p w:rsidR="00F96600" w:rsidRPr="00656CA4" w:rsidRDefault="00F96600" w:rsidP="00F96600">
            <w:pPr>
              <w:spacing w:after="0" w:line="240" w:lineRule="auto"/>
              <w:rPr>
                <w:rFonts w:ascii="Verdana" w:eastAsia="Times New Roman" w:hAnsi="Verdana" w:cs="Calibri"/>
                <w:b/>
                <w:bCs/>
                <w:color w:val="000000"/>
                <w:sz w:val="20"/>
                <w:szCs w:val="20"/>
                <w:lang w:eastAsia="en-GB"/>
              </w:rPr>
            </w:pPr>
            <w:r w:rsidRPr="00656CA4">
              <w:rPr>
                <w:rFonts w:ascii="Verdana" w:eastAsia="Times New Roman" w:hAnsi="Verdana" w:cs="Calibri"/>
                <w:b/>
                <w:bCs/>
                <w:color w:val="000000"/>
                <w:sz w:val="20"/>
                <w:szCs w:val="20"/>
                <w:lang w:eastAsia="en-GB"/>
              </w:rPr>
              <w:t xml:space="preserve"> Notes </w:t>
            </w:r>
          </w:p>
        </w:tc>
      </w:tr>
      <w:tr w:rsidR="00F96600" w:rsidRPr="00656CA4" w:rsidTr="00F96600">
        <w:trPr>
          <w:trHeight w:val="318"/>
        </w:trPr>
        <w:tc>
          <w:tcPr>
            <w:tcW w:w="1555" w:type="dxa"/>
            <w:tcBorders>
              <w:top w:val="nil"/>
              <w:left w:val="single" w:sz="4" w:space="0" w:color="auto"/>
              <w:bottom w:val="single" w:sz="4" w:space="0" w:color="auto"/>
              <w:right w:val="single" w:sz="4" w:space="0" w:color="auto"/>
            </w:tcBorders>
            <w:shd w:val="clear" w:color="000000" w:fill="FFFFFF"/>
            <w:vAlign w:val="center"/>
            <w:hideMark/>
          </w:tcPr>
          <w:p w:rsidR="00F96600" w:rsidRPr="00656CA4" w:rsidRDefault="00F96600" w:rsidP="00F96600">
            <w:pPr>
              <w:spacing w:after="0" w:line="240" w:lineRule="auto"/>
              <w:rPr>
                <w:rFonts w:ascii="Verdana" w:eastAsia="Times New Roman" w:hAnsi="Verdana" w:cs="Calibri"/>
                <w:b/>
                <w:bCs/>
                <w:color w:val="000000"/>
                <w:sz w:val="20"/>
                <w:szCs w:val="20"/>
                <w:lang w:eastAsia="en-GB"/>
              </w:rPr>
            </w:pPr>
            <w:r w:rsidRPr="00656CA4">
              <w:rPr>
                <w:rFonts w:ascii="Verdana" w:eastAsia="Times New Roman" w:hAnsi="Verdana" w:cs="Calibri"/>
                <w:b/>
                <w:bCs/>
                <w:color w:val="000000"/>
                <w:sz w:val="20"/>
                <w:szCs w:val="20"/>
                <w:lang w:eastAsia="en-GB"/>
              </w:rPr>
              <w:t>Date Approved</w:t>
            </w:r>
          </w:p>
        </w:tc>
        <w:tc>
          <w:tcPr>
            <w:tcW w:w="1629" w:type="dxa"/>
            <w:tcBorders>
              <w:top w:val="nil"/>
              <w:left w:val="nil"/>
              <w:bottom w:val="single" w:sz="4" w:space="0" w:color="auto"/>
              <w:right w:val="single" w:sz="4" w:space="0" w:color="auto"/>
            </w:tcBorders>
            <w:shd w:val="clear" w:color="000000" w:fill="FFFFFF"/>
            <w:vAlign w:val="center"/>
            <w:hideMark/>
          </w:tcPr>
          <w:p w:rsidR="00F96600" w:rsidRPr="00656CA4" w:rsidRDefault="00F96600" w:rsidP="00F96600">
            <w:pPr>
              <w:spacing w:after="0" w:line="240" w:lineRule="auto"/>
              <w:rPr>
                <w:rFonts w:ascii="Verdana" w:eastAsia="Times New Roman" w:hAnsi="Verdana" w:cs="Calibri"/>
                <w:b/>
                <w:bCs/>
                <w:color w:val="000000"/>
                <w:sz w:val="20"/>
                <w:szCs w:val="20"/>
                <w:lang w:eastAsia="en-GB"/>
              </w:rPr>
            </w:pPr>
            <w:r w:rsidRPr="00656CA4">
              <w:rPr>
                <w:rFonts w:ascii="Verdana" w:eastAsia="Times New Roman" w:hAnsi="Verdana" w:cs="Calibri"/>
                <w:b/>
                <w:bCs/>
                <w:color w:val="000000"/>
                <w:sz w:val="20"/>
                <w:szCs w:val="20"/>
                <w:lang w:eastAsia="en-GB"/>
              </w:rPr>
              <w:t>Organisation</w:t>
            </w:r>
          </w:p>
        </w:tc>
        <w:tc>
          <w:tcPr>
            <w:tcW w:w="2127" w:type="dxa"/>
            <w:tcBorders>
              <w:top w:val="nil"/>
              <w:left w:val="nil"/>
              <w:bottom w:val="single" w:sz="4" w:space="0" w:color="auto"/>
              <w:right w:val="single" w:sz="4" w:space="0" w:color="auto"/>
            </w:tcBorders>
            <w:shd w:val="clear" w:color="000000" w:fill="FFFFFF"/>
            <w:vAlign w:val="center"/>
            <w:hideMark/>
          </w:tcPr>
          <w:p w:rsidR="00F96600" w:rsidRPr="00656CA4" w:rsidRDefault="00F96600" w:rsidP="00F96600">
            <w:pPr>
              <w:spacing w:after="0" w:line="240" w:lineRule="auto"/>
              <w:rPr>
                <w:rFonts w:ascii="Verdana" w:eastAsia="Times New Roman" w:hAnsi="Verdana" w:cs="Calibri"/>
                <w:b/>
                <w:bCs/>
                <w:color w:val="000000"/>
                <w:sz w:val="20"/>
                <w:szCs w:val="20"/>
                <w:lang w:eastAsia="en-GB"/>
              </w:rPr>
            </w:pPr>
            <w:r w:rsidRPr="00656CA4">
              <w:rPr>
                <w:rFonts w:ascii="Verdana" w:eastAsia="Times New Roman" w:hAnsi="Verdana" w:cs="Calibri"/>
                <w:b/>
                <w:bCs/>
                <w:color w:val="000000"/>
                <w:sz w:val="20"/>
                <w:szCs w:val="20"/>
                <w:lang w:eastAsia="en-GB"/>
              </w:rPr>
              <w:t>Project</w:t>
            </w:r>
          </w:p>
        </w:tc>
        <w:tc>
          <w:tcPr>
            <w:tcW w:w="1417" w:type="dxa"/>
            <w:tcBorders>
              <w:top w:val="nil"/>
              <w:left w:val="nil"/>
              <w:bottom w:val="single" w:sz="4" w:space="0" w:color="auto"/>
              <w:right w:val="single" w:sz="4" w:space="0" w:color="auto"/>
            </w:tcBorders>
            <w:shd w:val="clear" w:color="000000" w:fill="FFFFFF"/>
            <w:vAlign w:val="center"/>
            <w:hideMark/>
          </w:tcPr>
          <w:p w:rsidR="00F96600" w:rsidRPr="00656CA4" w:rsidRDefault="00F96600" w:rsidP="00F96600">
            <w:pPr>
              <w:spacing w:after="0" w:line="240" w:lineRule="auto"/>
              <w:rPr>
                <w:rFonts w:ascii="Verdana" w:eastAsia="Times New Roman" w:hAnsi="Verdana" w:cs="Calibri"/>
                <w:b/>
                <w:bCs/>
                <w:color w:val="000000"/>
                <w:sz w:val="20"/>
                <w:szCs w:val="20"/>
                <w:lang w:eastAsia="en-GB"/>
              </w:rPr>
            </w:pPr>
            <w:r w:rsidRPr="00656CA4">
              <w:rPr>
                <w:rFonts w:ascii="Verdana" w:eastAsia="Times New Roman" w:hAnsi="Verdana" w:cs="Calibri"/>
                <w:b/>
                <w:bCs/>
                <w:color w:val="000000"/>
                <w:sz w:val="20"/>
                <w:szCs w:val="20"/>
                <w:lang w:eastAsia="en-GB"/>
              </w:rPr>
              <w:t xml:space="preserve">£100,000 </w:t>
            </w:r>
          </w:p>
        </w:tc>
        <w:tc>
          <w:tcPr>
            <w:tcW w:w="1045" w:type="dxa"/>
            <w:tcBorders>
              <w:top w:val="nil"/>
              <w:left w:val="nil"/>
              <w:bottom w:val="single" w:sz="4" w:space="0" w:color="auto"/>
              <w:right w:val="single" w:sz="4" w:space="0" w:color="auto"/>
            </w:tcBorders>
            <w:shd w:val="clear" w:color="000000" w:fill="FFFFFF"/>
            <w:noWrap/>
            <w:vAlign w:val="center"/>
            <w:hideMark/>
          </w:tcPr>
          <w:p w:rsidR="00F96600" w:rsidRPr="00656CA4" w:rsidRDefault="00F96600" w:rsidP="00F96600">
            <w:pPr>
              <w:spacing w:after="0" w:line="240" w:lineRule="auto"/>
              <w:rPr>
                <w:rFonts w:ascii="Verdana" w:eastAsia="Times New Roman" w:hAnsi="Verdana" w:cs="Calibri"/>
                <w:b/>
                <w:bCs/>
                <w:color w:val="000000"/>
                <w:sz w:val="20"/>
                <w:szCs w:val="20"/>
                <w:lang w:eastAsia="en-GB"/>
              </w:rPr>
            </w:pPr>
            <w:r w:rsidRPr="00656CA4">
              <w:rPr>
                <w:rFonts w:ascii="Verdana" w:eastAsia="Times New Roman" w:hAnsi="Verdana" w:cs="Calibri"/>
                <w:b/>
                <w:bCs/>
                <w:color w:val="000000"/>
                <w:sz w:val="20"/>
                <w:szCs w:val="20"/>
                <w:lang w:eastAsia="en-GB"/>
              </w:rPr>
              <w:t xml:space="preserve">£50,000 </w:t>
            </w:r>
          </w:p>
        </w:tc>
        <w:tc>
          <w:tcPr>
            <w:tcW w:w="1147" w:type="dxa"/>
            <w:tcBorders>
              <w:top w:val="nil"/>
              <w:left w:val="nil"/>
              <w:bottom w:val="single" w:sz="4" w:space="0" w:color="auto"/>
              <w:right w:val="single" w:sz="4" w:space="0" w:color="auto"/>
            </w:tcBorders>
            <w:shd w:val="clear" w:color="000000" w:fill="FFFFFF"/>
            <w:noWrap/>
            <w:vAlign w:val="center"/>
            <w:hideMark/>
          </w:tcPr>
          <w:p w:rsidR="00F96600" w:rsidRPr="00656CA4" w:rsidRDefault="00F96600" w:rsidP="00F96600">
            <w:pPr>
              <w:spacing w:after="0" w:line="240" w:lineRule="auto"/>
              <w:rPr>
                <w:rFonts w:ascii="Verdana" w:eastAsia="Times New Roman" w:hAnsi="Verdana" w:cs="Calibri"/>
                <w:b/>
                <w:bCs/>
                <w:color w:val="000000"/>
                <w:sz w:val="20"/>
                <w:szCs w:val="20"/>
                <w:lang w:eastAsia="en-GB"/>
              </w:rPr>
            </w:pPr>
            <w:r w:rsidRPr="00656CA4">
              <w:rPr>
                <w:rFonts w:ascii="Verdana" w:eastAsia="Times New Roman" w:hAnsi="Verdana" w:cs="Calibri"/>
                <w:b/>
                <w:bCs/>
                <w:color w:val="000000"/>
                <w:sz w:val="20"/>
                <w:szCs w:val="20"/>
                <w:lang w:eastAsia="en-GB"/>
              </w:rPr>
              <w:t xml:space="preserve">£50,000 </w:t>
            </w:r>
          </w:p>
        </w:tc>
        <w:tc>
          <w:tcPr>
            <w:tcW w:w="1134" w:type="dxa"/>
            <w:tcBorders>
              <w:top w:val="nil"/>
              <w:left w:val="nil"/>
              <w:bottom w:val="single" w:sz="4" w:space="0" w:color="auto"/>
              <w:right w:val="single" w:sz="4" w:space="0" w:color="auto"/>
            </w:tcBorders>
            <w:shd w:val="clear" w:color="000000" w:fill="FFFFFF"/>
            <w:noWrap/>
            <w:vAlign w:val="center"/>
            <w:hideMark/>
          </w:tcPr>
          <w:p w:rsidR="00F96600" w:rsidRPr="00656CA4" w:rsidRDefault="00F96600" w:rsidP="00F96600">
            <w:pPr>
              <w:spacing w:after="0" w:line="240" w:lineRule="auto"/>
              <w:rPr>
                <w:rFonts w:ascii="Verdana" w:eastAsia="Times New Roman" w:hAnsi="Verdana" w:cs="Calibri"/>
                <w:b/>
                <w:bCs/>
                <w:color w:val="000000"/>
                <w:sz w:val="20"/>
                <w:szCs w:val="20"/>
                <w:lang w:eastAsia="en-GB"/>
              </w:rPr>
            </w:pPr>
            <w:r w:rsidRPr="00656CA4">
              <w:rPr>
                <w:rFonts w:ascii="Verdana" w:eastAsia="Times New Roman" w:hAnsi="Verdana" w:cs="Calibri"/>
                <w:b/>
                <w:bCs/>
                <w:color w:val="000000"/>
                <w:sz w:val="20"/>
                <w:szCs w:val="20"/>
                <w:lang w:eastAsia="en-GB"/>
              </w:rPr>
              <w:t> </w:t>
            </w:r>
          </w:p>
        </w:tc>
        <w:tc>
          <w:tcPr>
            <w:tcW w:w="1275" w:type="dxa"/>
            <w:tcBorders>
              <w:top w:val="nil"/>
              <w:left w:val="nil"/>
              <w:bottom w:val="single" w:sz="4" w:space="0" w:color="auto"/>
              <w:right w:val="single" w:sz="4" w:space="0" w:color="auto"/>
            </w:tcBorders>
            <w:shd w:val="clear" w:color="000000" w:fill="FFFFFF"/>
            <w:noWrap/>
            <w:vAlign w:val="center"/>
            <w:hideMark/>
          </w:tcPr>
          <w:p w:rsidR="00F96600" w:rsidRPr="00656CA4" w:rsidRDefault="00F96600" w:rsidP="00F96600">
            <w:pPr>
              <w:spacing w:after="0" w:line="240" w:lineRule="auto"/>
              <w:rPr>
                <w:rFonts w:ascii="Verdana" w:eastAsia="Times New Roman" w:hAnsi="Verdana" w:cs="Calibri"/>
                <w:b/>
                <w:bCs/>
                <w:color w:val="000000"/>
                <w:sz w:val="20"/>
                <w:szCs w:val="20"/>
                <w:lang w:eastAsia="en-GB"/>
              </w:rPr>
            </w:pPr>
            <w:r w:rsidRPr="00656CA4">
              <w:rPr>
                <w:rFonts w:ascii="Verdana" w:eastAsia="Times New Roman" w:hAnsi="Verdana" w:cs="Calibri"/>
                <w:b/>
                <w:bCs/>
                <w:color w:val="000000"/>
                <w:sz w:val="20"/>
                <w:szCs w:val="20"/>
                <w:lang w:eastAsia="en-GB"/>
              </w:rPr>
              <w:t> </w:t>
            </w:r>
          </w:p>
        </w:tc>
        <w:tc>
          <w:tcPr>
            <w:tcW w:w="1134" w:type="dxa"/>
            <w:tcBorders>
              <w:top w:val="nil"/>
              <w:left w:val="nil"/>
              <w:bottom w:val="single" w:sz="4" w:space="0" w:color="auto"/>
              <w:right w:val="single" w:sz="4" w:space="0" w:color="auto"/>
            </w:tcBorders>
            <w:shd w:val="clear" w:color="auto" w:fill="auto"/>
            <w:noWrap/>
            <w:vAlign w:val="center"/>
            <w:hideMark/>
          </w:tcPr>
          <w:p w:rsidR="00F96600" w:rsidRPr="00656CA4" w:rsidRDefault="00F96600" w:rsidP="00F96600">
            <w:pPr>
              <w:spacing w:after="0" w:line="240" w:lineRule="auto"/>
              <w:rPr>
                <w:rFonts w:ascii="Verdana" w:eastAsia="Times New Roman" w:hAnsi="Verdana" w:cs="Calibri"/>
                <w:b/>
                <w:bCs/>
                <w:color w:val="000000"/>
                <w:sz w:val="20"/>
                <w:szCs w:val="20"/>
                <w:lang w:eastAsia="en-GB"/>
              </w:rPr>
            </w:pPr>
            <w:r w:rsidRPr="00656CA4">
              <w:rPr>
                <w:rFonts w:ascii="Verdana" w:eastAsia="Times New Roman" w:hAnsi="Verdana" w:cs="Calibri"/>
                <w:b/>
                <w:bCs/>
                <w:color w:val="000000"/>
                <w:sz w:val="20"/>
                <w:szCs w:val="20"/>
                <w:lang w:eastAsia="en-GB"/>
              </w:rPr>
              <w:t xml:space="preserve"> Paid </w:t>
            </w:r>
          </w:p>
        </w:tc>
        <w:tc>
          <w:tcPr>
            <w:tcW w:w="3011" w:type="dxa"/>
            <w:tcBorders>
              <w:top w:val="nil"/>
              <w:left w:val="nil"/>
              <w:bottom w:val="single" w:sz="4" w:space="0" w:color="auto"/>
              <w:right w:val="single" w:sz="4" w:space="0" w:color="auto"/>
            </w:tcBorders>
            <w:shd w:val="clear" w:color="auto" w:fill="auto"/>
            <w:noWrap/>
            <w:vAlign w:val="center"/>
            <w:hideMark/>
          </w:tcPr>
          <w:p w:rsidR="00F96600" w:rsidRPr="00656CA4" w:rsidRDefault="00F96600" w:rsidP="00F96600">
            <w:pPr>
              <w:spacing w:after="0" w:line="240" w:lineRule="auto"/>
              <w:rPr>
                <w:rFonts w:ascii="Verdana" w:eastAsia="Times New Roman" w:hAnsi="Verdana" w:cs="Calibri"/>
                <w:b/>
                <w:bCs/>
                <w:color w:val="000000"/>
                <w:sz w:val="20"/>
                <w:szCs w:val="20"/>
                <w:lang w:eastAsia="en-GB"/>
              </w:rPr>
            </w:pPr>
            <w:r w:rsidRPr="00656CA4">
              <w:rPr>
                <w:rFonts w:ascii="Verdana" w:eastAsia="Times New Roman" w:hAnsi="Verdana" w:cs="Calibri"/>
                <w:b/>
                <w:bCs/>
                <w:color w:val="000000"/>
                <w:sz w:val="20"/>
                <w:szCs w:val="20"/>
                <w:lang w:eastAsia="en-GB"/>
              </w:rPr>
              <w:t> </w:t>
            </w:r>
          </w:p>
        </w:tc>
      </w:tr>
      <w:tr w:rsidR="00F96600" w:rsidRPr="00656CA4" w:rsidTr="00F96600">
        <w:trPr>
          <w:trHeight w:val="318"/>
        </w:trPr>
        <w:tc>
          <w:tcPr>
            <w:tcW w:w="1555" w:type="dxa"/>
            <w:tcBorders>
              <w:top w:val="nil"/>
              <w:left w:val="single" w:sz="4" w:space="0" w:color="auto"/>
              <w:bottom w:val="single" w:sz="4" w:space="0" w:color="auto"/>
              <w:right w:val="single" w:sz="4" w:space="0" w:color="auto"/>
            </w:tcBorders>
            <w:shd w:val="clear" w:color="000000" w:fill="FFFFFF"/>
            <w:vAlign w:val="center"/>
            <w:hideMark/>
          </w:tcPr>
          <w:p w:rsidR="00F96600" w:rsidRPr="00656CA4" w:rsidRDefault="00F96600" w:rsidP="00F96600">
            <w:pPr>
              <w:spacing w:after="0" w:line="240" w:lineRule="auto"/>
              <w:rPr>
                <w:rFonts w:ascii="Verdana" w:eastAsia="Times New Roman" w:hAnsi="Verdana" w:cs="Calibri"/>
                <w:color w:val="000000"/>
                <w:sz w:val="20"/>
                <w:szCs w:val="20"/>
                <w:lang w:eastAsia="en-GB"/>
              </w:rPr>
            </w:pPr>
            <w:r w:rsidRPr="00656CA4">
              <w:rPr>
                <w:rFonts w:ascii="Verdana" w:eastAsia="Times New Roman" w:hAnsi="Verdana" w:cs="Calibri"/>
                <w:color w:val="000000"/>
                <w:sz w:val="20"/>
                <w:szCs w:val="20"/>
                <w:lang w:eastAsia="en-GB"/>
              </w:rPr>
              <w:t>01/04/22</w:t>
            </w:r>
          </w:p>
        </w:tc>
        <w:tc>
          <w:tcPr>
            <w:tcW w:w="1629" w:type="dxa"/>
            <w:tcBorders>
              <w:top w:val="nil"/>
              <w:left w:val="nil"/>
              <w:bottom w:val="single" w:sz="4" w:space="0" w:color="auto"/>
              <w:right w:val="single" w:sz="4" w:space="0" w:color="auto"/>
            </w:tcBorders>
            <w:shd w:val="clear" w:color="auto" w:fill="auto"/>
            <w:vAlign w:val="center"/>
            <w:hideMark/>
          </w:tcPr>
          <w:p w:rsidR="00F96600" w:rsidRPr="00656CA4" w:rsidRDefault="00F96600" w:rsidP="00F96600">
            <w:pPr>
              <w:spacing w:after="0" w:line="240" w:lineRule="auto"/>
              <w:rPr>
                <w:rFonts w:ascii="Verdana" w:eastAsia="Times New Roman" w:hAnsi="Verdana" w:cs="Calibri"/>
                <w:sz w:val="20"/>
                <w:szCs w:val="20"/>
                <w:lang w:eastAsia="en-GB"/>
              </w:rPr>
            </w:pPr>
            <w:r w:rsidRPr="00656CA4">
              <w:rPr>
                <w:rFonts w:ascii="Verdana" w:eastAsia="Times New Roman" w:hAnsi="Verdana" w:cs="Calibri"/>
                <w:sz w:val="20"/>
                <w:szCs w:val="20"/>
                <w:lang w:eastAsia="en-GB"/>
              </w:rPr>
              <w:t>ELC - Roads</w:t>
            </w:r>
          </w:p>
        </w:tc>
        <w:tc>
          <w:tcPr>
            <w:tcW w:w="2127" w:type="dxa"/>
            <w:tcBorders>
              <w:top w:val="nil"/>
              <w:left w:val="nil"/>
              <w:bottom w:val="single" w:sz="4" w:space="0" w:color="auto"/>
              <w:right w:val="single" w:sz="4" w:space="0" w:color="auto"/>
            </w:tcBorders>
            <w:shd w:val="clear" w:color="000000" w:fill="FFFFFF"/>
            <w:vAlign w:val="center"/>
            <w:hideMark/>
          </w:tcPr>
          <w:p w:rsidR="00F96600" w:rsidRPr="00656CA4" w:rsidRDefault="00F96600" w:rsidP="00F96600">
            <w:pPr>
              <w:spacing w:after="0" w:line="240" w:lineRule="auto"/>
              <w:rPr>
                <w:rFonts w:ascii="Verdana" w:eastAsia="Times New Roman" w:hAnsi="Verdana" w:cs="Calibri"/>
                <w:color w:val="000000"/>
                <w:sz w:val="20"/>
                <w:szCs w:val="20"/>
                <w:lang w:eastAsia="en-GB"/>
              </w:rPr>
            </w:pPr>
            <w:r w:rsidRPr="00656CA4">
              <w:rPr>
                <w:rFonts w:ascii="Verdana" w:eastAsia="Times New Roman" w:hAnsi="Verdana" w:cs="Calibri"/>
                <w:color w:val="000000"/>
                <w:sz w:val="20"/>
                <w:szCs w:val="20"/>
                <w:lang w:eastAsia="en-GB"/>
              </w:rPr>
              <w:t>Admin fee</w:t>
            </w:r>
          </w:p>
        </w:tc>
        <w:tc>
          <w:tcPr>
            <w:tcW w:w="1417" w:type="dxa"/>
            <w:tcBorders>
              <w:top w:val="nil"/>
              <w:left w:val="nil"/>
              <w:bottom w:val="single" w:sz="4" w:space="0" w:color="auto"/>
              <w:right w:val="single" w:sz="4" w:space="0" w:color="auto"/>
            </w:tcBorders>
            <w:shd w:val="clear" w:color="000000" w:fill="FFFFFF"/>
            <w:vAlign w:val="center"/>
            <w:hideMark/>
          </w:tcPr>
          <w:p w:rsidR="00F96600" w:rsidRPr="00656CA4" w:rsidRDefault="00F96600" w:rsidP="00F96600">
            <w:pPr>
              <w:spacing w:after="0" w:line="240" w:lineRule="auto"/>
              <w:rPr>
                <w:rFonts w:ascii="Verdana" w:eastAsia="Times New Roman" w:hAnsi="Verdana" w:cs="Calibri"/>
                <w:color w:val="000000"/>
                <w:sz w:val="20"/>
                <w:szCs w:val="20"/>
                <w:lang w:eastAsia="en-GB"/>
              </w:rPr>
            </w:pPr>
            <w:r w:rsidRPr="00656CA4">
              <w:rPr>
                <w:rFonts w:ascii="Verdana" w:eastAsia="Times New Roman" w:hAnsi="Verdana" w:cs="Calibri"/>
                <w:color w:val="000000"/>
                <w:sz w:val="20"/>
                <w:szCs w:val="20"/>
                <w:lang w:eastAsia="en-GB"/>
              </w:rPr>
              <w:t> </w:t>
            </w:r>
          </w:p>
        </w:tc>
        <w:tc>
          <w:tcPr>
            <w:tcW w:w="1045" w:type="dxa"/>
            <w:tcBorders>
              <w:top w:val="nil"/>
              <w:left w:val="nil"/>
              <w:bottom w:val="single" w:sz="4" w:space="0" w:color="auto"/>
              <w:right w:val="single" w:sz="4" w:space="0" w:color="auto"/>
            </w:tcBorders>
            <w:shd w:val="clear" w:color="000000" w:fill="FFFFFF"/>
            <w:noWrap/>
            <w:vAlign w:val="center"/>
            <w:hideMark/>
          </w:tcPr>
          <w:p w:rsidR="00F96600" w:rsidRPr="00656CA4" w:rsidRDefault="00F96600" w:rsidP="00F96600">
            <w:pPr>
              <w:spacing w:after="0" w:line="240" w:lineRule="auto"/>
              <w:rPr>
                <w:rFonts w:ascii="Verdana" w:eastAsia="Times New Roman" w:hAnsi="Verdana" w:cs="Calibri"/>
                <w:color w:val="000000"/>
                <w:sz w:val="20"/>
                <w:szCs w:val="20"/>
                <w:lang w:eastAsia="en-GB"/>
              </w:rPr>
            </w:pPr>
            <w:r w:rsidRPr="00656CA4">
              <w:rPr>
                <w:rFonts w:ascii="Verdana" w:eastAsia="Times New Roman" w:hAnsi="Verdana" w:cs="Calibri"/>
                <w:color w:val="000000"/>
                <w:sz w:val="20"/>
                <w:szCs w:val="20"/>
                <w:lang w:eastAsia="en-GB"/>
              </w:rPr>
              <w:t>2,500.00</w:t>
            </w:r>
          </w:p>
        </w:tc>
        <w:tc>
          <w:tcPr>
            <w:tcW w:w="1147" w:type="dxa"/>
            <w:tcBorders>
              <w:top w:val="nil"/>
              <w:left w:val="nil"/>
              <w:bottom w:val="single" w:sz="4" w:space="0" w:color="auto"/>
              <w:right w:val="single" w:sz="4" w:space="0" w:color="auto"/>
            </w:tcBorders>
            <w:shd w:val="clear" w:color="000000" w:fill="FFFFFF"/>
            <w:noWrap/>
            <w:vAlign w:val="center"/>
            <w:hideMark/>
          </w:tcPr>
          <w:p w:rsidR="00F96600" w:rsidRPr="00656CA4" w:rsidRDefault="00F96600" w:rsidP="00F96600">
            <w:pPr>
              <w:spacing w:after="0" w:line="240" w:lineRule="auto"/>
              <w:rPr>
                <w:rFonts w:ascii="Verdana" w:eastAsia="Times New Roman" w:hAnsi="Verdana" w:cs="Calibri"/>
                <w:color w:val="000000"/>
                <w:sz w:val="20"/>
                <w:szCs w:val="20"/>
                <w:lang w:eastAsia="en-GB"/>
              </w:rPr>
            </w:pPr>
            <w:r w:rsidRPr="00656CA4">
              <w:rPr>
                <w:rFonts w:ascii="Verdana" w:eastAsia="Times New Roman" w:hAnsi="Verdana" w:cs="Calibri"/>
                <w:color w:val="000000"/>
                <w:sz w:val="20"/>
                <w:szCs w:val="20"/>
                <w:lang w:eastAsia="en-GB"/>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F96600" w:rsidRPr="00656CA4" w:rsidRDefault="00F96600" w:rsidP="00F96600">
            <w:pPr>
              <w:spacing w:after="0" w:line="240" w:lineRule="auto"/>
              <w:rPr>
                <w:rFonts w:ascii="Verdana" w:eastAsia="Times New Roman" w:hAnsi="Verdana" w:cs="Calibri"/>
                <w:color w:val="000000"/>
                <w:sz w:val="20"/>
                <w:szCs w:val="20"/>
                <w:lang w:eastAsia="en-GB"/>
              </w:rPr>
            </w:pPr>
            <w:r w:rsidRPr="00656CA4">
              <w:rPr>
                <w:rFonts w:ascii="Verdana" w:eastAsia="Times New Roman" w:hAnsi="Verdana" w:cs="Calibri"/>
                <w:color w:val="000000"/>
                <w:sz w:val="20"/>
                <w:szCs w:val="20"/>
                <w:lang w:eastAsia="en-GB"/>
              </w:rPr>
              <w:t> </w:t>
            </w:r>
          </w:p>
        </w:tc>
        <w:tc>
          <w:tcPr>
            <w:tcW w:w="1275" w:type="dxa"/>
            <w:tcBorders>
              <w:top w:val="nil"/>
              <w:left w:val="nil"/>
              <w:bottom w:val="single" w:sz="4" w:space="0" w:color="auto"/>
              <w:right w:val="single" w:sz="4" w:space="0" w:color="auto"/>
            </w:tcBorders>
            <w:shd w:val="clear" w:color="000000" w:fill="FFFFFF"/>
            <w:noWrap/>
            <w:vAlign w:val="center"/>
            <w:hideMark/>
          </w:tcPr>
          <w:p w:rsidR="00F96600" w:rsidRPr="00656CA4" w:rsidRDefault="00F96600" w:rsidP="00F96600">
            <w:pPr>
              <w:spacing w:after="0" w:line="240" w:lineRule="auto"/>
              <w:rPr>
                <w:rFonts w:ascii="Verdana" w:eastAsia="Times New Roman" w:hAnsi="Verdana" w:cs="Calibri"/>
                <w:color w:val="000000"/>
                <w:sz w:val="20"/>
                <w:szCs w:val="20"/>
                <w:lang w:eastAsia="en-GB"/>
              </w:rPr>
            </w:pPr>
            <w:r w:rsidRPr="00656CA4">
              <w:rPr>
                <w:rFonts w:ascii="Verdana" w:eastAsia="Times New Roman" w:hAnsi="Verdana" w:cs="Calibri"/>
                <w:color w:val="000000"/>
                <w:sz w:val="20"/>
                <w:szCs w:val="20"/>
                <w:lang w:eastAsia="en-GB"/>
              </w:rPr>
              <w:t> </w:t>
            </w:r>
          </w:p>
        </w:tc>
        <w:tc>
          <w:tcPr>
            <w:tcW w:w="1134" w:type="dxa"/>
            <w:tcBorders>
              <w:top w:val="nil"/>
              <w:left w:val="nil"/>
              <w:bottom w:val="single" w:sz="4" w:space="0" w:color="auto"/>
              <w:right w:val="single" w:sz="4" w:space="0" w:color="auto"/>
            </w:tcBorders>
            <w:shd w:val="clear" w:color="auto" w:fill="auto"/>
            <w:noWrap/>
            <w:vAlign w:val="center"/>
            <w:hideMark/>
          </w:tcPr>
          <w:p w:rsidR="00F96600" w:rsidRPr="00656CA4" w:rsidRDefault="00F96600" w:rsidP="00F96600">
            <w:pPr>
              <w:spacing w:after="0" w:line="240" w:lineRule="auto"/>
              <w:rPr>
                <w:rFonts w:ascii="Verdana" w:eastAsia="Times New Roman" w:hAnsi="Verdana" w:cs="Calibri"/>
                <w:color w:val="000000"/>
                <w:sz w:val="20"/>
                <w:szCs w:val="20"/>
                <w:lang w:eastAsia="en-GB"/>
              </w:rPr>
            </w:pPr>
            <w:r w:rsidRPr="00656CA4">
              <w:rPr>
                <w:rFonts w:ascii="Verdana" w:eastAsia="Times New Roman" w:hAnsi="Verdana" w:cs="Calibri"/>
                <w:color w:val="000000"/>
                <w:sz w:val="20"/>
                <w:szCs w:val="20"/>
                <w:lang w:eastAsia="en-GB"/>
              </w:rPr>
              <w:t xml:space="preserve"> y </w:t>
            </w:r>
          </w:p>
        </w:tc>
        <w:tc>
          <w:tcPr>
            <w:tcW w:w="3011" w:type="dxa"/>
            <w:tcBorders>
              <w:top w:val="nil"/>
              <w:left w:val="nil"/>
              <w:bottom w:val="single" w:sz="4" w:space="0" w:color="auto"/>
              <w:right w:val="single" w:sz="4" w:space="0" w:color="auto"/>
            </w:tcBorders>
            <w:shd w:val="clear" w:color="auto" w:fill="auto"/>
            <w:vAlign w:val="center"/>
            <w:hideMark/>
          </w:tcPr>
          <w:p w:rsidR="00F96600" w:rsidRPr="00656CA4" w:rsidRDefault="00F96600" w:rsidP="00F96600">
            <w:pPr>
              <w:spacing w:after="0" w:line="240" w:lineRule="auto"/>
              <w:rPr>
                <w:rFonts w:ascii="Verdana" w:eastAsia="Times New Roman" w:hAnsi="Verdana" w:cs="Calibri"/>
                <w:sz w:val="20"/>
                <w:szCs w:val="20"/>
                <w:lang w:eastAsia="en-GB"/>
              </w:rPr>
            </w:pPr>
            <w:r w:rsidRPr="00656CA4">
              <w:rPr>
                <w:rFonts w:ascii="Verdana" w:eastAsia="Times New Roman" w:hAnsi="Verdana" w:cs="Calibri"/>
                <w:sz w:val="20"/>
                <w:szCs w:val="20"/>
                <w:lang w:eastAsia="en-GB"/>
              </w:rPr>
              <w:t>Admin fee for supporting and designing project</w:t>
            </w:r>
          </w:p>
        </w:tc>
      </w:tr>
      <w:tr w:rsidR="00F96600" w:rsidRPr="00656CA4" w:rsidTr="00F96600">
        <w:trPr>
          <w:trHeight w:val="635"/>
        </w:trPr>
        <w:tc>
          <w:tcPr>
            <w:tcW w:w="1555" w:type="dxa"/>
            <w:tcBorders>
              <w:top w:val="nil"/>
              <w:left w:val="single" w:sz="4" w:space="0" w:color="auto"/>
              <w:bottom w:val="single" w:sz="4" w:space="0" w:color="auto"/>
              <w:right w:val="single" w:sz="4" w:space="0" w:color="auto"/>
            </w:tcBorders>
            <w:shd w:val="clear" w:color="000000" w:fill="FFFFFF"/>
            <w:vAlign w:val="center"/>
            <w:hideMark/>
          </w:tcPr>
          <w:p w:rsidR="00F96600" w:rsidRPr="00656CA4" w:rsidRDefault="00F96600" w:rsidP="00F96600">
            <w:pPr>
              <w:spacing w:after="0" w:line="240" w:lineRule="auto"/>
              <w:rPr>
                <w:rFonts w:ascii="Verdana" w:eastAsia="Times New Roman" w:hAnsi="Verdana" w:cs="Calibri"/>
                <w:sz w:val="20"/>
                <w:szCs w:val="20"/>
                <w:lang w:eastAsia="en-GB"/>
              </w:rPr>
            </w:pPr>
            <w:r w:rsidRPr="00656CA4">
              <w:rPr>
                <w:rFonts w:ascii="Verdana" w:eastAsia="Times New Roman" w:hAnsi="Verdana" w:cs="Calibri"/>
                <w:sz w:val="20"/>
                <w:szCs w:val="20"/>
                <w:lang w:eastAsia="en-GB"/>
              </w:rPr>
              <w:t>05/04/22</w:t>
            </w:r>
          </w:p>
        </w:tc>
        <w:tc>
          <w:tcPr>
            <w:tcW w:w="1629" w:type="dxa"/>
            <w:tcBorders>
              <w:top w:val="nil"/>
              <w:left w:val="nil"/>
              <w:bottom w:val="single" w:sz="4" w:space="0" w:color="auto"/>
              <w:right w:val="single" w:sz="4" w:space="0" w:color="auto"/>
            </w:tcBorders>
            <w:shd w:val="clear" w:color="auto" w:fill="auto"/>
            <w:vAlign w:val="center"/>
            <w:hideMark/>
          </w:tcPr>
          <w:p w:rsidR="00F96600" w:rsidRPr="00656CA4" w:rsidRDefault="00F96600" w:rsidP="00F96600">
            <w:pPr>
              <w:spacing w:after="0" w:line="240" w:lineRule="auto"/>
              <w:rPr>
                <w:rFonts w:ascii="Verdana" w:eastAsia="Times New Roman" w:hAnsi="Verdana" w:cs="Calibri"/>
                <w:sz w:val="20"/>
                <w:szCs w:val="20"/>
                <w:lang w:eastAsia="en-GB"/>
              </w:rPr>
            </w:pPr>
            <w:r w:rsidRPr="00656CA4">
              <w:rPr>
                <w:rFonts w:ascii="Verdana" w:eastAsia="Times New Roman" w:hAnsi="Verdana" w:cs="Calibri"/>
                <w:sz w:val="20"/>
                <w:szCs w:val="20"/>
                <w:lang w:eastAsia="en-GB"/>
              </w:rPr>
              <w:t>Recharge</w:t>
            </w:r>
          </w:p>
        </w:tc>
        <w:tc>
          <w:tcPr>
            <w:tcW w:w="2127" w:type="dxa"/>
            <w:tcBorders>
              <w:top w:val="nil"/>
              <w:left w:val="nil"/>
              <w:bottom w:val="single" w:sz="4" w:space="0" w:color="auto"/>
              <w:right w:val="single" w:sz="4" w:space="0" w:color="auto"/>
            </w:tcBorders>
            <w:shd w:val="clear" w:color="000000" w:fill="FFFFFF"/>
            <w:vAlign w:val="center"/>
            <w:hideMark/>
          </w:tcPr>
          <w:p w:rsidR="00F96600" w:rsidRPr="00656CA4" w:rsidRDefault="00F96600" w:rsidP="00F96600">
            <w:pPr>
              <w:spacing w:after="0" w:line="240" w:lineRule="auto"/>
              <w:rPr>
                <w:rFonts w:ascii="Verdana" w:eastAsia="Times New Roman" w:hAnsi="Verdana" w:cs="Calibri"/>
                <w:sz w:val="20"/>
                <w:szCs w:val="20"/>
                <w:lang w:eastAsia="en-GB"/>
              </w:rPr>
            </w:pPr>
            <w:r w:rsidRPr="00656CA4">
              <w:rPr>
                <w:rFonts w:ascii="Verdana" w:eastAsia="Times New Roman" w:hAnsi="Verdana" w:cs="Calibri"/>
                <w:sz w:val="20"/>
                <w:szCs w:val="20"/>
                <w:lang w:eastAsia="en-GB"/>
              </w:rPr>
              <w:t>Faside Young Defenders (Youth sub group)</w:t>
            </w:r>
          </w:p>
        </w:tc>
        <w:tc>
          <w:tcPr>
            <w:tcW w:w="1417" w:type="dxa"/>
            <w:tcBorders>
              <w:top w:val="nil"/>
              <w:left w:val="nil"/>
              <w:bottom w:val="single" w:sz="4" w:space="0" w:color="auto"/>
              <w:right w:val="single" w:sz="4" w:space="0" w:color="auto"/>
            </w:tcBorders>
            <w:shd w:val="clear" w:color="000000" w:fill="FFFFFF"/>
            <w:vAlign w:val="center"/>
            <w:hideMark/>
          </w:tcPr>
          <w:p w:rsidR="00F96600" w:rsidRPr="00656CA4" w:rsidRDefault="00F96600" w:rsidP="00F96600">
            <w:pPr>
              <w:spacing w:after="0" w:line="240" w:lineRule="auto"/>
              <w:rPr>
                <w:rFonts w:ascii="Verdana" w:eastAsia="Times New Roman" w:hAnsi="Verdana" w:cs="Calibri"/>
                <w:sz w:val="20"/>
                <w:szCs w:val="20"/>
                <w:lang w:eastAsia="en-GB"/>
              </w:rPr>
            </w:pPr>
            <w:r w:rsidRPr="00656CA4">
              <w:rPr>
                <w:rFonts w:ascii="Verdana" w:eastAsia="Times New Roman" w:hAnsi="Verdana" w:cs="Calibri"/>
                <w:sz w:val="20"/>
                <w:szCs w:val="20"/>
                <w:lang w:eastAsia="en-GB"/>
              </w:rPr>
              <w:t> </w:t>
            </w:r>
          </w:p>
        </w:tc>
        <w:tc>
          <w:tcPr>
            <w:tcW w:w="1045" w:type="dxa"/>
            <w:tcBorders>
              <w:top w:val="nil"/>
              <w:left w:val="nil"/>
              <w:bottom w:val="single" w:sz="4" w:space="0" w:color="auto"/>
              <w:right w:val="single" w:sz="4" w:space="0" w:color="auto"/>
            </w:tcBorders>
            <w:shd w:val="clear" w:color="000000" w:fill="FFFFFF"/>
            <w:noWrap/>
            <w:vAlign w:val="center"/>
            <w:hideMark/>
          </w:tcPr>
          <w:p w:rsidR="00F96600" w:rsidRPr="00656CA4" w:rsidRDefault="00F96600" w:rsidP="00F96600">
            <w:pPr>
              <w:spacing w:after="0" w:line="240" w:lineRule="auto"/>
              <w:rPr>
                <w:rFonts w:ascii="Verdana" w:eastAsia="Times New Roman" w:hAnsi="Verdana" w:cs="Calibri"/>
                <w:sz w:val="20"/>
                <w:szCs w:val="20"/>
                <w:lang w:eastAsia="en-GB"/>
              </w:rPr>
            </w:pPr>
            <w:r w:rsidRPr="00656CA4">
              <w:rPr>
                <w:rFonts w:ascii="Verdana" w:eastAsia="Times New Roman" w:hAnsi="Verdana" w:cs="Calibri"/>
                <w:sz w:val="20"/>
                <w:szCs w:val="20"/>
                <w:lang w:eastAsia="en-GB"/>
              </w:rPr>
              <w:t> </w:t>
            </w:r>
          </w:p>
        </w:tc>
        <w:tc>
          <w:tcPr>
            <w:tcW w:w="1147" w:type="dxa"/>
            <w:tcBorders>
              <w:top w:val="nil"/>
              <w:left w:val="nil"/>
              <w:bottom w:val="single" w:sz="4" w:space="0" w:color="auto"/>
              <w:right w:val="single" w:sz="4" w:space="0" w:color="auto"/>
            </w:tcBorders>
            <w:shd w:val="clear" w:color="000000" w:fill="FFFFFF"/>
            <w:noWrap/>
            <w:vAlign w:val="center"/>
            <w:hideMark/>
          </w:tcPr>
          <w:p w:rsidR="00F96600" w:rsidRPr="00656CA4" w:rsidRDefault="00F96600" w:rsidP="00F96600">
            <w:pPr>
              <w:spacing w:after="0" w:line="240" w:lineRule="auto"/>
              <w:rPr>
                <w:rFonts w:ascii="Verdana" w:eastAsia="Times New Roman" w:hAnsi="Verdana" w:cs="Calibri"/>
                <w:sz w:val="20"/>
                <w:szCs w:val="20"/>
                <w:lang w:eastAsia="en-GB"/>
              </w:rPr>
            </w:pPr>
            <w:r w:rsidRPr="00656CA4">
              <w:rPr>
                <w:rFonts w:ascii="Verdana" w:eastAsia="Times New Roman" w:hAnsi="Verdana" w:cs="Calibri"/>
                <w:sz w:val="20"/>
                <w:szCs w:val="20"/>
                <w:lang w:eastAsia="en-GB"/>
              </w:rPr>
              <w:t>1,000.00</w:t>
            </w:r>
          </w:p>
        </w:tc>
        <w:tc>
          <w:tcPr>
            <w:tcW w:w="1134" w:type="dxa"/>
            <w:tcBorders>
              <w:top w:val="nil"/>
              <w:left w:val="nil"/>
              <w:bottom w:val="single" w:sz="4" w:space="0" w:color="auto"/>
              <w:right w:val="single" w:sz="4" w:space="0" w:color="auto"/>
            </w:tcBorders>
            <w:shd w:val="clear" w:color="000000" w:fill="FFFFFF"/>
            <w:noWrap/>
            <w:vAlign w:val="center"/>
            <w:hideMark/>
          </w:tcPr>
          <w:p w:rsidR="00F96600" w:rsidRPr="00656CA4" w:rsidRDefault="00F96600" w:rsidP="00F96600">
            <w:pPr>
              <w:spacing w:after="0" w:line="240" w:lineRule="auto"/>
              <w:rPr>
                <w:rFonts w:ascii="Verdana" w:eastAsia="Times New Roman" w:hAnsi="Verdana" w:cs="Calibri"/>
                <w:sz w:val="20"/>
                <w:szCs w:val="20"/>
                <w:lang w:eastAsia="en-GB"/>
              </w:rPr>
            </w:pPr>
            <w:r w:rsidRPr="00656CA4">
              <w:rPr>
                <w:rFonts w:ascii="Verdana" w:eastAsia="Times New Roman" w:hAnsi="Verdana" w:cs="Calibri"/>
                <w:sz w:val="20"/>
                <w:szCs w:val="20"/>
                <w:lang w:eastAsia="en-GB"/>
              </w:rPr>
              <w:t> </w:t>
            </w:r>
          </w:p>
        </w:tc>
        <w:tc>
          <w:tcPr>
            <w:tcW w:w="1275" w:type="dxa"/>
            <w:tcBorders>
              <w:top w:val="nil"/>
              <w:left w:val="nil"/>
              <w:bottom w:val="single" w:sz="4" w:space="0" w:color="auto"/>
              <w:right w:val="single" w:sz="4" w:space="0" w:color="auto"/>
            </w:tcBorders>
            <w:shd w:val="clear" w:color="000000" w:fill="FFFFFF"/>
            <w:noWrap/>
            <w:vAlign w:val="center"/>
            <w:hideMark/>
          </w:tcPr>
          <w:p w:rsidR="00F96600" w:rsidRPr="00656CA4" w:rsidRDefault="00F96600" w:rsidP="00F96600">
            <w:pPr>
              <w:spacing w:after="0" w:line="240" w:lineRule="auto"/>
              <w:rPr>
                <w:rFonts w:ascii="Verdana" w:eastAsia="Times New Roman" w:hAnsi="Verdana" w:cs="Calibri"/>
                <w:sz w:val="20"/>
                <w:szCs w:val="20"/>
                <w:lang w:eastAsia="en-GB"/>
              </w:rPr>
            </w:pPr>
            <w:r w:rsidRPr="00656CA4">
              <w:rPr>
                <w:rFonts w:ascii="Verdana" w:eastAsia="Times New Roman" w:hAnsi="Verdana" w:cs="Calibri"/>
                <w:sz w:val="20"/>
                <w:szCs w:val="20"/>
                <w:lang w:eastAsia="en-GB"/>
              </w:rPr>
              <w:t> </w:t>
            </w:r>
          </w:p>
        </w:tc>
        <w:tc>
          <w:tcPr>
            <w:tcW w:w="1134" w:type="dxa"/>
            <w:tcBorders>
              <w:top w:val="nil"/>
              <w:left w:val="nil"/>
              <w:bottom w:val="single" w:sz="4" w:space="0" w:color="auto"/>
              <w:right w:val="single" w:sz="4" w:space="0" w:color="auto"/>
            </w:tcBorders>
            <w:shd w:val="clear" w:color="auto" w:fill="auto"/>
            <w:noWrap/>
            <w:vAlign w:val="center"/>
            <w:hideMark/>
          </w:tcPr>
          <w:p w:rsidR="00F96600" w:rsidRPr="00656CA4" w:rsidRDefault="00F96600" w:rsidP="00F96600">
            <w:pPr>
              <w:spacing w:after="0" w:line="240" w:lineRule="auto"/>
              <w:rPr>
                <w:rFonts w:ascii="Verdana" w:eastAsia="Times New Roman" w:hAnsi="Verdana" w:cs="Calibri"/>
                <w:sz w:val="20"/>
                <w:szCs w:val="20"/>
                <w:lang w:eastAsia="en-GB"/>
              </w:rPr>
            </w:pPr>
            <w:r w:rsidRPr="00656CA4">
              <w:rPr>
                <w:rFonts w:ascii="Verdana" w:eastAsia="Times New Roman" w:hAnsi="Verdana" w:cs="Calibri"/>
                <w:sz w:val="20"/>
                <w:szCs w:val="20"/>
                <w:lang w:eastAsia="en-GB"/>
              </w:rPr>
              <w:t xml:space="preserve"> y </w:t>
            </w:r>
          </w:p>
        </w:tc>
        <w:tc>
          <w:tcPr>
            <w:tcW w:w="3011" w:type="dxa"/>
            <w:tcBorders>
              <w:top w:val="nil"/>
              <w:left w:val="nil"/>
              <w:bottom w:val="single" w:sz="4" w:space="0" w:color="auto"/>
              <w:right w:val="single" w:sz="4" w:space="0" w:color="auto"/>
            </w:tcBorders>
            <w:shd w:val="clear" w:color="auto" w:fill="auto"/>
            <w:vAlign w:val="center"/>
            <w:hideMark/>
          </w:tcPr>
          <w:p w:rsidR="00F96600" w:rsidRPr="00656CA4" w:rsidRDefault="00F96600" w:rsidP="00F96600">
            <w:pPr>
              <w:spacing w:after="0" w:line="240" w:lineRule="auto"/>
              <w:rPr>
                <w:rFonts w:ascii="Verdana" w:eastAsia="Times New Roman" w:hAnsi="Verdana" w:cs="Calibri"/>
                <w:sz w:val="20"/>
                <w:szCs w:val="20"/>
                <w:lang w:eastAsia="en-GB"/>
              </w:rPr>
            </w:pPr>
            <w:r w:rsidRPr="00656CA4">
              <w:rPr>
                <w:rFonts w:ascii="Verdana" w:eastAsia="Times New Roman" w:hAnsi="Verdana" w:cs="Calibri"/>
                <w:sz w:val="20"/>
                <w:szCs w:val="20"/>
                <w:lang w:eastAsia="en-GB"/>
              </w:rPr>
              <w:t>Approved by members at AP meeting</w:t>
            </w:r>
          </w:p>
        </w:tc>
      </w:tr>
      <w:tr w:rsidR="00F96600" w:rsidRPr="00656CA4" w:rsidTr="00F96600">
        <w:trPr>
          <w:trHeight w:val="635"/>
        </w:trPr>
        <w:tc>
          <w:tcPr>
            <w:tcW w:w="1555" w:type="dxa"/>
            <w:tcBorders>
              <w:top w:val="nil"/>
              <w:left w:val="single" w:sz="4" w:space="0" w:color="auto"/>
              <w:bottom w:val="single" w:sz="4" w:space="0" w:color="auto"/>
              <w:right w:val="single" w:sz="4" w:space="0" w:color="auto"/>
            </w:tcBorders>
            <w:shd w:val="clear" w:color="000000" w:fill="FFFFFF"/>
            <w:vAlign w:val="center"/>
            <w:hideMark/>
          </w:tcPr>
          <w:p w:rsidR="00F96600" w:rsidRPr="00656CA4" w:rsidRDefault="00F96600" w:rsidP="00F96600">
            <w:pPr>
              <w:spacing w:after="0" w:line="240" w:lineRule="auto"/>
              <w:rPr>
                <w:rFonts w:ascii="Verdana" w:eastAsia="Times New Roman" w:hAnsi="Verdana" w:cs="Calibri"/>
                <w:sz w:val="20"/>
                <w:szCs w:val="20"/>
                <w:lang w:eastAsia="en-GB"/>
              </w:rPr>
            </w:pPr>
            <w:r w:rsidRPr="00656CA4">
              <w:rPr>
                <w:rFonts w:ascii="Verdana" w:eastAsia="Times New Roman" w:hAnsi="Verdana" w:cs="Calibri"/>
                <w:sz w:val="20"/>
                <w:szCs w:val="20"/>
                <w:lang w:eastAsia="en-GB"/>
              </w:rPr>
              <w:t>05/04/22</w:t>
            </w:r>
          </w:p>
        </w:tc>
        <w:tc>
          <w:tcPr>
            <w:tcW w:w="1629" w:type="dxa"/>
            <w:tcBorders>
              <w:top w:val="nil"/>
              <w:left w:val="nil"/>
              <w:bottom w:val="single" w:sz="4" w:space="0" w:color="auto"/>
              <w:right w:val="single" w:sz="4" w:space="0" w:color="auto"/>
            </w:tcBorders>
            <w:shd w:val="clear" w:color="auto" w:fill="auto"/>
            <w:vAlign w:val="center"/>
            <w:hideMark/>
          </w:tcPr>
          <w:p w:rsidR="00F96600" w:rsidRPr="00656CA4" w:rsidRDefault="00F96600" w:rsidP="00F96600">
            <w:pPr>
              <w:spacing w:after="0" w:line="240" w:lineRule="auto"/>
              <w:rPr>
                <w:rFonts w:ascii="Verdana" w:eastAsia="Times New Roman" w:hAnsi="Verdana" w:cs="Calibri"/>
                <w:sz w:val="20"/>
                <w:szCs w:val="20"/>
                <w:lang w:eastAsia="en-GB"/>
              </w:rPr>
            </w:pPr>
            <w:r w:rsidRPr="00656CA4">
              <w:rPr>
                <w:rFonts w:ascii="Verdana" w:eastAsia="Times New Roman" w:hAnsi="Verdana" w:cs="Calibri"/>
                <w:sz w:val="20"/>
                <w:szCs w:val="20"/>
                <w:lang w:eastAsia="en-GB"/>
              </w:rPr>
              <w:t>ELC - Connected Communities Fa'side</w:t>
            </w:r>
          </w:p>
        </w:tc>
        <w:tc>
          <w:tcPr>
            <w:tcW w:w="2127" w:type="dxa"/>
            <w:tcBorders>
              <w:top w:val="nil"/>
              <w:left w:val="nil"/>
              <w:bottom w:val="single" w:sz="4" w:space="0" w:color="auto"/>
              <w:right w:val="single" w:sz="4" w:space="0" w:color="auto"/>
            </w:tcBorders>
            <w:shd w:val="clear" w:color="000000" w:fill="FFFFFF"/>
            <w:vAlign w:val="center"/>
            <w:hideMark/>
          </w:tcPr>
          <w:p w:rsidR="00F96600" w:rsidRPr="00656CA4" w:rsidRDefault="00F96600" w:rsidP="00F96600">
            <w:pPr>
              <w:spacing w:after="0" w:line="240" w:lineRule="auto"/>
              <w:rPr>
                <w:rFonts w:ascii="Verdana" w:eastAsia="Times New Roman" w:hAnsi="Verdana" w:cs="Calibri"/>
                <w:sz w:val="20"/>
                <w:szCs w:val="20"/>
                <w:lang w:eastAsia="en-GB"/>
              </w:rPr>
            </w:pPr>
            <w:r w:rsidRPr="00656CA4">
              <w:rPr>
                <w:rFonts w:ascii="Verdana" w:eastAsia="Times New Roman" w:hAnsi="Verdana" w:cs="Calibri"/>
                <w:sz w:val="20"/>
                <w:szCs w:val="20"/>
                <w:lang w:eastAsia="en-GB"/>
              </w:rPr>
              <w:t>Fa'side Active Travel Sub group</w:t>
            </w:r>
          </w:p>
        </w:tc>
        <w:tc>
          <w:tcPr>
            <w:tcW w:w="1417" w:type="dxa"/>
            <w:tcBorders>
              <w:top w:val="nil"/>
              <w:left w:val="nil"/>
              <w:bottom w:val="single" w:sz="4" w:space="0" w:color="auto"/>
              <w:right w:val="single" w:sz="4" w:space="0" w:color="auto"/>
            </w:tcBorders>
            <w:shd w:val="clear" w:color="000000" w:fill="FFFFFF"/>
            <w:vAlign w:val="center"/>
            <w:hideMark/>
          </w:tcPr>
          <w:p w:rsidR="00F96600" w:rsidRPr="00656CA4" w:rsidRDefault="00F96600" w:rsidP="00F96600">
            <w:pPr>
              <w:spacing w:after="0" w:line="240" w:lineRule="auto"/>
              <w:rPr>
                <w:rFonts w:ascii="Verdana" w:eastAsia="Times New Roman" w:hAnsi="Verdana" w:cs="Calibri"/>
                <w:sz w:val="20"/>
                <w:szCs w:val="20"/>
                <w:lang w:eastAsia="en-GB"/>
              </w:rPr>
            </w:pPr>
            <w:r w:rsidRPr="00656CA4">
              <w:rPr>
                <w:rFonts w:ascii="Verdana" w:eastAsia="Times New Roman" w:hAnsi="Verdana" w:cs="Calibri"/>
                <w:sz w:val="20"/>
                <w:szCs w:val="20"/>
                <w:lang w:eastAsia="en-GB"/>
              </w:rPr>
              <w:t> </w:t>
            </w:r>
          </w:p>
        </w:tc>
        <w:tc>
          <w:tcPr>
            <w:tcW w:w="1045" w:type="dxa"/>
            <w:tcBorders>
              <w:top w:val="nil"/>
              <w:left w:val="nil"/>
              <w:bottom w:val="single" w:sz="4" w:space="0" w:color="auto"/>
              <w:right w:val="single" w:sz="4" w:space="0" w:color="auto"/>
            </w:tcBorders>
            <w:shd w:val="clear" w:color="000000" w:fill="FFFFFF"/>
            <w:noWrap/>
            <w:vAlign w:val="center"/>
            <w:hideMark/>
          </w:tcPr>
          <w:p w:rsidR="00F96600" w:rsidRPr="00656CA4" w:rsidRDefault="00F96600" w:rsidP="00F96600">
            <w:pPr>
              <w:spacing w:after="0" w:line="240" w:lineRule="auto"/>
              <w:rPr>
                <w:rFonts w:ascii="Verdana" w:eastAsia="Times New Roman" w:hAnsi="Verdana" w:cs="Calibri"/>
                <w:sz w:val="20"/>
                <w:szCs w:val="20"/>
                <w:lang w:eastAsia="en-GB"/>
              </w:rPr>
            </w:pPr>
            <w:r w:rsidRPr="00656CA4">
              <w:rPr>
                <w:rFonts w:ascii="Verdana" w:eastAsia="Times New Roman" w:hAnsi="Verdana" w:cs="Calibri"/>
                <w:sz w:val="20"/>
                <w:szCs w:val="20"/>
                <w:lang w:eastAsia="en-GB"/>
              </w:rPr>
              <w:t> </w:t>
            </w:r>
          </w:p>
        </w:tc>
        <w:tc>
          <w:tcPr>
            <w:tcW w:w="1147" w:type="dxa"/>
            <w:tcBorders>
              <w:top w:val="nil"/>
              <w:left w:val="nil"/>
              <w:bottom w:val="single" w:sz="4" w:space="0" w:color="auto"/>
              <w:right w:val="single" w:sz="4" w:space="0" w:color="auto"/>
            </w:tcBorders>
            <w:shd w:val="clear" w:color="000000" w:fill="FFFFFF"/>
            <w:noWrap/>
            <w:vAlign w:val="center"/>
            <w:hideMark/>
          </w:tcPr>
          <w:p w:rsidR="00F96600" w:rsidRPr="00656CA4" w:rsidRDefault="00F96600" w:rsidP="00F96600">
            <w:pPr>
              <w:spacing w:after="0" w:line="240" w:lineRule="auto"/>
              <w:rPr>
                <w:rFonts w:ascii="Verdana" w:eastAsia="Times New Roman" w:hAnsi="Verdana" w:cs="Calibri"/>
                <w:sz w:val="20"/>
                <w:szCs w:val="20"/>
                <w:lang w:eastAsia="en-GB"/>
              </w:rPr>
            </w:pPr>
            <w:r w:rsidRPr="00656CA4">
              <w:rPr>
                <w:rFonts w:ascii="Verdana" w:eastAsia="Times New Roman" w:hAnsi="Verdana" w:cs="Calibri"/>
                <w:sz w:val="20"/>
                <w:szCs w:val="20"/>
                <w:lang w:eastAsia="en-GB"/>
              </w:rPr>
              <w:t>5,000.00</w:t>
            </w:r>
          </w:p>
        </w:tc>
        <w:tc>
          <w:tcPr>
            <w:tcW w:w="1134" w:type="dxa"/>
            <w:tcBorders>
              <w:top w:val="nil"/>
              <w:left w:val="nil"/>
              <w:bottom w:val="single" w:sz="4" w:space="0" w:color="auto"/>
              <w:right w:val="single" w:sz="4" w:space="0" w:color="auto"/>
            </w:tcBorders>
            <w:shd w:val="clear" w:color="000000" w:fill="FFFFFF"/>
            <w:noWrap/>
            <w:vAlign w:val="center"/>
            <w:hideMark/>
          </w:tcPr>
          <w:p w:rsidR="00F96600" w:rsidRPr="00656CA4" w:rsidRDefault="00F96600" w:rsidP="00F96600">
            <w:pPr>
              <w:spacing w:after="0" w:line="240" w:lineRule="auto"/>
              <w:rPr>
                <w:rFonts w:ascii="Verdana" w:eastAsia="Times New Roman" w:hAnsi="Verdana" w:cs="Calibri"/>
                <w:sz w:val="20"/>
                <w:szCs w:val="20"/>
                <w:lang w:eastAsia="en-GB"/>
              </w:rPr>
            </w:pPr>
            <w:r w:rsidRPr="00656CA4">
              <w:rPr>
                <w:rFonts w:ascii="Verdana" w:eastAsia="Times New Roman" w:hAnsi="Verdana" w:cs="Calibri"/>
                <w:sz w:val="20"/>
                <w:szCs w:val="20"/>
                <w:lang w:eastAsia="en-GB"/>
              </w:rPr>
              <w:t> </w:t>
            </w:r>
          </w:p>
        </w:tc>
        <w:tc>
          <w:tcPr>
            <w:tcW w:w="1275" w:type="dxa"/>
            <w:tcBorders>
              <w:top w:val="nil"/>
              <w:left w:val="nil"/>
              <w:bottom w:val="single" w:sz="4" w:space="0" w:color="auto"/>
              <w:right w:val="single" w:sz="4" w:space="0" w:color="auto"/>
            </w:tcBorders>
            <w:shd w:val="clear" w:color="000000" w:fill="FFFFFF"/>
            <w:noWrap/>
            <w:vAlign w:val="center"/>
            <w:hideMark/>
          </w:tcPr>
          <w:p w:rsidR="00F96600" w:rsidRPr="00656CA4" w:rsidRDefault="00F96600" w:rsidP="00F96600">
            <w:pPr>
              <w:spacing w:after="0" w:line="240" w:lineRule="auto"/>
              <w:rPr>
                <w:rFonts w:ascii="Verdana" w:eastAsia="Times New Roman" w:hAnsi="Verdana" w:cs="Calibri"/>
                <w:sz w:val="20"/>
                <w:szCs w:val="20"/>
                <w:lang w:eastAsia="en-GB"/>
              </w:rPr>
            </w:pPr>
            <w:r w:rsidRPr="00656CA4">
              <w:rPr>
                <w:rFonts w:ascii="Verdana" w:eastAsia="Times New Roman" w:hAnsi="Verdana" w:cs="Calibri"/>
                <w:sz w:val="20"/>
                <w:szCs w:val="20"/>
                <w:lang w:eastAsia="en-GB"/>
              </w:rPr>
              <w:t> </w:t>
            </w:r>
          </w:p>
        </w:tc>
        <w:tc>
          <w:tcPr>
            <w:tcW w:w="1134" w:type="dxa"/>
            <w:tcBorders>
              <w:top w:val="nil"/>
              <w:left w:val="nil"/>
              <w:bottom w:val="single" w:sz="4" w:space="0" w:color="auto"/>
              <w:right w:val="single" w:sz="4" w:space="0" w:color="auto"/>
            </w:tcBorders>
            <w:shd w:val="clear" w:color="auto" w:fill="auto"/>
            <w:noWrap/>
            <w:vAlign w:val="center"/>
            <w:hideMark/>
          </w:tcPr>
          <w:p w:rsidR="00F96600" w:rsidRPr="00656CA4" w:rsidRDefault="00F96600" w:rsidP="00F96600">
            <w:pPr>
              <w:spacing w:after="0" w:line="240" w:lineRule="auto"/>
              <w:rPr>
                <w:rFonts w:ascii="Verdana" w:eastAsia="Times New Roman" w:hAnsi="Verdana" w:cs="Calibri"/>
                <w:sz w:val="20"/>
                <w:szCs w:val="20"/>
                <w:lang w:eastAsia="en-GB"/>
              </w:rPr>
            </w:pPr>
            <w:r w:rsidRPr="00656CA4">
              <w:rPr>
                <w:rFonts w:ascii="Verdana" w:eastAsia="Times New Roman" w:hAnsi="Verdana" w:cs="Calibri"/>
                <w:sz w:val="20"/>
                <w:szCs w:val="20"/>
                <w:lang w:eastAsia="en-GB"/>
              </w:rPr>
              <w:t xml:space="preserve"> n </w:t>
            </w:r>
          </w:p>
        </w:tc>
        <w:tc>
          <w:tcPr>
            <w:tcW w:w="3011" w:type="dxa"/>
            <w:tcBorders>
              <w:top w:val="nil"/>
              <w:left w:val="nil"/>
              <w:bottom w:val="single" w:sz="4" w:space="0" w:color="auto"/>
              <w:right w:val="single" w:sz="4" w:space="0" w:color="auto"/>
            </w:tcBorders>
            <w:shd w:val="clear" w:color="auto" w:fill="auto"/>
            <w:vAlign w:val="center"/>
            <w:hideMark/>
          </w:tcPr>
          <w:p w:rsidR="00F96600" w:rsidRPr="00656CA4" w:rsidRDefault="00F96600" w:rsidP="00F96600">
            <w:pPr>
              <w:spacing w:after="0" w:line="240" w:lineRule="auto"/>
              <w:rPr>
                <w:rFonts w:ascii="Verdana" w:eastAsia="Times New Roman" w:hAnsi="Verdana" w:cs="Calibri"/>
                <w:sz w:val="20"/>
                <w:szCs w:val="20"/>
                <w:lang w:eastAsia="en-GB"/>
              </w:rPr>
            </w:pPr>
            <w:r w:rsidRPr="00656CA4">
              <w:rPr>
                <w:rFonts w:ascii="Verdana" w:eastAsia="Times New Roman" w:hAnsi="Verdana" w:cs="Calibri"/>
                <w:sz w:val="20"/>
                <w:szCs w:val="20"/>
                <w:lang w:eastAsia="en-GB"/>
              </w:rPr>
              <w:t>Approved by members at AP meeting</w:t>
            </w:r>
          </w:p>
        </w:tc>
      </w:tr>
      <w:tr w:rsidR="00F96600" w:rsidRPr="00656CA4" w:rsidTr="00F96600">
        <w:trPr>
          <w:trHeight w:val="635"/>
        </w:trPr>
        <w:tc>
          <w:tcPr>
            <w:tcW w:w="1555" w:type="dxa"/>
            <w:tcBorders>
              <w:top w:val="nil"/>
              <w:left w:val="single" w:sz="4" w:space="0" w:color="auto"/>
              <w:bottom w:val="single" w:sz="4" w:space="0" w:color="auto"/>
              <w:right w:val="single" w:sz="4" w:space="0" w:color="auto"/>
            </w:tcBorders>
            <w:shd w:val="clear" w:color="000000" w:fill="FFFFFF"/>
            <w:vAlign w:val="center"/>
            <w:hideMark/>
          </w:tcPr>
          <w:p w:rsidR="00F96600" w:rsidRPr="00656CA4" w:rsidRDefault="00F96600" w:rsidP="00F96600">
            <w:pPr>
              <w:spacing w:after="0" w:line="240" w:lineRule="auto"/>
              <w:rPr>
                <w:rFonts w:ascii="Verdana" w:eastAsia="Times New Roman" w:hAnsi="Verdana" w:cs="Calibri"/>
                <w:sz w:val="20"/>
                <w:szCs w:val="20"/>
                <w:lang w:eastAsia="en-GB"/>
              </w:rPr>
            </w:pPr>
            <w:r w:rsidRPr="00656CA4">
              <w:rPr>
                <w:rFonts w:ascii="Verdana" w:eastAsia="Times New Roman" w:hAnsi="Verdana" w:cs="Calibri"/>
                <w:sz w:val="20"/>
                <w:szCs w:val="20"/>
                <w:lang w:eastAsia="en-GB"/>
              </w:rPr>
              <w:t>05/04/22</w:t>
            </w:r>
          </w:p>
        </w:tc>
        <w:tc>
          <w:tcPr>
            <w:tcW w:w="1629" w:type="dxa"/>
            <w:tcBorders>
              <w:top w:val="nil"/>
              <w:left w:val="nil"/>
              <w:bottom w:val="single" w:sz="4" w:space="0" w:color="auto"/>
              <w:right w:val="single" w:sz="4" w:space="0" w:color="auto"/>
            </w:tcBorders>
            <w:shd w:val="clear" w:color="auto" w:fill="auto"/>
            <w:vAlign w:val="center"/>
            <w:hideMark/>
          </w:tcPr>
          <w:p w:rsidR="00F96600" w:rsidRPr="00656CA4" w:rsidRDefault="00F96600" w:rsidP="00F96600">
            <w:pPr>
              <w:spacing w:after="0" w:line="240" w:lineRule="auto"/>
              <w:rPr>
                <w:rFonts w:ascii="Verdana" w:eastAsia="Times New Roman" w:hAnsi="Verdana" w:cs="Calibri"/>
                <w:sz w:val="20"/>
                <w:szCs w:val="20"/>
                <w:lang w:eastAsia="en-GB"/>
              </w:rPr>
            </w:pPr>
            <w:r w:rsidRPr="00656CA4">
              <w:rPr>
                <w:rFonts w:ascii="Verdana" w:eastAsia="Times New Roman" w:hAnsi="Verdana" w:cs="Calibri"/>
                <w:sz w:val="20"/>
                <w:szCs w:val="20"/>
                <w:lang w:eastAsia="en-GB"/>
              </w:rPr>
              <w:t>ELC - Connected Communities Fa'side</w:t>
            </w:r>
          </w:p>
        </w:tc>
        <w:tc>
          <w:tcPr>
            <w:tcW w:w="2127" w:type="dxa"/>
            <w:tcBorders>
              <w:top w:val="nil"/>
              <w:left w:val="nil"/>
              <w:bottom w:val="single" w:sz="4" w:space="0" w:color="auto"/>
              <w:right w:val="single" w:sz="4" w:space="0" w:color="auto"/>
            </w:tcBorders>
            <w:shd w:val="clear" w:color="000000" w:fill="FFFFFF"/>
            <w:vAlign w:val="center"/>
            <w:hideMark/>
          </w:tcPr>
          <w:p w:rsidR="00F96600" w:rsidRPr="00656CA4" w:rsidRDefault="00F96600" w:rsidP="00F96600">
            <w:pPr>
              <w:spacing w:after="0" w:line="240" w:lineRule="auto"/>
              <w:rPr>
                <w:rFonts w:ascii="Verdana" w:eastAsia="Times New Roman" w:hAnsi="Verdana" w:cs="Calibri"/>
                <w:sz w:val="20"/>
                <w:szCs w:val="20"/>
                <w:lang w:eastAsia="en-GB"/>
              </w:rPr>
            </w:pPr>
            <w:r w:rsidRPr="00656CA4">
              <w:rPr>
                <w:rFonts w:ascii="Verdana" w:eastAsia="Times New Roman" w:hAnsi="Verdana" w:cs="Calibri"/>
                <w:sz w:val="20"/>
                <w:szCs w:val="20"/>
                <w:lang w:eastAsia="en-GB"/>
              </w:rPr>
              <w:t>Fa'side Health and Well being Sub group</w:t>
            </w:r>
          </w:p>
        </w:tc>
        <w:tc>
          <w:tcPr>
            <w:tcW w:w="1417" w:type="dxa"/>
            <w:tcBorders>
              <w:top w:val="nil"/>
              <w:left w:val="nil"/>
              <w:bottom w:val="single" w:sz="4" w:space="0" w:color="auto"/>
              <w:right w:val="single" w:sz="4" w:space="0" w:color="auto"/>
            </w:tcBorders>
            <w:shd w:val="clear" w:color="000000" w:fill="FFFFFF"/>
            <w:vAlign w:val="center"/>
            <w:hideMark/>
          </w:tcPr>
          <w:p w:rsidR="00F96600" w:rsidRPr="00656CA4" w:rsidRDefault="00F96600" w:rsidP="00F96600">
            <w:pPr>
              <w:spacing w:after="0" w:line="240" w:lineRule="auto"/>
              <w:rPr>
                <w:rFonts w:ascii="Verdana" w:eastAsia="Times New Roman" w:hAnsi="Verdana" w:cs="Calibri"/>
                <w:sz w:val="20"/>
                <w:szCs w:val="20"/>
                <w:lang w:eastAsia="en-GB"/>
              </w:rPr>
            </w:pPr>
            <w:r w:rsidRPr="00656CA4">
              <w:rPr>
                <w:rFonts w:ascii="Verdana" w:eastAsia="Times New Roman" w:hAnsi="Verdana" w:cs="Calibri"/>
                <w:sz w:val="20"/>
                <w:szCs w:val="20"/>
                <w:lang w:eastAsia="en-GB"/>
              </w:rPr>
              <w:t> </w:t>
            </w:r>
          </w:p>
        </w:tc>
        <w:tc>
          <w:tcPr>
            <w:tcW w:w="1045" w:type="dxa"/>
            <w:tcBorders>
              <w:top w:val="nil"/>
              <w:left w:val="nil"/>
              <w:bottom w:val="single" w:sz="4" w:space="0" w:color="auto"/>
              <w:right w:val="single" w:sz="4" w:space="0" w:color="auto"/>
            </w:tcBorders>
            <w:shd w:val="clear" w:color="000000" w:fill="FFFFFF"/>
            <w:noWrap/>
            <w:vAlign w:val="center"/>
            <w:hideMark/>
          </w:tcPr>
          <w:p w:rsidR="00F96600" w:rsidRPr="00656CA4" w:rsidRDefault="00F96600" w:rsidP="00F96600">
            <w:pPr>
              <w:spacing w:after="0" w:line="240" w:lineRule="auto"/>
              <w:rPr>
                <w:rFonts w:ascii="Verdana" w:eastAsia="Times New Roman" w:hAnsi="Verdana" w:cs="Calibri"/>
                <w:sz w:val="20"/>
                <w:szCs w:val="20"/>
                <w:lang w:eastAsia="en-GB"/>
              </w:rPr>
            </w:pPr>
            <w:r w:rsidRPr="00656CA4">
              <w:rPr>
                <w:rFonts w:ascii="Verdana" w:eastAsia="Times New Roman" w:hAnsi="Verdana" w:cs="Calibri"/>
                <w:sz w:val="20"/>
                <w:szCs w:val="20"/>
                <w:lang w:eastAsia="en-GB"/>
              </w:rPr>
              <w:t> </w:t>
            </w:r>
          </w:p>
        </w:tc>
        <w:tc>
          <w:tcPr>
            <w:tcW w:w="1147" w:type="dxa"/>
            <w:tcBorders>
              <w:top w:val="nil"/>
              <w:left w:val="nil"/>
              <w:bottom w:val="single" w:sz="4" w:space="0" w:color="auto"/>
              <w:right w:val="single" w:sz="4" w:space="0" w:color="auto"/>
            </w:tcBorders>
            <w:shd w:val="clear" w:color="auto" w:fill="auto"/>
            <w:noWrap/>
            <w:vAlign w:val="center"/>
            <w:hideMark/>
          </w:tcPr>
          <w:p w:rsidR="00F96600" w:rsidRPr="00656CA4" w:rsidRDefault="00F96600" w:rsidP="00F96600">
            <w:pPr>
              <w:spacing w:after="0" w:line="240" w:lineRule="auto"/>
              <w:rPr>
                <w:rFonts w:ascii="Verdana" w:eastAsia="Times New Roman" w:hAnsi="Verdana" w:cs="Calibri"/>
                <w:sz w:val="20"/>
                <w:szCs w:val="20"/>
                <w:lang w:eastAsia="en-GB"/>
              </w:rPr>
            </w:pPr>
            <w:r w:rsidRPr="00656CA4">
              <w:rPr>
                <w:rFonts w:ascii="Verdana" w:eastAsia="Times New Roman" w:hAnsi="Verdana" w:cs="Calibri"/>
                <w:sz w:val="20"/>
                <w:szCs w:val="20"/>
                <w:lang w:eastAsia="en-GB"/>
              </w:rPr>
              <w:t>10,000.00</w:t>
            </w:r>
          </w:p>
        </w:tc>
        <w:tc>
          <w:tcPr>
            <w:tcW w:w="1134" w:type="dxa"/>
            <w:tcBorders>
              <w:top w:val="nil"/>
              <w:left w:val="nil"/>
              <w:bottom w:val="single" w:sz="4" w:space="0" w:color="auto"/>
              <w:right w:val="single" w:sz="4" w:space="0" w:color="auto"/>
            </w:tcBorders>
            <w:shd w:val="clear" w:color="auto" w:fill="auto"/>
            <w:noWrap/>
            <w:vAlign w:val="center"/>
            <w:hideMark/>
          </w:tcPr>
          <w:p w:rsidR="00F96600" w:rsidRPr="00656CA4" w:rsidRDefault="00F96600" w:rsidP="00F96600">
            <w:pPr>
              <w:spacing w:after="0" w:line="240" w:lineRule="auto"/>
              <w:rPr>
                <w:rFonts w:ascii="Verdana" w:eastAsia="Times New Roman" w:hAnsi="Verdana" w:cs="Calibri"/>
                <w:sz w:val="20"/>
                <w:szCs w:val="20"/>
                <w:lang w:eastAsia="en-GB"/>
              </w:rPr>
            </w:pPr>
            <w:r w:rsidRPr="00656CA4">
              <w:rPr>
                <w:rFonts w:ascii="Verdana" w:eastAsia="Times New Roman" w:hAnsi="Verdana" w:cs="Calibri"/>
                <w:sz w:val="20"/>
                <w:szCs w:val="20"/>
                <w:lang w:eastAsia="en-GB"/>
              </w:rPr>
              <w:t> </w:t>
            </w:r>
          </w:p>
        </w:tc>
        <w:tc>
          <w:tcPr>
            <w:tcW w:w="1275" w:type="dxa"/>
            <w:tcBorders>
              <w:top w:val="nil"/>
              <w:left w:val="nil"/>
              <w:bottom w:val="single" w:sz="4" w:space="0" w:color="auto"/>
              <w:right w:val="single" w:sz="4" w:space="0" w:color="auto"/>
            </w:tcBorders>
            <w:shd w:val="clear" w:color="auto" w:fill="auto"/>
            <w:noWrap/>
            <w:vAlign w:val="center"/>
            <w:hideMark/>
          </w:tcPr>
          <w:p w:rsidR="00F96600" w:rsidRPr="00656CA4" w:rsidRDefault="00F96600" w:rsidP="00F96600">
            <w:pPr>
              <w:spacing w:after="0" w:line="240" w:lineRule="auto"/>
              <w:rPr>
                <w:rFonts w:ascii="Verdana" w:eastAsia="Times New Roman" w:hAnsi="Verdana" w:cs="Calibri"/>
                <w:sz w:val="20"/>
                <w:szCs w:val="20"/>
                <w:lang w:eastAsia="en-GB"/>
              </w:rPr>
            </w:pPr>
            <w:r w:rsidRPr="00656CA4">
              <w:rPr>
                <w:rFonts w:ascii="Verdana" w:eastAsia="Times New Roman" w:hAnsi="Verdana" w:cs="Calibri"/>
                <w:sz w:val="20"/>
                <w:szCs w:val="20"/>
                <w:lang w:eastAsia="en-GB"/>
              </w:rPr>
              <w:t> </w:t>
            </w:r>
          </w:p>
        </w:tc>
        <w:tc>
          <w:tcPr>
            <w:tcW w:w="1134" w:type="dxa"/>
            <w:tcBorders>
              <w:top w:val="nil"/>
              <w:left w:val="nil"/>
              <w:bottom w:val="single" w:sz="4" w:space="0" w:color="auto"/>
              <w:right w:val="single" w:sz="4" w:space="0" w:color="auto"/>
            </w:tcBorders>
            <w:shd w:val="clear" w:color="auto" w:fill="auto"/>
            <w:noWrap/>
            <w:vAlign w:val="center"/>
            <w:hideMark/>
          </w:tcPr>
          <w:p w:rsidR="00F96600" w:rsidRPr="00656CA4" w:rsidRDefault="00F96600" w:rsidP="00F96600">
            <w:pPr>
              <w:spacing w:after="0" w:line="240" w:lineRule="auto"/>
              <w:rPr>
                <w:rFonts w:ascii="Verdana" w:eastAsia="Times New Roman" w:hAnsi="Verdana" w:cs="Calibri"/>
                <w:sz w:val="20"/>
                <w:szCs w:val="20"/>
                <w:lang w:eastAsia="en-GB"/>
              </w:rPr>
            </w:pPr>
            <w:r w:rsidRPr="00656CA4">
              <w:rPr>
                <w:rFonts w:ascii="Verdana" w:eastAsia="Times New Roman" w:hAnsi="Verdana" w:cs="Calibri"/>
                <w:sz w:val="20"/>
                <w:szCs w:val="20"/>
                <w:lang w:eastAsia="en-GB"/>
              </w:rPr>
              <w:t xml:space="preserve"> n </w:t>
            </w:r>
          </w:p>
        </w:tc>
        <w:tc>
          <w:tcPr>
            <w:tcW w:w="3011" w:type="dxa"/>
            <w:tcBorders>
              <w:top w:val="nil"/>
              <w:left w:val="nil"/>
              <w:bottom w:val="single" w:sz="4" w:space="0" w:color="auto"/>
              <w:right w:val="single" w:sz="4" w:space="0" w:color="auto"/>
            </w:tcBorders>
            <w:shd w:val="clear" w:color="auto" w:fill="auto"/>
            <w:vAlign w:val="center"/>
            <w:hideMark/>
          </w:tcPr>
          <w:p w:rsidR="00F96600" w:rsidRPr="00656CA4" w:rsidRDefault="00F96600" w:rsidP="00F96600">
            <w:pPr>
              <w:spacing w:after="0" w:line="240" w:lineRule="auto"/>
              <w:rPr>
                <w:rFonts w:ascii="Verdana" w:eastAsia="Times New Roman" w:hAnsi="Verdana" w:cs="Calibri"/>
                <w:sz w:val="20"/>
                <w:szCs w:val="20"/>
                <w:lang w:eastAsia="en-GB"/>
              </w:rPr>
            </w:pPr>
            <w:r w:rsidRPr="00656CA4">
              <w:rPr>
                <w:rFonts w:ascii="Verdana" w:eastAsia="Times New Roman" w:hAnsi="Verdana" w:cs="Calibri"/>
                <w:sz w:val="20"/>
                <w:szCs w:val="20"/>
                <w:lang w:eastAsia="en-GB"/>
              </w:rPr>
              <w:t>Approved by members at AP meeting</w:t>
            </w:r>
          </w:p>
        </w:tc>
      </w:tr>
      <w:tr w:rsidR="00F96600" w:rsidRPr="00656CA4" w:rsidTr="00F96600">
        <w:trPr>
          <w:trHeight w:val="635"/>
        </w:trPr>
        <w:tc>
          <w:tcPr>
            <w:tcW w:w="1555" w:type="dxa"/>
            <w:tcBorders>
              <w:top w:val="nil"/>
              <w:left w:val="single" w:sz="4" w:space="0" w:color="auto"/>
              <w:bottom w:val="single" w:sz="4" w:space="0" w:color="auto"/>
              <w:right w:val="single" w:sz="4" w:space="0" w:color="auto"/>
            </w:tcBorders>
            <w:shd w:val="clear" w:color="000000" w:fill="FFFFFF"/>
            <w:vAlign w:val="center"/>
            <w:hideMark/>
          </w:tcPr>
          <w:p w:rsidR="00F96600" w:rsidRPr="00656CA4" w:rsidRDefault="00F96600" w:rsidP="00F96600">
            <w:pPr>
              <w:spacing w:after="0" w:line="240" w:lineRule="auto"/>
              <w:rPr>
                <w:rFonts w:ascii="Verdana" w:eastAsia="Times New Roman" w:hAnsi="Verdana" w:cs="Calibri"/>
                <w:sz w:val="20"/>
                <w:szCs w:val="20"/>
                <w:lang w:eastAsia="en-GB"/>
              </w:rPr>
            </w:pPr>
            <w:r w:rsidRPr="00656CA4">
              <w:rPr>
                <w:rFonts w:ascii="Verdana" w:eastAsia="Times New Roman" w:hAnsi="Verdana" w:cs="Calibri"/>
                <w:sz w:val="20"/>
                <w:szCs w:val="20"/>
                <w:lang w:eastAsia="en-GB"/>
              </w:rPr>
              <w:t>05/04/22</w:t>
            </w:r>
          </w:p>
        </w:tc>
        <w:tc>
          <w:tcPr>
            <w:tcW w:w="1629" w:type="dxa"/>
            <w:tcBorders>
              <w:top w:val="nil"/>
              <w:left w:val="nil"/>
              <w:bottom w:val="single" w:sz="4" w:space="0" w:color="auto"/>
              <w:right w:val="single" w:sz="4" w:space="0" w:color="auto"/>
            </w:tcBorders>
            <w:shd w:val="clear" w:color="000000" w:fill="FFFFFF"/>
            <w:vAlign w:val="center"/>
            <w:hideMark/>
          </w:tcPr>
          <w:p w:rsidR="00F96600" w:rsidRPr="00656CA4" w:rsidRDefault="00F96600" w:rsidP="00F96600">
            <w:pPr>
              <w:spacing w:after="0" w:line="240" w:lineRule="auto"/>
              <w:rPr>
                <w:rFonts w:ascii="Verdana" w:eastAsia="Times New Roman" w:hAnsi="Verdana" w:cs="Calibri"/>
                <w:sz w:val="20"/>
                <w:szCs w:val="20"/>
                <w:lang w:eastAsia="en-GB"/>
              </w:rPr>
            </w:pPr>
            <w:r w:rsidRPr="00656CA4">
              <w:rPr>
                <w:rFonts w:ascii="Verdana" w:eastAsia="Times New Roman" w:hAnsi="Verdana" w:cs="Calibri"/>
                <w:sz w:val="20"/>
                <w:szCs w:val="20"/>
                <w:lang w:eastAsia="en-GB"/>
              </w:rPr>
              <w:t>PCDT</w:t>
            </w:r>
          </w:p>
        </w:tc>
        <w:tc>
          <w:tcPr>
            <w:tcW w:w="2127" w:type="dxa"/>
            <w:tcBorders>
              <w:top w:val="nil"/>
              <w:left w:val="nil"/>
              <w:bottom w:val="single" w:sz="4" w:space="0" w:color="auto"/>
              <w:right w:val="single" w:sz="4" w:space="0" w:color="auto"/>
            </w:tcBorders>
            <w:shd w:val="clear" w:color="000000" w:fill="FFFFFF"/>
            <w:vAlign w:val="center"/>
            <w:hideMark/>
          </w:tcPr>
          <w:p w:rsidR="00F96600" w:rsidRPr="00656CA4" w:rsidRDefault="00F96600" w:rsidP="00F96600">
            <w:pPr>
              <w:spacing w:after="0" w:line="240" w:lineRule="auto"/>
              <w:rPr>
                <w:rFonts w:ascii="Verdana" w:eastAsia="Times New Roman" w:hAnsi="Verdana" w:cs="Calibri"/>
                <w:sz w:val="20"/>
                <w:szCs w:val="20"/>
                <w:lang w:eastAsia="en-GB"/>
              </w:rPr>
            </w:pPr>
            <w:r w:rsidRPr="00656CA4">
              <w:rPr>
                <w:rFonts w:ascii="Verdana" w:eastAsia="Times New Roman" w:hAnsi="Verdana" w:cs="Calibri"/>
                <w:sz w:val="20"/>
                <w:szCs w:val="20"/>
                <w:lang w:eastAsia="en-GB"/>
              </w:rPr>
              <w:t>Easter Lunch Club</w:t>
            </w:r>
          </w:p>
        </w:tc>
        <w:tc>
          <w:tcPr>
            <w:tcW w:w="1417" w:type="dxa"/>
            <w:tcBorders>
              <w:top w:val="nil"/>
              <w:left w:val="nil"/>
              <w:bottom w:val="single" w:sz="4" w:space="0" w:color="auto"/>
              <w:right w:val="single" w:sz="4" w:space="0" w:color="auto"/>
            </w:tcBorders>
            <w:shd w:val="clear" w:color="000000" w:fill="FFFFFF"/>
            <w:vAlign w:val="center"/>
            <w:hideMark/>
          </w:tcPr>
          <w:p w:rsidR="00F96600" w:rsidRPr="00656CA4" w:rsidRDefault="00F96600" w:rsidP="00F96600">
            <w:pPr>
              <w:spacing w:after="0" w:line="240" w:lineRule="auto"/>
              <w:rPr>
                <w:rFonts w:ascii="Verdana" w:eastAsia="Times New Roman" w:hAnsi="Verdana" w:cs="Calibri"/>
                <w:sz w:val="20"/>
                <w:szCs w:val="20"/>
                <w:lang w:eastAsia="en-GB"/>
              </w:rPr>
            </w:pPr>
            <w:r w:rsidRPr="00656CA4">
              <w:rPr>
                <w:rFonts w:ascii="Verdana" w:eastAsia="Times New Roman" w:hAnsi="Verdana" w:cs="Calibri"/>
                <w:sz w:val="20"/>
                <w:szCs w:val="20"/>
                <w:lang w:eastAsia="en-GB"/>
              </w:rPr>
              <w:t> </w:t>
            </w:r>
          </w:p>
        </w:tc>
        <w:tc>
          <w:tcPr>
            <w:tcW w:w="1045" w:type="dxa"/>
            <w:tcBorders>
              <w:top w:val="nil"/>
              <w:left w:val="nil"/>
              <w:bottom w:val="single" w:sz="4" w:space="0" w:color="auto"/>
              <w:right w:val="single" w:sz="4" w:space="0" w:color="auto"/>
            </w:tcBorders>
            <w:shd w:val="clear" w:color="000000" w:fill="FFFFFF"/>
            <w:noWrap/>
            <w:vAlign w:val="center"/>
            <w:hideMark/>
          </w:tcPr>
          <w:p w:rsidR="00F96600" w:rsidRPr="00656CA4" w:rsidRDefault="00F96600" w:rsidP="00F96600">
            <w:pPr>
              <w:spacing w:after="0" w:line="240" w:lineRule="auto"/>
              <w:rPr>
                <w:rFonts w:ascii="Verdana" w:eastAsia="Times New Roman" w:hAnsi="Verdana" w:cs="Calibri"/>
                <w:sz w:val="20"/>
                <w:szCs w:val="20"/>
                <w:lang w:eastAsia="en-GB"/>
              </w:rPr>
            </w:pPr>
            <w:r w:rsidRPr="00656CA4">
              <w:rPr>
                <w:rFonts w:ascii="Verdana" w:eastAsia="Times New Roman" w:hAnsi="Verdana" w:cs="Calibri"/>
                <w:sz w:val="20"/>
                <w:szCs w:val="20"/>
                <w:lang w:eastAsia="en-GB"/>
              </w:rPr>
              <w:t> </w:t>
            </w:r>
          </w:p>
        </w:tc>
        <w:tc>
          <w:tcPr>
            <w:tcW w:w="1147" w:type="dxa"/>
            <w:tcBorders>
              <w:top w:val="nil"/>
              <w:left w:val="nil"/>
              <w:bottom w:val="single" w:sz="4" w:space="0" w:color="auto"/>
              <w:right w:val="single" w:sz="4" w:space="0" w:color="auto"/>
            </w:tcBorders>
            <w:shd w:val="clear" w:color="000000" w:fill="FFFFFF"/>
            <w:noWrap/>
            <w:vAlign w:val="center"/>
            <w:hideMark/>
          </w:tcPr>
          <w:p w:rsidR="00F96600" w:rsidRPr="00656CA4" w:rsidRDefault="00F96600" w:rsidP="00F96600">
            <w:pPr>
              <w:spacing w:after="0" w:line="240" w:lineRule="auto"/>
              <w:rPr>
                <w:rFonts w:ascii="Verdana" w:eastAsia="Times New Roman" w:hAnsi="Verdana" w:cs="Calibri"/>
                <w:sz w:val="20"/>
                <w:szCs w:val="20"/>
                <w:lang w:eastAsia="en-GB"/>
              </w:rPr>
            </w:pPr>
            <w:r w:rsidRPr="00656CA4">
              <w:rPr>
                <w:rFonts w:ascii="Verdana" w:eastAsia="Times New Roman" w:hAnsi="Verdana" w:cs="Calibri"/>
                <w:sz w:val="20"/>
                <w:szCs w:val="20"/>
                <w:lang w:eastAsia="en-GB"/>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F96600" w:rsidRPr="00656CA4" w:rsidRDefault="00F96600" w:rsidP="00F96600">
            <w:pPr>
              <w:spacing w:after="0" w:line="240" w:lineRule="auto"/>
              <w:rPr>
                <w:rFonts w:ascii="Verdana" w:eastAsia="Times New Roman" w:hAnsi="Verdana" w:cs="Calibri"/>
                <w:sz w:val="20"/>
                <w:szCs w:val="20"/>
                <w:lang w:eastAsia="en-GB"/>
              </w:rPr>
            </w:pPr>
            <w:r w:rsidRPr="00656CA4">
              <w:rPr>
                <w:rFonts w:ascii="Verdana" w:eastAsia="Times New Roman" w:hAnsi="Verdana" w:cs="Calibri"/>
                <w:sz w:val="20"/>
                <w:szCs w:val="20"/>
                <w:lang w:eastAsia="en-GB"/>
              </w:rPr>
              <w:t> </w:t>
            </w:r>
          </w:p>
        </w:tc>
        <w:tc>
          <w:tcPr>
            <w:tcW w:w="1275" w:type="dxa"/>
            <w:tcBorders>
              <w:top w:val="nil"/>
              <w:left w:val="nil"/>
              <w:bottom w:val="single" w:sz="4" w:space="0" w:color="auto"/>
              <w:right w:val="single" w:sz="4" w:space="0" w:color="auto"/>
            </w:tcBorders>
            <w:shd w:val="clear" w:color="000000" w:fill="FFFFFF"/>
            <w:noWrap/>
            <w:vAlign w:val="center"/>
            <w:hideMark/>
          </w:tcPr>
          <w:p w:rsidR="00F96600" w:rsidRPr="00656CA4" w:rsidRDefault="00F96600" w:rsidP="00F96600">
            <w:pPr>
              <w:spacing w:after="0" w:line="240" w:lineRule="auto"/>
              <w:rPr>
                <w:rFonts w:ascii="Verdana" w:eastAsia="Times New Roman" w:hAnsi="Verdana" w:cs="Calibri"/>
                <w:sz w:val="20"/>
                <w:szCs w:val="20"/>
                <w:lang w:eastAsia="en-GB"/>
              </w:rPr>
            </w:pPr>
            <w:r w:rsidRPr="00656CA4">
              <w:rPr>
                <w:rFonts w:ascii="Verdana" w:eastAsia="Times New Roman" w:hAnsi="Verdana" w:cs="Calibri"/>
                <w:sz w:val="20"/>
                <w:szCs w:val="20"/>
                <w:lang w:eastAsia="en-GB"/>
              </w:rPr>
              <w:t>3,916.00</w:t>
            </w:r>
          </w:p>
        </w:tc>
        <w:tc>
          <w:tcPr>
            <w:tcW w:w="1134" w:type="dxa"/>
            <w:tcBorders>
              <w:top w:val="nil"/>
              <w:left w:val="nil"/>
              <w:bottom w:val="single" w:sz="4" w:space="0" w:color="auto"/>
              <w:right w:val="single" w:sz="4" w:space="0" w:color="auto"/>
            </w:tcBorders>
            <w:shd w:val="clear" w:color="000000" w:fill="FFFFFF"/>
            <w:noWrap/>
            <w:vAlign w:val="center"/>
            <w:hideMark/>
          </w:tcPr>
          <w:p w:rsidR="00F96600" w:rsidRPr="00656CA4" w:rsidRDefault="00F96600" w:rsidP="00F96600">
            <w:pPr>
              <w:spacing w:after="0" w:line="240" w:lineRule="auto"/>
              <w:rPr>
                <w:rFonts w:ascii="Verdana" w:eastAsia="Times New Roman" w:hAnsi="Verdana" w:cs="Calibri"/>
                <w:sz w:val="20"/>
                <w:szCs w:val="20"/>
                <w:lang w:eastAsia="en-GB"/>
              </w:rPr>
            </w:pPr>
            <w:r w:rsidRPr="00656CA4">
              <w:rPr>
                <w:rFonts w:ascii="Verdana" w:eastAsia="Times New Roman" w:hAnsi="Verdana" w:cs="Calibri"/>
                <w:sz w:val="20"/>
                <w:szCs w:val="20"/>
                <w:lang w:eastAsia="en-GB"/>
              </w:rPr>
              <w:t xml:space="preserve"> y </w:t>
            </w:r>
          </w:p>
        </w:tc>
        <w:tc>
          <w:tcPr>
            <w:tcW w:w="3011" w:type="dxa"/>
            <w:tcBorders>
              <w:top w:val="nil"/>
              <w:left w:val="nil"/>
              <w:bottom w:val="single" w:sz="4" w:space="0" w:color="auto"/>
              <w:right w:val="single" w:sz="4" w:space="0" w:color="auto"/>
            </w:tcBorders>
            <w:shd w:val="clear" w:color="000000" w:fill="FFFFFF"/>
            <w:vAlign w:val="center"/>
            <w:hideMark/>
          </w:tcPr>
          <w:p w:rsidR="00F96600" w:rsidRPr="00656CA4" w:rsidRDefault="00F96600" w:rsidP="00F96600">
            <w:pPr>
              <w:spacing w:after="0" w:line="240" w:lineRule="auto"/>
              <w:rPr>
                <w:rFonts w:ascii="Verdana" w:eastAsia="Times New Roman" w:hAnsi="Verdana" w:cs="Calibri"/>
                <w:sz w:val="20"/>
                <w:szCs w:val="20"/>
                <w:lang w:eastAsia="en-GB"/>
              </w:rPr>
            </w:pPr>
            <w:r w:rsidRPr="00656CA4">
              <w:rPr>
                <w:rFonts w:ascii="Verdana" w:eastAsia="Times New Roman" w:hAnsi="Verdana" w:cs="Calibri"/>
                <w:sz w:val="20"/>
                <w:szCs w:val="20"/>
                <w:lang w:eastAsia="en-GB"/>
              </w:rPr>
              <w:t>Approved by members at AP meeting - from Education fund for holiday hunger</w:t>
            </w:r>
          </w:p>
        </w:tc>
      </w:tr>
      <w:tr w:rsidR="00F96600" w:rsidRPr="00656CA4" w:rsidTr="00F96600">
        <w:trPr>
          <w:trHeight w:val="311"/>
        </w:trPr>
        <w:tc>
          <w:tcPr>
            <w:tcW w:w="1555" w:type="dxa"/>
            <w:tcBorders>
              <w:top w:val="nil"/>
              <w:left w:val="single" w:sz="4" w:space="0" w:color="auto"/>
              <w:bottom w:val="single" w:sz="4" w:space="0" w:color="auto"/>
              <w:right w:val="single" w:sz="4" w:space="0" w:color="auto"/>
            </w:tcBorders>
            <w:shd w:val="clear" w:color="000000" w:fill="FFFF00"/>
            <w:vAlign w:val="center"/>
            <w:hideMark/>
          </w:tcPr>
          <w:p w:rsidR="00F96600" w:rsidRPr="00656CA4" w:rsidRDefault="00F96600" w:rsidP="00F96600">
            <w:pPr>
              <w:spacing w:after="0" w:line="240" w:lineRule="auto"/>
              <w:rPr>
                <w:rFonts w:ascii="Verdana" w:eastAsia="Times New Roman" w:hAnsi="Verdana" w:cs="Calibri"/>
                <w:sz w:val="20"/>
                <w:szCs w:val="20"/>
                <w:lang w:eastAsia="en-GB"/>
              </w:rPr>
            </w:pPr>
            <w:r w:rsidRPr="00656CA4">
              <w:rPr>
                <w:rFonts w:ascii="Verdana" w:eastAsia="Times New Roman" w:hAnsi="Verdana" w:cs="Calibri"/>
                <w:sz w:val="20"/>
                <w:szCs w:val="20"/>
                <w:lang w:eastAsia="en-GB"/>
              </w:rPr>
              <w:t>31/05/22</w:t>
            </w:r>
          </w:p>
        </w:tc>
        <w:tc>
          <w:tcPr>
            <w:tcW w:w="1629" w:type="dxa"/>
            <w:tcBorders>
              <w:top w:val="nil"/>
              <w:left w:val="nil"/>
              <w:bottom w:val="single" w:sz="4" w:space="0" w:color="auto"/>
              <w:right w:val="single" w:sz="4" w:space="0" w:color="auto"/>
            </w:tcBorders>
            <w:shd w:val="clear" w:color="000000" w:fill="FFFF00"/>
            <w:vAlign w:val="center"/>
            <w:hideMark/>
          </w:tcPr>
          <w:p w:rsidR="00F96600" w:rsidRPr="00656CA4" w:rsidRDefault="00F96600" w:rsidP="00F96600">
            <w:pPr>
              <w:spacing w:after="0" w:line="240" w:lineRule="auto"/>
              <w:rPr>
                <w:rFonts w:ascii="Verdana" w:eastAsia="Times New Roman" w:hAnsi="Verdana" w:cs="Calibri"/>
                <w:sz w:val="20"/>
                <w:szCs w:val="20"/>
                <w:lang w:eastAsia="en-GB"/>
              </w:rPr>
            </w:pPr>
            <w:r w:rsidRPr="00656CA4">
              <w:rPr>
                <w:rFonts w:ascii="Verdana" w:eastAsia="Times New Roman" w:hAnsi="Verdana" w:cs="Calibri"/>
                <w:sz w:val="20"/>
                <w:szCs w:val="20"/>
                <w:lang w:eastAsia="en-GB"/>
              </w:rPr>
              <w:t>Cllr KM</w:t>
            </w:r>
          </w:p>
        </w:tc>
        <w:tc>
          <w:tcPr>
            <w:tcW w:w="2127" w:type="dxa"/>
            <w:tcBorders>
              <w:top w:val="nil"/>
              <w:left w:val="nil"/>
              <w:bottom w:val="single" w:sz="4" w:space="0" w:color="auto"/>
              <w:right w:val="single" w:sz="4" w:space="0" w:color="auto"/>
            </w:tcBorders>
            <w:shd w:val="clear" w:color="000000" w:fill="FFFF00"/>
            <w:vAlign w:val="center"/>
            <w:hideMark/>
          </w:tcPr>
          <w:p w:rsidR="00F96600" w:rsidRPr="00656CA4" w:rsidRDefault="00F96600" w:rsidP="00F96600">
            <w:pPr>
              <w:spacing w:after="0" w:line="240" w:lineRule="auto"/>
              <w:rPr>
                <w:rFonts w:ascii="Verdana" w:eastAsia="Times New Roman" w:hAnsi="Verdana" w:cs="Calibri"/>
                <w:sz w:val="20"/>
                <w:szCs w:val="20"/>
                <w:lang w:eastAsia="en-GB"/>
              </w:rPr>
            </w:pPr>
            <w:r w:rsidRPr="00656CA4">
              <w:rPr>
                <w:rFonts w:ascii="Verdana" w:eastAsia="Times New Roman" w:hAnsi="Verdana" w:cs="Calibri"/>
                <w:sz w:val="20"/>
                <w:szCs w:val="20"/>
                <w:lang w:eastAsia="en-GB"/>
              </w:rPr>
              <w:t xml:space="preserve">Traffic Island Polson Park </w:t>
            </w:r>
          </w:p>
        </w:tc>
        <w:tc>
          <w:tcPr>
            <w:tcW w:w="1417" w:type="dxa"/>
            <w:tcBorders>
              <w:top w:val="nil"/>
              <w:left w:val="nil"/>
              <w:bottom w:val="single" w:sz="4" w:space="0" w:color="auto"/>
              <w:right w:val="single" w:sz="4" w:space="0" w:color="auto"/>
            </w:tcBorders>
            <w:shd w:val="clear" w:color="000000" w:fill="FFFF00"/>
            <w:vAlign w:val="center"/>
            <w:hideMark/>
          </w:tcPr>
          <w:p w:rsidR="00F96600" w:rsidRPr="00656CA4" w:rsidRDefault="00F96600" w:rsidP="00F96600">
            <w:pPr>
              <w:spacing w:after="0" w:line="240" w:lineRule="auto"/>
              <w:rPr>
                <w:rFonts w:ascii="Verdana" w:eastAsia="Times New Roman" w:hAnsi="Verdana" w:cs="Calibri"/>
                <w:sz w:val="20"/>
                <w:szCs w:val="20"/>
                <w:lang w:eastAsia="en-GB"/>
              </w:rPr>
            </w:pPr>
            <w:r w:rsidRPr="00656CA4">
              <w:rPr>
                <w:rFonts w:ascii="Verdana" w:eastAsia="Times New Roman" w:hAnsi="Verdana" w:cs="Calibri"/>
                <w:sz w:val="20"/>
                <w:szCs w:val="20"/>
                <w:lang w:eastAsia="en-GB"/>
              </w:rPr>
              <w:t> </w:t>
            </w:r>
          </w:p>
        </w:tc>
        <w:tc>
          <w:tcPr>
            <w:tcW w:w="1045" w:type="dxa"/>
            <w:tcBorders>
              <w:top w:val="nil"/>
              <w:left w:val="nil"/>
              <w:bottom w:val="single" w:sz="4" w:space="0" w:color="auto"/>
              <w:right w:val="single" w:sz="4" w:space="0" w:color="auto"/>
            </w:tcBorders>
            <w:shd w:val="clear" w:color="000000" w:fill="FFFF00"/>
            <w:noWrap/>
            <w:vAlign w:val="center"/>
            <w:hideMark/>
          </w:tcPr>
          <w:p w:rsidR="00F96600" w:rsidRPr="00656CA4" w:rsidRDefault="00F96600" w:rsidP="00F96600">
            <w:pPr>
              <w:spacing w:after="0" w:line="240" w:lineRule="auto"/>
              <w:rPr>
                <w:rFonts w:ascii="Verdana" w:eastAsia="Times New Roman" w:hAnsi="Verdana" w:cs="Calibri"/>
                <w:sz w:val="20"/>
                <w:szCs w:val="20"/>
                <w:lang w:eastAsia="en-GB"/>
              </w:rPr>
            </w:pPr>
            <w:r w:rsidRPr="00656CA4">
              <w:rPr>
                <w:rFonts w:ascii="Verdana" w:eastAsia="Times New Roman" w:hAnsi="Verdana" w:cs="Calibri"/>
                <w:sz w:val="20"/>
                <w:szCs w:val="20"/>
                <w:lang w:eastAsia="en-GB"/>
              </w:rPr>
              <w:t>9,886.12</w:t>
            </w:r>
          </w:p>
        </w:tc>
        <w:tc>
          <w:tcPr>
            <w:tcW w:w="1147" w:type="dxa"/>
            <w:tcBorders>
              <w:top w:val="nil"/>
              <w:left w:val="nil"/>
              <w:bottom w:val="single" w:sz="4" w:space="0" w:color="auto"/>
              <w:right w:val="single" w:sz="4" w:space="0" w:color="auto"/>
            </w:tcBorders>
            <w:shd w:val="clear" w:color="000000" w:fill="FFFF00"/>
            <w:noWrap/>
            <w:vAlign w:val="center"/>
            <w:hideMark/>
          </w:tcPr>
          <w:p w:rsidR="00F96600" w:rsidRPr="00656CA4" w:rsidRDefault="00F96600" w:rsidP="00F96600">
            <w:pPr>
              <w:spacing w:after="0" w:line="240" w:lineRule="auto"/>
              <w:rPr>
                <w:rFonts w:ascii="Verdana" w:eastAsia="Times New Roman" w:hAnsi="Verdana" w:cs="Calibri"/>
                <w:sz w:val="20"/>
                <w:szCs w:val="20"/>
                <w:lang w:eastAsia="en-GB"/>
              </w:rPr>
            </w:pPr>
            <w:r w:rsidRPr="00656CA4">
              <w:rPr>
                <w:rFonts w:ascii="Verdana" w:eastAsia="Times New Roman" w:hAnsi="Verdana" w:cs="Calibri"/>
                <w:sz w:val="20"/>
                <w:szCs w:val="20"/>
                <w:lang w:eastAsia="en-GB"/>
              </w:rPr>
              <w:t> </w:t>
            </w:r>
          </w:p>
        </w:tc>
        <w:tc>
          <w:tcPr>
            <w:tcW w:w="1134" w:type="dxa"/>
            <w:tcBorders>
              <w:top w:val="nil"/>
              <w:left w:val="nil"/>
              <w:bottom w:val="single" w:sz="4" w:space="0" w:color="auto"/>
              <w:right w:val="single" w:sz="4" w:space="0" w:color="auto"/>
            </w:tcBorders>
            <w:shd w:val="clear" w:color="000000" w:fill="FFFF00"/>
            <w:noWrap/>
            <w:vAlign w:val="center"/>
            <w:hideMark/>
          </w:tcPr>
          <w:p w:rsidR="00F96600" w:rsidRPr="00656CA4" w:rsidRDefault="00F96600" w:rsidP="00F96600">
            <w:pPr>
              <w:spacing w:after="0" w:line="240" w:lineRule="auto"/>
              <w:rPr>
                <w:rFonts w:ascii="Verdana" w:eastAsia="Times New Roman" w:hAnsi="Verdana" w:cs="Calibri"/>
                <w:sz w:val="20"/>
                <w:szCs w:val="20"/>
                <w:lang w:eastAsia="en-GB"/>
              </w:rPr>
            </w:pPr>
            <w:r w:rsidRPr="00656CA4">
              <w:rPr>
                <w:rFonts w:ascii="Verdana" w:eastAsia="Times New Roman" w:hAnsi="Verdana" w:cs="Calibri"/>
                <w:sz w:val="20"/>
                <w:szCs w:val="20"/>
                <w:lang w:eastAsia="en-GB"/>
              </w:rPr>
              <w:t> </w:t>
            </w:r>
          </w:p>
        </w:tc>
        <w:tc>
          <w:tcPr>
            <w:tcW w:w="1275" w:type="dxa"/>
            <w:tcBorders>
              <w:top w:val="nil"/>
              <w:left w:val="nil"/>
              <w:bottom w:val="single" w:sz="4" w:space="0" w:color="auto"/>
              <w:right w:val="single" w:sz="4" w:space="0" w:color="auto"/>
            </w:tcBorders>
            <w:shd w:val="clear" w:color="000000" w:fill="FFFF00"/>
            <w:noWrap/>
            <w:vAlign w:val="center"/>
            <w:hideMark/>
          </w:tcPr>
          <w:p w:rsidR="00F96600" w:rsidRPr="00656CA4" w:rsidRDefault="00F96600" w:rsidP="00F96600">
            <w:pPr>
              <w:spacing w:after="0" w:line="240" w:lineRule="auto"/>
              <w:rPr>
                <w:rFonts w:ascii="Verdana" w:eastAsia="Times New Roman" w:hAnsi="Verdana" w:cs="Calibri"/>
                <w:sz w:val="20"/>
                <w:szCs w:val="20"/>
                <w:lang w:eastAsia="en-GB"/>
              </w:rPr>
            </w:pPr>
            <w:r w:rsidRPr="00656CA4">
              <w:rPr>
                <w:rFonts w:ascii="Verdana" w:eastAsia="Times New Roman" w:hAnsi="Verdana" w:cs="Calibri"/>
                <w:sz w:val="20"/>
                <w:szCs w:val="20"/>
                <w:lang w:eastAsia="en-GB"/>
              </w:rPr>
              <w:t> </w:t>
            </w:r>
          </w:p>
        </w:tc>
        <w:tc>
          <w:tcPr>
            <w:tcW w:w="1134" w:type="dxa"/>
            <w:tcBorders>
              <w:top w:val="nil"/>
              <w:left w:val="nil"/>
              <w:bottom w:val="single" w:sz="4" w:space="0" w:color="auto"/>
              <w:right w:val="single" w:sz="4" w:space="0" w:color="auto"/>
            </w:tcBorders>
            <w:shd w:val="clear" w:color="000000" w:fill="FFFF00"/>
            <w:noWrap/>
            <w:vAlign w:val="center"/>
            <w:hideMark/>
          </w:tcPr>
          <w:p w:rsidR="00F96600" w:rsidRPr="00656CA4" w:rsidRDefault="00F96600" w:rsidP="00F96600">
            <w:pPr>
              <w:spacing w:after="0" w:line="240" w:lineRule="auto"/>
              <w:rPr>
                <w:rFonts w:ascii="Verdana" w:eastAsia="Times New Roman" w:hAnsi="Verdana" w:cs="Calibri"/>
                <w:sz w:val="20"/>
                <w:szCs w:val="20"/>
                <w:lang w:eastAsia="en-GB"/>
              </w:rPr>
            </w:pPr>
            <w:r w:rsidRPr="00656CA4">
              <w:rPr>
                <w:rFonts w:ascii="Verdana" w:eastAsia="Times New Roman" w:hAnsi="Verdana" w:cs="Calibri"/>
                <w:sz w:val="20"/>
                <w:szCs w:val="20"/>
                <w:lang w:eastAsia="en-GB"/>
              </w:rPr>
              <w:t xml:space="preserve"> y </w:t>
            </w:r>
          </w:p>
        </w:tc>
        <w:tc>
          <w:tcPr>
            <w:tcW w:w="3011" w:type="dxa"/>
            <w:tcBorders>
              <w:top w:val="nil"/>
              <w:left w:val="nil"/>
              <w:bottom w:val="single" w:sz="4" w:space="0" w:color="auto"/>
              <w:right w:val="single" w:sz="4" w:space="0" w:color="auto"/>
            </w:tcBorders>
            <w:shd w:val="clear" w:color="000000" w:fill="FFFF00"/>
            <w:vAlign w:val="center"/>
            <w:hideMark/>
          </w:tcPr>
          <w:p w:rsidR="00F96600" w:rsidRPr="00656CA4" w:rsidRDefault="00F96600" w:rsidP="00F96600">
            <w:pPr>
              <w:spacing w:after="0" w:line="240" w:lineRule="auto"/>
              <w:rPr>
                <w:rFonts w:ascii="Verdana" w:eastAsia="Times New Roman" w:hAnsi="Verdana" w:cs="Calibri"/>
                <w:sz w:val="20"/>
                <w:szCs w:val="20"/>
                <w:lang w:eastAsia="en-GB"/>
              </w:rPr>
            </w:pPr>
            <w:r w:rsidRPr="00656CA4">
              <w:rPr>
                <w:rFonts w:ascii="Verdana" w:eastAsia="Times New Roman" w:hAnsi="Verdana" w:cs="Calibri"/>
                <w:sz w:val="20"/>
                <w:szCs w:val="20"/>
                <w:lang w:eastAsia="en-GB"/>
              </w:rPr>
              <w:t>Approx cost wait on works being completed - Increase in estimate as needed transport management, traffic lights etc and also footpaths either side of the island had to be dropped for users</w:t>
            </w:r>
          </w:p>
        </w:tc>
      </w:tr>
      <w:tr w:rsidR="00F96600" w:rsidRPr="00656CA4" w:rsidTr="004F7283">
        <w:trPr>
          <w:trHeight w:val="318"/>
        </w:trPr>
        <w:tc>
          <w:tcPr>
            <w:tcW w:w="1555" w:type="dxa"/>
            <w:tcBorders>
              <w:top w:val="nil"/>
              <w:left w:val="single" w:sz="4" w:space="0" w:color="auto"/>
              <w:bottom w:val="single" w:sz="4" w:space="0" w:color="auto"/>
              <w:right w:val="single" w:sz="4" w:space="0" w:color="auto"/>
            </w:tcBorders>
            <w:shd w:val="clear" w:color="000000" w:fill="FFFFFF"/>
            <w:vAlign w:val="center"/>
            <w:hideMark/>
          </w:tcPr>
          <w:p w:rsidR="00F96600" w:rsidRPr="00656CA4" w:rsidRDefault="00F96600" w:rsidP="00F96600">
            <w:pPr>
              <w:spacing w:after="0" w:line="240" w:lineRule="auto"/>
              <w:rPr>
                <w:rFonts w:ascii="Verdana" w:eastAsia="Times New Roman" w:hAnsi="Verdana" w:cs="Calibri"/>
                <w:sz w:val="20"/>
                <w:szCs w:val="20"/>
                <w:lang w:eastAsia="en-GB"/>
              </w:rPr>
            </w:pPr>
            <w:r w:rsidRPr="00656CA4">
              <w:rPr>
                <w:rFonts w:ascii="Verdana" w:eastAsia="Times New Roman" w:hAnsi="Verdana" w:cs="Calibri"/>
                <w:sz w:val="20"/>
                <w:szCs w:val="20"/>
                <w:lang w:eastAsia="en-GB"/>
              </w:rPr>
              <w:t>31/05/22</w:t>
            </w:r>
          </w:p>
        </w:tc>
        <w:tc>
          <w:tcPr>
            <w:tcW w:w="1629" w:type="dxa"/>
            <w:tcBorders>
              <w:top w:val="nil"/>
              <w:left w:val="nil"/>
              <w:bottom w:val="single" w:sz="4" w:space="0" w:color="auto"/>
              <w:right w:val="single" w:sz="4" w:space="0" w:color="auto"/>
            </w:tcBorders>
            <w:shd w:val="clear" w:color="000000" w:fill="FFFFFF"/>
            <w:vAlign w:val="center"/>
            <w:hideMark/>
          </w:tcPr>
          <w:p w:rsidR="00F96600" w:rsidRPr="00656CA4" w:rsidRDefault="00F96600" w:rsidP="00F96600">
            <w:pPr>
              <w:spacing w:after="0" w:line="240" w:lineRule="auto"/>
              <w:rPr>
                <w:rFonts w:ascii="Verdana" w:eastAsia="Times New Roman" w:hAnsi="Verdana" w:cs="Calibri"/>
                <w:sz w:val="20"/>
                <w:szCs w:val="20"/>
                <w:lang w:eastAsia="en-GB"/>
              </w:rPr>
            </w:pPr>
            <w:r w:rsidRPr="00656CA4">
              <w:rPr>
                <w:rFonts w:ascii="Verdana" w:eastAsia="Times New Roman" w:hAnsi="Verdana" w:cs="Calibri"/>
                <w:sz w:val="20"/>
                <w:szCs w:val="20"/>
                <w:lang w:eastAsia="en-GB"/>
              </w:rPr>
              <w:t>Pencaitland Comm Council</w:t>
            </w:r>
          </w:p>
        </w:tc>
        <w:tc>
          <w:tcPr>
            <w:tcW w:w="2127" w:type="dxa"/>
            <w:tcBorders>
              <w:top w:val="nil"/>
              <w:left w:val="nil"/>
              <w:bottom w:val="single" w:sz="4" w:space="0" w:color="auto"/>
              <w:right w:val="single" w:sz="4" w:space="0" w:color="auto"/>
            </w:tcBorders>
            <w:shd w:val="clear" w:color="000000" w:fill="FFFFFF"/>
            <w:noWrap/>
            <w:vAlign w:val="center"/>
            <w:hideMark/>
          </w:tcPr>
          <w:p w:rsidR="00F96600" w:rsidRPr="00656CA4" w:rsidRDefault="00F96600" w:rsidP="00F96600">
            <w:pPr>
              <w:spacing w:after="0" w:line="240" w:lineRule="auto"/>
              <w:rPr>
                <w:rFonts w:ascii="Verdana" w:eastAsia="Times New Roman" w:hAnsi="Verdana" w:cs="Calibri"/>
                <w:color w:val="000000"/>
                <w:sz w:val="20"/>
                <w:szCs w:val="20"/>
                <w:lang w:eastAsia="en-GB"/>
              </w:rPr>
            </w:pPr>
            <w:r w:rsidRPr="00656CA4">
              <w:rPr>
                <w:rFonts w:ascii="Verdana" w:eastAsia="Times New Roman" w:hAnsi="Verdana" w:cs="Calibri"/>
                <w:color w:val="000000"/>
                <w:sz w:val="20"/>
                <w:szCs w:val="20"/>
                <w:lang w:eastAsia="en-GB"/>
              </w:rPr>
              <w:t>Speed tables x 2</w:t>
            </w:r>
          </w:p>
        </w:tc>
        <w:tc>
          <w:tcPr>
            <w:tcW w:w="1417" w:type="dxa"/>
            <w:tcBorders>
              <w:top w:val="nil"/>
              <w:left w:val="nil"/>
              <w:bottom w:val="single" w:sz="4" w:space="0" w:color="auto"/>
              <w:right w:val="single" w:sz="4" w:space="0" w:color="auto"/>
            </w:tcBorders>
            <w:shd w:val="clear" w:color="000000" w:fill="FFFFFF"/>
            <w:vAlign w:val="center"/>
            <w:hideMark/>
          </w:tcPr>
          <w:p w:rsidR="00F96600" w:rsidRPr="00656CA4" w:rsidRDefault="00F96600" w:rsidP="00F96600">
            <w:pPr>
              <w:spacing w:after="0" w:line="240" w:lineRule="auto"/>
              <w:rPr>
                <w:rFonts w:ascii="Verdana" w:eastAsia="Times New Roman" w:hAnsi="Verdana" w:cs="Calibri"/>
                <w:sz w:val="20"/>
                <w:szCs w:val="20"/>
                <w:lang w:eastAsia="en-GB"/>
              </w:rPr>
            </w:pPr>
            <w:r w:rsidRPr="00656CA4">
              <w:rPr>
                <w:rFonts w:ascii="Verdana" w:eastAsia="Times New Roman" w:hAnsi="Verdana" w:cs="Calibri"/>
                <w:sz w:val="20"/>
                <w:szCs w:val="20"/>
                <w:lang w:eastAsia="en-GB"/>
              </w:rPr>
              <w:t> </w:t>
            </w:r>
          </w:p>
        </w:tc>
        <w:tc>
          <w:tcPr>
            <w:tcW w:w="1045" w:type="dxa"/>
            <w:tcBorders>
              <w:top w:val="nil"/>
              <w:left w:val="nil"/>
              <w:bottom w:val="single" w:sz="4" w:space="0" w:color="auto"/>
              <w:right w:val="single" w:sz="4" w:space="0" w:color="auto"/>
            </w:tcBorders>
            <w:shd w:val="clear" w:color="000000" w:fill="FFFFFF"/>
            <w:noWrap/>
            <w:vAlign w:val="center"/>
            <w:hideMark/>
          </w:tcPr>
          <w:p w:rsidR="00F96600" w:rsidRPr="00656CA4" w:rsidRDefault="00F96600" w:rsidP="00F96600">
            <w:pPr>
              <w:spacing w:after="0" w:line="240" w:lineRule="auto"/>
              <w:rPr>
                <w:rFonts w:ascii="Verdana" w:eastAsia="Times New Roman" w:hAnsi="Verdana" w:cs="Calibri"/>
                <w:sz w:val="20"/>
                <w:szCs w:val="20"/>
                <w:lang w:eastAsia="en-GB"/>
              </w:rPr>
            </w:pPr>
            <w:r w:rsidRPr="00656CA4">
              <w:rPr>
                <w:rFonts w:ascii="Verdana" w:eastAsia="Times New Roman" w:hAnsi="Verdana" w:cs="Calibri"/>
                <w:sz w:val="20"/>
                <w:szCs w:val="20"/>
                <w:lang w:eastAsia="en-GB"/>
              </w:rPr>
              <w:t>40,000.00</w:t>
            </w:r>
          </w:p>
        </w:tc>
        <w:tc>
          <w:tcPr>
            <w:tcW w:w="1147" w:type="dxa"/>
            <w:tcBorders>
              <w:top w:val="nil"/>
              <w:left w:val="nil"/>
              <w:bottom w:val="single" w:sz="4" w:space="0" w:color="auto"/>
              <w:right w:val="single" w:sz="4" w:space="0" w:color="auto"/>
            </w:tcBorders>
            <w:shd w:val="clear" w:color="000000" w:fill="FFFFFF"/>
            <w:noWrap/>
            <w:vAlign w:val="center"/>
            <w:hideMark/>
          </w:tcPr>
          <w:p w:rsidR="00F96600" w:rsidRPr="00656CA4" w:rsidRDefault="00F96600" w:rsidP="00F96600">
            <w:pPr>
              <w:spacing w:after="0" w:line="240" w:lineRule="auto"/>
              <w:rPr>
                <w:rFonts w:ascii="Verdana" w:eastAsia="Times New Roman" w:hAnsi="Verdana" w:cs="Calibri"/>
                <w:sz w:val="20"/>
                <w:szCs w:val="20"/>
                <w:lang w:eastAsia="en-GB"/>
              </w:rPr>
            </w:pPr>
            <w:r w:rsidRPr="00656CA4">
              <w:rPr>
                <w:rFonts w:ascii="Verdana" w:eastAsia="Times New Roman" w:hAnsi="Verdana" w:cs="Calibri"/>
                <w:sz w:val="20"/>
                <w:szCs w:val="20"/>
                <w:lang w:eastAsia="en-GB"/>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F96600" w:rsidRPr="00656CA4" w:rsidRDefault="00F96600" w:rsidP="00F96600">
            <w:pPr>
              <w:spacing w:after="0" w:line="240" w:lineRule="auto"/>
              <w:rPr>
                <w:rFonts w:ascii="Verdana" w:eastAsia="Times New Roman" w:hAnsi="Verdana" w:cs="Calibri"/>
                <w:sz w:val="20"/>
                <w:szCs w:val="20"/>
                <w:lang w:eastAsia="en-GB"/>
              </w:rPr>
            </w:pPr>
            <w:r w:rsidRPr="00656CA4">
              <w:rPr>
                <w:rFonts w:ascii="Verdana" w:eastAsia="Times New Roman" w:hAnsi="Verdana" w:cs="Calibri"/>
                <w:sz w:val="20"/>
                <w:szCs w:val="20"/>
                <w:lang w:eastAsia="en-GB"/>
              </w:rPr>
              <w:t> </w:t>
            </w:r>
          </w:p>
        </w:tc>
        <w:tc>
          <w:tcPr>
            <w:tcW w:w="1275" w:type="dxa"/>
            <w:tcBorders>
              <w:top w:val="nil"/>
              <w:left w:val="nil"/>
              <w:bottom w:val="single" w:sz="4" w:space="0" w:color="auto"/>
              <w:right w:val="single" w:sz="4" w:space="0" w:color="auto"/>
            </w:tcBorders>
            <w:shd w:val="clear" w:color="000000" w:fill="FFFFFF"/>
            <w:noWrap/>
            <w:vAlign w:val="center"/>
            <w:hideMark/>
          </w:tcPr>
          <w:p w:rsidR="00F96600" w:rsidRPr="00656CA4" w:rsidRDefault="00F96600" w:rsidP="00F96600">
            <w:pPr>
              <w:spacing w:after="0" w:line="240" w:lineRule="auto"/>
              <w:rPr>
                <w:rFonts w:ascii="Verdana" w:eastAsia="Times New Roman" w:hAnsi="Verdana" w:cs="Calibri"/>
                <w:sz w:val="20"/>
                <w:szCs w:val="20"/>
                <w:lang w:eastAsia="en-GB"/>
              </w:rPr>
            </w:pPr>
            <w:r w:rsidRPr="00656CA4">
              <w:rPr>
                <w:rFonts w:ascii="Verdana" w:eastAsia="Times New Roman" w:hAnsi="Verdana" w:cs="Calibri"/>
                <w:sz w:val="20"/>
                <w:szCs w:val="20"/>
                <w:lang w:eastAsia="en-GB"/>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F96600" w:rsidRPr="00656CA4" w:rsidRDefault="00F96600" w:rsidP="00F96600">
            <w:pPr>
              <w:spacing w:after="0" w:line="240" w:lineRule="auto"/>
              <w:rPr>
                <w:rFonts w:ascii="Verdana" w:eastAsia="Times New Roman" w:hAnsi="Verdana" w:cs="Calibri"/>
                <w:sz w:val="20"/>
                <w:szCs w:val="20"/>
                <w:lang w:eastAsia="en-GB"/>
              </w:rPr>
            </w:pPr>
            <w:r w:rsidRPr="00656CA4">
              <w:rPr>
                <w:rFonts w:ascii="Verdana" w:eastAsia="Times New Roman" w:hAnsi="Verdana" w:cs="Calibri"/>
                <w:sz w:val="20"/>
                <w:szCs w:val="20"/>
                <w:lang w:eastAsia="en-GB"/>
              </w:rPr>
              <w:t xml:space="preserve"> n </w:t>
            </w:r>
          </w:p>
        </w:tc>
        <w:tc>
          <w:tcPr>
            <w:tcW w:w="3011" w:type="dxa"/>
            <w:tcBorders>
              <w:top w:val="nil"/>
              <w:left w:val="nil"/>
              <w:bottom w:val="single" w:sz="4" w:space="0" w:color="auto"/>
              <w:right w:val="single" w:sz="4" w:space="0" w:color="auto"/>
            </w:tcBorders>
            <w:shd w:val="clear" w:color="000000" w:fill="FFFFFF"/>
            <w:vAlign w:val="center"/>
            <w:hideMark/>
          </w:tcPr>
          <w:p w:rsidR="00F96600" w:rsidRPr="00656CA4" w:rsidRDefault="00F96600" w:rsidP="00F96600">
            <w:pPr>
              <w:spacing w:after="0" w:line="240" w:lineRule="auto"/>
              <w:rPr>
                <w:rFonts w:ascii="Verdana" w:eastAsia="Times New Roman" w:hAnsi="Verdana" w:cs="Calibri"/>
                <w:sz w:val="20"/>
                <w:szCs w:val="20"/>
                <w:lang w:eastAsia="en-GB"/>
              </w:rPr>
            </w:pPr>
            <w:r w:rsidRPr="00656CA4">
              <w:rPr>
                <w:rFonts w:ascii="Verdana" w:eastAsia="Times New Roman" w:hAnsi="Verdana" w:cs="Calibri"/>
                <w:sz w:val="20"/>
                <w:szCs w:val="20"/>
                <w:lang w:eastAsia="en-GB"/>
              </w:rPr>
              <w:t>Approx cost wait on works being completed</w:t>
            </w:r>
          </w:p>
        </w:tc>
      </w:tr>
      <w:tr w:rsidR="00F96600" w:rsidRPr="00656CA4" w:rsidTr="004F7283">
        <w:trPr>
          <w:trHeight w:val="318"/>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6600" w:rsidRPr="00656CA4" w:rsidRDefault="00F96600" w:rsidP="00F96600">
            <w:pPr>
              <w:spacing w:after="0" w:line="240" w:lineRule="auto"/>
              <w:rPr>
                <w:rFonts w:ascii="Verdana" w:eastAsia="Times New Roman" w:hAnsi="Verdana" w:cs="Calibri"/>
                <w:sz w:val="20"/>
                <w:szCs w:val="20"/>
                <w:lang w:eastAsia="en-GB"/>
              </w:rPr>
            </w:pPr>
            <w:r w:rsidRPr="00656CA4">
              <w:rPr>
                <w:rFonts w:ascii="Verdana" w:eastAsia="Times New Roman" w:hAnsi="Verdana" w:cs="Calibri"/>
                <w:sz w:val="20"/>
                <w:szCs w:val="20"/>
                <w:lang w:eastAsia="en-GB"/>
              </w:rPr>
              <w:t>18/08/22</w:t>
            </w:r>
          </w:p>
        </w:tc>
        <w:tc>
          <w:tcPr>
            <w:tcW w:w="1629" w:type="dxa"/>
            <w:tcBorders>
              <w:top w:val="single" w:sz="4" w:space="0" w:color="auto"/>
              <w:left w:val="nil"/>
              <w:bottom w:val="single" w:sz="4" w:space="0" w:color="auto"/>
              <w:right w:val="single" w:sz="4" w:space="0" w:color="auto"/>
            </w:tcBorders>
            <w:shd w:val="clear" w:color="auto" w:fill="auto"/>
            <w:vAlign w:val="center"/>
            <w:hideMark/>
          </w:tcPr>
          <w:p w:rsidR="00F96600" w:rsidRPr="00656CA4" w:rsidRDefault="00F96600" w:rsidP="00F96600">
            <w:pPr>
              <w:spacing w:after="0" w:line="240" w:lineRule="auto"/>
              <w:rPr>
                <w:rFonts w:ascii="Verdana" w:eastAsia="Times New Roman" w:hAnsi="Verdana" w:cs="Calibri"/>
                <w:sz w:val="20"/>
                <w:szCs w:val="20"/>
                <w:lang w:eastAsia="en-GB"/>
              </w:rPr>
            </w:pPr>
            <w:r w:rsidRPr="00656CA4">
              <w:rPr>
                <w:rFonts w:ascii="Verdana" w:eastAsia="Times New Roman" w:hAnsi="Verdana" w:cs="Calibri"/>
                <w:sz w:val="20"/>
                <w:szCs w:val="20"/>
                <w:lang w:eastAsia="en-GB"/>
              </w:rPr>
              <w:t>Tranent Wombles</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rsidR="00F96600" w:rsidRPr="00656CA4" w:rsidRDefault="00F96600" w:rsidP="00F96600">
            <w:pPr>
              <w:spacing w:after="0" w:line="240" w:lineRule="auto"/>
              <w:rPr>
                <w:rFonts w:ascii="Verdana" w:eastAsia="Times New Roman" w:hAnsi="Verdana" w:cs="Calibri"/>
                <w:color w:val="000000"/>
                <w:sz w:val="20"/>
                <w:szCs w:val="20"/>
                <w:lang w:eastAsia="en-GB"/>
              </w:rPr>
            </w:pPr>
            <w:r w:rsidRPr="00656CA4">
              <w:rPr>
                <w:rFonts w:ascii="Verdana" w:eastAsia="Times New Roman" w:hAnsi="Verdana" w:cs="Calibri"/>
                <w:color w:val="000000"/>
                <w:sz w:val="20"/>
                <w:szCs w:val="20"/>
                <w:lang w:eastAsia="en-GB"/>
              </w:rPr>
              <w:t>Litter picking supports</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F96600" w:rsidRPr="00656CA4" w:rsidRDefault="00F96600" w:rsidP="00F96600">
            <w:pPr>
              <w:spacing w:after="0" w:line="240" w:lineRule="auto"/>
              <w:rPr>
                <w:rFonts w:ascii="Verdana" w:eastAsia="Times New Roman" w:hAnsi="Verdana" w:cs="Calibri"/>
                <w:color w:val="000000"/>
                <w:sz w:val="20"/>
                <w:szCs w:val="20"/>
                <w:lang w:eastAsia="en-GB"/>
              </w:rPr>
            </w:pPr>
            <w:r w:rsidRPr="00656CA4">
              <w:rPr>
                <w:rFonts w:ascii="Verdana" w:eastAsia="Times New Roman" w:hAnsi="Verdana" w:cs="Calibri"/>
                <w:color w:val="000000"/>
                <w:sz w:val="20"/>
                <w:szCs w:val="20"/>
                <w:lang w:eastAsia="en-GB"/>
              </w:rPr>
              <w:t> </w:t>
            </w:r>
          </w:p>
        </w:tc>
        <w:tc>
          <w:tcPr>
            <w:tcW w:w="1045" w:type="dxa"/>
            <w:tcBorders>
              <w:top w:val="single" w:sz="4" w:space="0" w:color="auto"/>
              <w:left w:val="nil"/>
              <w:bottom w:val="single" w:sz="4" w:space="0" w:color="auto"/>
              <w:right w:val="single" w:sz="4" w:space="0" w:color="auto"/>
            </w:tcBorders>
            <w:shd w:val="clear" w:color="000000" w:fill="FFFFFF"/>
            <w:noWrap/>
            <w:vAlign w:val="center"/>
            <w:hideMark/>
          </w:tcPr>
          <w:p w:rsidR="00F96600" w:rsidRPr="00656CA4" w:rsidRDefault="00F96600" w:rsidP="00F96600">
            <w:pPr>
              <w:spacing w:after="0" w:line="240" w:lineRule="auto"/>
              <w:rPr>
                <w:rFonts w:ascii="Verdana" w:eastAsia="Times New Roman" w:hAnsi="Verdana" w:cs="Calibri"/>
                <w:color w:val="000000"/>
                <w:sz w:val="20"/>
                <w:szCs w:val="20"/>
                <w:lang w:eastAsia="en-GB"/>
              </w:rPr>
            </w:pPr>
            <w:r w:rsidRPr="00656CA4">
              <w:rPr>
                <w:rFonts w:ascii="Verdana" w:eastAsia="Times New Roman" w:hAnsi="Verdana" w:cs="Calibri"/>
                <w:color w:val="000000"/>
                <w:sz w:val="20"/>
                <w:szCs w:val="20"/>
                <w:lang w:eastAsia="en-GB"/>
              </w:rPr>
              <w:t> </w:t>
            </w:r>
          </w:p>
        </w:tc>
        <w:tc>
          <w:tcPr>
            <w:tcW w:w="1147" w:type="dxa"/>
            <w:tcBorders>
              <w:top w:val="single" w:sz="4" w:space="0" w:color="auto"/>
              <w:left w:val="nil"/>
              <w:bottom w:val="single" w:sz="4" w:space="0" w:color="auto"/>
              <w:right w:val="single" w:sz="4" w:space="0" w:color="auto"/>
            </w:tcBorders>
            <w:shd w:val="clear" w:color="auto" w:fill="auto"/>
            <w:noWrap/>
            <w:vAlign w:val="center"/>
            <w:hideMark/>
          </w:tcPr>
          <w:p w:rsidR="00F96600" w:rsidRPr="00656CA4" w:rsidRDefault="00F96600" w:rsidP="00F96600">
            <w:pPr>
              <w:spacing w:after="0" w:line="240" w:lineRule="auto"/>
              <w:rPr>
                <w:rFonts w:ascii="Verdana" w:eastAsia="Times New Roman" w:hAnsi="Verdana" w:cs="Calibri"/>
                <w:sz w:val="20"/>
                <w:szCs w:val="20"/>
                <w:lang w:eastAsia="en-GB"/>
              </w:rPr>
            </w:pPr>
            <w:r w:rsidRPr="00656CA4">
              <w:rPr>
                <w:rFonts w:ascii="Verdana" w:eastAsia="Times New Roman" w:hAnsi="Verdana" w:cs="Calibri"/>
                <w:sz w:val="20"/>
                <w:szCs w:val="20"/>
                <w:lang w:eastAsia="en-GB"/>
              </w:rPr>
              <w:t>3,000.00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F96600" w:rsidRPr="00656CA4" w:rsidRDefault="00F96600" w:rsidP="00F96600">
            <w:pPr>
              <w:spacing w:after="0" w:line="240" w:lineRule="auto"/>
              <w:rPr>
                <w:rFonts w:ascii="Verdana" w:eastAsia="Times New Roman" w:hAnsi="Verdana" w:cs="Calibri"/>
                <w:sz w:val="20"/>
                <w:szCs w:val="20"/>
                <w:lang w:eastAsia="en-GB"/>
              </w:rPr>
            </w:pPr>
            <w:r w:rsidRPr="00656CA4">
              <w:rPr>
                <w:rFonts w:ascii="Verdana" w:eastAsia="Times New Roman" w:hAnsi="Verdana" w:cs="Calibri"/>
                <w:sz w:val="20"/>
                <w:szCs w:val="20"/>
                <w:lang w:eastAsia="en-GB"/>
              </w:rPr>
              <w:t>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F96600" w:rsidRPr="00656CA4" w:rsidRDefault="00F96600" w:rsidP="00F96600">
            <w:pPr>
              <w:spacing w:after="0" w:line="240" w:lineRule="auto"/>
              <w:rPr>
                <w:rFonts w:ascii="Verdana" w:eastAsia="Times New Roman" w:hAnsi="Verdana" w:cs="Calibri"/>
                <w:sz w:val="20"/>
                <w:szCs w:val="20"/>
                <w:lang w:eastAsia="en-GB"/>
              </w:rPr>
            </w:pPr>
            <w:r w:rsidRPr="00656CA4">
              <w:rPr>
                <w:rFonts w:ascii="Verdana" w:eastAsia="Times New Roman" w:hAnsi="Verdana" w:cs="Calibri"/>
                <w:sz w:val="20"/>
                <w:szCs w:val="20"/>
                <w:lang w:eastAsia="en-GB"/>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F96600" w:rsidRPr="00656CA4" w:rsidRDefault="00F96600" w:rsidP="00F96600">
            <w:pPr>
              <w:spacing w:after="0" w:line="240" w:lineRule="auto"/>
              <w:rPr>
                <w:rFonts w:ascii="Verdana" w:eastAsia="Times New Roman" w:hAnsi="Verdana" w:cs="Calibri"/>
                <w:sz w:val="20"/>
                <w:szCs w:val="20"/>
                <w:lang w:eastAsia="en-GB"/>
              </w:rPr>
            </w:pPr>
            <w:r w:rsidRPr="00656CA4">
              <w:rPr>
                <w:rFonts w:ascii="Verdana" w:eastAsia="Times New Roman" w:hAnsi="Verdana" w:cs="Calibri"/>
                <w:sz w:val="20"/>
                <w:szCs w:val="20"/>
                <w:lang w:eastAsia="en-GB"/>
              </w:rPr>
              <w:t xml:space="preserve"> y </w:t>
            </w:r>
          </w:p>
        </w:tc>
        <w:tc>
          <w:tcPr>
            <w:tcW w:w="3011" w:type="dxa"/>
            <w:tcBorders>
              <w:top w:val="single" w:sz="4" w:space="0" w:color="auto"/>
              <w:left w:val="nil"/>
              <w:bottom w:val="single" w:sz="4" w:space="0" w:color="auto"/>
              <w:right w:val="single" w:sz="4" w:space="0" w:color="auto"/>
            </w:tcBorders>
            <w:shd w:val="clear" w:color="auto" w:fill="auto"/>
            <w:vAlign w:val="center"/>
            <w:hideMark/>
          </w:tcPr>
          <w:p w:rsidR="00F96600" w:rsidRPr="00656CA4" w:rsidRDefault="00F96600" w:rsidP="00F96600">
            <w:pPr>
              <w:spacing w:after="0" w:line="240" w:lineRule="auto"/>
              <w:rPr>
                <w:rFonts w:ascii="Verdana" w:eastAsia="Times New Roman" w:hAnsi="Verdana" w:cs="Calibri"/>
                <w:sz w:val="20"/>
                <w:szCs w:val="20"/>
                <w:lang w:eastAsia="en-GB"/>
              </w:rPr>
            </w:pPr>
            <w:r w:rsidRPr="00656CA4">
              <w:rPr>
                <w:rFonts w:ascii="Verdana" w:eastAsia="Times New Roman" w:hAnsi="Verdana" w:cs="Calibri"/>
                <w:sz w:val="20"/>
                <w:szCs w:val="20"/>
                <w:lang w:eastAsia="en-GB"/>
              </w:rPr>
              <w:t> </w:t>
            </w:r>
          </w:p>
        </w:tc>
      </w:tr>
      <w:tr w:rsidR="00F96600" w:rsidRPr="00656CA4" w:rsidTr="004F7283">
        <w:trPr>
          <w:trHeight w:val="952"/>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6600" w:rsidRPr="00656CA4" w:rsidRDefault="00F96600" w:rsidP="00F96600">
            <w:pPr>
              <w:spacing w:after="0" w:line="240" w:lineRule="auto"/>
              <w:rPr>
                <w:rFonts w:ascii="Verdana" w:eastAsia="Times New Roman" w:hAnsi="Verdana" w:cs="Calibri"/>
                <w:sz w:val="20"/>
                <w:szCs w:val="20"/>
                <w:lang w:eastAsia="en-GB"/>
              </w:rPr>
            </w:pPr>
            <w:r w:rsidRPr="00656CA4">
              <w:rPr>
                <w:rFonts w:ascii="Verdana" w:eastAsia="Times New Roman" w:hAnsi="Verdana" w:cs="Calibri"/>
                <w:sz w:val="20"/>
                <w:szCs w:val="20"/>
                <w:lang w:eastAsia="en-GB"/>
              </w:rPr>
              <w:t>18/08/22</w:t>
            </w:r>
          </w:p>
        </w:tc>
        <w:tc>
          <w:tcPr>
            <w:tcW w:w="1629" w:type="dxa"/>
            <w:tcBorders>
              <w:top w:val="single" w:sz="4" w:space="0" w:color="auto"/>
              <w:left w:val="nil"/>
              <w:bottom w:val="single" w:sz="4" w:space="0" w:color="auto"/>
              <w:right w:val="single" w:sz="4" w:space="0" w:color="auto"/>
            </w:tcBorders>
            <w:shd w:val="clear" w:color="auto" w:fill="auto"/>
            <w:vAlign w:val="center"/>
            <w:hideMark/>
          </w:tcPr>
          <w:p w:rsidR="00F96600" w:rsidRPr="00656CA4" w:rsidRDefault="00F96600" w:rsidP="00F96600">
            <w:pPr>
              <w:spacing w:after="0" w:line="240" w:lineRule="auto"/>
              <w:rPr>
                <w:rFonts w:ascii="Verdana" w:eastAsia="Times New Roman" w:hAnsi="Verdana" w:cs="Calibri"/>
                <w:sz w:val="20"/>
                <w:szCs w:val="20"/>
                <w:lang w:eastAsia="en-GB"/>
              </w:rPr>
            </w:pPr>
            <w:r w:rsidRPr="00656CA4">
              <w:rPr>
                <w:rFonts w:ascii="Verdana" w:eastAsia="Times New Roman" w:hAnsi="Verdana" w:cs="Calibri"/>
                <w:sz w:val="20"/>
                <w:szCs w:val="20"/>
                <w:lang w:eastAsia="en-GB"/>
              </w:rPr>
              <w:t>Brunt Court TRA on behalf of Well Wynd Residents</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rsidR="00F96600" w:rsidRPr="00656CA4" w:rsidRDefault="00F96600" w:rsidP="00F96600">
            <w:pPr>
              <w:spacing w:after="0" w:line="240" w:lineRule="auto"/>
              <w:rPr>
                <w:rFonts w:ascii="Verdana" w:eastAsia="Times New Roman" w:hAnsi="Verdana" w:cs="Calibri"/>
                <w:color w:val="000000"/>
                <w:sz w:val="20"/>
                <w:szCs w:val="20"/>
                <w:lang w:eastAsia="en-GB"/>
              </w:rPr>
            </w:pPr>
            <w:r w:rsidRPr="00656CA4">
              <w:rPr>
                <w:rFonts w:ascii="Verdana" w:eastAsia="Times New Roman" w:hAnsi="Verdana" w:cs="Calibri"/>
                <w:color w:val="000000"/>
                <w:sz w:val="20"/>
                <w:szCs w:val="20"/>
                <w:lang w:eastAsia="en-GB"/>
              </w:rPr>
              <w:t>Connecting after COVID 19</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F96600" w:rsidRPr="00656CA4" w:rsidRDefault="00F96600" w:rsidP="00F96600">
            <w:pPr>
              <w:spacing w:after="0" w:line="240" w:lineRule="auto"/>
              <w:rPr>
                <w:rFonts w:ascii="Verdana" w:eastAsia="Times New Roman" w:hAnsi="Verdana" w:cs="Calibri"/>
                <w:color w:val="000000"/>
                <w:sz w:val="20"/>
                <w:szCs w:val="20"/>
                <w:lang w:eastAsia="en-GB"/>
              </w:rPr>
            </w:pPr>
            <w:r w:rsidRPr="00656CA4">
              <w:rPr>
                <w:rFonts w:ascii="Verdana" w:eastAsia="Times New Roman" w:hAnsi="Verdana" w:cs="Calibri"/>
                <w:color w:val="000000"/>
                <w:sz w:val="20"/>
                <w:szCs w:val="20"/>
                <w:lang w:eastAsia="en-GB"/>
              </w:rPr>
              <w:t> </w:t>
            </w:r>
          </w:p>
        </w:tc>
        <w:tc>
          <w:tcPr>
            <w:tcW w:w="1045" w:type="dxa"/>
            <w:tcBorders>
              <w:top w:val="single" w:sz="4" w:space="0" w:color="auto"/>
              <w:left w:val="nil"/>
              <w:bottom w:val="single" w:sz="4" w:space="0" w:color="auto"/>
              <w:right w:val="single" w:sz="4" w:space="0" w:color="auto"/>
            </w:tcBorders>
            <w:shd w:val="clear" w:color="000000" w:fill="FFFFFF"/>
            <w:noWrap/>
            <w:vAlign w:val="center"/>
            <w:hideMark/>
          </w:tcPr>
          <w:p w:rsidR="00F96600" w:rsidRPr="00656CA4" w:rsidRDefault="00F96600" w:rsidP="00F96600">
            <w:pPr>
              <w:spacing w:after="0" w:line="240" w:lineRule="auto"/>
              <w:rPr>
                <w:rFonts w:ascii="Verdana" w:eastAsia="Times New Roman" w:hAnsi="Verdana" w:cs="Calibri"/>
                <w:color w:val="000000"/>
                <w:sz w:val="20"/>
                <w:szCs w:val="20"/>
                <w:lang w:eastAsia="en-GB"/>
              </w:rPr>
            </w:pPr>
            <w:r w:rsidRPr="00656CA4">
              <w:rPr>
                <w:rFonts w:ascii="Verdana" w:eastAsia="Times New Roman" w:hAnsi="Verdana" w:cs="Calibri"/>
                <w:color w:val="000000"/>
                <w:sz w:val="20"/>
                <w:szCs w:val="20"/>
                <w:lang w:eastAsia="en-GB"/>
              </w:rPr>
              <w:t> </w:t>
            </w:r>
          </w:p>
        </w:tc>
        <w:tc>
          <w:tcPr>
            <w:tcW w:w="1147" w:type="dxa"/>
            <w:tcBorders>
              <w:top w:val="single" w:sz="4" w:space="0" w:color="auto"/>
              <w:left w:val="nil"/>
              <w:bottom w:val="single" w:sz="4" w:space="0" w:color="auto"/>
              <w:right w:val="single" w:sz="4" w:space="0" w:color="auto"/>
            </w:tcBorders>
            <w:shd w:val="clear" w:color="auto" w:fill="auto"/>
            <w:noWrap/>
            <w:vAlign w:val="center"/>
            <w:hideMark/>
          </w:tcPr>
          <w:p w:rsidR="00F96600" w:rsidRPr="00656CA4" w:rsidRDefault="00F96600" w:rsidP="00F96600">
            <w:pPr>
              <w:spacing w:after="0" w:line="240" w:lineRule="auto"/>
              <w:rPr>
                <w:rFonts w:ascii="Verdana" w:eastAsia="Times New Roman" w:hAnsi="Verdana" w:cs="Calibri"/>
                <w:sz w:val="20"/>
                <w:szCs w:val="20"/>
                <w:lang w:eastAsia="en-GB"/>
              </w:rPr>
            </w:pPr>
            <w:r w:rsidRPr="00656CA4">
              <w:rPr>
                <w:rFonts w:ascii="Verdana" w:eastAsia="Times New Roman" w:hAnsi="Verdana" w:cs="Calibri"/>
                <w:sz w:val="20"/>
                <w:szCs w:val="20"/>
                <w:lang w:eastAsia="en-GB"/>
              </w:rPr>
              <w:t>1,043.00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F96600" w:rsidRPr="00656CA4" w:rsidRDefault="00F96600" w:rsidP="00F96600">
            <w:pPr>
              <w:spacing w:after="0" w:line="240" w:lineRule="auto"/>
              <w:rPr>
                <w:rFonts w:ascii="Verdana" w:eastAsia="Times New Roman" w:hAnsi="Verdana" w:cs="Calibri"/>
                <w:sz w:val="20"/>
                <w:szCs w:val="20"/>
                <w:lang w:eastAsia="en-GB"/>
              </w:rPr>
            </w:pPr>
            <w:r w:rsidRPr="00656CA4">
              <w:rPr>
                <w:rFonts w:ascii="Verdana" w:eastAsia="Times New Roman" w:hAnsi="Verdana" w:cs="Calibri"/>
                <w:sz w:val="20"/>
                <w:szCs w:val="20"/>
                <w:lang w:eastAsia="en-GB"/>
              </w:rPr>
              <w:t>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F96600" w:rsidRPr="00656CA4" w:rsidRDefault="00F96600" w:rsidP="00F96600">
            <w:pPr>
              <w:spacing w:after="0" w:line="240" w:lineRule="auto"/>
              <w:rPr>
                <w:rFonts w:ascii="Verdana" w:eastAsia="Times New Roman" w:hAnsi="Verdana" w:cs="Calibri"/>
                <w:sz w:val="20"/>
                <w:szCs w:val="20"/>
                <w:lang w:eastAsia="en-GB"/>
              </w:rPr>
            </w:pPr>
            <w:r w:rsidRPr="00656CA4">
              <w:rPr>
                <w:rFonts w:ascii="Verdana" w:eastAsia="Times New Roman" w:hAnsi="Verdana" w:cs="Calibri"/>
                <w:sz w:val="20"/>
                <w:szCs w:val="20"/>
                <w:lang w:eastAsia="en-GB"/>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F96600" w:rsidRPr="00656CA4" w:rsidRDefault="00F96600" w:rsidP="00F96600">
            <w:pPr>
              <w:spacing w:after="0" w:line="240" w:lineRule="auto"/>
              <w:rPr>
                <w:rFonts w:ascii="Verdana" w:eastAsia="Times New Roman" w:hAnsi="Verdana" w:cs="Calibri"/>
                <w:sz w:val="20"/>
                <w:szCs w:val="20"/>
                <w:lang w:eastAsia="en-GB"/>
              </w:rPr>
            </w:pPr>
            <w:r w:rsidRPr="00656CA4">
              <w:rPr>
                <w:rFonts w:ascii="Verdana" w:eastAsia="Times New Roman" w:hAnsi="Verdana" w:cs="Calibri"/>
                <w:sz w:val="20"/>
                <w:szCs w:val="20"/>
                <w:lang w:eastAsia="en-GB"/>
              </w:rPr>
              <w:t xml:space="preserve"> y </w:t>
            </w:r>
          </w:p>
        </w:tc>
        <w:tc>
          <w:tcPr>
            <w:tcW w:w="3011" w:type="dxa"/>
            <w:tcBorders>
              <w:top w:val="single" w:sz="4" w:space="0" w:color="auto"/>
              <w:left w:val="nil"/>
              <w:bottom w:val="single" w:sz="4" w:space="0" w:color="auto"/>
              <w:right w:val="single" w:sz="4" w:space="0" w:color="auto"/>
            </w:tcBorders>
            <w:shd w:val="clear" w:color="auto" w:fill="auto"/>
            <w:vAlign w:val="center"/>
            <w:hideMark/>
          </w:tcPr>
          <w:p w:rsidR="00F96600" w:rsidRPr="00656CA4" w:rsidRDefault="00F96600" w:rsidP="00F96600">
            <w:pPr>
              <w:spacing w:after="0" w:line="240" w:lineRule="auto"/>
              <w:rPr>
                <w:rFonts w:ascii="Verdana" w:eastAsia="Times New Roman" w:hAnsi="Verdana" w:cs="Calibri"/>
                <w:sz w:val="20"/>
                <w:szCs w:val="20"/>
                <w:lang w:eastAsia="en-GB"/>
              </w:rPr>
            </w:pPr>
            <w:r w:rsidRPr="00656CA4">
              <w:rPr>
                <w:rFonts w:ascii="Verdana" w:eastAsia="Times New Roman" w:hAnsi="Verdana" w:cs="Calibri"/>
                <w:sz w:val="20"/>
                <w:szCs w:val="20"/>
                <w:lang w:eastAsia="en-GB"/>
              </w:rPr>
              <w:t>Brunt Court are hosting funds but funding provided will be used to support Well Wynd residents</w:t>
            </w:r>
          </w:p>
        </w:tc>
      </w:tr>
      <w:tr w:rsidR="00F96600" w:rsidRPr="00656CA4" w:rsidTr="00F96600">
        <w:trPr>
          <w:trHeight w:val="381"/>
        </w:trPr>
        <w:tc>
          <w:tcPr>
            <w:tcW w:w="1555" w:type="dxa"/>
            <w:tcBorders>
              <w:top w:val="nil"/>
              <w:left w:val="single" w:sz="4" w:space="0" w:color="auto"/>
              <w:bottom w:val="single" w:sz="4" w:space="0" w:color="auto"/>
              <w:right w:val="single" w:sz="4" w:space="0" w:color="auto"/>
            </w:tcBorders>
            <w:shd w:val="clear" w:color="000000" w:fill="FFFFFF"/>
            <w:vAlign w:val="center"/>
            <w:hideMark/>
          </w:tcPr>
          <w:p w:rsidR="00F96600" w:rsidRPr="00656CA4" w:rsidRDefault="00F96600" w:rsidP="00F96600">
            <w:pPr>
              <w:spacing w:after="0" w:line="240" w:lineRule="auto"/>
              <w:rPr>
                <w:rFonts w:ascii="Verdana" w:eastAsia="Times New Roman" w:hAnsi="Verdana" w:cs="Calibri"/>
                <w:color w:val="000000"/>
                <w:sz w:val="20"/>
                <w:szCs w:val="20"/>
                <w:lang w:eastAsia="en-GB"/>
              </w:rPr>
            </w:pPr>
            <w:r w:rsidRPr="00656CA4">
              <w:rPr>
                <w:rFonts w:ascii="Verdana" w:eastAsia="Times New Roman" w:hAnsi="Verdana" w:cs="Calibri"/>
                <w:color w:val="000000"/>
                <w:sz w:val="20"/>
                <w:szCs w:val="20"/>
                <w:lang w:eastAsia="en-GB"/>
              </w:rPr>
              <w:t>18/08/22</w:t>
            </w:r>
          </w:p>
        </w:tc>
        <w:tc>
          <w:tcPr>
            <w:tcW w:w="1629" w:type="dxa"/>
            <w:tcBorders>
              <w:top w:val="nil"/>
              <w:left w:val="nil"/>
              <w:bottom w:val="single" w:sz="4" w:space="0" w:color="auto"/>
              <w:right w:val="single" w:sz="4" w:space="0" w:color="auto"/>
            </w:tcBorders>
            <w:shd w:val="clear" w:color="auto" w:fill="auto"/>
            <w:vAlign w:val="center"/>
            <w:hideMark/>
          </w:tcPr>
          <w:p w:rsidR="00F96600" w:rsidRPr="00656CA4" w:rsidRDefault="00F96600" w:rsidP="00F96600">
            <w:pPr>
              <w:spacing w:after="0" w:line="240" w:lineRule="auto"/>
              <w:rPr>
                <w:rFonts w:ascii="Verdana" w:eastAsia="Times New Roman" w:hAnsi="Verdana" w:cs="Calibri"/>
                <w:sz w:val="20"/>
                <w:szCs w:val="20"/>
                <w:lang w:eastAsia="en-GB"/>
              </w:rPr>
            </w:pPr>
            <w:r w:rsidRPr="00656CA4">
              <w:rPr>
                <w:rFonts w:ascii="Verdana" w:eastAsia="Times New Roman" w:hAnsi="Verdana" w:cs="Calibri"/>
                <w:sz w:val="20"/>
                <w:szCs w:val="20"/>
                <w:lang w:eastAsia="en-GB"/>
              </w:rPr>
              <w:t>Mental health café</w:t>
            </w:r>
          </w:p>
        </w:tc>
        <w:tc>
          <w:tcPr>
            <w:tcW w:w="2127" w:type="dxa"/>
            <w:tcBorders>
              <w:top w:val="nil"/>
              <w:left w:val="nil"/>
              <w:bottom w:val="single" w:sz="4" w:space="0" w:color="auto"/>
              <w:right w:val="single" w:sz="4" w:space="0" w:color="auto"/>
            </w:tcBorders>
            <w:shd w:val="clear" w:color="000000" w:fill="FFFFFF"/>
            <w:vAlign w:val="center"/>
            <w:hideMark/>
          </w:tcPr>
          <w:p w:rsidR="00F96600" w:rsidRPr="00656CA4" w:rsidRDefault="00F96600" w:rsidP="00F96600">
            <w:pPr>
              <w:spacing w:after="0" w:line="240" w:lineRule="auto"/>
              <w:rPr>
                <w:rFonts w:ascii="Verdana" w:eastAsia="Times New Roman" w:hAnsi="Verdana" w:cs="Calibri"/>
                <w:color w:val="000000"/>
                <w:sz w:val="20"/>
                <w:szCs w:val="20"/>
                <w:lang w:eastAsia="en-GB"/>
              </w:rPr>
            </w:pPr>
            <w:r w:rsidRPr="00656CA4">
              <w:rPr>
                <w:rFonts w:ascii="Verdana" w:eastAsia="Times New Roman" w:hAnsi="Verdana" w:cs="Calibri"/>
                <w:color w:val="000000"/>
                <w:sz w:val="20"/>
                <w:szCs w:val="20"/>
                <w:lang w:eastAsia="en-GB"/>
              </w:rPr>
              <w:t>Keep the Heid</w:t>
            </w:r>
          </w:p>
        </w:tc>
        <w:tc>
          <w:tcPr>
            <w:tcW w:w="1417" w:type="dxa"/>
            <w:tcBorders>
              <w:top w:val="nil"/>
              <w:left w:val="nil"/>
              <w:bottom w:val="single" w:sz="4" w:space="0" w:color="auto"/>
              <w:right w:val="single" w:sz="4" w:space="0" w:color="auto"/>
            </w:tcBorders>
            <w:shd w:val="clear" w:color="000000" w:fill="FFFFFF"/>
            <w:vAlign w:val="center"/>
            <w:hideMark/>
          </w:tcPr>
          <w:p w:rsidR="00F96600" w:rsidRPr="00656CA4" w:rsidRDefault="00F96600" w:rsidP="00F96600">
            <w:pPr>
              <w:spacing w:after="0" w:line="240" w:lineRule="auto"/>
              <w:rPr>
                <w:rFonts w:ascii="Verdana" w:eastAsia="Times New Roman" w:hAnsi="Verdana" w:cs="Calibri"/>
                <w:color w:val="000000"/>
                <w:sz w:val="20"/>
                <w:szCs w:val="20"/>
                <w:lang w:eastAsia="en-GB"/>
              </w:rPr>
            </w:pPr>
            <w:r w:rsidRPr="00656CA4">
              <w:rPr>
                <w:rFonts w:ascii="Verdana" w:eastAsia="Times New Roman" w:hAnsi="Verdana" w:cs="Calibri"/>
                <w:color w:val="000000"/>
                <w:sz w:val="20"/>
                <w:szCs w:val="20"/>
                <w:lang w:eastAsia="en-GB"/>
              </w:rPr>
              <w:t> </w:t>
            </w:r>
          </w:p>
        </w:tc>
        <w:tc>
          <w:tcPr>
            <w:tcW w:w="1045" w:type="dxa"/>
            <w:tcBorders>
              <w:top w:val="nil"/>
              <w:left w:val="nil"/>
              <w:bottom w:val="single" w:sz="4" w:space="0" w:color="auto"/>
              <w:right w:val="single" w:sz="4" w:space="0" w:color="auto"/>
            </w:tcBorders>
            <w:shd w:val="clear" w:color="000000" w:fill="FFFFFF"/>
            <w:noWrap/>
            <w:vAlign w:val="center"/>
            <w:hideMark/>
          </w:tcPr>
          <w:p w:rsidR="00F96600" w:rsidRPr="00656CA4" w:rsidRDefault="00F96600" w:rsidP="00F96600">
            <w:pPr>
              <w:spacing w:after="0" w:line="240" w:lineRule="auto"/>
              <w:rPr>
                <w:rFonts w:ascii="Verdana" w:eastAsia="Times New Roman" w:hAnsi="Verdana" w:cs="Calibri"/>
                <w:color w:val="000000"/>
                <w:sz w:val="20"/>
                <w:szCs w:val="20"/>
                <w:lang w:eastAsia="en-GB"/>
              </w:rPr>
            </w:pPr>
            <w:r w:rsidRPr="00656CA4">
              <w:rPr>
                <w:rFonts w:ascii="Verdana" w:eastAsia="Times New Roman" w:hAnsi="Verdana" w:cs="Calibri"/>
                <w:color w:val="000000"/>
                <w:sz w:val="20"/>
                <w:szCs w:val="20"/>
                <w:lang w:eastAsia="en-GB"/>
              </w:rPr>
              <w:t> </w:t>
            </w:r>
          </w:p>
        </w:tc>
        <w:tc>
          <w:tcPr>
            <w:tcW w:w="1147" w:type="dxa"/>
            <w:tcBorders>
              <w:top w:val="nil"/>
              <w:left w:val="nil"/>
              <w:bottom w:val="single" w:sz="4" w:space="0" w:color="auto"/>
              <w:right w:val="single" w:sz="4" w:space="0" w:color="auto"/>
            </w:tcBorders>
            <w:shd w:val="clear" w:color="auto" w:fill="auto"/>
            <w:noWrap/>
            <w:vAlign w:val="center"/>
            <w:hideMark/>
          </w:tcPr>
          <w:p w:rsidR="00F96600" w:rsidRPr="00656CA4" w:rsidRDefault="00F96600" w:rsidP="00F96600">
            <w:pPr>
              <w:spacing w:after="0" w:line="240" w:lineRule="auto"/>
              <w:rPr>
                <w:rFonts w:ascii="Verdana" w:eastAsia="Times New Roman" w:hAnsi="Verdana" w:cs="Calibri"/>
                <w:color w:val="000000"/>
                <w:sz w:val="20"/>
                <w:szCs w:val="20"/>
                <w:lang w:eastAsia="en-GB"/>
              </w:rPr>
            </w:pPr>
            <w:r w:rsidRPr="00656CA4">
              <w:rPr>
                <w:rFonts w:ascii="Verdana" w:eastAsia="Times New Roman" w:hAnsi="Verdana" w:cs="Calibri"/>
                <w:color w:val="000000"/>
                <w:sz w:val="20"/>
                <w:szCs w:val="20"/>
                <w:lang w:eastAsia="en-GB"/>
              </w:rPr>
              <w:t>4,040.00</w:t>
            </w:r>
          </w:p>
        </w:tc>
        <w:tc>
          <w:tcPr>
            <w:tcW w:w="1134" w:type="dxa"/>
            <w:tcBorders>
              <w:top w:val="nil"/>
              <w:left w:val="nil"/>
              <w:bottom w:val="single" w:sz="4" w:space="0" w:color="auto"/>
              <w:right w:val="single" w:sz="4" w:space="0" w:color="auto"/>
            </w:tcBorders>
            <w:shd w:val="clear" w:color="000000" w:fill="FFFFFF"/>
            <w:noWrap/>
            <w:vAlign w:val="center"/>
            <w:hideMark/>
          </w:tcPr>
          <w:p w:rsidR="00F96600" w:rsidRPr="00656CA4" w:rsidRDefault="00F96600" w:rsidP="00F96600">
            <w:pPr>
              <w:spacing w:after="0" w:line="240" w:lineRule="auto"/>
              <w:rPr>
                <w:rFonts w:ascii="Verdana" w:eastAsia="Times New Roman" w:hAnsi="Verdana" w:cs="Calibri"/>
                <w:color w:val="000000"/>
                <w:sz w:val="20"/>
                <w:szCs w:val="20"/>
                <w:lang w:eastAsia="en-GB"/>
              </w:rPr>
            </w:pPr>
            <w:r w:rsidRPr="00656CA4">
              <w:rPr>
                <w:rFonts w:ascii="Verdana" w:eastAsia="Times New Roman" w:hAnsi="Verdana" w:cs="Calibri"/>
                <w:color w:val="000000"/>
                <w:sz w:val="20"/>
                <w:szCs w:val="20"/>
                <w:lang w:eastAsia="en-GB"/>
              </w:rPr>
              <w:t> </w:t>
            </w:r>
          </w:p>
        </w:tc>
        <w:tc>
          <w:tcPr>
            <w:tcW w:w="1275" w:type="dxa"/>
            <w:tcBorders>
              <w:top w:val="nil"/>
              <w:left w:val="nil"/>
              <w:bottom w:val="single" w:sz="4" w:space="0" w:color="auto"/>
              <w:right w:val="single" w:sz="4" w:space="0" w:color="auto"/>
            </w:tcBorders>
            <w:shd w:val="clear" w:color="000000" w:fill="FFFFFF"/>
            <w:noWrap/>
            <w:vAlign w:val="center"/>
            <w:hideMark/>
          </w:tcPr>
          <w:p w:rsidR="00F96600" w:rsidRPr="00656CA4" w:rsidRDefault="00F96600" w:rsidP="00F96600">
            <w:pPr>
              <w:spacing w:after="0" w:line="240" w:lineRule="auto"/>
              <w:rPr>
                <w:rFonts w:ascii="Verdana" w:eastAsia="Times New Roman" w:hAnsi="Verdana" w:cs="Calibri"/>
                <w:color w:val="000000"/>
                <w:sz w:val="20"/>
                <w:szCs w:val="20"/>
                <w:lang w:eastAsia="en-GB"/>
              </w:rPr>
            </w:pPr>
            <w:r w:rsidRPr="00656CA4">
              <w:rPr>
                <w:rFonts w:ascii="Verdana" w:eastAsia="Times New Roman" w:hAnsi="Verdana" w:cs="Calibri"/>
                <w:color w:val="000000"/>
                <w:sz w:val="20"/>
                <w:szCs w:val="20"/>
                <w:lang w:eastAsia="en-GB"/>
              </w:rPr>
              <w:t> </w:t>
            </w:r>
          </w:p>
        </w:tc>
        <w:tc>
          <w:tcPr>
            <w:tcW w:w="1134" w:type="dxa"/>
            <w:tcBorders>
              <w:top w:val="nil"/>
              <w:left w:val="nil"/>
              <w:bottom w:val="single" w:sz="4" w:space="0" w:color="auto"/>
              <w:right w:val="single" w:sz="4" w:space="0" w:color="auto"/>
            </w:tcBorders>
            <w:shd w:val="clear" w:color="auto" w:fill="auto"/>
            <w:noWrap/>
            <w:vAlign w:val="center"/>
            <w:hideMark/>
          </w:tcPr>
          <w:p w:rsidR="00F96600" w:rsidRPr="00656CA4" w:rsidRDefault="00F96600" w:rsidP="00F96600">
            <w:pPr>
              <w:spacing w:after="0" w:line="240" w:lineRule="auto"/>
              <w:rPr>
                <w:rFonts w:ascii="Verdana" w:eastAsia="Times New Roman" w:hAnsi="Verdana" w:cs="Calibri"/>
                <w:color w:val="000000"/>
                <w:sz w:val="20"/>
                <w:szCs w:val="20"/>
                <w:lang w:eastAsia="en-GB"/>
              </w:rPr>
            </w:pPr>
            <w:r w:rsidRPr="00656CA4">
              <w:rPr>
                <w:rFonts w:ascii="Verdana" w:eastAsia="Times New Roman" w:hAnsi="Verdana" w:cs="Calibri"/>
                <w:color w:val="000000"/>
                <w:sz w:val="20"/>
                <w:szCs w:val="20"/>
                <w:lang w:eastAsia="en-GB"/>
              </w:rPr>
              <w:t xml:space="preserve"> y </w:t>
            </w:r>
          </w:p>
        </w:tc>
        <w:tc>
          <w:tcPr>
            <w:tcW w:w="3011" w:type="dxa"/>
            <w:tcBorders>
              <w:top w:val="nil"/>
              <w:left w:val="nil"/>
              <w:bottom w:val="single" w:sz="4" w:space="0" w:color="auto"/>
              <w:right w:val="single" w:sz="4" w:space="0" w:color="auto"/>
            </w:tcBorders>
            <w:shd w:val="clear" w:color="auto" w:fill="auto"/>
            <w:vAlign w:val="center"/>
            <w:hideMark/>
          </w:tcPr>
          <w:p w:rsidR="00F96600" w:rsidRPr="00656CA4" w:rsidRDefault="00F96600" w:rsidP="00F96600">
            <w:pPr>
              <w:spacing w:after="0" w:line="240" w:lineRule="auto"/>
              <w:rPr>
                <w:rFonts w:ascii="Verdana" w:eastAsia="Times New Roman" w:hAnsi="Verdana" w:cs="Calibri"/>
                <w:sz w:val="20"/>
                <w:szCs w:val="20"/>
                <w:lang w:eastAsia="en-GB"/>
              </w:rPr>
            </w:pPr>
            <w:r w:rsidRPr="00656CA4">
              <w:rPr>
                <w:rFonts w:ascii="Verdana" w:eastAsia="Times New Roman" w:hAnsi="Verdana" w:cs="Calibri"/>
                <w:sz w:val="20"/>
                <w:szCs w:val="20"/>
                <w:lang w:eastAsia="en-GB"/>
              </w:rPr>
              <w:t>Reduced amount following feedback from members</w:t>
            </w:r>
          </w:p>
        </w:tc>
      </w:tr>
      <w:tr w:rsidR="00F96600" w:rsidRPr="00656CA4" w:rsidTr="004659C1">
        <w:trPr>
          <w:trHeight w:val="1028"/>
        </w:trPr>
        <w:tc>
          <w:tcPr>
            <w:tcW w:w="1555" w:type="dxa"/>
            <w:tcBorders>
              <w:top w:val="nil"/>
              <w:left w:val="single" w:sz="4" w:space="0" w:color="auto"/>
              <w:bottom w:val="single" w:sz="4" w:space="0" w:color="auto"/>
              <w:right w:val="single" w:sz="4" w:space="0" w:color="auto"/>
            </w:tcBorders>
            <w:shd w:val="clear" w:color="000000" w:fill="FFFFFF"/>
            <w:vAlign w:val="center"/>
            <w:hideMark/>
          </w:tcPr>
          <w:p w:rsidR="00F96600" w:rsidRPr="00656CA4" w:rsidRDefault="00F96600" w:rsidP="00F96600">
            <w:pPr>
              <w:spacing w:after="0" w:line="240" w:lineRule="auto"/>
              <w:rPr>
                <w:rFonts w:ascii="Verdana" w:eastAsia="Times New Roman" w:hAnsi="Verdana" w:cs="Calibri"/>
                <w:color w:val="000000"/>
                <w:sz w:val="20"/>
                <w:szCs w:val="20"/>
                <w:lang w:eastAsia="en-GB"/>
              </w:rPr>
            </w:pPr>
            <w:r w:rsidRPr="00656CA4">
              <w:rPr>
                <w:rFonts w:ascii="Verdana" w:eastAsia="Times New Roman" w:hAnsi="Verdana" w:cs="Calibri"/>
                <w:color w:val="000000"/>
                <w:sz w:val="20"/>
                <w:szCs w:val="20"/>
                <w:lang w:eastAsia="en-GB"/>
              </w:rPr>
              <w:t>12/10/22</w:t>
            </w:r>
          </w:p>
        </w:tc>
        <w:tc>
          <w:tcPr>
            <w:tcW w:w="1629" w:type="dxa"/>
            <w:tcBorders>
              <w:top w:val="nil"/>
              <w:left w:val="nil"/>
              <w:bottom w:val="single" w:sz="4" w:space="0" w:color="auto"/>
              <w:right w:val="single" w:sz="4" w:space="0" w:color="auto"/>
            </w:tcBorders>
            <w:shd w:val="clear" w:color="000000" w:fill="FFFFFF"/>
            <w:vAlign w:val="center"/>
            <w:hideMark/>
          </w:tcPr>
          <w:p w:rsidR="00F96600" w:rsidRPr="00656CA4" w:rsidRDefault="00F96600" w:rsidP="00F96600">
            <w:pPr>
              <w:spacing w:after="0" w:line="240" w:lineRule="auto"/>
              <w:rPr>
                <w:rFonts w:ascii="Verdana" w:eastAsia="Times New Roman" w:hAnsi="Verdana" w:cs="Calibri"/>
                <w:color w:val="000000"/>
                <w:sz w:val="20"/>
                <w:szCs w:val="20"/>
                <w:lang w:eastAsia="en-GB"/>
              </w:rPr>
            </w:pPr>
            <w:r w:rsidRPr="00656CA4">
              <w:rPr>
                <w:rFonts w:ascii="Verdana" w:eastAsia="Times New Roman" w:hAnsi="Verdana" w:cs="Calibri"/>
                <w:color w:val="000000"/>
                <w:sz w:val="20"/>
                <w:szCs w:val="20"/>
                <w:lang w:eastAsia="en-GB"/>
              </w:rPr>
              <w:t>PCDT</w:t>
            </w:r>
          </w:p>
        </w:tc>
        <w:tc>
          <w:tcPr>
            <w:tcW w:w="2127" w:type="dxa"/>
            <w:tcBorders>
              <w:top w:val="nil"/>
              <w:left w:val="nil"/>
              <w:bottom w:val="single" w:sz="4" w:space="0" w:color="auto"/>
              <w:right w:val="single" w:sz="4" w:space="0" w:color="auto"/>
            </w:tcBorders>
            <w:shd w:val="clear" w:color="000000" w:fill="FFFFFF"/>
            <w:vAlign w:val="center"/>
            <w:hideMark/>
          </w:tcPr>
          <w:p w:rsidR="00F96600" w:rsidRPr="00656CA4" w:rsidRDefault="00F96600" w:rsidP="00F96600">
            <w:pPr>
              <w:spacing w:after="0" w:line="240" w:lineRule="auto"/>
              <w:rPr>
                <w:rFonts w:ascii="Verdana" w:eastAsia="Times New Roman" w:hAnsi="Verdana" w:cs="Calibri"/>
                <w:color w:val="000000"/>
                <w:sz w:val="20"/>
                <w:szCs w:val="20"/>
                <w:lang w:eastAsia="en-GB"/>
              </w:rPr>
            </w:pPr>
            <w:r w:rsidRPr="00656CA4">
              <w:rPr>
                <w:rFonts w:ascii="Verdana" w:eastAsia="Times New Roman" w:hAnsi="Verdana" w:cs="Calibri"/>
                <w:color w:val="000000"/>
                <w:sz w:val="20"/>
                <w:szCs w:val="20"/>
                <w:lang w:eastAsia="en-GB"/>
              </w:rPr>
              <w:t>Oct 22  &amp; Feb 23 Lunch clubs</w:t>
            </w:r>
          </w:p>
        </w:tc>
        <w:tc>
          <w:tcPr>
            <w:tcW w:w="1417" w:type="dxa"/>
            <w:tcBorders>
              <w:top w:val="nil"/>
              <w:left w:val="nil"/>
              <w:bottom w:val="single" w:sz="4" w:space="0" w:color="auto"/>
              <w:right w:val="single" w:sz="4" w:space="0" w:color="auto"/>
            </w:tcBorders>
            <w:shd w:val="clear" w:color="000000" w:fill="FFFFFF"/>
            <w:vAlign w:val="center"/>
            <w:hideMark/>
          </w:tcPr>
          <w:p w:rsidR="00F96600" w:rsidRPr="00656CA4" w:rsidRDefault="00F96600" w:rsidP="00F96600">
            <w:pPr>
              <w:spacing w:after="0" w:line="240" w:lineRule="auto"/>
              <w:rPr>
                <w:rFonts w:ascii="Verdana" w:eastAsia="Times New Roman" w:hAnsi="Verdana" w:cs="Calibri"/>
                <w:color w:val="000000"/>
                <w:sz w:val="20"/>
                <w:szCs w:val="20"/>
                <w:lang w:eastAsia="en-GB"/>
              </w:rPr>
            </w:pPr>
            <w:r w:rsidRPr="00656CA4">
              <w:rPr>
                <w:rFonts w:ascii="Verdana" w:eastAsia="Times New Roman" w:hAnsi="Verdana" w:cs="Calibri"/>
                <w:color w:val="000000"/>
                <w:sz w:val="20"/>
                <w:szCs w:val="20"/>
                <w:lang w:eastAsia="en-GB"/>
              </w:rPr>
              <w:t> </w:t>
            </w:r>
          </w:p>
        </w:tc>
        <w:tc>
          <w:tcPr>
            <w:tcW w:w="1045" w:type="dxa"/>
            <w:tcBorders>
              <w:top w:val="nil"/>
              <w:left w:val="nil"/>
              <w:bottom w:val="single" w:sz="4" w:space="0" w:color="auto"/>
              <w:right w:val="single" w:sz="4" w:space="0" w:color="auto"/>
            </w:tcBorders>
            <w:shd w:val="clear" w:color="000000" w:fill="FFFFFF"/>
            <w:noWrap/>
            <w:vAlign w:val="center"/>
            <w:hideMark/>
          </w:tcPr>
          <w:p w:rsidR="00F96600" w:rsidRPr="00656CA4" w:rsidRDefault="00F96600" w:rsidP="00F96600">
            <w:pPr>
              <w:spacing w:after="0" w:line="240" w:lineRule="auto"/>
              <w:rPr>
                <w:rFonts w:ascii="Verdana" w:eastAsia="Times New Roman" w:hAnsi="Verdana" w:cs="Calibri"/>
                <w:color w:val="000000"/>
                <w:sz w:val="20"/>
                <w:szCs w:val="20"/>
                <w:lang w:eastAsia="en-GB"/>
              </w:rPr>
            </w:pPr>
            <w:r w:rsidRPr="00656CA4">
              <w:rPr>
                <w:rFonts w:ascii="Verdana" w:eastAsia="Times New Roman" w:hAnsi="Verdana" w:cs="Calibri"/>
                <w:color w:val="000000"/>
                <w:sz w:val="20"/>
                <w:szCs w:val="20"/>
                <w:lang w:eastAsia="en-GB"/>
              </w:rPr>
              <w:t> </w:t>
            </w:r>
          </w:p>
        </w:tc>
        <w:tc>
          <w:tcPr>
            <w:tcW w:w="1147" w:type="dxa"/>
            <w:tcBorders>
              <w:top w:val="nil"/>
              <w:left w:val="nil"/>
              <w:bottom w:val="single" w:sz="4" w:space="0" w:color="auto"/>
              <w:right w:val="single" w:sz="4" w:space="0" w:color="auto"/>
            </w:tcBorders>
            <w:shd w:val="clear" w:color="auto" w:fill="auto"/>
            <w:noWrap/>
            <w:vAlign w:val="center"/>
            <w:hideMark/>
          </w:tcPr>
          <w:p w:rsidR="00F96600" w:rsidRPr="00656CA4" w:rsidRDefault="00F96600" w:rsidP="00F96600">
            <w:pPr>
              <w:spacing w:after="0" w:line="240" w:lineRule="auto"/>
              <w:rPr>
                <w:rFonts w:ascii="Verdana" w:eastAsia="Times New Roman" w:hAnsi="Verdana" w:cs="Calibri"/>
                <w:color w:val="000000"/>
                <w:sz w:val="20"/>
                <w:szCs w:val="20"/>
                <w:lang w:eastAsia="en-GB"/>
              </w:rPr>
            </w:pPr>
            <w:r w:rsidRPr="00656CA4">
              <w:rPr>
                <w:rFonts w:ascii="Verdana" w:eastAsia="Times New Roman" w:hAnsi="Verdana" w:cs="Calibri"/>
                <w:color w:val="000000"/>
                <w:sz w:val="20"/>
                <w:szCs w:val="20"/>
                <w:lang w:eastAsia="en-GB"/>
              </w:rPr>
              <w:t>3,390.00</w:t>
            </w:r>
          </w:p>
        </w:tc>
        <w:tc>
          <w:tcPr>
            <w:tcW w:w="1134" w:type="dxa"/>
            <w:tcBorders>
              <w:top w:val="nil"/>
              <w:left w:val="nil"/>
              <w:bottom w:val="single" w:sz="4" w:space="0" w:color="auto"/>
              <w:right w:val="single" w:sz="4" w:space="0" w:color="auto"/>
            </w:tcBorders>
            <w:shd w:val="clear" w:color="000000" w:fill="FFFFFF"/>
            <w:noWrap/>
            <w:vAlign w:val="center"/>
            <w:hideMark/>
          </w:tcPr>
          <w:p w:rsidR="00F96600" w:rsidRPr="00656CA4" w:rsidRDefault="00F96600" w:rsidP="00F96600">
            <w:pPr>
              <w:spacing w:after="0" w:line="240" w:lineRule="auto"/>
              <w:rPr>
                <w:rFonts w:ascii="Verdana" w:eastAsia="Times New Roman" w:hAnsi="Verdana" w:cs="Calibri"/>
                <w:color w:val="000000"/>
                <w:sz w:val="20"/>
                <w:szCs w:val="20"/>
                <w:lang w:eastAsia="en-GB"/>
              </w:rPr>
            </w:pPr>
            <w:r w:rsidRPr="00656CA4">
              <w:rPr>
                <w:rFonts w:ascii="Verdana" w:eastAsia="Times New Roman" w:hAnsi="Verdana" w:cs="Calibri"/>
                <w:color w:val="000000"/>
                <w:sz w:val="20"/>
                <w:szCs w:val="20"/>
                <w:lang w:eastAsia="en-GB"/>
              </w:rPr>
              <w:t> </w:t>
            </w:r>
          </w:p>
        </w:tc>
        <w:tc>
          <w:tcPr>
            <w:tcW w:w="1275" w:type="dxa"/>
            <w:tcBorders>
              <w:top w:val="nil"/>
              <w:left w:val="nil"/>
              <w:bottom w:val="single" w:sz="4" w:space="0" w:color="auto"/>
              <w:right w:val="single" w:sz="4" w:space="0" w:color="auto"/>
            </w:tcBorders>
            <w:shd w:val="clear" w:color="000000" w:fill="FFFFFF"/>
            <w:noWrap/>
            <w:vAlign w:val="center"/>
            <w:hideMark/>
          </w:tcPr>
          <w:p w:rsidR="00F96600" w:rsidRPr="00656CA4" w:rsidRDefault="00F96600" w:rsidP="00F96600">
            <w:pPr>
              <w:spacing w:after="0" w:line="240" w:lineRule="auto"/>
              <w:rPr>
                <w:rFonts w:ascii="Verdana" w:eastAsia="Times New Roman" w:hAnsi="Verdana" w:cs="Calibri"/>
                <w:color w:val="000000"/>
                <w:sz w:val="20"/>
                <w:szCs w:val="20"/>
                <w:lang w:eastAsia="en-GB"/>
              </w:rPr>
            </w:pPr>
            <w:r w:rsidRPr="00656CA4">
              <w:rPr>
                <w:rFonts w:ascii="Verdana" w:eastAsia="Times New Roman" w:hAnsi="Verdana" w:cs="Calibri"/>
                <w:color w:val="000000"/>
                <w:sz w:val="20"/>
                <w:szCs w:val="20"/>
                <w:lang w:eastAsia="en-GB"/>
              </w:rPr>
              <w:t>2,684.00</w:t>
            </w:r>
          </w:p>
        </w:tc>
        <w:tc>
          <w:tcPr>
            <w:tcW w:w="1134" w:type="dxa"/>
            <w:tcBorders>
              <w:top w:val="nil"/>
              <w:left w:val="nil"/>
              <w:bottom w:val="single" w:sz="4" w:space="0" w:color="auto"/>
              <w:right w:val="single" w:sz="4" w:space="0" w:color="auto"/>
            </w:tcBorders>
            <w:shd w:val="clear" w:color="000000" w:fill="FFFFFF"/>
            <w:noWrap/>
            <w:vAlign w:val="center"/>
            <w:hideMark/>
          </w:tcPr>
          <w:p w:rsidR="00F96600" w:rsidRPr="00656CA4" w:rsidRDefault="00F96600" w:rsidP="00F96600">
            <w:pPr>
              <w:spacing w:after="0" w:line="240" w:lineRule="auto"/>
              <w:rPr>
                <w:rFonts w:ascii="Verdana" w:eastAsia="Times New Roman" w:hAnsi="Verdana" w:cs="Calibri"/>
                <w:color w:val="000000"/>
                <w:sz w:val="20"/>
                <w:szCs w:val="20"/>
                <w:lang w:eastAsia="en-GB"/>
              </w:rPr>
            </w:pPr>
            <w:r w:rsidRPr="00656CA4">
              <w:rPr>
                <w:rFonts w:ascii="Verdana" w:eastAsia="Times New Roman" w:hAnsi="Verdana" w:cs="Calibri"/>
                <w:color w:val="000000"/>
                <w:sz w:val="20"/>
                <w:szCs w:val="20"/>
                <w:lang w:eastAsia="en-GB"/>
              </w:rPr>
              <w:t xml:space="preserve"> y </w:t>
            </w:r>
          </w:p>
        </w:tc>
        <w:tc>
          <w:tcPr>
            <w:tcW w:w="3011" w:type="dxa"/>
            <w:tcBorders>
              <w:top w:val="nil"/>
              <w:left w:val="nil"/>
              <w:bottom w:val="single" w:sz="4" w:space="0" w:color="auto"/>
              <w:right w:val="single" w:sz="4" w:space="0" w:color="auto"/>
            </w:tcBorders>
            <w:shd w:val="clear" w:color="auto" w:fill="auto"/>
            <w:vAlign w:val="center"/>
            <w:hideMark/>
          </w:tcPr>
          <w:p w:rsidR="00F96600" w:rsidRPr="00656CA4" w:rsidRDefault="00F96600" w:rsidP="00F96600">
            <w:pPr>
              <w:spacing w:after="0" w:line="240" w:lineRule="auto"/>
              <w:rPr>
                <w:rFonts w:ascii="Verdana" w:eastAsia="Times New Roman" w:hAnsi="Verdana" w:cs="Calibri"/>
                <w:sz w:val="20"/>
                <w:szCs w:val="20"/>
                <w:lang w:eastAsia="en-GB"/>
              </w:rPr>
            </w:pPr>
            <w:r w:rsidRPr="00656CA4">
              <w:rPr>
                <w:rFonts w:ascii="Verdana" w:eastAsia="Times New Roman" w:hAnsi="Verdana" w:cs="Calibri"/>
                <w:sz w:val="20"/>
                <w:szCs w:val="20"/>
                <w:lang w:eastAsia="en-GB"/>
              </w:rPr>
              <w:t>Approved through Delegated Authority due to timescales involved. Using final sum of Education funding for holiday hunger to support the request.</w:t>
            </w:r>
          </w:p>
        </w:tc>
      </w:tr>
      <w:tr w:rsidR="00F96600" w:rsidRPr="00656CA4" w:rsidTr="004659C1">
        <w:trPr>
          <w:trHeight w:val="514"/>
        </w:trPr>
        <w:tc>
          <w:tcPr>
            <w:tcW w:w="155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96600" w:rsidRPr="00656CA4" w:rsidRDefault="00F96600" w:rsidP="00F96600">
            <w:pPr>
              <w:spacing w:after="0" w:line="240" w:lineRule="auto"/>
              <w:rPr>
                <w:rFonts w:ascii="Verdana" w:eastAsia="Times New Roman" w:hAnsi="Verdana" w:cs="Calibri"/>
                <w:color w:val="000000"/>
                <w:sz w:val="20"/>
                <w:szCs w:val="20"/>
                <w:lang w:eastAsia="en-GB"/>
              </w:rPr>
            </w:pPr>
            <w:r w:rsidRPr="00656CA4">
              <w:rPr>
                <w:rFonts w:ascii="Verdana" w:eastAsia="Times New Roman" w:hAnsi="Verdana" w:cs="Calibri"/>
                <w:color w:val="000000"/>
                <w:sz w:val="20"/>
                <w:szCs w:val="20"/>
                <w:lang w:eastAsia="en-GB"/>
              </w:rPr>
              <w:t>21/10/22</w:t>
            </w:r>
          </w:p>
        </w:tc>
        <w:tc>
          <w:tcPr>
            <w:tcW w:w="1629" w:type="dxa"/>
            <w:tcBorders>
              <w:top w:val="single" w:sz="4" w:space="0" w:color="auto"/>
              <w:left w:val="nil"/>
              <w:bottom w:val="single" w:sz="4" w:space="0" w:color="auto"/>
              <w:right w:val="single" w:sz="4" w:space="0" w:color="auto"/>
            </w:tcBorders>
            <w:shd w:val="clear" w:color="000000" w:fill="FFFFFF"/>
            <w:vAlign w:val="center"/>
            <w:hideMark/>
          </w:tcPr>
          <w:p w:rsidR="00F96600" w:rsidRPr="00656CA4" w:rsidRDefault="00F96600" w:rsidP="00F96600">
            <w:pPr>
              <w:spacing w:after="0" w:line="240" w:lineRule="auto"/>
              <w:rPr>
                <w:rFonts w:ascii="Verdana" w:eastAsia="Times New Roman" w:hAnsi="Verdana" w:cs="Calibri"/>
                <w:color w:val="000000"/>
                <w:sz w:val="20"/>
                <w:szCs w:val="20"/>
                <w:lang w:eastAsia="en-GB"/>
              </w:rPr>
            </w:pPr>
            <w:r w:rsidRPr="00656CA4">
              <w:rPr>
                <w:rFonts w:ascii="Verdana" w:eastAsia="Times New Roman" w:hAnsi="Verdana" w:cs="Calibri"/>
                <w:color w:val="000000"/>
                <w:sz w:val="20"/>
                <w:szCs w:val="20"/>
                <w:lang w:eastAsia="en-GB"/>
              </w:rPr>
              <w:t>Pencaitland Comm Council</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rsidR="00F96600" w:rsidRPr="00656CA4" w:rsidRDefault="00F96600" w:rsidP="00F96600">
            <w:pPr>
              <w:spacing w:after="0" w:line="240" w:lineRule="auto"/>
              <w:rPr>
                <w:rFonts w:ascii="Verdana" w:eastAsia="Times New Roman" w:hAnsi="Verdana" w:cs="Calibri"/>
                <w:color w:val="000000"/>
                <w:sz w:val="20"/>
                <w:szCs w:val="20"/>
                <w:lang w:eastAsia="en-GB"/>
              </w:rPr>
            </w:pPr>
            <w:r w:rsidRPr="00656CA4">
              <w:rPr>
                <w:rFonts w:ascii="Verdana" w:eastAsia="Times New Roman" w:hAnsi="Verdana" w:cs="Calibri"/>
                <w:color w:val="000000"/>
                <w:sz w:val="20"/>
                <w:szCs w:val="20"/>
                <w:lang w:eastAsia="en-GB"/>
              </w:rPr>
              <w:t>Speed tables x 2</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F96600" w:rsidRPr="00656CA4" w:rsidRDefault="00F96600" w:rsidP="00F96600">
            <w:pPr>
              <w:spacing w:after="0" w:line="240" w:lineRule="auto"/>
              <w:rPr>
                <w:rFonts w:ascii="Verdana" w:eastAsia="Times New Roman" w:hAnsi="Verdana" w:cs="Calibri"/>
                <w:color w:val="000000"/>
                <w:sz w:val="20"/>
                <w:szCs w:val="20"/>
                <w:lang w:eastAsia="en-GB"/>
              </w:rPr>
            </w:pPr>
            <w:r w:rsidRPr="00656CA4">
              <w:rPr>
                <w:rFonts w:ascii="Verdana" w:eastAsia="Times New Roman" w:hAnsi="Verdana" w:cs="Calibri"/>
                <w:color w:val="000000"/>
                <w:sz w:val="20"/>
                <w:szCs w:val="20"/>
                <w:lang w:eastAsia="en-GB"/>
              </w:rPr>
              <w:t> </w:t>
            </w:r>
          </w:p>
        </w:tc>
        <w:tc>
          <w:tcPr>
            <w:tcW w:w="1045" w:type="dxa"/>
            <w:tcBorders>
              <w:top w:val="single" w:sz="4" w:space="0" w:color="auto"/>
              <w:left w:val="nil"/>
              <w:bottom w:val="single" w:sz="4" w:space="0" w:color="auto"/>
              <w:right w:val="single" w:sz="4" w:space="0" w:color="auto"/>
            </w:tcBorders>
            <w:shd w:val="clear" w:color="000000" w:fill="FFFFFF"/>
            <w:noWrap/>
            <w:vAlign w:val="center"/>
            <w:hideMark/>
          </w:tcPr>
          <w:p w:rsidR="00F96600" w:rsidRPr="00656CA4" w:rsidRDefault="00F96600" w:rsidP="00F96600">
            <w:pPr>
              <w:spacing w:after="0" w:line="240" w:lineRule="auto"/>
              <w:rPr>
                <w:rFonts w:ascii="Verdana" w:eastAsia="Times New Roman" w:hAnsi="Verdana" w:cs="Calibri"/>
                <w:color w:val="000000"/>
                <w:sz w:val="20"/>
                <w:szCs w:val="20"/>
                <w:lang w:eastAsia="en-GB"/>
              </w:rPr>
            </w:pPr>
            <w:r w:rsidRPr="00656CA4">
              <w:rPr>
                <w:rFonts w:ascii="Verdana" w:eastAsia="Times New Roman" w:hAnsi="Verdana" w:cs="Calibri"/>
                <w:color w:val="000000"/>
                <w:sz w:val="20"/>
                <w:szCs w:val="20"/>
                <w:lang w:eastAsia="en-GB"/>
              </w:rPr>
              <w:t>-40,000.00</w:t>
            </w:r>
          </w:p>
        </w:tc>
        <w:tc>
          <w:tcPr>
            <w:tcW w:w="1147" w:type="dxa"/>
            <w:tcBorders>
              <w:top w:val="single" w:sz="4" w:space="0" w:color="auto"/>
              <w:left w:val="nil"/>
              <w:bottom w:val="single" w:sz="4" w:space="0" w:color="auto"/>
              <w:right w:val="single" w:sz="4" w:space="0" w:color="auto"/>
            </w:tcBorders>
            <w:shd w:val="clear" w:color="auto" w:fill="auto"/>
            <w:noWrap/>
            <w:vAlign w:val="center"/>
            <w:hideMark/>
          </w:tcPr>
          <w:p w:rsidR="00F96600" w:rsidRPr="00656CA4" w:rsidRDefault="00F96600" w:rsidP="00F96600">
            <w:pPr>
              <w:spacing w:after="0" w:line="240" w:lineRule="auto"/>
              <w:rPr>
                <w:rFonts w:ascii="Verdana" w:eastAsia="Times New Roman" w:hAnsi="Verdana" w:cs="Calibri"/>
                <w:color w:val="000000"/>
                <w:sz w:val="20"/>
                <w:szCs w:val="20"/>
                <w:lang w:eastAsia="en-GB"/>
              </w:rPr>
            </w:pPr>
            <w:r w:rsidRPr="00656CA4">
              <w:rPr>
                <w:rFonts w:ascii="Verdana" w:eastAsia="Times New Roman" w:hAnsi="Verdana" w:cs="Calibri"/>
                <w:color w:val="000000"/>
                <w:sz w:val="20"/>
                <w:szCs w:val="20"/>
                <w:lang w:eastAsia="en-GB"/>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F96600" w:rsidRPr="00656CA4" w:rsidRDefault="00F96600" w:rsidP="00F96600">
            <w:pPr>
              <w:spacing w:after="0" w:line="240" w:lineRule="auto"/>
              <w:rPr>
                <w:rFonts w:ascii="Verdana" w:eastAsia="Times New Roman" w:hAnsi="Verdana" w:cs="Calibri"/>
                <w:color w:val="000000"/>
                <w:sz w:val="20"/>
                <w:szCs w:val="20"/>
                <w:lang w:eastAsia="en-GB"/>
              </w:rPr>
            </w:pPr>
            <w:r w:rsidRPr="00656CA4">
              <w:rPr>
                <w:rFonts w:ascii="Verdana" w:eastAsia="Times New Roman" w:hAnsi="Verdana" w:cs="Calibri"/>
                <w:color w:val="000000"/>
                <w:sz w:val="20"/>
                <w:szCs w:val="20"/>
                <w:lang w:eastAsia="en-GB"/>
              </w:rPr>
              <w:t> </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F96600" w:rsidRPr="00656CA4" w:rsidRDefault="00F96600" w:rsidP="00F96600">
            <w:pPr>
              <w:spacing w:after="0" w:line="240" w:lineRule="auto"/>
              <w:rPr>
                <w:rFonts w:ascii="Verdana" w:eastAsia="Times New Roman" w:hAnsi="Verdana" w:cs="Calibri"/>
                <w:color w:val="000000"/>
                <w:sz w:val="20"/>
                <w:szCs w:val="20"/>
                <w:lang w:eastAsia="en-GB"/>
              </w:rPr>
            </w:pPr>
            <w:r w:rsidRPr="00656CA4">
              <w:rPr>
                <w:rFonts w:ascii="Verdana" w:eastAsia="Times New Roman" w:hAnsi="Verdana" w:cs="Calibri"/>
                <w:color w:val="000000"/>
                <w:sz w:val="20"/>
                <w:szCs w:val="20"/>
                <w:lang w:eastAsia="en-GB"/>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F96600" w:rsidRPr="00656CA4" w:rsidRDefault="00F96600" w:rsidP="00F96600">
            <w:pPr>
              <w:spacing w:after="0" w:line="240" w:lineRule="auto"/>
              <w:rPr>
                <w:rFonts w:ascii="Verdana" w:eastAsia="Times New Roman" w:hAnsi="Verdana" w:cs="Calibri"/>
                <w:color w:val="000000"/>
                <w:sz w:val="20"/>
                <w:szCs w:val="20"/>
                <w:lang w:eastAsia="en-GB"/>
              </w:rPr>
            </w:pPr>
            <w:r w:rsidRPr="00656CA4">
              <w:rPr>
                <w:rFonts w:ascii="Verdana" w:eastAsia="Times New Roman" w:hAnsi="Verdana" w:cs="Calibri"/>
                <w:color w:val="000000"/>
                <w:sz w:val="20"/>
                <w:szCs w:val="20"/>
                <w:lang w:eastAsia="en-GB"/>
              </w:rPr>
              <w:t xml:space="preserve"> n </w:t>
            </w:r>
          </w:p>
        </w:tc>
        <w:tc>
          <w:tcPr>
            <w:tcW w:w="3011" w:type="dxa"/>
            <w:tcBorders>
              <w:top w:val="single" w:sz="4" w:space="0" w:color="auto"/>
              <w:left w:val="nil"/>
              <w:bottom w:val="single" w:sz="4" w:space="0" w:color="auto"/>
              <w:right w:val="single" w:sz="4" w:space="0" w:color="auto"/>
            </w:tcBorders>
            <w:shd w:val="clear" w:color="auto" w:fill="auto"/>
            <w:vAlign w:val="center"/>
            <w:hideMark/>
          </w:tcPr>
          <w:p w:rsidR="00F96600" w:rsidRPr="00656CA4" w:rsidRDefault="00F96600" w:rsidP="00F96600">
            <w:pPr>
              <w:spacing w:after="0" w:line="240" w:lineRule="auto"/>
              <w:rPr>
                <w:rFonts w:ascii="Verdana" w:eastAsia="Times New Roman" w:hAnsi="Verdana" w:cs="Calibri"/>
                <w:sz w:val="20"/>
                <w:szCs w:val="20"/>
                <w:lang w:eastAsia="en-GB"/>
              </w:rPr>
            </w:pPr>
            <w:r w:rsidRPr="00656CA4">
              <w:rPr>
                <w:rFonts w:ascii="Verdana" w:eastAsia="Times New Roman" w:hAnsi="Verdana" w:cs="Calibri"/>
                <w:sz w:val="20"/>
                <w:szCs w:val="20"/>
                <w:lang w:eastAsia="en-GB"/>
              </w:rPr>
              <w:t>Roads unable to carry out works - see Item 10A I 1</w:t>
            </w:r>
          </w:p>
        </w:tc>
      </w:tr>
      <w:tr w:rsidR="00F96600" w:rsidRPr="00656CA4" w:rsidTr="004659C1">
        <w:trPr>
          <w:trHeight w:val="635"/>
        </w:trPr>
        <w:tc>
          <w:tcPr>
            <w:tcW w:w="155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96600" w:rsidRPr="00656CA4" w:rsidRDefault="00F96600" w:rsidP="00F96600">
            <w:pPr>
              <w:spacing w:after="0" w:line="240" w:lineRule="auto"/>
              <w:rPr>
                <w:rFonts w:ascii="Verdana" w:eastAsia="Times New Roman" w:hAnsi="Verdana" w:cs="Calibri"/>
                <w:color w:val="000000"/>
                <w:sz w:val="20"/>
                <w:szCs w:val="20"/>
                <w:lang w:eastAsia="en-GB"/>
              </w:rPr>
            </w:pPr>
            <w:r w:rsidRPr="00656CA4">
              <w:rPr>
                <w:rFonts w:ascii="Verdana" w:eastAsia="Times New Roman" w:hAnsi="Verdana" w:cs="Calibri"/>
                <w:color w:val="000000"/>
                <w:sz w:val="20"/>
                <w:szCs w:val="20"/>
                <w:lang w:eastAsia="en-GB"/>
              </w:rPr>
              <w:t>21/10/22</w:t>
            </w:r>
          </w:p>
        </w:tc>
        <w:tc>
          <w:tcPr>
            <w:tcW w:w="1629" w:type="dxa"/>
            <w:tcBorders>
              <w:top w:val="single" w:sz="4" w:space="0" w:color="auto"/>
              <w:left w:val="nil"/>
              <w:bottom w:val="single" w:sz="4" w:space="0" w:color="auto"/>
              <w:right w:val="single" w:sz="4" w:space="0" w:color="auto"/>
            </w:tcBorders>
            <w:shd w:val="clear" w:color="000000" w:fill="FFFFFF"/>
            <w:vAlign w:val="center"/>
            <w:hideMark/>
          </w:tcPr>
          <w:p w:rsidR="00F96600" w:rsidRPr="00656CA4" w:rsidRDefault="00F96600" w:rsidP="00F96600">
            <w:pPr>
              <w:spacing w:after="0" w:line="240" w:lineRule="auto"/>
              <w:rPr>
                <w:rFonts w:ascii="Verdana" w:eastAsia="Times New Roman" w:hAnsi="Verdana" w:cs="Calibri"/>
                <w:color w:val="000000"/>
                <w:sz w:val="20"/>
                <w:szCs w:val="20"/>
                <w:lang w:eastAsia="en-GB"/>
              </w:rPr>
            </w:pPr>
            <w:r w:rsidRPr="00656CA4">
              <w:rPr>
                <w:rFonts w:ascii="Verdana" w:eastAsia="Times New Roman" w:hAnsi="Verdana" w:cs="Calibri"/>
                <w:color w:val="000000"/>
                <w:sz w:val="20"/>
                <w:szCs w:val="20"/>
                <w:lang w:eastAsia="en-GB"/>
              </w:rPr>
              <w:t>ELC Roads team</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F96600" w:rsidRPr="00656CA4" w:rsidRDefault="00F96600" w:rsidP="00F96600">
            <w:pPr>
              <w:spacing w:after="0" w:line="240" w:lineRule="auto"/>
              <w:rPr>
                <w:rFonts w:ascii="Verdana" w:eastAsia="Times New Roman" w:hAnsi="Verdana" w:cs="Calibri"/>
                <w:sz w:val="20"/>
                <w:szCs w:val="20"/>
                <w:lang w:eastAsia="en-GB"/>
              </w:rPr>
            </w:pPr>
            <w:r w:rsidRPr="00656CA4">
              <w:rPr>
                <w:rFonts w:ascii="Verdana" w:eastAsia="Times New Roman" w:hAnsi="Verdana" w:cs="Calibri"/>
                <w:sz w:val="20"/>
                <w:szCs w:val="20"/>
                <w:lang w:eastAsia="en-GB"/>
              </w:rPr>
              <w:t>EV charging points in Tranent</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F96600" w:rsidRPr="00656CA4" w:rsidRDefault="00F96600" w:rsidP="00F96600">
            <w:pPr>
              <w:spacing w:after="0" w:line="240" w:lineRule="auto"/>
              <w:rPr>
                <w:rFonts w:ascii="Verdana" w:eastAsia="Times New Roman" w:hAnsi="Verdana" w:cs="Calibri"/>
                <w:color w:val="000000"/>
                <w:sz w:val="20"/>
                <w:szCs w:val="20"/>
                <w:lang w:eastAsia="en-GB"/>
              </w:rPr>
            </w:pPr>
            <w:r w:rsidRPr="00656CA4">
              <w:rPr>
                <w:rFonts w:ascii="Verdana" w:eastAsia="Times New Roman" w:hAnsi="Verdana" w:cs="Calibri"/>
                <w:color w:val="000000"/>
                <w:sz w:val="20"/>
                <w:szCs w:val="20"/>
                <w:lang w:eastAsia="en-GB"/>
              </w:rPr>
              <w:t> </w:t>
            </w:r>
          </w:p>
        </w:tc>
        <w:tc>
          <w:tcPr>
            <w:tcW w:w="1045" w:type="dxa"/>
            <w:tcBorders>
              <w:top w:val="single" w:sz="4" w:space="0" w:color="auto"/>
              <w:left w:val="nil"/>
              <w:bottom w:val="single" w:sz="4" w:space="0" w:color="auto"/>
              <w:right w:val="single" w:sz="4" w:space="0" w:color="auto"/>
            </w:tcBorders>
            <w:shd w:val="clear" w:color="000000" w:fill="FFFFFF"/>
            <w:noWrap/>
            <w:vAlign w:val="center"/>
            <w:hideMark/>
          </w:tcPr>
          <w:p w:rsidR="00F96600" w:rsidRPr="00656CA4" w:rsidRDefault="00F96600" w:rsidP="00F96600">
            <w:pPr>
              <w:spacing w:after="0" w:line="240" w:lineRule="auto"/>
              <w:rPr>
                <w:rFonts w:ascii="Verdana" w:eastAsia="Times New Roman" w:hAnsi="Verdana" w:cs="Calibri"/>
                <w:color w:val="000000"/>
                <w:sz w:val="20"/>
                <w:szCs w:val="20"/>
                <w:lang w:eastAsia="en-GB"/>
              </w:rPr>
            </w:pPr>
            <w:r w:rsidRPr="00656CA4">
              <w:rPr>
                <w:rFonts w:ascii="Verdana" w:eastAsia="Times New Roman" w:hAnsi="Verdana" w:cs="Calibri"/>
                <w:color w:val="000000"/>
                <w:sz w:val="20"/>
                <w:szCs w:val="20"/>
                <w:lang w:eastAsia="en-GB"/>
              </w:rPr>
              <w:t>37,614.00</w:t>
            </w:r>
          </w:p>
        </w:tc>
        <w:tc>
          <w:tcPr>
            <w:tcW w:w="1147" w:type="dxa"/>
            <w:tcBorders>
              <w:top w:val="single" w:sz="4" w:space="0" w:color="auto"/>
              <w:left w:val="nil"/>
              <w:bottom w:val="single" w:sz="4" w:space="0" w:color="auto"/>
              <w:right w:val="single" w:sz="4" w:space="0" w:color="auto"/>
            </w:tcBorders>
            <w:shd w:val="clear" w:color="auto" w:fill="auto"/>
            <w:noWrap/>
            <w:vAlign w:val="center"/>
            <w:hideMark/>
          </w:tcPr>
          <w:p w:rsidR="00F96600" w:rsidRPr="00656CA4" w:rsidRDefault="00F96600" w:rsidP="00F96600">
            <w:pPr>
              <w:spacing w:after="0" w:line="240" w:lineRule="auto"/>
              <w:rPr>
                <w:rFonts w:ascii="Verdana" w:eastAsia="Times New Roman" w:hAnsi="Verdana" w:cs="Calibri"/>
                <w:color w:val="000000"/>
                <w:sz w:val="20"/>
                <w:szCs w:val="20"/>
                <w:lang w:eastAsia="en-GB"/>
              </w:rPr>
            </w:pPr>
            <w:r w:rsidRPr="00656CA4">
              <w:rPr>
                <w:rFonts w:ascii="Verdana" w:eastAsia="Times New Roman" w:hAnsi="Verdana" w:cs="Calibri"/>
                <w:color w:val="000000"/>
                <w:sz w:val="20"/>
                <w:szCs w:val="20"/>
                <w:lang w:eastAsia="en-GB"/>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F96600" w:rsidRPr="00656CA4" w:rsidRDefault="00F96600" w:rsidP="00F96600">
            <w:pPr>
              <w:spacing w:after="0" w:line="240" w:lineRule="auto"/>
              <w:rPr>
                <w:rFonts w:ascii="Verdana" w:eastAsia="Times New Roman" w:hAnsi="Verdana" w:cs="Calibri"/>
                <w:color w:val="000000"/>
                <w:sz w:val="20"/>
                <w:szCs w:val="20"/>
                <w:lang w:eastAsia="en-GB"/>
              </w:rPr>
            </w:pPr>
            <w:r w:rsidRPr="00656CA4">
              <w:rPr>
                <w:rFonts w:ascii="Verdana" w:eastAsia="Times New Roman" w:hAnsi="Verdana" w:cs="Calibri"/>
                <w:color w:val="000000"/>
                <w:sz w:val="20"/>
                <w:szCs w:val="20"/>
                <w:lang w:eastAsia="en-GB"/>
              </w:rPr>
              <w:t> </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F96600" w:rsidRPr="00656CA4" w:rsidRDefault="00F96600" w:rsidP="00F96600">
            <w:pPr>
              <w:spacing w:after="0" w:line="240" w:lineRule="auto"/>
              <w:rPr>
                <w:rFonts w:ascii="Verdana" w:eastAsia="Times New Roman" w:hAnsi="Verdana" w:cs="Calibri"/>
                <w:color w:val="000000"/>
                <w:sz w:val="20"/>
                <w:szCs w:val="20"/>
                <w:lang w:eastAsia="en-GB"/>
              </w:rPr>
            </w:pPr>
            <w:r w:rsidRPr="00656CA4">
              <w:rPr>
                <w:rFonts w:ascii="Verdana" w:eastAsia="Times New Roman" w:hAnsi="Verdana" w:cs="Calibri"/>
                <w:color w:val="000000"/>
                <w:sz w:val="20"/>
                <w:szCs w:val="20"/>
                <w:lang w:eastAsia="en-GB"/>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F96600" w:rsidRPr="00656CA4" w:rsidRDefault="00F96600" w:rsidP="00F96600">
            <w:pPr>
              <w:spacing w:after="0" w:line="240" w:lineRule="auto"/>
              <w:rPr>
                <w:rFonts w:ascii="Verdana" w:eastAsia="Times New Roman" w:hAnsi="Verdana" w:cs="Calibri"/>
                <w:color w:val="000000"/>
                <w:sz w:val="20"/>
                <w:szCs w:val="20"/>
                <w:lang w:eastAsia="en-GB"/>
              </w:rPr>
            </w:pPr>
            <w:r w:rsidRPr="00656CA4">
              <w:rPr>
                <w:rFonts w:ascii="Verdana" w:eastAsia="Times New Roman" w:hAnsi="Verdana" w:cs="Calibri"/>
                <w:color w:val="000000"/>
                <w:sz w:val="20"/>
                <w:szCs w:val="20"/>
                <w:lang w:eastAsia="en-GB"/>
              </w:rPr>
              <w:t xml:space="preserve"> y </w:t>
            </w:r>
          </w:p>
        </w:tc>
        <w:tc>
          <w:tcPr>
            <w:tcW w:w="3011" w:type="dxa"/>
            <w:tcBorders>
              <w:top w:val="single" w:sz="4" w:space="0" w:color="auto"/>
              <w:left w:val="nil"/>
              <w:bottom w:val="single" w:sz="4" w:space="0" w:color="auto"/>
              <w:right w:val="single" w:sz="4" w:space="0" w:color="auto"/>
            </w:tcBorders>
            <w:shd w:val="clear" w:color="auto" w:fill="auto"/>
            <w:vAlign w:val="center"/>
            <w:hideMark/>
          </w:tcPr>
          <w:p w:rsidR="00F96600" w:rsidRPr="00656CA4" w:rsidRDefault="00F96600" w:rsidP="00F96600">
            <w:pPr>
              <w:spacing w:after="0" w:line="240" w:lineRule="auto"/>
              <w:rPr>
                <w:rFonts w:ascii="Verdana" w:eastAsia="Times New Roman" w:hAnsi="Verdana" w:cs="Calibri"/>
                <w:sz w:val="20"/>
                <w:szCs w:val="20"/>
                <w:lang w:eastAsia="en-GB"/>
              </w:rPr>
            </w:pPr>
            <w:r w:rsidRPr="00656CA4">
              <w:rPr>
                <w:rFonts w:ascii="Verdana" w:eastAsia="Times New Roman" w:hAnsi="Verdana" w:cs="Calibri"/>
                <w:sz w:val="20"/>
                <w:szCs w:val="20"/>
                <w:lang w:eastAsia="en-GB"/>
              </w:rPr>
              <w:t>This sum will be matched by SG funding to install 2 new points in housing schemes in Tranent</w:t>
            </w:r>
          </w:p>
        </w:tc>
      </w:tr>
      <w:tr w:rsidR="00F96600" w:rsidRPr="00656CA4" w:rsidTr="00F96600">
        <w:trPr>
          <w:trHeight w:val="899"/>
        </w:trPr>
        <w:tc>
          <w:tcPr>
            <w:tcW w:w="1555" w:type="dxa"/>
            <w:tcBorders>
              <w:top w:val="nil"/>
              <w:left w:val="single" w:sz="4" w:space="0" w:color="auto"/>
              <w:bottom w:val="single" w:sz="4" w:space="0" w:color="auto"/>
              <w:right w:val="single" w:sz="4" w:space="0" w:color="auto"/>
            </w:tcBorders>
            <w:shd w:val="clear" w:color="000000" w:fill="FFFFFF"/>
            <w:vAlign w:val="center"/>
            <w:hideMark/>
          </w:tcPr>
          <w:p w:rsidR="00F96600" w:rsidRPr="00656CA4" w:rsidRDefault="00F96600" w:rsidP="00F96600">
            <w:pPr>
              <w:spacing w:after="0" w:line="240" w:lineRule="auto"/>
              <w:rPr>
                <w:rFonts w:ascii="Verdana" w:eastAsia="Times New Roman" w:hAnsi="Verdana" w:cs="Calibri"/>
                <w:sz w:val="20"/>
                <w:szCs w:val="20"/>
                <w:lang w:eastAsia="en-GB"/>
              </w:rPr>
            </w:pPr>
            <w:r w:rsidRPr="00656CA4">
              <w:rPr>
                <w:rFonts w:ascii="Verdana" w:eastAsia="Times New Roman" w:hAnsi="Verdana" w:cs="Calibri"/>
                <w:sz w:val="20"/>
                <w:szCs w:val="20"/>
                <w:lang w:eastAsia="en-GB"/>
              </w:rPr>
              <w:t>08/11/22</w:t>
            </w:r>
          </w:p>
        </w:tc>
        <w:tc>
          <w:tcPr>
            <w:tcW w:w="1629" w:type="dxa"/>
            <w:tcBorders>
              <w:top w:val="nil"/>
              <w:left w:val="nil"/>
              <w:bottom w:val="single" w:sz="4" w:space="0" w:color="auto"/>
              <w:right w:val="single" w:sz="4" w:space="0" w:color="auto"/>
            </w:tcBorders>
            <w:shd w:val="clear" w:color="000000" w:fill="FFFFFF"/>
            <w:vAlign w:val="center"/>
            <w:hideMark/>
          </w:tcPr>
          <w:p w:rsidR="00F96600" w:rsidRPr="00656CA4" w:rsidRDefault="00F96600" w:rsidP="00F96600">
            <w:pPr>
              <w:spacing w:after="0" w:line="240" w:lineRule="auto"/>
              <w:rPr>
                <w:rFonts w:ascii="Verdana" w:eastAsia="Times New Roman" w:hAnsi="Verdana" w:cs="Calibri"/>
                <w:sz w:val="20"/>
                <w:szCs w:val="20"/>
                <w:lang w:eastAsia="en-GB"/>
              </w:rPr>
            </w:pPr>
            <w:r w:rsidRPr="00656CA4">
              <w:rPr>
                <w:rFonts w:ascii="Verdana" w:eastAsia="Times New Roman" w:hAnsi="Verdana" w:cs="Calibri"/>
                <w:sz w:val="20"/>
                <w:szCs w:val="20"/>
                <w:lang w:eastAsia="en-GB"/>
              </w:rPr>
              <w:t>PCDT</w:t>
            </w:r>
          </w:p>
        </w:tc>
        <w:tc>
          <w:tcPr>
            <w:tcW w:w="2127" w:type="dxa"/>
            <w:tcBorders>
              <w:top w:val="nil"/>
              <w:left w:val="nil"/>
              <w:bottom w:val="single" w:sz="4" w:space="0" w:color="auto"/>
              <w:right w:val="single" w:sz="4" w:space="0" w:color="auto"/>
            </w:tcBorders>
            <w:shd w:val="clear" w:color="000000" w:fill="FFFFFF"/>
            <w:vAlign w:val="center"/>
            <w:hideMark/>
          </w:tcPr>
          <w:p w:rsidR="00F96600" w:rsidRPr="00656CA4" w:rsidRDefault="00F96600" w:rsidP="00F96600">
            <w:pPr>
              <w:spacing w:after="0" w:line="240" w:lineRule="auto"/>
              <w:rPr>
                <w:rFonts w:ascii="Verdana" w:eastAsia="Times New Roman" w:hAnsi="Verdana" w:cs="Calibri"/>
                <w:sz w:val="20"/>
                <w:szCs w:val="20"/>
                <w:lang w:eastAsia="en-GB"/>
              </w:rPr>
            </w:pPr>
            <w:r w:rsidRPr="00656CA4">
              <w:rPr>
                <w:rFonts w:ascii="Verdana" w:eastAsia="Times New Roman" w:hAnsi="Verdana" w:cs="Calibri"/>
                <w:sz w:val="20"/>
                <w:szCs w:val="20"/>
                <w:lang w:eastAsia="en-GB"/>
              </w:rPr>
              <w:t>Faside Festive Provision 2022</w:t>
            </w:r>
          </w:p>
        </w:tc>
        <w:tc>
          <w:tcPr>
            <w:tcW w:w="1417" w:type="dxa"/>
            <w:tcBorders>
              <w:top w:val="nil"/>
              <w:left w:val="nil"/>
              <w:bottom w:val="single" w:sz="4" w:space="0" w:color="auto"/>
              <w:right w:val="single" w:sz="4" w:space="0" w:color="auto"/>
            </w:tcBorders>
            <w:shd w:val="clear" w:color="000000" w:fill="FFFFFF"/>
            <w:vAlign w:val="center"/>
            <w:hideMark/>
          </w:tcPr>
          <w:p w:rsidR="00F96600" w:rsidRPr="00656CA4" w:rsidRDefault="00F96600" w:rsidP="00F96600">
            <w:pPr>
              <w:spacing w:after="0" w:line="240" w:lineRule="auto"/>
              <w:rPr>
                <w:rFonts w:ascii="Verdana" w:eastAsia="Times New Roman" w:hAnsi="Verdana" w:cs="Calibri"/>
                <w:sz w:val="20"/>
                <w:szCs w:val="20"/>
                <w:lang w:eastAsia="en-GB"/>
              </w:rPr>
            </w:pPr>
            <w:r w:rsidRPr="00656CA4">
              <w:rPr>
                <w:rFonts w:ascii="Verdana" w:eastAsia="Times New Roman" w:hAnsi="Verdana" w:cs="Calibri"/>
                <w:sz w:val="20"/>
                <w:szCs w:val="20"/>
                <w:lang w:eastAsia="en-GB"/>
              </w:rPr>
              <w:t> </w:t>
            </w:r>
          </w:p>
        </w:tc>
        <w:tc>
          <w:tcPr>
            <w:tcW w:w="1045" w:type="dxa"/>
            <w:tcBorders>
              <w:top w:val="nil"/>
              <w:left w:val="nil"/>
              <w:bottom w:val="single" w:sz="4" w:space="0" w:color="auto"/>
              <w:right w:val="single" w:sz="4" w:space="0" w:color="auto"/>
            </w:tcBorders>
            <w:shd w:val="clear" w:color="000000" w:fill="FFFFFF"/>
            <w:noWrap/>
            <w:vAlign w:val="center"/>
            <w:hideMark/>
          </w:tcPr>
          <w:p w:rsidR="00F96600" w:rsidRPr="00656CA4" w:rsidRDefault="00F96600" w:rsidP="00F96600">
            <w:pPr>
              <w:spacing w:after="0" w:line="240" w:lineRule="auto"/>
              <w:rPr>
                <w:rFonts w:ascii="Verdana" w:eastAsia="Times New Roman" w:hAnsi="Verdana" w:cs="Calibri"/>
                <w:sz w:val="20"/>
                <w:szCs w:val="20"/>
                <w:lang w:eastAsia="en-GB"/>
              </w:rPr>
            </w:pPr>
            <w:r w:rsidRPr="00656CA4">
              <w:rPr>
                <w:rFonts w:ascii="Verdana" w:eastAsia="Times New Roman" w:hAnsi="Verdana" w:cs="Calibri"/>
                <w:sz w:val="20"/>
                <w:szCs w:val="20"/>
                <w:lang w:eastAsia="en-GB"/>
              </w:rPr>
              <w:t> </w:t>
            </w:r>
          </w:p>
        </w:tc>
        <w:tc>
          <w:tcPr>
            <w:tcW w:w="1147" w:type="dxa"/>
            <w:tcBorders>
              <w:top w:val="nil"/>
              <w:left w:val="nil"/>
              <w:bottom w:val="single" w:sz="4" w:space="0" w:color="auto"/>
              <w:right w:val="single" w:sz="4" w:space="0" w:color="auto"/>
            </w:tcBorders>
            <w:shd w:val="clear" w:color="auto" w:fill="auto"/>
            <w:noWrap/>
            <w:vAlign w:val="center"/>
            <w:hideMark/>
          </w:tcPr>
          <w:p w:rsidR="00F96600" w:rsidRPr="00656CA4" w:rsidRDefault="00F96600" w:rsidP="00F96600">
            <w:pPr>
              <w:spacing w:after="0" w:line="240" w:lineRule="auto"/>
              <w:rPr>
                <w:rFonts w:ascii="Verdana" w:eastAsia="Times New Roman" w:hAnsi="Verdana" w:cs="Calibri"/>
                <w:sz w:val="20"/>
                <w:szCs w:val="20"/>
                <w:lang w:eastAsia="en-GB"/>
              </w:rPr>
            </w:pPr>
            <w:r w:rsidRPr="00656CA4">
              <w:rPr>
                <w:rFonts w:ascii="Verdana" w:eastAsia="Times New Roman" w:hAnsi="Verdana" w:cs="Calibri"/>
                <w:sz w:val="20"/>
                <w:szCs w:val="20"/>
                <w:lang w:eastAsia="en-GB"/>
              </w:rPr>
              <w:t>11,070.00</w:t>
            </w:r>
          </w:p>
        </w:tc>
        <w:tc>
          <w:tcPr>
            <w:tcW w:w="1134" w:type="dxa"/>
            <w:tcBorders>
              <w:top w:val="nil"/>
              <w:left w:val="nil"/>
              <w:bottom w:val="single" w:sz="4" w:space="0" w:color="auto"/>
              <w:right w:val="single" w:sz="4" w:space="0" w:color="auto"/>
            </w:tcBorders>
            <w:shd w:val="clear" w:color="000000" w:fill="FFFFFF"/>
            <w:noWrap/>
            <w:vAlign w:val="center"/>
            <w:hideMark/>
          </w:tcPr>
          <w:p w:rsidR="00F96600" w:rsidRPr="00656CA4" w:rsidRDefault="00F96600" w:rsidP="00F96600">
            <w:pPr>
              <w:spacing w:after="0" w:line="240" w:lineRule="auto"/>
              <w:rPr>
                <w:rFonts w:ascii="Verdana" w:eastAsia="Times New Roman" w:hAnsi="Verdana" w:cs="Calibri"/>
                <w:sz w:val="20"/>
                <w:szCs w:val="20"/>
                <w:lang w:eastAsia="en-GB"/>
              </w:rPr>
            </w:pPr>
            <w:r w:rsidRPr="00656CA4">
              <w:rPr>
                <w:rFonts w:ascii="Verdana" w:eastAsia="Times New Roman" w:hAnsi="Verdana" w:cs="Calibri"/>
                <w:sz w:val="20"/>
                <w:szCs w:val="20"/>
                <w:lang w:eastAsia="en-GB"/>
              </w:rPr>
              <w:t> </w:t>
            </w:r>
          </w:p>
        </w:tc>
        <w:tc>
          <w:tcPr>
            <w:tcW w:w="1275" w:type="dxa"/>
            <w:tcBorders>
              <w:top w:val="nil"/>
              <w:left w:val="nil"/>
              <w:bottom w:val="single" w:sz="4" w:space="0" w:color="auto"/>
              <w:right w:val="single" w:sz="4" w:space="0" w:color="auto"/>
            </w:tcBorders>
            <w:shd w:val="clear" w:color="000000" w:fill="FFFFFF"/>
            <w:noWrap/>
            <w:vAlign w:val="center"/>
            <w:hideMark/>
          </w:tcPr>
          <w:p w:rsidR="00F96600" w:rsidRPr="00656CA4" w:rsidRDefault="00F96600" w:rsidP="00F96600">
            <w:pPr>
              <w:spacing w:after="0" w:line="240" w:lineRule="auto"/>
              <w:rPr>
                <w:rFonts w:ascii="Verdana" w:eastAsia="Times New Roman" w:hAnsi="Verdana" w:cs="Calibri"/>
                <w:sz w:val="20"/>
                <w:szCs w:val="20"/>
                <w:lang w:eastAsia="en-GB"/>
              </w:rPr>
            </w:pPr>
            <w:r w:rsidRPr="00656CA4">
              <w:rPr>
                <w:rFonts w:ascii="Verdana" w:eastAsia="Times New Roman" w:hAnsi="Verdana" w:cs="Calibri"/>
                <w:sz w:val="20"/>
                <w:szCs w:val="20"/>
                <w:lang w:eastAsia="en-GB"/>
              </w:rPr>
              <w:t> </w:t>
            </w:r>
          </w:p>
        </w:tc>
        <w:tc>
          <w:tcPr>
            <w:tcW w:w="1134" w:type="dxa"/>
            <w:tcBorders>
              <w:top w:val="nil"/>
              <w:left w:val="nil"/>
              <w:bottom w:val="single" w:sz="4" w:space="0" w:color="auto"/>
              <w:right w:val="single" w:sz="4" w:space="0" w:color="auto"/>
            </w:tcBorders>
            <w:shd w:val="clear" w:color="auto" w:fill="auto"/>
            <w:noWrap/>
            <w:vAlign w:val="center"/>
            <w:hideMark/>
          </w:tcPr>
          <w:p w:rsidR="00F96600" w:rsidRPr="00656CA4" w:rsidRDefault="00F96600" w:rsidP="00F96600">
            <w:pPr>
              <w:spacing w:after="0" w:line="240" w:lineRule="auto"/>
              <w:rPr>
                <w:rFonts w:ascii="Verdana" w:eastAsia="Times New Roman" w:hAnsi="Verdana" w:cs="Calibri"/>
                <w:sz w:val="20"/>
                <w:szCs w:val="20"/>
                <w:lang w:eastAsia="en-GB"/>
              </w:rPr>
            </w:pPr>
            <w:r w:rsidRPr="00656CA4">
              <w:rPr>
                <w:rFonts w:ascii="Verdana" w:eastAsia="Times New Roman" w:hAnsi="Verdana" w:cs="Calibri"/>
                <w:sz w:val="20"/>
                <w:szCs w:val="20"/>
                <w:lang w:eastAsia="en-GB"/>
              </w:rPr>
              <w:t xml:space="preserve"> y </w:t>
            </w:r>
          </w:p>
        </w:tc>
        <w:tc>
          <w:tcPr>
            <w:tcW w:w="3011" w:type="dxa"/>
            <w:tcBorders>
              <w:top w:val="nil"/>
              <w:left w:val="nil"/>
              <w:bottom w:val="single" w:sz="4" w:space="0" w:color="auto"/>
              <w:right w:val="single" w:sz="4" w:space="0" w:color="auto"/>
            </w:tcBorders>
            <w:shd w:val="clear" w:color="auto" w:fill="auto"/>
            <w:vAlign w:val="center"/>
            <w:hideMark/>
          </w:tcPr>
          <w:p w:rsidR="00F96600" w:rsidRPr="00656CA4" w:rsidRDefault="00F96600" w:rsidP="00F96600">
            <w:pPr>
              <w:spacing w:after="0" w:line="240" w:lineRule="auto"/>
              <w:rPr>
                <w:rFonts w:ascii="Verdana" w:eastAsia="Times New Roman" w:hAnsi="Verdana" w:cs="Calibri"/>
                <w:sz w:val="20"/>
                <w:szCs w:val="20"/>
                <w:lang w:eastAsia="en-GB"/>
              </w:rPr>
            </w:pPr>
            <w:r w:rsidRPr="00656CA4">
              <w:rPr>
                <w:rFonts w:ascii="Verdana" w:eastAsia="Times New Roman" w:hAnsi="Verdana" w:cs="Calibri"/>
                <w:sz w:val="20"/>
                <w:szCs w:val="20"/>
                <w:lang w:eastAsia="en-GB"/>
              </w:rPr>
              <w:t>Approved at AP meeting with agreement that if additional funds were needed then delegated authority could be used.</w:t>
            </w:r>
          </w:p>
        </w:tc>
      </w:tr>
      <w:tr w:rsidR="00F96600" w:rsidRPr="00656CA4" w:rsidTr="00F96600">
        <w:trPr>
          <w:trHeight w:val="635"/>
        </w:trPr>
        <w:tc>
          <w:tcPr>
            <w:tcW w:w="1555" w:type="dxa"/>
            <w:tcBorders>
              <w:top w:val="nil"/>
              <w:left w:val="single" w:sz="4" w:space="0" w:color="auto"/>
              <w:bottom w:val="single" w:sz="4" w:space="0" w:color="auto"/>
              <w:right w:val="single" w:sz="4" w:space="0" w:color="auto"/>
            </w:tcBorders>
            <w:shd w:val="clear" w:color="000000" w:fill="FFFFFF"/>
            <w:vAlign w:val="center"/>
            <w:hideMark/>
          </w:tcPr>
          <w:p w:rsidR="00F96600" w:rsidRPr="00656CA4" w:rsidRDefault="00F96600" w:rsidP="00F96600">
            <w:pPr>
              <w:spacing w:after="0" w:line="240" w:lineRule="auto"/>
              <w:rPr>
                <w:rFonts w:ascii="Verdana" w:eastAsia="Times New Roman" w:hAnsi="Verdana" w:cs="Calibri"/>
                <w:sz w:val="20"/>
                <w:szCs w:val="20"/>
                <w:lang w:eastAsia="en-GB"/>
              </w:rPr>
            </w:pPr>
            <w:r w:rsidRPr="00656CA4">
              <w:rPr>
                <w:rFonts w:ascii="Verdana" w:eastAsia="Times New Roman" w:hAnsi="Verdana" w:cs="Calibri"/>
                <w:sz w:val="20"/>
                <w:szCs w:val="20"/>
                <w:lang w:eastAsia="en-GB"/>
              </w:rPr>
              <w:t>02/12/22</w:t>
            </w:r>
          </w:p>
        </w:tc>
        <w:tc>
          <w:tcPr>
            <w:tcW w:w="1629" w:type="dxa"/>
            <w:tcBorders>
              <w:top w:val="nil"/>
              <w:left w:val="nil"/>
              <w:bottom w:val="single" w:sz="4" w:space="0" w:color="auto"/>
              <w:right w:val="single" w:sz="4" w:space="0" w:color="auto"/>
            </w:tcBorders>
            <w:shd w:val="clear" w:color="000000" w:fill="FFFFFF"/>
            <w:vAlign w:val="center"/>
            <w:hideMark/>
          </w:tcPr>
          <w:p w:rsidR="00F96600" w:rsidRPr="00656CA4" w:rsidRDefault="00F96600" w:rsidP="00F96600">
            <w:pPr>
              <w:spacing w:after="0" w:line="240" w:lineRule="auto"/>
              <w:rPr>
                <w:rFonts w:ascii="Verdana" w:eastAsia="Times New Roman" w:hAnsi="Verdana" w:cs="Calibri"/>
                <w:sz w:val="20"/>
                <w:szCs w:val="20"/>
                <w:lang w:eastAsia="en-GB"/>
              </w:rPr>
            </w:pPr>
            <w:r w:rsidRPr="00656CA4">
              <w:rPr>
                <w:rFonts w:ascii="Verdana" w:eastAsia="Times New Roman" w:hAnsi="Verdana" w:cs="Calibri"/>
                <w:sz w:val="20"/>
                <w:szCs w:val="20"/>
                <w:lang w:eastAsia="en-GB"/>
              </w:rPr>
              <w:t>PCDT</w:t>
            </w:r>
          </w:p>
        </w:tc>
        <w:tc>
          <w:tcPr>
            <w:tcW w:w="2127" w:type="dxa"/>
            <w:tcBorders>
              <w:top w:val="nil"/>
              <w:left w:val="nil"/>
              <w:bottom w:val="single" w:sz="4" w:space="0" w:color="auto"/>
              <w:right w:val="single" w:sz="4" w:space="0" w:color="auto"/>
            </w:tcBorders>
            <w:shd w:val="clear" w:color="000000" w:fill="FFFFFF"/>
            <w:vAlign w:val="center"/>
            <w:hideMark/>
          </w:tcPr>
          <w:p w:rsidR="00F96600" w:rsidRPr="00656CA4" w:rsidRDefault="00F96600" w:rsidP="00F96600">
            <w:pPr>
              <w:spacing w:after="0" w:line="240" w:lineRule="auto"/>
              <w:rPr>
                <w:rFonts w:ascii="Verdana" w:eastAsia="Times New Roman" w:hAnsi="Verdana" w:cs="Calibri"/>
                <w:sz w:val="20"/>
                <w:szCs w:val="20"/>
                <w:lang w:eastAsia="en-GB"/>
              </w:rPr>
            </w:pPr>
            <w:r w:rsidRPr="00656CA4">
              <w:rPr>
                <w:rFonts w:ascii="Verdana" w:eastAsia="Times New Roman" w:hAnsi="Verdana" w:cs="Calibri"/>
                <w:sz w:val="20"/>
                <w:szCs w:val="20"/>
                <w:lang w:eastAsia="en-GB"/>
              </w:rPr>
              <w:t>Additional funding Faside Festive provision</w:t>
            </w:r>
          </w:p>
        </w:tc>
        <w:tc>
          <w:tcPr>
            <w:tcW w:w="1417" w:type="dxa"/>
            <w:tcBorders>
              <w:top w:val="nil"/>
              <w:left w:val="nil"/>
              <w:bottom w:val="single" w:sz="4" w:space="0" w:color="auto"/>
              <w:right w:val="single" w:sz="4" w:space="0" w:color="auto"/>
            </w:tcBorders>
            <w:shd w:val="clear" w:color="000000" w:fill="FFFFFF"/>
            <w:vAlign w:val="center"/>
            <w:hideMark/>
          </w:tcPr>
          <w:p w:rsidR="00F96600" w:rsidRPr="00656CA4" w:rsidRDefault="00F96600" w:rsidP="00F96600">
            <w:pPr>
              <w:spacing w:after="0" w:line="240" w:lineRule="auto"/>
              <w:rPr>
                <w:rFonts w:ascii="Verdana" w:eastAsia="Times New Roman" w:hAnsi="Verdana" w:cs="Calibri"/>
                <w:sz w:val="20"/>
                <w:szCs w:val="20"/>
                <w:lang w:eastAsia="en-GB"/>
              </w:rPr>
            </w:pPr>
            <w:r w:rsidRPr="00656CA4">
              <w:rPr>
                <w:rFonts w:ascii="Verdana" w:eastAsia="Times New Roman" w:hAnsi="Verdana" w:cs="Calibri"/>
                <w:sz w:val="20"/>
                <w:szCs w:val="20"/>
                <w:lang w:eastAsia="en-GB"/>
              </w:rPr>
              <w:t> </w:t>
            </w:r>
          </w:p>
        </w:tc>
        <w:tc>
          <w:tcPr>
            <w:tcW w:w="1045" w:type="dxa"/>
            <w:tcBorders>
              <w:top w:val="nil"/>
              <w:left w:val="nil"/>
              <w:bottom w:val="single" w:sz="4" w:space="0" w:color="auto"/>
              <w:right w:val="single" w:sz="4" w:space="0" w:color="auto"/>
            </w:tcBorders>
            <w:shd w:val="clear" w:color="000000" w:fill="FFFFFF"/>
            <w:noWrap/>
            <w:vAlign w:val="center"/>
            <w:hideMark/>
          </w:tcPr>
          <w:p w:rsidR="00F96600" w:rsidRPr="00656CA4" w:rsidRDefault="00F96600" w:rsidP="00F96600">
            <w:pPr>
              <w:spacing w:after="0" w:line="240" w:lineRule="auto"/>
              <w:rPr>
                <w:rFonts w:ascii="Verdana" w:eastAsia="Times New Roman" w:hAnsi="Verdana" w:cs="Calibri"/>
                <w:sz w:val="20"/>
                <w:szCs w:val="20"/>
                <w:lang w:eastAsia="en-GB"/>
              </w:rPr>
            </w:pPr>
            <w:r w:rsidRPr="00656CA4">
              <w:rPr>
                <w:rFonts w:ascii="Verdana" w:eastAsia="Times New Roman" w:hAnsi="Verdana" w:cs="Calibri"/>
                <w:sz w:val="20"/>
                <w:szCs w:val="20"/>
                <w:lang w:eastAsia="en-GB"/>
              </w:rPr>
              <w:t> </w:t>
            </w:r>
          </w:p>
        </w:tc>
        <w:tc>
          <w:tcPr>
            <w:tcW w:w="1147" w:type="dxa"/>
            <w:tcBorders>
              <w:top w:val="nil"/>
              <w:left w:val="nil"/>
              <w:bottom w:val="single" w:sz="4" w:space="0" w:color="auto"/>
              <w:right w:val="single" w:sz="4" w:space="0" w:color="auto"/>
            </w:tcBorders>
            <w:shd w:val="clear" w:color="auto" w:fill="auto"/>
            <w:noWrap/>
            <w:vAlign w:val="center"/>
            <w:hideMark/>
          </w:tcPr>
          <w:p w:rsidR="00F96600" w:rsidRPr="00656CA4" w:rsidRDefault="00F96600" w:rsidP="00F96600">
            <w:pPr>
              <w:spacing w:after="0" w:line="240" w:lineRule="auto"/>
              <w:rPr>
                <w:rFonts w:ascii="Verdana" w:eastAsia="Times New Roman" w:hAnsi="Verdana" w:cs="Calibri"/>
                <w:sz w:val="20"/>
                <w:szCs w:val="20"/>
                <w:lang w:eastAsia="en-GB"/>
              </w:rPr>
            </w:pPr>
            <w:r w:rsidRPr="00656CA4">
              <w:rPr>
                <w:rFonts w:ascii="Verdana" w:eastAsia="Times New Roman" w:hAnsi="Verdana" w:cs="Calibri"/>
                <w:sz w:val="20"/>
                <w:szCs w:val="20"/>
                <w:lang w:eastAsia="en-GB"/>
              </w:rPr>
              <w:t>4,000.00</w:t>
            </w:r>
          </w:p>
        </w:tc>
        <w:tc>
          <w:tcPr>
            <w:tcW w:w="1134" w:type="dxa"/>
            <w:tcBorders>
              <w:top w:val="nil"/>
              <w:left w:val="nil"/>
              <w:bottom w:val="single" w:sz="4" w:space="0" w:color="auto"/>
              <w:right w:val="single" w:sz="4" w:space="0" w:color="auto"/>
            </w:tcBorders>
            <w:shd w:val="clear" w:color="000000" w:fill="FFFFFF"/>
            <w:noWrap/>
            <w:vAlign w:val="center"/>
            <w:hideMark/>
          </w:tcPr>
          <w:p w:rsidR="00F96600" w:rsidRPr="00656CA4" w:rsidRDefault="00F96600" w:rsidP="00F96600">
            <w:pPr>
              <w:spacing w:after="0" w:line="240" w:lineRule="auto"/>
              <w:rPr>
                <w:rFonts w:ascii="Verdana" w:eastAsia="Times New Roman" w:hAnsi="Verdana" w:cs="Calibri"/>
                <w:sz w:val="20"/>
                <w:szCs w:val="20"/>
                <w:lang w:eastAsia="en-GB"/>
              </w:rPr>
            </w:pPr>
            <w:r w:rsidRPr="00656CA4">
              <w:rPr>
                <w:rFonts w:ascii="Verdana" w:eastAsia="Times New Roman" w:hAnsi="Verdana" w:cs="Calibri"/>
                <w:sz w:val="20"/>
                <w:szCs w:val="20"/>
                <w:lang w:eastAsia="en-GB"/>
              </w:rPr>
              <w:t> </w:t>
            </w:r>
          </w:p>
        </w:tc>
        <w:tc>
          <w:tcPr>
            <w:tcW w:w="1275" w:type="dxa"/>
            <w:tcBorders>
              <w:top w:val="nil"/>
              <w:left w:val="nil"/>
              <w:bottom w:val="single" w:sz="4" w:space="0" w:color="auto"/>
              <w:right w:val="single" w:sz="4" w:space="0" w:color="auto"/>
            </w:tcBorders>
            <w:shd w:val="clear" w:color="000000" w:fill="FFFFFF"/>
            <w:noWrap/>
            <w:vAlign w:val="center"/>
            <w:hideMark/>
          </w:tcPr>
          <w:p w:rsidR="00F96600" w:rsidRPr="00656CA4" w:rsidRDefault="00F96600" w:rsidP="00F96600">
            <w:pPr>
              <w:spacing w:after="0" w:line="240" w:lineRule="auto"/>
              <w:rPr>
                <w:rFonts w:ascii="Verdana" w:eastAsia="Times New Roman" w:hAnsi="Verdana" w:cs="Calibri"/>
                <w:sz w:val="20"/>
                <w:szCs w:val="20"/>
                <w:lang w:eastAsia="en-GB"/>
              </w:rPr>
            </w:pPr>
            <w:r w:rsidRPr="00656CA4">
              <w:rPr>
                <w:rFonts w:ascii="Verdana" w:eastAsia="Times New Roman" w:hAnsi="Verdana" w:cs="Calibri"/>
                <w:sz w:val="20"/>
                <w:szCs w:val="20"/>
                <w:lang w:eastAsia="en-GB"/>
              </w:rPr>
              <w:t> </w:t>
            </w:r>
          </w:p>
        </w:tc>
        <w:tc>
          <w:tcPr>
            <w:tcW w:w="1134" w:type="dxa"/>
            <w:tcBorders>
              <w:top w:val="nil"/>
              <w:left w:val="nil"/>
              <w:bottom w:val="single" w:sz="4" w:space="0" w:color="auto"/>
              <w:right w:val="single" w:sz="4" w:space="0" w:color="auto"/>
            </w:tcBorders>
            <w:shd w:val="clear" w:color="auto" w:fill="auto"/>
            <w:noWrap/>
            <w:vAlign w:val="center"/>
            <w:hideMark/>
          </w:tcPr>
          <w:p w:rsidR="00F96600" w:rsidRPr="00656CA4" w:rsidRDefault="00F96600" w:rsidP="00F96600">
            <w:pPr>
              <w:spacing w:after="0" w:line="240" w:lineRule="auto"/>
              <w:rPr>
                <w:rFonts w:ascii="Verdana" w:eastAsia="Times New Roman" w:hAnsi="Verdana" w:cs="Calibri"/>
                <w:sz w:val="20"/>
                <w:szCs w:val="20"/>
                <w:lang w:eastAsia="en-GB"/>
              </w:rPr>
            </w:pPr>
            <w:r w:rsidRPr="00656CA4">
              <w:rPr>
                <w:rFonts w:ascii="Verdana" w:eastAsia="Times New Roman" w:hAnsi="Verdana" w:cs="Calibri"/>
                <w:sz w:val="20"/>
                <w:szCs w:val="20"/>
                <w:lang w:eastAsia="en-GB"/>
              </w:rPr>
              <w:t xml:space="preserve"> y </w:t>
            </w:r>
          </w:p>
        </w:tc>
        <w:tc>
          <w:tcPr>
            <w:tcW w:w="3011" w:type="dxa"/>
            <w:tcBorders>
              <w:top w:val="nil"/>
              <w:left w:val="nil"/>
              <w:bottom w:val="single" w:sz="4" w:space="0" w:color="auto"/>
              <w:right w:val="single" w:sz="4" w:space="0" w:color="auto"/>
            </w:tcBorders>
            <w:shd w:val="clear" w:color="auto" w:fill="auto"/>
            <w:vAlign w:val="center"/>
            <w:hideMark/>
          </w:tcPr>
          <w:p w:rsidR="00F96600" w:rsidRPr="00656CA4" w:rsidRDefault="00F96600" w:rsidP="00F96600">
            <w:pPr>
              <w:spacing w:after="0" w:line="240" w:lineRule="auto"/>
              <w:rPr>
                <w:rFonts w:ascii="Verdana" w:eastAsia="Times New Roman" w:hAnsi="Verdana" w:cs="Calibri"/>
                <w:sz w:val="20"/>
                <w:szCs w:val="20"/>
                <w:lang w:eastAsia="en-GB"/>
              </w:rPr>
            </w:pPr>
            <w:r w:rsidRPr="00656CA4">
              <w:rPr>
                <w:rFonts w:ascii="Verdana" w:eastAsia="Times New Roman" w:hAnsi="Verdana" w:cs="Calibri"/>
                <w:sz w:val="20"/>
                <w:szCs w:val="20"/>
                <w:lang w:eastAsia="en-GB"/>
              </w:rPr>
              <w:t>Delegated authority used, supported by AP members from 8/11/22 meeting</w:t>
            </w:r>
          </w:p>
        </w:tc>
      </w:tr>
      <w:tr w:rsidR="00F96600" w:rsidRPr="003960DA" w:rsidTr="00F96600">
        <w:trPr>
          <w:trHeight w:val="635"/>
        </w:trPr>
        <w:tc>
          <w:tcPr>
            <w:tcW w:w="1555" w:type="dxa"/>
            <w:tcBorders>
              <w:top w:val="nil"/>
              <w:left w:val="single" w:sz="4" w:space="0" w:color="auto"/>
              <w:bottom w:val="single" w:sz="4" w:space="0" w:color="auto"/>
              <w:right w:val="single" w:sz="4" w:space="0" w:color="auto"/>
            </w:tcBorders>
            <w:shd w:val="clear" w:color="000000" w:fill="FFFFFF"/>
            <w:vAlign w:val="center"/>
            <w:hideMark/>
          </w:tcPr>
          <w:p w:rsidR="00F96600" w:rsidRPr="003960DA" w:rsidRDefault="00F96600" w:rsidP="00F96600">
            <w:pPr>
              <w:spacing w:after="0" w:line="240" w:lineRule="auto"/>
              <w:rPr>
                <w:rFonts w:ascii="Verdana" w:eastAsia="Times New Roman" w:hAnsi="Verdana" w:cs="Calibri"/>
                <w:bCs/>
                <w:sz w:val="20"/>
                <w:szCs w:val="20"/>
                <w:lang w:eastAsia="en-GB"/>
              </w:rPr>
            </w:pPr>
            <w:r w:rsidRPr="003960DA">
              <w:rPr>
                <w:rFonts w:ascii="Verdana" w:eastAsia="Times New Roman" w:hAnsi="Verdana" w:cs="Calibri"/>
                <w:bCs/>
                <w:sz w:val="20"/>
                <w:szCs w:val="20"/>
                <w:lang w:eastAsia="en-GB"/>
              </w:rPr>
              <w:t>31/01/23</w:t>
            </w:r>
          </w:p>
        </w:tc>
        <w:tc>
          <w:tcPr>
            <w:tcW w:w="1629" w:type="dxa"/>
            <w:tcBorders>
              <w:top w:val="nil"/>
              <w:left w:val="nil"/>
              <w:bottom w:val="single" w:sz="4" w:space="0" w:color="auto"/>
              <w:right w:val="single" w:sz="4" w:space="0" w:color="auto"/>
            </w:tcBorders>
            <w:shd w:val="clear" w:color="000000" w:fill="FFFFFF"/>
            <w:vAlign w:val="center"/>
            <w:hideMark/>
          </w:tcPr>
          <w:p w:rsidR="00F96600" w:rsidRPr="003960DA" w:rsidRDefault="00F96600" w:rsidP="00F96600">
            <w:pPr>
              <w:spacing w:after="0" w:line="240" w:lineRule="auto"/>
              <w:rPr>
                <w:rFonts w:ascii="Verdana" w:eastAsia="Times New Roman" w:hAnsi="Verdana" w:cs="Calibri"/>
                <w:bCs/>
                <w:sz w:val="20"/>
                <w:szCs w:val="20"/>
                <w:lang w:eastAsia="en-GB"/>
              </w:rPr>
            </w:pPr>
            <w:r w:rsidRPr="003960DA">
              <w:rPr>
                <w:rFonts w:ascii="Verdana" w:eastAsia="Times New Roman" w:hAnsi="Verdana" w:cs="Calibri"/>
                <w:bCs/>
                <w:sz w:val="20"/>
                <w:szCs w:val="20"/>
                <w:lang w:eastAsia="en-GB"/>
              </w:rPr>
              <w:t>East Lothian Roots and Fruits</w:t>
            </w:r>
          </w:p>
        </w:tc>
        <w:tc>
          <w:tcPr>
            <w:tcW w:w="2127" w:type="dxa"/>
            <w:tcBorders>
              <w:top w:val="nil"/>
              <w:left w:val="nil"/>
              <w:bottom w:val="single" w:sz="4" w:space="0" w:color="auto"/>
              <w:right w:val="single" w:sz="4" w:space="0" w:color="auto"/>
            </w:tcBorders>
            <w:shd w:val="clear" w:color="000000" w:fill="FFFFFF"/>
            <w:vAlign w:val="center"/>
            <w:hideMark/>
          </w:tcPr>
          <w:p w:rsidR="00F96600" w:rsidRPr="003960DA" w:rsidRDefault="00F96600" w:rsidP="00F96600">
            <w:pPr>
              <w:spacing w:after="0" w:line="240" w:lineRule="auto"/>
              <w:rPr>
                <w:rFonts w:ascii="Verdana" w:eastAsia="Times New Roman" w:hAnsi="Verdana" w:cs="Calibri"/>
                <w:bCs/>
                <w:sz w:val="20"/>
                <w:szCs w:val="20"/>
                <w:lang w:eastAsia="en-GB"/>
              </w:rPr>
            </w:pPr>
            <w:r w:rsidRPr="003960DA">
              <w:rPr>
                <w:rFonts w:ascii="Verdana" w:eastAsia="Times New Roman" w:hAnsi="Verdana" w:cs="Calibri"/>
                <w:bCs/>
                <w:sz w:val="20"/>
                <w:szCs w:val="20"/>
                <w:lang w:eastAsia="en-GB"/>
              </w:rPr>
              <w:t>Shelving for shop</w:t>
            </w:r>
          </w:p>
        </w:tc>
        <w:tc>
          <w:tcPr>
            <w:tcW w:w="1417" w:type="dxa"/>
            <w:tcBorders>
              <w:top w:val="nil"/>
              <w:left w:val="nil"/>
              <w:bottom w:val="single" w:sz="4" w:space="0" w:color="auto"/>
              <w:right w:val="single" w:sz="4" w:space="0" w:color="auto"/>
            </w:tcBorders>
            <w:shd w:val="clear" w:color="000000" w:fill="FFFFFF"/>
            <w:vAlign w:val="center"/>
            <w:hideMark/>
          </w:tcPr>
          <w:p w:rsidR="00F96600" w:rsidRPr="003960DA" w:rsidRDefault="00F96600" w:rsidP="00F96600">
            <w:pPr>
              <w:spacing w:after="0" w:line="240" w:lineRule="auto"/>
              <w:rPr>
                <w:rFonts w:ascii="Verdana" w:eastAsia="Times New Roman" w:hAnsi="Verdana" w:cs="Calibri"/>
                <w:bCs/>
                <w:sz w:val="20"/>
                <w:szCs w:val="20"/>
                <w:lang w:eastAsia="en-GB"/>
              </w:rPr>
            </w:pPr>
            <w:r w:rsidRPr="003960DA">
              <w:rPr>
                <w:rFonts w:ascii="Verdana" w:eastAsia="Times New Roman" w:hAnsi="Verdana" w:cs="Calibri"/>
                <w:bCs/>
                <w:sz w:val="20"/>
                <w:szCs w:val="20"/>
                <w:lang w:eastAsia="en-GB"/>
              </w:rPr>
              <w:t> </w:t>
            </w:r>
          </w:p>
        </w:tc>
        <w:tc>
          <w:tcPr>
            <w:tcW w:w="1045" w:type="dxa"/>
            <w:tcBorders>
              <w:top w:val="nil"/>
              <w:left w:val="nil"/>
              <w:bottom w:val="single" w:sz="4" w:space="0" w:color="auto"/>
              <w:right w:val="single" w:sz="4" w:space="0" w:color="auto"/>
            </w:tcBorders>
            <w:shd w:val="clear" w:color="000000" w:fill="FFFFFF"/>
            <w:noWrap/>
            <w:vAlign w:val="center"/>
            <w:hideMark/>
          </w:tcPr>
          <w:p w:rsidR="00F96600" w:rsidRPr="003960DA" w:rsidRDefault="00F96600" w:rsidP="00F96600">
            <w:pPr>
              <w:spacing w:after="0" w:line="240" w:lineRule="auto"/>
              <w:rPr>
                <w:rFonts w:ascii="Verdana" w:eastAsia="Times New Roman" w:hAnsi="Verdana" w:cs="Calibri"/>
                <w:bCs/>
                <w:sz w:val="20"/>
                <w:szCs w:val="20"/>
                <w:lang w:eastAsia="en-GB"/>
              </w:rPr>
            </w:pPr>
            <w:r w:rsidRPr="003960DA">
              <w:rPr>
                <w:rFonts w:ascii="Verdana" w:eastAsia="Times New Roman" w:hAnsi="Verdana" w:cs="Calibri"/>
                <w:bCs/>
                <w:sz w:val="20"/>
                <w:szCs w:val="20"/>
                <w:lang w:eastAsia="en-GB"/>
              </w:rPr>
              <w:t> </w:t>
            </w:r>
          </w:p>
        </w:tc>
        <w:tc>
          <w:tcPr>
            <w:tcW w:w="1147" w:type="dxa"/>
            <w:tcBorders>
              <w:top w:val="nil"/>
              <w:left w:val="nil"/>
              <w:bottom w:val="single" w:sz="4" w:space="0" w:color="auto"/>
              <w:right w:val="single" w:sz="4" w:space="0" w:color="auto"/>
            </w:tcBorders>
            <w:shd w:val="clear" w:color="000000" w:fill="FFFFFF"/>
            <w:noWrap/>
            <w:vAlign w:val="center"/>
            <w:hideMark/>
          </w:tcPr>
          <w:p w:rsidR="00F96600" w:rsidRPr="003960DA" w:rsidRDefault="00F96600" w:rsidP="00F96600">
            <w:pPr>
              <w:spacing w:after="0" w:line="240" w:lineRule="auto"/>
              <w:rPr>
                <w:rFonts w:ascii="Verdana" w:eastAsia="Times New Roman" w:hAnsi="Verdana" w:cs="Calibri"/>
                <w:bCs/>
                <w:sz w:val="20"/>
                <w:szCs w:val="20"/>
                <w:lang w:eastAsia="en-GB"/>
              </w:rPr>
            </w:pPr>
            <w:r w:rsidRPr="003960DA">
              <w:rPr>
                <w:rFonts w:ascii="Verdana" w:eastAsia="Times New Roman" w:hAnsi="Verdana" w:cs="Calibri"/>
                <w:bCs/>
                <w:sz w:val="20"/>
                <w:szCs w:val="20"/>
                <w:lang w:eastAsia="en-GB"/>
              </w:rPr>
              <w:t>500.00</w:t>
            </w:r>
          </w:p>
        </w:tc>
        <w:tc>
          <w:tcPr>
            <w:tcW w:w="1134" w:type="dxa"/>
            <w:tcBorders>
              <w:top w:val="nil"/>
              <w:left w:val="nil"/>
              <w:bottom w:val="single" w:sz="4" w:space="0" w:color="auto"/>
              <w:right w:val="single" w:sz="4" w:space="0" w:color="auto"/>
            </w:tcBorders>
            <w:shd w:val="clear" w:color="000000" w:fill="FFFFFF"/>
            <w:noWrap/>
            <w:vAlign w:val="center"/>
            <w:hideMark/>
          </w:tcPr>
          <w:p w:rsidR="00F96600" w:rsidRPr="003960DA" w:rsidRDefault="00F96600" w:rsidP="00F96600">
            <w:pPr>
              <w:spacing w:after="0" w:line="240" w:lineRule="auto"/>
              <w:rPr>
                <w:rFonts w:ascii="Verdana" w:eastAsia="Times New Roman" w:hAnsi="Verdana" w:cs="Calibri"/>
                <w:bCs/>
                <w:sz w:val="20"/>
                <w:szCs w:val="20"/>
                <w:lang w:eastAsia="en-GB"/>
              </w:rPr>
            </w:pPr>
            <w:r w:rsidRPr="003960DA">
              <w:rPr>
                <w:rFonts w:ascii="Verdana" w:eastAsia="Times New Roman" w:hAnsi="Verdana" w:cs="Calibri"/>
                <w:bCs/>
                <w:sz w:val="20"/>
                <w:szCs w:val="20"/>
                <w:lang w:eastAsia="en-GB"/>
              </w:rPr>
              <w:t> </w:t>
            </w:r>
          </w:p>
        </w:tc>
        <w:tc>
          <w:tcPr>
            <w:tcW w:w="1275" w:type="dxa"/>
            <w:tcBorders>
              <w:top w:val="nil"/>
              <w:left w:val="nil"/>
              <w:bottom w:val="single" w:sz="4" w:space="0" w:color="auto"/>
              <w:right w:val="single" w:sz="4" w:space="0" w:color="auto"/>
            </w:tcBorders>
            <w:shd w:val="clear" w:color="000000" w:fill="FFFFFF"/>
            <w:noWrap/>
            <w:vAlign w:val="center"/>
            <w:hideMark/>
          </w:tcPr>
          <w:p w:rsidR="00F96600" w:rsidRPr="003960DA" w:rsidRDefault="00F96600" w:rsidP="00F96600">
            <w:pPr>
              <w:spacing w:after="0" w:line="240" w:lineRule="auto"/>
              <w:rPr>
                <w:rFonts w:ascii="Verdana" w:eastAsia="Times New Roman" w:hAnsi="Verdana" w:cs="Calibri"/>
                <w:bCs/>
                <w:sz w:val="20"/>
                <w:szCs w:val="20"/>
                <w:lang w:eastAsia="en-GB"/>
              </w:rPr>
            </w:pPr>
            <w:r w:rsidRPr="003960DA">
              <w:rPr>
                <w:rFonts w:ascii="Verdana" w:eastAsia="Times New Roman" w:hAnsi="Verdana" w:cs="Calibri"/>
                <w:bCs/>
                <w:sz w:val="20"/>
                <w:szCs w:val="20"/>
                <w:lang w:eastAsia="en-GB"/>
              </w:rPr>
              <w:t> </w:t>
            </w:r>
          </w:p>
        </w:tc>
        <w:tc>
          <w:tcPr>
            <w:tcW w:w="1134" w:type="dxa"/>
            <w:tcBorders>
              <w:top w:val="nil"/>
              <w:left w:val="nil"/>
              <w:bottom w:val="single" w:sz="4" w:space="0" w:color="auto"/>
              <w:right w:val="single" w:sz="4" w:space="0" w:color="auto"/>
            </w:tcBorders>
            <w:shd w:val="clear" w:color="auto" w:fill="auto"/>
            <w:noWrap/>
            <w:vAlign w:val="center"/>
            <w:hideMark/>
          </w:tcPr>
          <w:p w:rsidR="00F96600" w:rsidRPr="003960DA" w:rsidRDefault="00F96600" w:rsidP="00F96600">
            <w:pPr>
              <w:spacing w:after="0" w:line="240" w:lineRule="auto"/>
              <w:rPr>
                <w:rFonts w:ascii="Verdana" w:eastAsia="Times New Roman" w:hAnsi="Verdana" w:cs="Calibri"/>
                <w:bCs/>
                <w:sz w:val="20"/>
                <w:szCs w:val="20"/>
                <w:lang w:eastAsia="en-GB"/>
              </w:rPr>
            </w:pPr>
            <w:r w:rsidRPr="003960DA">
              <w:rPr>
                <w:rFonts w:ascii="Verdana" w:eastAsia="Times New Roman" w:hAnsi="Verdana" w:cs="Calibri"/>
                <w:bCs/>
                <w:sz w:val="20"/>
                <w:szCs w:val="20"/>
                <w:lang w:eastAsia="en-GB"/>
              </w:rPr>
              <w:t xml:space="preserve"> n </w:t>
            </w:r>
          </w:p>
        </w:tc>
        <w:tc>
          <w:tcPr>
            <w:tcW w:w="3011" w:type="dxa"/>
            <w:tcBorders>
              <w:top w:val="nil"/>
              <w:left w:val="nil"/>
              <w:bottom w:val="single" w:sz="4" w:space="0" w:color="auto"/>
              <w:right w:val="single" w:sz="4" w:space="0" w:color="auto"/>
            </w:tcBorders>
            <w:shd w:val="clear" w:color="auto" w:fill="auto"/>
            <w:vAlign w:val="center"/>
            <w:hideMark/>
          </w:tcPr>
          <w:p w:rsidR="00F96600" w:rsidRPr="009847E3" w:rsidRDefault="00F96600" w:rsidP="00F96600">
            <w:pPr>
              <w:spacing w:after="0" w:line="240" w:lineRule="auto"/>
              <w:rPr>
                <w:rFonts w:ascii="Verdana" w:eastAsia="Times New Roman" w:hAnsi="Verdana" w:cs="Calibri"/>
                <w:bCs/>
                <w:sz w:val="20"/>
                <w:szCs w:val="20"/>
                <w:highlight w:val="yellow"/>
                <w:lang w:eastAsia="en-GB"/>
              </w:rPr>
            </w:pPr>
            <w:r w:rsidRPr="009847E3">
              <w:rPr>
                <w:rFonts w:ascii="Verdana" w:eastAsia="Times New Roman" w:hAnsi="Verdana" w:cs="Calibri"/>
                <w:bCs/>
                <w:sz w:val="20"/>
                <w:szCs w:val="20"/>
                <w:highlight w:val="yellow"/>
                <w:lang w:eastAsia="en-GB"/>
              </w:rPr>
              <w:t>PROPOSAL BEING PUT FORWARD AT MEETING -  MEMBERS TO DECIDE OUTCOME</w:t>
            </w:r>
          </w:p>
        </w:tc>
      </w:tr>
      <w:tr w:rsidR="00F96600" w:rsidRPr="003960DA" w:rsidTr="004F7283">
        <w:trPr>
          <w:trHeight w:val="635"/>
        </w:trPr>
        <w:tc>
          <w:tcPr>
            <w:tcW w:w="1555" w:type="dxa"/>
            <w:tcBorders>
              <w:top w:val="nil"/>
              <w:left w:val="single" w:sz="4" w:space="0" w:color="auto"/>
              <w:bottom w:val="single" w:sz="4" w:space="0" w:color="auto"/>
              <w:right w:val="single" w:sz="4" w:space="0" w:color="auto"/>
            </w:tcBorders>
            <w:shd w:val="clear" w:color="000000" w:fill="FFFFFF"/>
            <w:vAlign w:val="center"/>
            <w:hideMark/>
          </w:tcPr>
          <w:p w:rsidR="00F96600" w:rsidRPr="003960DA" w:rsidRDefault="00F96600" w:rsidP="00F96600">
            <w:pPr>
              <w:spacing w:after="0" w:line="240" w:lineRule="auto"/>
              <w:rPr>
                <w:rFonts w:ascii="Verdana" w:eastAsia="Times New Roman" w:hAnsi="Verdana" w:cs="Calibri"/>
                <w:bCs/>
                <w:sz w:val="20"/>
                <w:szCs w:val="20"/>
                <w:lang w:eastAsia="en-GB"/>
              </w:rPr>
            </w:pPr>
            <w:r w:rsidRPr="003960DA">
              <w:rPr>
                <w:rFonts w:ascii="Verdana" w:eastAsia="Times New Roman" w:hAnsi="Verdana" w:cs="Calibri"/>
                <w:bCs/>
                <w:sz w:val="20"/>
                <w:szCs w:val="20"/>
                <w:lang w:eastAsia="en-GB"/>
              </w:rPr>
              <w:t>31/01/23</w:t>
            </w:r>
          </w:p>
        </w:tc>
        <w:tc>
          <w:tcPr>
            <w:tcW w:w="1629" w:type="dxa"/>
            <w:tcBorders>
              <w:top w:val="nil"/>
              <w:left w:val="nil"/>
              <w:bottom w:val="single" w:sz="4" w:space="0" w:color="auto"/>
              <w:right w:val="single" w:sz="4" w:space="0" w:color="auto"/>
            </w:tcBorders>
            <w:shd w:val="clear" w:color="000000" w:fill="FFFFFF"/>
            <w:vAlign w:val="center"/>
            <w:hideMark/>
          </w:tcPr>
          <w:p w:rsidR="00F96600" w:rsidRPr="003960DA" w:rsidRDefault="00F96600" w:rsidP="00F96600">
            <w:pPr>
              <w:spacing w:after="0" w:line="240" w:lineRule="auto"/>
              <w:rPr>
                <w:rFonts w:ascii="Verdana" w:eastAsia="Times New Roman" w:hAnsi="Verdana" w:cs="Calibri"/>
                <w:bCs/>
                <w:sz w:val="20"/>
                <w:szCs w:val="20"/>
                <w:lang w:eastAsia="en-GB"/>
              </w:rPr>
            </w:pPr>
            <w:r w:rsidRPr="003960DA">
              <w:rPr>
                <w:rFonts w:ascii="Verdana" w:eastAsia="Times New Roman" w:hAnsi="Verdana" w:cs="Calibri"/>
                <w:bCs/>
                <w:sz w:val="20"/>
                <w:szCs w:val="20"/>
                <w:lang w:eastAsia="en-GB"/>
              </w:rPr>
              <w:t>St Martins Primary School</w:t>
            </w:r>
          </w:p>
        </w:tc>
        <w:tc>
          <w:tcPr>
            <w:tcW w:w="2127" w:type="dxa"/>
            <w:tcBorders>
              <w:top w:val="nil"/>
              <w:left w:val="nil"/>
              <w:bottom w:val="single" w:sz="4" w:space="0" w:color="auto"/>
              <w:right w:val="single" w:sz="4" w:space="0" w:color="auto"/>
            </w:tcBorders>
            <w:shd w:val="clear" w:color="000000" w:fill="FFFFFF"/>
            <w:vAlign w:val="center"/>
            <w:hideMark/>
          </w:tcPr>
          <w:p w:rsidR="00F96600" w:rsidRPr="003960DA" w:rsidRDefault="00F96600" w:rsidP="00F96600">
            <w:pPr>
              <w:spacing w:after="0" w:line="240" w:lineRule="auto"/>
              <w:rPr>
                <w:rFonts w:ascii="Verdana" w:eastAsia="Times New Roman" w:hAnsi="Verdana" w:cs="Calibri"/>
                <w:bCs/>
                <w:sz w:val="20"/>
                <w:szCs w:val="20"/>
                <w:lang w:eastAsia="en-GB"/>
              </w:rPr>
            </w:pPr>
            <w:r w:rsidRPr="003960DA">
              <w:rPr>
                <w:rFonts w:ascii="Verdana" w:eastAsia="Times New Roman" w:hAnsi="Verdana" w:cs="Calibri"/>
                <w:bCs/>
                <w:sz w:val="20"/>
                <w:szCs w:val="20"/>
                <w:lang w:eastAsia="en-GB"/>
              </w:rPr>
              <w:t>Outdoor storage for school and community groups</w:t>
            </w:r>
          </w:p>
        </w:tc>
        <w:tc>
          <w:tcPr>
            <w:tcW w:w="1417" w:type="dxa"/>
            <w:tcBorders>
              <w:top w:val="nil"/>
              <w:left w:val="nil"/>
              <w:bottom w:val="single" w:sz="4" w:space="0" w:color="auto"/>
              <w:right w:val="single" w:sz="4" w:space="0" w:color="auto"/>
            </w:tcBorders>
            <w:shd w:val="clear" w:color="000000" w:fill="FFFFFF"/>
            <w:vAlign w:val="center"/>
            <w:hideMark/>
          </w:tcPr>
          <w:p w:rsidR="00F96600" w:rsidRPr="003960DA" w:rsidRDefault="00F96600" w:rsidP="00F96600">
            <w:pPr>
              <w:spacing w:after="0" w:line="240" w:lineRule="auto"/>
              <w:rPr>
                <w:rFonts w:ascii="Verdana" w:eastAsia="Times New Roman" w:hAnsi="Verdana" w:cs="Calibri"/>
                <w:bCs/>
                <w:sz w:val="20"/>
                <w:szCs w:val="20"/>
                <w:lang w:eastAsia="en-GB"/>
              </w:rPr>
            </w:pPr>
            <w:r w:rsidRPr="003960DA">
              <w:rPr>
                <w:rFonts w:ascii="Verdana" w:eastAsia="Times New Roman" w:hAnsi="Verdana" w:cs="Calibri"/>
                <w:bCs/>
                <w:sz w:val="20"/>
                <w:szCs w:val="20"/>
                <w:lang w:eastAsia="en-GB"/>
              </w:rPr>
              <w:t> </w:t>
            </w:r>
          </w:p>
        </w:tc>
        <w:tc>
          <w:tcPr>
            <w:tcW w:w="1045" w:type="dxa"/>
            <w:tcBorders>
              <w:top w:val="nil"/>
              <w:left w:val="nil"/>
              <w:bottom w:val="single" w:sz="4" w:space="0" w:color="auto"/>
              <w:right w:val="single" w:sz="4" w:space="0" w:color="auto"/>
            </w:tcBorders>
            <w:shd w:val="clear" w:color="000000" w:fill="FFFFFF"/>
            <w:noWrap/>
            <w:vAlign w:val="center"/>
            <w:hideMark/>
          </w:tcPr>
          <w:p w:rsidR="00F96600" w:rsidRPr="003960DA" w:rsidRDefault="00F96600" w:rsidP="00F96600">
            <w:pPr>
              <w:spacing w:after="0" w:line="240" w:lineRule="auto"/>
              <w:rPr>
                <w:rFonts w:ascii="Verdana" w:eastAsia="Times New Roman" w:hAnsi="Verdana" w:cs="Calibri"/>
                <w:bCs/>
                <w:sz w:val="20"/>
                <w:szCs w:val="20"/>
                <w:lang w:eastAsia="en-GB"/>
              </w:rPr>
            </w:pPr>
            <w:r w:rsidRPr="003960DA">
              <w:rPr>
                <w:rFonts w:ascii="Verdana" w:eastAsia="Times New Roman" w:hAnsi="Verdana" w:cs="Calibri"/>
                <w:bCs/>
                <w:sz w:val="20"/>
                <w:szCs w:val="20"/>
                <w:lang w:eastAsia="en-GB"/>
              </w:rPr>
              <w:t> </w:t>
            </w:r>
          </w:p>
        </w:tc>
        <w:tc>
          <w:tcPr>
            <w:tcW w:w="1147" w:type="dxa"/>
            <w:tcBorders>
              <w:top w:val="nil"/>
              <w:left w:val="nil"/>
              <w:bottom w:val="single" w:sz="4" w:space="0" w:color="auto"/>
              <w:right w:val="single" w:sz="4" w:space="0" w:color="auto"/>
            </w:tcBorders>
            <w:shd w:val="clear" w:color="auto" w:fill="auto"/>
            <w:noWrap/>
            <w:vAlign w:val="center"/>
            <w:hideMark/>
          </w:tcPr>
          <w:p w:rsidR="00F96600" w:rsidRPr="003960DA" w:rsidRDefault="00F96600" w:rsidP="00F96600">
            <w:pPr>
              <w:spacing w:after="0" w:line="240" w:lineRule="auto"/>
              <w:rPr>
                <w:rFonts w:ascii="Verdana" w:eastAsia="Times New Roman" w:hAnsi="Verdana" w:cs="Calibri"/>
                <w:bCs/>
                <w:sz w:val="20"/>
                <w:szCs w:val="20"/>
                <w:lang w:eastAsia="en-GB"/>
              </w:rPr>
            </w:pPr>
            <w:r w:rsidRPr="003960DA">
              <w:rPr>
                <w:rFonts w:ascii="Verdana" w:eastAsia="Times New Roman" w:hAnsi="Verdana" w:cs="Calibri"/>
                <w:bCs/>
                <w:sz w:val="20"/>
                <w:szCs w:val="20"/>
                <w:lang w:eastAsia="en-GB"/>
              </w:rPr>
              <w:t>6,480.00</w:t>
            </w:r>
          </w:p>
        </w:tc>
        <w:tc>
          <w:tcPr>
            <w:tcW w:w="1134" w:type="dxa"/>
            <w:tcBorders>
              <w:top w:val="nil"/>
              <w:left w:val="nil"/>
              <w:bottom w:val="single" w:sz="4" w:space="0" w:color="auto"/>
              <w:right w:val="single" w:sz="4" w:space="0" w:color="auto"/>
            </w:tcBorders>
            <w:shd w:val="clear" w:color="000000" w:fill="FFFFFF"/>
            <w:noWrap/>
            <w:vAlign w:val="center"/>
            <w:hideMark/>
          </w:tcPr>
          <w:p w:rsidR="00F96600" w:rsidRPr="003960DA" w:rsidRDefault="00F96600" w:rsidP="00F96600">
            <w:pPr>
              <w:spacing w:after="0" w:line="240" w:lineRule="auto"/>
              <w:rPr>
                <w:rFonts w:ascii="Verdana" w:eastAsia="Times New Roman" w:hAnsi="Verdana" w:cs="Calibri"/>
                <w:bCs/>
                <w:sz w:val="20"/>
                <w:szCs w:val="20"/>
                <w:lang w:eastAsia="en-GB"/>
              </w:rPr>
            </w:pPr>
            <w:r w:rsidRPr="003960DA">
              <w:rPr>
                <w:rFonts w:ascii="Verdana" w:eastAsia="Times New Roman" w:hAnsi="Verdana" w:cs="Calibri"/>
                <w:bCs/>
                <w:sz w:val="20"/>
                <w:szCs w:val="20"/>
                <w:lang w:eastAsia="en-GB"/>
              </w:rPr>
              <w:t> </w:t>
            </w:r>
          </w:p>
        </w:tc>
        <w:tc>
          <w:tcPr>
            <w:tcW w:w="1275" w:type="dxa"/>
            <w:tcBorders>
              <w:top w:val="nil"/>
              <w:left w:val="nil"/>
              <w:bottom w:val="single" w:sz="4" w:space="0" w:color="auto"/>
              <w:right w:val="single" w:sz="4" w:space="0" w:color="auto"/>
            </w:tcBorders>
            <w:shd w:val="clear" w:color="000000" w:fill="FFFFFF"/>
            <w:noWrap/>
            <w:vAlign w:val="center"/>
            <w:hideMark/>
          </w:tcPr>
          <w:p w:rsidR="00F96600" w:rsidRPr="003960DA" w:rsidRDefault="00F96600" w:rsidP="00F96600">
            <w:pPr>
              <w:spacing w:after="0" w:line="240" w:lineRule="auto"/>
              <w:rPr>
                <w:rFonts w:ascii="Verdana" w:eastAsia="Times New Roman" w:hAnsi="Verdana" w:cs="Calibri"/>
                <w:bCs/>
                <w:sz w:val="20"/>
                <w:szCs w:val="20"/>
                <w:lang w:eastAsia="en-GB"/>
              </w:rPr>
            </w:pPr>
            <w:r w:rsidRPr="003960DA">
              <w:rPr>
                <w:rFonts w:ascii="Verdana" w:eastAsia="Times New Roman" w:hAnsi="Verdana" w:cs="Calibri"/>
                <w:bCs/>
                <w:sz w:val="20"/>
                <w:szCs w:val="20"/>
                <w:lang w:eastAsia="en-GB"/>
              </w:rPr>
              <w:t> </w:t>
            </w:r>
          </w:p>
        </w:tc>
        <w:tc>
          <w:tcPr>
            <w:tcW w:w="1134" w:type="dxa"/>
            <w:tcBorders>
              <w:top w:val="nil"/>
              <w:left w:val="nil"/>
              <w:bottom w:val="single" w:sz="4" w:space="0" w:color="auto"/>
              <w:right w:val="single" w:sz="4" w:space="0" w:color="auto"/>
            </w:tcBorders>
            <w:shd w:val="clear" w:color="auto" w:fill="auto"/>
            <w:noWrap/>
            <w:vAlign w:val="center"/>
            <w:hideMark/>
          </w:tcPr>
          <w:p w:rsidR="00F96600" w:rsidRPr="003960DA" w:rsidRDefault="00F96600" w:rsidP="00F96600">
            <w:pPr>
              <w:spacing w:after="0" w:line="240" w:lineRule="auto"/>
              <w:rPr>
                <w:rFonts w:ascii="Verdana" w:eastAsia="Times New Roman" w:hAnsi="Verdana" w:cs="Calibri"/>
                <w:bCs/>
                <w:sz w:val="20"/>
                <w:szCs w:val="20"/>
                <w:lang w:eastAsia="en-GB"/>
              </w:rPr>
            </w:pPr>
            <w:r w:rsidRPr="003960DA">
              <w:rPr>
                <w:rFonts w:ascii="Verdana" w:eastAsia="Times New Roman" w:hAnsi="Verdana" w:cs="Calibri"/>
                <w:bCs/>
                <w:sz w:val="20"/>
                <w:szCs w:val="20"/>
                <w:lang w:eastAsia="en-GB"/>
              </w:rPr>
              <w:t xml:space="preserve"> n </w:t>
            </w:r>
          </w:p>
        </w:tc>
        <w:tc>
          <w:tcPr>
            <w:tcW w:w="3011" w:type="dxa"/>
            <w:tcBorders>
              <w:top w:val="nil"/>
              <w:left w:val="nil"/>
              <w:bottom w:val="single" w:sz="4" w:space="0" w:color="auto"/>
              <w:right w:val="single" w:sz="4" w:space="0" w:color="auto"/>
            </w:tcBorders>
            <w:shd w:val="clear" w:color="auto" w:fill="auto"/>
            <w:vAlign w:val="center"/>
            <w:hideMark/>
          </w:tcPr>
          <w:p w:rsidR="00F96600" w:rsidRPr="009847E3" w:rsidRDefault="00F96600" w:rsidP="00F96600">
            <w:pPr>
              <w:spacing w:after="0" w:line="240" w:lineRule="auto"/>
              <w:rPr>
                <w:rFonts w:ascii="Verdana" w:eastAsia="Times New Roman" w:hAnsi="Verdana" w:cs="Calibri"/>
                <w:bCs/>
                <w:sz w:val="20"/>
                <w:szCs w:val="20"/>
                <w:highlight w:val="yellow"/>
                <w:lang w:eastAsia="en-GB"/>
              </w:rPr>
            </w:pPr>
            <w:r w:rsidRPr="009847E3">
              <w:rPr>
                <w:rFonts w:ascii="Verdana" w:eastAsia="Times New Roman" w:hAnsi="Verdana" w:cs="Calibri"/>
                <w:bCs/>
                <w:sz w:val="20"/>
                <w:szCs w:val="20"/>
                <w:highlight w:val="yellow"/>
                <w:lang w:eastAsia="en-GB"/>
              </w:rPr>
              <w:t>PROPOSAL BEING PUT FORWARD AT MEETING -  MEMBERS TO DECIDE OUTCOME</w:t>
            </w:r>
          </w:p>
        </w:tc>
      </w:tr>
      <w:tr w:rsidR="00F96600" w:rsidRPr="003960DA" w:rsidTr="004F7283">
        <w:trPr>
          <w:trHeight w:val="635"/>
        </w:trPr>
        <w:tc>
          <w:tcPr>
            <w:tcW w:w="155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96600" w:rsidRPr="003960DA" w:rsidRDefault="00F96600" w:rsidP="00F96600">
            <w:pPr>
              <w:spacing w:after="0" w:line="240" w:lineRule="auto"/>
              <w:rPr>
                <w:rFonts w:ascii="Verdana" w:eastAsia="Times New Roman" w:hAnsi="Verdana" w:cs="Calibri"/>
                <w:bCs/>
                <w:sz w:val="20"/>
                <w:szCs w:val="20"/>
                <w:lang w:eastAsia="en-GB"/>
              </w:rPr>
            </w:pPr>
            <w:r w:rsidRPr="003960DA">
              <w:rPr>
                <w:rFonts w:ascii="Verdana" w:eastAsia="Times New Roman" w:hAnsi="Verdana" w:cs="Calibri"/>
                <w:bCs/>
                <w:sz w:val="20"/>
                <w:szCs w:val="20"/>
                <w:lang w:eastAsia="en-GB"/>
              </w:rPr>
              <w:t>31/01/23</w:t>
            </w:r>
          </w:p>
        </w:tc>
        <w:tc>
          <w:tcPr>
            <w:tcW w:w="1629" w:type="dxa"/>
            <w:tcBorders>
              <w:top w:val="single" w:sz="4" w:space="0" w:color="auto"/>
              <w:left w:val="nil"/>
              <w:bottom w:val="single" w:sz="4" w:space="0" w:color="auto"/>
              <w:right w:val="single" w:sz="4" w:space="0" w:color="auto"/>
            </w:tcBorders>
            <w:shd w:val="clear" w:color="000000" w:fill="FFFFFF"/>
            <w:vAlign w:val="center"/>
            <w:hideMark/>
          </w:tcPr>
          <w:p w:rsidR="00F96600" w:rsidRPr="003960DA" w:rsidRDefault="00F96600" w:rsidP="00F96600">
            <w:pPr>
              <w:spacing w:after="0" w:line="240" w:lineRule="auto"/>
              <w:rPr>
                <w:rFonts w:ascii="Verdana" w:eastAsia="Times New Roman" w:hAnsi="Verdana" w:cs="Calibri"/>
                <w:bCs/>
                <w:sz w:val="20"/>
                <w:szCs w:val="20"/>
                <w:lang w:eastAsia="en-GB"/>
              </w:rPr>
            </w:pPr>
            <w:r w:rsidRPr="003960DA">
              <w:rPr>
                <w:rFonts w:ascii="Verdana" w:eastAsia="Times New Roman" w:hAnsi="Verdana" w:cs="Calibri"/>
                <w:bCs/>
                <w:sz w:val="20"/>
                <w:szCs w:val="20"/>
                <w:lang w:eastAsia="en-GB"/>
              </w:rPr>
              <w:t>St Martins Parish Council</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rsidR="00F96600" w:rsidRPr="003960DA" w:rsidRDefault="00F96600" w:rsidP="00F96600">
            <w:pPr>
              <w:spacing w:after="0" w:line="240" w:lineRule="auto"/>
              <w:rPr>
                <w:rFonts w:ascii="Verdana" w:eastAsia="Times New Roman" w:hAnsi="Verdana" w:cs="Calibri"/>
                <w:bCs/>
                <w:sz w:val="20"/>
                <w:szCs w:val="20"/>
                <w:lang w:eastAsia="en-GB"/>
              </w:rPr>
            </w:pPr>
            <w:r w:rsidRPr="003960DA">
              <w:rPr>
                <w:rFonts w:ascii="Verdana" w:eastAsia="Times New Roman" w:hAnsi="Verdana" w:cs="Calibri"/>
                <w:bCs/>
                <w:sz w:val="20"/>
                <w:szCs w:val="20"/>
                <w:lang w:eastAsia="en-GB"/>
              </w:rPr>
              <w:t>Improvements to parish hall</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F96600" w:rsidRPr="003960DA" w:rsidRDefault="00F96600" w:rsidP="00F96600">
            <w:pPr>
              <w:spacing w:after="0" w:line="240" w:lineRule="auto"/>
              <w:rPr>
                <w:rFonts w:ascii="Verdana" w:eastAsia="Times New Roman" w:hAnsi="Verdana" w:cs="Calibri"/>
                <w:bCs/>
                <w:sz w:val="20"/>
                <w:szCs w:val="20"/>
                <w:lang w:eastAsia="en-GB"/>
              </w:rPr>
            </w:pPr>
            <w:r w:rsidRPr="003960DA">
              <w:rPr>
                <w:rFonts w:ascii="Verdana" w:eastAsia="Times New Roman" w:hAnsi="Verdana" w:cs="Calibri"/>
                <w:bCs/>
                <w:sz w:val="20"/>
                <w:szCs w:val="20"/>
                <w:lang w:eastAsia="en-GB"/>
              </w:rPr>
              <w:t> </w:t>
            </w:r>
          </w:p>
        </w:tc>
        <w:tc>
          <w:tcPr>
            <w:tcW w:w="1045" w:type="dxa"/>
            <w:tcBorders>
              <w:top w:val="single" w:sz="4" w:space="0" w:color="auto"/>
              <w:left w:val="nil"/>
              <w:bottom w:val="single" w:sz="4" w:space="0" w:color="auto"/>
              <w:right w:val="single" w:sz="4" w:space="0" w:color="auto"/>
            </w:tcBorders>
            <w:shd w:val="clear" w:color="000000" w:fill="FFFFFF"/>
            <w:noWrap/>
            <w:vAlign w:val="center"/>
            <w:hideMark/>
          </w:tcPr>
          <w:p w:rsidR="00F96600" w:rsidRPr="003960DA" w:rsidRDefault="00F96600" w:rsidP="00F96600">
            <w:pPr>
              <w:spacing w:after="0" w:line="240" w:lineRule="auto"/>
              <w:rPr>
                <w:rFonts w:ascii="Verdana" w:eastAsia="Times New Roman" w:hAnsi="Verdana" w:cs="Calibri"/>
                <w:bCs/>
                <w:sz w:val="20"/>
                <w:szCs w:val="20"/>
                <w:lang w:eastAsia="en-GB"/>
              </w:rPr>
            </w:pPr>
            <w:r w:rsidRPr="003960DA">
              <w:rPr>
                <w:rFonts w:ascii="Verdana" w:eastAsia="Times New Roman" w:hAnsi="Verdana" w:cs="Calibri"/>
                <w:bCs/>
                <w:sz w:val="20"/>
                <w:szCs w:val="20"/>
                <w:lang w:eastAsia="en-GB"/>
              </w:rPr>
              <w:t> </w:t>
            </w:r>
          </w:p>
        </w:tc>
        <w:tc>
          <w:tcPr>
            <w:tcW w:w="1147" w:type="dxa"/>
            <w:tcBorders>
              <w:top w:val="single" w:sz="4" w:space="0" w:color="auto"/>
              <w:left w:val="nil"/>
              <w:bottom w:val="single" w:sz="4" w:space="0" w:color="auto"/>
              <w:right w:val="single" w:sz="4" w:space="0" w:color="auto"/>
            </w:tcBorders>
            <w:shd w:val="clear" w:color="auto" w:fill="auto"/>
            <w:noWrap/>
            <w:vAlign w:val="center"/>
            <w:hideMark/>
          </w:tcPr>
          <w:p w:rsidR="00F96600" w:rsidRPr="003960DA" w:rsidRDefault="00F96600" w:rsidP="00F96600">
            <w:pPr>
              <w:spacing w:after="0" w:line="240" w:lineRule="auto"/>
              <w:rPr>
                <w:rFonts w:ascii="Verdana" w:eastAsia="Times New Roman" w:hAnsi="Verdana" w:cs="Calibri"/>
                <w:bCs/>
                <w:sz w:val="20"/>
                <w:szCs w:val="20"/>
                <w:lang w:eastAsia="en-GB"/>
              </w:rPr>
            </w:pPr>
            <w:r w:rsidRPr="003960DA">
              <w:rPr>
                <w:rFonts w:ascii="Verdana" w:eastAsia="Times New Roman" w:hAnsi="Verdana" w:cs="Calibri"/>
                <w:bCs/>
                <w:sz w:val="20"/>
                <w:szCs w:val="20"/>
                <w:lang w:eastAsia="en-GB"/>
              </w:rPr>
              <w:t>3,000.00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F96600" w:rsidRPr="003960DA" w:rsidRDefault="00F96600" w:rsidP="00F96600">
            <w:pPr>
              <w:spacing w:after="0" w:line="240" w:lineRule="auto"/>
              <w:rPr>
                <w:rFonts w:ascii="Verdana" w:eastAsia="Times New Roman" w:hAnsi="Verdana" w:cs="Calibri"/>
                <w:bCs/>
                <w:sz w:val="20"/>
                <w:szCs w:val="20"/>
                <w:lang w:eastAsia="en-GB"/>
              </w:rPr>
            </w:pPr>
            <w:r w:rsidRPr="003960DA">
              <w:rPr>
                <w:rFonts w:ascii="Verdana" w:eastAsia="Times New Roman" w:hAnsi="Verdana" w:cs="Calibri"/>
                <w:bCs/>
                <w:sz w:val="20"/>
                <w:szCs w:val="20"/>
                <w:lang w:eastAsia="en-GB"/>
              </w:rPr>
              <w:t> </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F96600" w:rsidRPr="003960DA" w:rsidRDefault="00F96600" w:rsidP="00F96600">
            <w:pPr>
              <w:spacing w:after="0" w:line="240" w:lineRule="auto"/>
              <w:rPr>
                <w:rFonts w:ascii="Verdana" w:eastAsia="Times New Roman" w:hAnsi="Verdana" w:cs="Calibri"/>
                <w:bCs/>
                <w:sz w:val="20"/>
                <w:szCs w:val="20"/>
                <w:lang w:eastAsia="en-GB"/>
              </w:rPr>
            </w:pPr>
            <w:r w:rsidRPr="003960DA">
              <w:rPr>
                <w:rFonts w:ascii="Verdana" w:eastAsia="Times New Roman" w:hAnsi="Verdana" w:cs="Calibri"/>
                <w:bCs/>
                <w:sz w:val="20"/>
                <w:szCs w:val="20"/>
                <w:lang w:eastAsia="en-GB"/>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F96600" w:rsidRPr="003960DA" w:rsidRDefault="00F96600" w:rsidP="00F96600">
            <w:pPr>
              <w:spacing w:after="0" w:line="240" w:lineRule="auto"/>
              <w:rPr>
                <w:rFonts w:ascii="Verdana" w:eastAsia="Times New Roman" w:hAnsi="Verdana" w:cs="Calibri"/>
                <w:bCs/>
                <w:sz w:val="20"/>
                <w:szCs w:val="20"/>
                <w:lang w:eastAsia="en-GB"/>
              </w:rPr>
            </w:pPr>
            <w:r w:rsidRPr="003960DA">
              <w:rPr>
                <w:rFonts w:ascii="Verdana" w:eastAsia="Times New Roman" w:hAnsi="Verdana" w:cs="Calibri"/>
                <w:bCs/>
                <w:sz w:val="20"/>
                <w:szCs w:val="20"/>
                <w:lang w:eastAsia="en-GB"/>
              </w:rPr>
              <w:t xml:space="preserve"> n </w:t>
            </w:r>
          </w:p>
        </w:tc>
        <w:tc>
          <w:tcPr>
            <w:tcW w:w="3011" w:type="dxa"/>
            <w:tcBorders>
              <w:top w:val="single" w:sz="4" w:space="0" w:color="auto"/>
              <w:left w:val="nil"/>
              <w:bottom w:val="single" w:sz="4" w:space="0" w:color="auto"/>
              <w:right w:val="single" w:sz="4" w:space="0" w:color="auto"/>
            </w:tcBorders>
            <w:shd w:val="clear" w:color="auto" w:fill="auto"/>
            <w:vAlign w:val="center"/>
            <w:hideMark/>
          </w:tcPr>
          <w:p w:rsidR="00F96600" w:rsidRPr="009847E3" w:rsidRDefault="00F96600" w:rsidP="00F96600">
            <w:pPr>
              <w:spacing w:after="0" w:line="240" w:lineRule="auto"/>
              <w:rPr>
                <w:rFonts w:ascii="Verdana" w:eastAsia="Times New Roman" w:hAnsi="Verdana" w:cs="Calibri"/>
                <w:bCs/>
                <w:sz w:val="20"/>
                <w:szCs w:val="20"/>
                <w:highlight w:val="yellow"/>
                <w:lang w:eastAsia="en-GB"/>
              </w:rPr>
            </w:pPr>
            <w:r w:rsidRPr="009847E3">
              <w:rPr>
                <w:rFonts w:ascii="Verdana" w:eastAsia="Times New Roman" w:hAnsi="Verdana" w:cs="Calibri"/>
                <w:bCs/>
                <w:sz w:val="20"/>
                <w:szCs w:val="20"/>
                <w:highlight w:val="yellow"/>
                <w:lang w:eastAsia="en-GB"/>
              </w:rPr>
              <w:t>PROPOSAL BEING PUT FORWARD AT MEETING -  MEMBERS TO DECIDE OUTCOME</w:t>
            </w:r>
          </w:p>
        </w:tc>
      </w:tr>
      <w:tr w:rsidR="00F96600" w:rsidRPr="003960DA" w:rsidTr="004F7283">
        <w:trPr>
          <w:trHeight w:val="635"/>
        </w:trPr>
        <w:tc>
          <w:tcPr>
            <w:tcW w:w="155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96600" w:rsidRPr="003960DA" w:rsidRDefault="00F96600" w:rsidP="00F96600">
            <w:pPr>
              <w:spacing w:after="0" w:line="240" w:lineRule="auto"/>
              <w:rPr>
                <w:rFonts w:ascii="Verdana" w:eastAsia="Times New Roman" w:hAnsi="Verdana" w:cs="Calibri"/>
                <w:bCs/>
                <w:sz w:val="20"/>
                <w:szCs w:val="20"/>
                <w:lang w:eastAsia="en-GB"/>
              </w:rPr>
            </w:pPr>
            <w:r w:rsidRPr="003960DA">
              <w:rPr>
                <w:rFonts w:ascii="Verdana" w:eastAsia="Times New Roman" w:hAnsi="Verdana" w:cs="Calibri"/>
                <w:bCs/>
                <w:sz w:val="20"/>
                <w:szCs w:val="20"/>
                <w:lang w:eastAsia="en-GB"/>
              </w:rPr>
              <w:t>31/01/23</w:t>
            </w:r>
          </w:p>
        </w:tc>
        <w:tc>
          <w:tcPr>
            <w:tcW w:w="1629" w:type="dxa"/>
            <w:tcBorders>
              <w:top w:val="single" w:sz="4" w:space="0" w:color="auto"/>
              <w:left w:val="nil"/>
              <w:bottom w:val="single" w:sz="4" w:space="0" w:color="auto"/>
              <w:right w:val="single" w:sz="4" w:space="0" w:color="auto"/>
            </w:tcBorders>
            <w:shd w:val="clear" w:color="000000" w:fill="FFFFFF"/>
            <w:vAlign w:val="center"/>
            <w:hideMark/>
          </w:tcPr>
          <w:p w:rsidR="00F96600" w:rsidRPr="003960DA" w:rsidRDefault="00F96600" w:rsidP="00F96600">
            <w:pPr>
              <w:spacing w:after="0" w:line="240" w:lineRule="auto"/>
              <w:rPr>
                <w:rFonts w:ascii="Verdana" w:eastAsia="Times New Roman" w:hAnsi="Verdana" w:cs="Calibri"/>
                <w:bCs/>
                <w:sz w:val="20"/>
                <w:szCs w:val="20"/>
                <w:lang w:eastAsia="en-GB"/>
              </w:rPr>
            </w:pPr>
            <w:r w:rsidRPr="003960DA">
              <w:rPr>
                <w:rFonts w:ascii="Verdana" w:eastAsia="Times New Roman" w:hAnsi="Verdana" w:cs="Calibri"/>
                <w:bCs/>
                <w:sz w:val="20"/>
                <w:szCs w:val="20"/>
                <w:lang w:eastAsia="en-GB"/>
              </w:rPr>
              <w:t>PCDT</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rsidR="00F96600" w:rsidRPr="003960DA" w:rsidRDefault="00F96600" w:rsidP="00F96600">
            <w:pPr>
              <w:spacing w:after="0" w:line="240" w:lineRule="auto"/>
              <w:rPr>
                <w:rFonts w:ascii="Verdana" w:eastAsia="Times New Roman" w:hAnsi="Verdana" w:cs="Calibri"/>
                <w:bCs/>
                <w:sz w:val="20"/>
                <w:szCs w:val="20"/>
                <w:lang w:eastAsia="en-GB"/>
              </w:rPr>
            </w:pPr>
            <w:r w:rsidRPr="003960DA">
              <w:rPr>
                <w:rFonts w:ascii="Verdana" w:eastAsia="Times New Roman" w:hAnsi="Verdana" w:cs="Calibri"/>
                <w:bCs/>
                <w:sz w:val="20"/>
                <w:szCs w:val="20"/>
                <w:lang w:eastAsia="en-GB"/>
              </w:rPr>
              <w:t>Final festive provision supports - winter essentials</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F96600" w:rsidRPr="003960DA" w:rsidRDefault="00F96600" w:rsidP="00F96600">
            <w:pPr>
              <w:spacing w:after="0" w:line="240" w:lineRule="auto"/>
              <w:rPr>
                <w:rFonts w:ascii="Verdana" w:eastAsia="Times New Roman" w:hAnsi="Verdana" w:cs="Calibri"/>
                <w:bCs/>
                <w:sz w:val="20"/>
                <w:szCs w:val="20"/>
                <w:lang w:eastAsia="en-GB"/>
              </w:rPr>
            </w:pPr>
            <w:r w:rsidRPr="003960DA">
              <w:rPr>
                <w:rFonts w:ascii="Verdana" w:eastAsia="Times New Roman" w:hAnsi="Verdana" w:cs="Calibri"/>
                <w:bCs/>
                <w:sz w:val="20"/>
                <w:szCs w:val="20"/>
                <w:lang w:eastAsia="en-GB"/>
              </w:rPr>
              <w:t> </w:t>
            </w:r>
          </w:p>
        </w:tc>
        <w:tc>
          <w:tcPr>
            <w:tcW w:w="1045" w:type="dxa"/>
            <w:tcBorders>
              <w:top w:val="single" w:sz="4" w:space="0" w:color="auto"/>
              <w:left w:val="nil"/>
              <w:bottom w:val="single" w:sz="4" w:space="0" w:color="auto"/>
              <w:right w:val="single" w:sz="4" w:space="0" w:color="auto"/>
            </w:tcBorders>
            <w:shd w:val="clear" w:color="000000" w:fill="FFFFFF"/>
            <w:noWrap/>
            <w:vAlign w:val="center"/>
            <w:hideMark/>
          </w:tcPr>
          <w:p w:rsidR="00F96600" w:rsidRPr="003960DA" w:rsidRDefault="00F96600" w:rsidP="00F96600">
            <w:pPr>
              <w:spacing w:after="0" w:line="240" w:lineRule="auto"/>
              <w:rPr>
                <w:rFonts w:ascii="Verdana" w:eastAsia="Times New Roman" w:hAnsi="Verdana" w:cs="Calibri"/>
                <w:bCs/>
                <w:sz w:val="20"/>
                <w:szCs w:val="20"/>
                <w:lang w:eastAsia="en-GB"/>
              </w:rPr>
            </w:pPr>
            <w:r w:rsidRPr="003960DA">
              <w:rPr>
                <w:rFonts w:ascii="Verdana" w:eastAsia="Times New Roman" w:hAnsi="Verdana" w:cs="Calibri"/>
                <w:bCs/>
                <w:sz w:val="20"/>
                <w:szCs w:val="20"/>
                <w:lang w:eastAsia="en-GB"/>
              </w:rPr>
              <w:t> </w:t>
            </w:r>
          </w:p>
        </w:tc>
        <w:tc>
          <w:tcPr>
            <w:tcW w:w="1147" w:type="dxa"/>
            <w:tcBorders>
              <w:top w:val="single" w:sz="4" w:space="0" w:color="auto"/>
              <w:left w:val="nil"/>
              <w:bottom w:val="single" w:sz="4" w:space="0" w:color="auto"/>
              <w:right w:val="single" w:sz="4" w:space="0" w:color="auto"/>
            </w:tcBorders>
            <w:shd w:val="clear" w:color="auto" w:fill="auto"/>
            <w:noWrap/>
            <w:vAlign w:val="center"/>
            <w:hideMark/>
          </w:tcPr>
          <w:p w:rsidR="00F96600" w:rsidRPr="003960DA" w:rsidRDefault="00F96600" w:rsidP="00F96600">
            <w:pPr>
              <w:spacing w:after="0" w:line="240" w:lineRule="auto"/>
              <w:rPr>
                <w:rFonts w:ascii="Verdana" w:eastAsia="Times New Roman" w:hAnsi="Verdana" w:cs="Calibri"/>
                <w:bCs/>
                <w:sz w:val="20"/>
                <w:szCs w:val="20"/>
                <w:lang w:eastAsia="en-GB"/>
              </w:rPr>
            </w:pPr>
            <w:r w:rsidRPr="003960DA">
              <w:rPr>
                <w:rFonts w:ascii="Verdana" w:eastAsia="Times New Roman" w:hAnsi="Verdana" w:cs="Calibri"/>
                <w:bCs/>
                <w:sz w:val="20"/>
                <w:szCs w:val="20"/>
                <w:lang w:eastAsia="en-GB"/>
              </w:rPr>
              <w:t>2,000.00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F96600" w:rsidRPr="003960DA" w:rsidRDefault="00F96600" w:rsidP="00F96600">
            <w:pPr>
              <w:spacing w:after="0" w:line="240" w:lineRule="auto"/>
              <w:rPr>
                <w:rFonts w:ascii="Verdana" w:eastAsia="Times New Roman" w:hAnsi="Verdana" w:cs="Calibri"/>
                <w:bCs/>
                <w:sz w:val="20"/>
                <w:szCs w:val="20"/>
                <w:lang w:eastAsia="en-GB"/>
              </w:rPr>
            </w:pPr>
            <w:r w:rsidRPr="003960DA">
              <w:rPr>
                <w:rFonts w:ascii="Verdana" w:eastAsia="Times New Roman" w:hAnsi="Verdana" w:cs="Calibri"/>
                <w:bCs/>
                <w:sz w:val="20"/>
                <w:szCs w:val="20"/>
                <w:lang w:eastAsia="en-GB"/>
              </w:rPr>
              <w:t> </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F96600" w:rsidRPr="003960DA" w:rsidRDefault="00F96600" w:rsidP="00F96600">
            <w:pPr>
              <w:spacing w:after="0" w:line="240" w:lineRule="auto"/>
              <w:rPr>
                <w:rFonts w:ascii="Verdana" w:eastAsia="Times New Roman" w:hAnsi="Verdana" w:cs="Calibri"/>
                <w:bCs/>
                <w:sz w:val="20"/>
                <w:szCs w:val="20"/>
                <w:lang w:eastAsia="en-GB"/>
              </w:rPr>
            </w:pPr>
            <w:r w:rsidRPr="003960DA">
              <w:rPr>
                <w:rFonts w:ascii="Verdana" w:eastAsia="Times New Roman" w:hAnsi="Verdana" w:cs="Calibri"/>
                <w:bCs/>
                <w:sz w:val="20"/>
                <w:szCs w:val="20"/>
                <w:lang w:eastAsia="en-GB"/>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F96600" w:rsidRPr="003960DA" w:rsidRDefault="00F96600" w:rsidP="00F96600">
            <w:pPr>
              <w:spacing w:after="0" w:line="240" w:lineRule="auto"/>
              <w:rPr>
                <w:rFonts w:ascii="Verdana" w:eastAsia="Times New Roman" w:hAnsi="Verdana" w:cs="Calibri"/>
                <w:bCs/>
                <w:sz w:val="20"/>
                <w:szCs w:val="20"/>
                <w:lang w:eastAsia="en-GB"/>
              </w:rPr>
            </w:pPr>
            <w:r w:rsidRPr="003960DA">
              <w:rPr>
                <w:rFonts w:ascii="Verdana" w:eastAsia="Times New Roman" w:hAnsi="Verdana" w:cs="Calibri"/>
                <w:bCs/>
                <w:sz w:val="20"/>
                <w:szCs w:val="20"/>
                <w:lang w:eastAsia="en-GB"/>
              </w:rPr>
              <w:t xml:space="preserve"> n </w:t>
            </w:r>
          </w:p>
        </w:tc>
        <w:tc>
          <w:tcPr>
            <w:tcW w:w="3011" w:type="dxa"/>
            <w:tcBorders>
              <w:top w:val="single" w:sz="4" w:space="0" w:color="auto"/>
              <w:left w:val="nil"/>
              <w:bottom w:val="single" w:sz="4" w:space="0" w:color="auto"/>
              <w:right w:val="single" w:sz="4" w:space="0" w:color="auto"/>
            </w:tcBorders>
            <w:shd w:val="clear" w:color="auto" w:fill="auto"/>
            <w:vAlign w:val="center"/>
            <w:hideMark/>
          </w:tcPr>
          <w:p w:rsidR="00F96600" w:rsidRPr="009847E3" w:rsidRDefault="00F96600" w:rsidP="00F96600">
            <w:pPr>
              <w:spacing w:after="0" w:line="240" w:lineRule="auto"/>
              <w:rPr>
                <w:rFonts w:ascii="Verdana" w:eastAsia="Times New Roman" w:hAnsi="Verdana" w:cs="Calibri"/>
                <w:bCs/>
                <w:sz w:val="20"/>
                <w:szCs w:val="20"/>
                <w:highlight w:val="yellow"/>
                <w:lang w:eastAsia="en-GB"/>
              </w:rPr>
            </w:pPr>
            <w:r w:rsidRPr="009847E3">
              <w:rPr>
                <w:rFonts w:ascii="Verdana" w:eastAsia="Times New Roman" w:hAnsi="Verdana" w:cs="Calibri"/>
                <w:bCs/>
                <w:sz w:val="20"/>
                <w:szCs w:val="20"/>
                <w:highlight w:val="yellow"/>
                <w:lang w:eastAsia="en-GB"/>
              </w:rPr>
              <w:t>PROPOSAL BEING PUT FORWARD AT MEETING -  MEMBERS TO DECIDE OUTCOME</w:t>
            </w:r>
          </w:p>
        </w:tc>
      </w:tr>
      <w:tr w:rsidR="00F96600" w:rsidRPr="003960DA" w:rsidTr="00F96600">
        <w:trPr>
          <w:trHeight w:val="635"/>
        </w:trPr>
        <w:tc>
          <w:tcPr>
            <w:tcW w:w="1555" w:type="dxa"/>
            <w:tcBorders>
              <w:top w:val="nil"/>
              <w:left w:val="single" w:sz="4" w:space="0" w:color="auto"/>
              <w:bottom w:val="single" w:sz="4" w:space="0" w:color="auto"/>
              <w:right w:val="single" w:sz="4" w:space="0" w:color="auto"/>
            </w:tcBorders>
            <w:shd w:val="clear" w:color="000000" w:fill="FFFFFF"/>
            <w:vAlign w:val="center"/>
            <w:hideMark/>
          </w:tcPr>
          <w:p w:rsidR="00F96600" w:rsidRPr="003960DA" w:rsidRDefault="00F96600" w:rsidP="00F96600">
            <w:pPr>
              <w:spacing w:after="0" w:line="240" w:lineRule="auto"/>
              <w:rPr>
                <w:rFonts w:ascii="Verdana" w:eastAsia="Times New Roman" w:hAnsi="Verdana" w:cs="Calibri"/>
                <w:bCs/>
                <w:sz w:val="20"/>
                <w:szCs w:val="20"/>
                <w:lang w:eastAsia="en-GB"/>
              </w:rPr>
            </w:pPr>
            <w:r w:rsidRPr="003960DA">
              <w:rPr>
                <w:rFonts w:ascii="Verdana" w:eastAsia="Times New Roman" w:hAnsi="Verdana" w:cs="Calibri"/>
                <w:bCs/>
                <w:sz w:val="20"/>
                <w:szCs w:val="20"/>
                <w:lang w:eastAsia="en-GB"/>
              </w:rPr>
              <w:t>31/01/23</w:t>
            </w:r>
          </w:p>
        </w:tc>
        <w:tc>
          <w:tcPr>
            <w:tcW w:w="1629" w:type="dxa"/>
            <w:tcBorders>
              <w:top w:val="nil"/>
              <w:left w:val="nil"/>
              <w:bottom w:val="single" w:sz="4" w:space="0" w:color="auto"/>
              <w:right w:val="single" w:sz="4" w:space="0" w:color="auto"/>
            </w:tcBorders>
            <w:shd w:val="clear" w:color="000000" w:fill="FFFFFF"/>
            <w:vAlign w:val="center"/>
            <w:hideMark/>
          </w:tcPr>
          <w:p w:rsidR="00F96600" w:rsidRPr="003960DA" w:rsidRDefault="00F96600" w:rsidP="00F96600">
            <w:pPr>
              <w:spacing w:after="0" w:line="240" w:lineRule="auto"/>
              <w:rPr>
                <w:rFonts w:ascii="Verdana" w:eastAsia="Times New Roman" w:hAnsi="Verdana" w:cs="Calibri"/>
                <w:bCs/>
                <w:sz w:val="20"/>
                <w:szCs w:val="20"/>
                <w:lang w:eastAsia="en-GB"/>
              </w:rPr>
            </w:pPr>
            <w:r w:rsidRPr="003960DA">
              <w:rPr>
                <w:rFonts w:ascii="Verdana" w:eastAsia="Times New Roman" w:hAnsi="Verdana" w:cs="Calibri"/>
                <w:bCs/>
                <w:sz w:val="20"/>
                <w:szCs w:val="20"/>
                <w:lang w:eastAsia="en-GB"/>
              </w:rPr>
              <w:t>VCEL</w:t>
            </w:r>
          </w:p>
        </w:tc>
        <w:tc>
          <w:tcPr>
            <w:tcW w:w="2127" w:type="dxa"/>
            <w:tcBorders>
              <w:top w:val="nil"/>
              <w:left w:val="nil"/>
              <w:bottom w:val="single" w:sz="4" w:space="0" w:color="auto"/>
              <w:right w:val="single" w:sz="4" w:space="0" w:color="auto"/>
            </w:tcBorders>
            <w:shd w:val="clear" w:color="000000" w:fill="FFFFFF"/>
            <w:vAlign w:val="center"/>
            <w:hideMark/>
          </w:tcPr>
          <w:p w:rsidR="00F96600" w:rsidRPr="003960DA" w:rsidRDefault="00F96600" w:rsidP="00F96600">
            <w:pPr>
              <w:spacing w:after="0" w:line="240" w:lineRule="auto"/>
              <w:rPr>
                <w:rFonts w:ascii="Verdana" w:eastAsia="Times New Roman" w:hAnsi="Verdana" w:cs="Calibri"/>
                <w:bCs/>
                <w:sz w:val="20"/>
                <w:szCs w:val="20"/>
                <w:lang w:eastAsia="en-GB"/>
              </w:rPr>
            </w:pPr>
            <w:r w:rsidRPr="003960DA">
              <w:rPr>
                <w:rFonts w:ascii="Verdana" w:eastAsia="Times New Roman" w:hAnsi="Verdana" w:cs="Calibri"/>
                <w:bCs/>
                <w:sz w:val="20"/>
                <w:szCs w:val="20"/>
                <w:lang w:eastAsia="en-GB"/>
              </w:rPr>
              <w:t>Hardship fund for Community Pantry</w:t>
            </w:r>
          </w:p>
        </w:tc>
        <w:tc>
          <w:tcPr>
            <w:tcW w:w="1417" w:type="dxa"/>
            <w:tcBorders>
              <w:top w:val="nil"/>
              <w:left w:val="nil"/>
              <w:bottom w:val="single" w:sz="4" w:space="0" w:color="auto"/>
              <w:right w:val="single" w:sz="4" w:space="0" w:color="auto"/>
            </w:tcBorders>
            <w:shd w:val="clear" w:color="000000" w:fill="FFFFFF"/>
            <w:vAlign w:val="center"/>
            <w:hideMark/>
          </w:tcPr>
          <w:p w:rsidR="00F96600" w:rsidRPr="003960DA" w:rsidRDefault="00F96600" w:rsidP="00F96600">
            <w:pPr>
              <w:spacing w:after="0" w:line="240" w:lineRule="auto"/>
              <w:rPr>
                <w:rFonts w:ascii="Verdana" w:eastAsia="Times New Roman" w:hAnsi="Verdana" w:cs="Calibri"/>
                <w:bCs/>
                <w:sz w:val="20"/>
                <w:szCs w:val="20"/>
                <w:lang w:eastAsia="en-GB"/>
              </w:rPr>
            </w:pPr>
            <w:r w:rsidRPr="003960DA">
              <w:rPr>
                <w:rFonts w:ascii="Verdana" w:eastAsia="Times New Roman" w:hAnsi="Verdana" w:cs="Calibri"/>
                <w:bCs/>
                <w:sz w:val="20"/>
                <w:szCs w:val="20"/>
                <w:lang w:eastAsia="en-GB"/>
              </w:rPr>
              <w:t> </w:t>
            </w:r>
          </w:p>
        </w:tc>
        <w:tc>
          <w:tcPr>
            <w:tcW w:w="1045" w:type="dxa"/>
            <w:tcBorders>
              <w:top w:val="nil"/>
              <w:left w:val="nil"/>
              <w:bottom w:val="single" w:sz="4" w:space="0" w:color="auto"/>
              <w:right w:val="single" w:sz="4" w:space="0" w:color="auto"/>
            </w:tcBorders>
            <w:shd w:val="clear" w:color="000000" w:fill="FFFFFF"/>
            <w:noWrap/>
            <w:vAlign w:val="center"/>
            <w:hideMark/>
          </w:tcPr>
          <w:p w:rsidR="00F96600" w:rsidRPr="003960DA" w:rsidRDefault="00F96600" w:rsidP="00F96600">
            <w:pPr>
              <w:spacing w:after="0" w:line="240" w:lineRule="auto"/>
              <w:rPr>
                <w:rFonts w:ascii="Verdana" w:eastAsia="Times New Roman" w:hAnsi="Verdana" w:cs="Calibri"/>
                <w:bCs/>
                <w:sz w:val="20"/>
                <w:szCs w:val="20"/>
                <w:lang w:eastAsia="en-GB"/>
              </w:rPr>
            </w:pPr>
            <w:r w:rsidRPr="003960DA">
              <w:rPr>
                <w:rFonts w:ascii="Verdana" w:eastAsia="Times New Roman" w:hAnsi="Verdana" w:cs="Calibri"/>
                <w:bCs/>
                <w:sz w:val="20"/>
                <w:szCs w:val="20"/>
                <w:lang w:eastAsia="en-GB"/>
              </w:rPr>
              <w:t> </w:t>
            </w:r>
          </w:p>
        </w:tc>
        <w:tc>
          <w:tcPr>
            <w:tcW w:w="1147" w:type="dxa"/>
            <w:tcBorders>
              <w:top w:val="nil"/>
              <w:left w:val="nil"/>
              <w:bottom w:val="single" w:sz="4" w:space="0" w:color="auto"/>
              <w:right w:val="single" w:sz="4" w:space="0" w:color="auto"/>
            </w:tcBorders>
            <w:shd w:val="clear" w:color="auto" w:fill="auto"/>
            <w:noWrap/>
            <w:vAlign w:val="center"/>
            <w:hideMark/>
          </w:tcPr>
          <w:p w:rsidR="00F96600" w:rsidRPr="003960DA" w:rsidRDefault="00F96600" w:rsidP="00F96600">
            <w:pPr>
              <w:spacing w:after="0" w:line="240" w:lineRule="auto"/>
              <w:rPr>
                <w:rFonts w:ascii="Verdana" w:eastAsia="Times New Roman" w:hAnsi="Verdana" w:cs="Calibri"/>
                <w:bCs/>
                <w:sz w:val="20"/>
                <w:szCs w:val="20"/>
                <w:lang w:eastAsia="en-GB"/>
              </w:rPr>
            </w:pPr>
            <w:r w:rsidRPr="003960DA">
              <w:rPr>
                <w:rFonts w:ascii="Verdana" w:eastAsia="Times New Roman" w:hAnsi="Verdana" w:cs="Calibri"/>
                <w:bCs/>
                <w:sz w:val="20"/>
                <w:szCs w:val="20"/>
                <w:lang w:eastAsia="en-GB"/>
              </w:rPr>
              <w:t>1,000.00</w:t>
            </w:r>
          </w:p>
        </w:tc>
        <w:tc>
          <w:tcPr>
            <w:tcW w:w="1134" w:type="dxa"/>
            <w:tcBorders>
              <w:top w:val="nil"/>
              <w:left w:val="nil"/>
              <w:bottom w:val="single" w:sz="4" w:space="0" w:color="auto"/>
              <w:right w:val="single" w:sz="4" w:space="0" w:color="auto"/>
            </w:tcBorders>
            <w:shd w:val="clear" w:color="000000" w:fill="FFFFFF"/>
            <w:noWrap/>
            <w:vAlign w:val="center"/>
            <w:hideMark/>
          </w:tcPr>
          <w:p w:rsidR="00F96600" w:rsidRPr="003960DA" w:rsidRDefault="00F96600" w:rsidP="00F96600">
            <w:pPr>
              <w:spacing w:after="0" w:line="240" w:lineRule="auto"/>
              <w:rPr>
                <w:rFonts w:ascii="Verdana" w:eastAsia="Times New Roman" w:hAnsi="Verdana" w:cs="Calibri"/>
                <w:bCs/>
                <w:sz w:val="20"/>
                <w:szCs w:val="20"/>
                <w:lang w:eastAsia="en-GB"/>
              </w:rPr>
            </w:pPr>
            <w:r w:rsidRPr="003960DA">
              <w:rPr>
                <w:rFonts w:ascii="Verdana" w:eastAsia="Times New Roman" w:hAnsi="Verdana" w:cs="Calibri"/>
                <w:bCs/>
                <w:sz w:val="20"/>
                <w:szCs w:val="20"/>
                <w:lang w:eastAsia="en-GB"/>
              </w:rPr>
              <w:t> </w:t>
            </w:r>
          </w:p>
        </w:tc>
        <w:tc>
          <w:tcPr>
            <w:tcW w:w="1275" w:type="dxa"/>
            <w:tcBorders>
              <w:top w:val="nil"/>
              <w:left w:val="nil"/>
              <w:bottom w:val="single" w:sz="4" w:space="0" w:color="auto"/>
              <w:right w:val="single" w:sz="4" w:space="0" w:color="auto"/>
            </w:tcBorders>
            <w:shd w:val="clear" w:color="000000" w:fill="FFFFFF"/>
            <w:noWrap/>
            <w:vAlign w:val="center"/>
            <w:hideMark/>
          </w:tcPr>
          <w:p w:rsidR="00F96600" w:rsidRPr="003960DA" w:rsidRDefault="00F96600" w:rsidP="00F96600">
            <w:pPr>
              <w:spacing w:after="0" w:line="240" w:lineRule="auto"/>
              <w:rPr>
                <w:rFonts w:ascii="Verdana" w:eastAsia="Times New Roman" w:hAnsi="Verdana" w:cs="Calibri"/>
                <w:bCs/>
                <w:sz w:val="20"/>
                <w:szCs w:val="20"/>
                <w:lang w:eastAsia="en-GB"/>
              </w:rPr>
            </w:pPr>
            <w:r w:rsidRPr="003960DA">
              <w:rPr>
                <w:rFonts w:ascii="Verdana" w:eastAsia="Times New Roman" w:hAnsi="Verdana" w:cs="Calibri"/>
                <w:bCs/>
                <w:sz w:val="20"/>
                <w:szCs w:val="20"/>
                <w:lang w:eastAsia="en-GB"/>
              </w:rPr>
              <w:t> </w:t>
            </w:r>
          </w:p>
        </w:tc>
        <w:tc>
          <w:tcPr>
            <w:tcW w:w="1134" w:type="dxa"/>
            <w:tcBorders>
              <w:top w:val="nil"/>
              <w:left w:val="nil"/>
              <w:bottom w:val="single" w:sz="4" w:space="0" w:color="auto"/>
              <w:right w:val="single" w:sz="4" w:space="0" w:color="auto"/>
            </w:tcBorders>
            <w:shd w:val="clear" w:color="auto" w:fill="auto"/>
            <w:noWrap/>
            <w:vAlign w:val="center"/>
            <w:hideMark/>
          </w:tcPr>
          <w:p w:rsidR="00F96600" w:rsidRPr="003960DA" w:rsidRDefault="00F96600" w:rsidP="00F96600">
            <w:pPr>
              <w:spacing w:after="0" w:line="240" w:lineRule="auto"/>
              <w:rPr>
                <w:rFonts w:ascii="Verdana" w:eastAsia="Times New Roman" w:hAnsi="Verdana" w:cs="Calibri"/>
                <w:bCs/>
                <w:sz w:val="20"/>
                <w:szCs w:val="20"/>
                <w:lang w:eastAsia="en-GB"/>
              </w:rPr>
            </w:pPr>
            <w:r w:rsidRPr="003960DA">
              <w:rPr>
                <w:rFonts w:ascii="Verdana" w:eastAsia="Times New Roman" w:hAnsi="Verdana" w:cs="Calibri"/>
                <w:bCs/>
                <w:sz w:val="20"/>
                <w:szCs w:val="20"/>
                <w:lang w:eastAsia="en-GB"/>
              </w:rPr>
              <w:t xml:space="preserve"> n </w:t>
            </w:r>
          </w:p>
        </w:tc>
        <w:tc>
          <w:tcPr>
            <w:tcW w:w="3011" w:type="dxa"/>
            <w:tcBorders>
              <w:top w:val="nil"/>
              <w:left w:val="nil"/>
              <w:bottom w:val="single" w:sz="4" w:space="0" w:color="auto"/>
              <w:right w:val="single" w:sz="4" w:space="0" w:color="auto"/>
            </w:tcBorders>
            <w:shd w:val="clear" w:color="auto" w:fill="auto"/>
            <w:vAlign w:val="center"/>
            <w:hideMark/>
          </w:tcPr>
          <w:p w:rsidR="00F96600" w:rsidRPr="009847E3" w:rsidRDefault="00F96600" w:rsidP="00F96600">
            <w:pPr>
              <w:spacing w:after="0" w:line="240" w:lineRule="auto"/>
              <w:rPr>
                <w:rFonts w:ascii="Verdana" w:eastAsia="Times New Roman" w:hAnsi="Verdana" w:cs="Calibri"/>
                <w:bCs/>
                <w:sz w:val="20"/>
                <w:szCs w:val="20"/>
                <w:highlight w:val="yellow"/>
                <w:lang w:eastAsia="en-GB"/>
              </w:rPr>
            </w:pPr>
            <w:r w:rsidRPr="009847E3">
              <w:rPr>
                <w:rFonts w:ascii="Verdana" w:eastAsia="Times New Roman" w:hAnsi="Verdana" w:cs="Calibri"/>
                <w:bCs/>
                <w:sz w:val="20"/>
                <w:szCs w:val="20"/>
                <w:highlight w:val="yellow"/>
                <w:lang w:eastAsia="en-GB"/>
              </w:rPr>
              <w:t>PROPOSAL BEING PUT FORWARD AT MEETING -  MEMBERS TO DECIDE OUTCOME</w:t>
            </w:r>
          </w:p>
        </w:tc>
      </w:tr>
      <w:tr w:rsidR="00F96600" w:rsidRPr="00656CA4" w:rsidTr="00F96600">
        <w:trPr>
          <w:trHeight w:val="318"/>
        </w:trPr>
        <w:tc>
          <w:tcPr>
            <w:tcW w:w="1555" w:type="dxa"/>
            <w:tcBorders>
              <w:top w:val="nil"/>
              <w:left w:val="single" w:sz="4" w:space="0" w:color="auto"/>
              <w:bottom w:val="single" w:sz="4" w:space="0" w:color="auto"/>
              <w:right w:val="single" w:sz="4" w:space="0" w:color="auto"/>
            </w:tcBorders>
            <w:shd w:val="clear" w:color="000000" w:fill="FFFFFF"/>
            <w:hideMark/>
          </w:tcPr>
          <w:p w:rsidR="00F96600" w:rsidRPr="00656CA4" w:rsidRDefault="00F96600" w:rsidP="00742B07">
            <w:pPr>
              <w:spacing w:after="0" w:line="240" w:lineRule="auto"/>
              <w:jc w:val="center"/>
              <w:rPr>
                <w:rFonts w:ascii="Verdana" w:eastAsia="Times New Roman" w:hAnsi="Verdana" w:cs="Calibri"/>
                <w:color w:val="000000"/>
                <w:sz w:val="20"/>
                <w:szCs w:val="20"/>
                <w:lang w:eastAsia="en-GB"/>
              </w:rPr>
            </w:pPr>
            <w:r w:rsidRPr="00656CA4">
              <w:rPr>
                <w:rFonts w:ascii="Verdana" w:eastAsia="Times New Roman" w:hAnsi="Verdana" w:cs="Calibri"/>
                <w:color w:val="000000"/>
                <w:sz w:val="20"/>
                <w:szCs w:val="20"/>
                <w:lang w:eastAsia="en-GB"/>
              </w:rPr>
              <w:t> </w:t>
            </w:r>
          </w:p>
        </w:tc>
        <w:tc>
          <w:tcPr>
            <w:tcW w:w="1629" w:type="dxa"/>
            <w:tcBorders>
              <w:top w:val="nil"/>
              <w:left w:val="nil"/>
              <w:bottom w:val="single" w:sz="4" w:space="0" w:color="auto"/>
              <w:right w:val="single" w:sz="4" w:space="0" w:color="auto"/>
            </w:tcBorders>
            <w:shd w:val="clear" w:color="000000" w:fill="FFFFFF"/>
            <w:hideMark/>
          </w:tcPr>
          <w:p w:rsidR="00F96600" w:rsidRPr="00656CA4" w:rsidRDefault="00F96600" w:rsidP="00742B07">
            <w:pPr>
              <w:spacing w:after="0" w:line="240" w:lineRule="auto"/>
              <w:rPr>
                <w:rFonts w:ascii="Verdana" w:eastAsia="Times New Roman" w:hAnsi="Verdana" w:cs="Calibri"/>
                <w:color w:val="000000"/>
                <w:sz w:val="20"/>
                <w:szCs w:val="20"/>
                <w:lang w:eastAsia="en-GB"/>
              </w:rPr>
            </w:pPr>
            <w:r w:rsidRPr="00656CA4">
              <w:rPr>
                <w:rFonts w:ascii="Verdana" w:eastAsia="Times New Roman" w:hAnsi="Verdana" w:cs="Calibri"/>
                <w:color w:val="000000"/>
                <w:sz w:val="20"/>
                <w:szCs w:val="20"/>
                <w:lang w:eastAsia="en-GB"/>
              </w:rPr>
              <w:t> </w:t>
            </w:r>
          </w:p>
        </w:tc>
        <w:tc>
          <w:tcPr>
            <w:tcW w:w="2127" w:type="dxa"/>
            <w:tcBorders>
              <w:top w:val="nil"/>
              <w:left w:val="nil"/>
              <w:bottom w:val="single" w:sz="4" w:space="0" w:color="auto"/>
              <w:right w:val="single" w:sz="4" w:space="0" w:color="auto"/>
            </w:tcBorders>
            <w:shd w:val="clear" w:color="000000" w:fill="FFFFFF"/>
            <w:hideMark/>
          </w:tcPr>
          <w:p w:rsidR="00F96600" w:rsidRPr="00656CA4" w:rsidRDefault="00F96600" w:rsidP="00742B07">
            <w:pPr>
              <w:spacing w:after="0" w:line="240" w:lineRule="auto"/>
              <w:rPr>
                <w:rFonts w:ascii="Verdana" w:eastAsia="Times New Roman" w:hAnsi="Verdana" w:cs="Calibri"/>
                <w:color w:val="000000"/>
                <w:sz w:val="20"/>
                <w:szCs w:val="20"/>
                <w:lang w:eastAsia="en-GB"/>
              </w:rPr>
            </w:pPr>
            <w:r w:rsidRPr="00656CA4">
              <w:rPr>
                <w:rFonts w:ascii="Verdana" w:eastAsia="Times New Roman" w:hAnsi="Verdana" w:cs="Calibri"/>
                <w:color w:val="000000"/>
                <w:sz w:val="20"/>
                <w:szCs w:val="20"/>
                <w:lang w:eastAsia="en-GB"/>
              </w:rPr>
              <w:t> </w:t>
            </w:r>
          </w:p>
        </w:tc>
        <w:tc>
          <w:tcPr>
            <w:tcW w:w="1417" w:type="dxa"/>
            <w:tcBorders>
              <w:top w:val="nil"/>
              <w:left w:val="nil"/>
              <w:bottom w:val="single" w:sz="4" w:space="0" w:color="auto"/>
              <w:right w:val="single" w:sz="4" w:space="0" w:color="auto"/>
            </w:tcBorders>
            <w:shd w:val="clear" w:color="000000" w:fill="FFFFFF"/>
            <w:vAlign w:val="bottom"/>
            <w:hideMark/>
          </w:tcPr>
          <w:p w:rsidR="00F96600" w:rsidRPr="00656CA4" w:rsidRDefault="00F96600" w:rsidP="00742B07">
            <w:pPr>
              <w:spacing w:after="0" w:line="240" w:lineRule="auto"/>
              <w:rPr>
                <w:rFonts w:ascii="Verdana" w:eastAsia="Times New Roman" w:hAnsi="Verdana" w:cs="Calibri"/>
                <w:color w:val="000000"/>
                <w:sz w:val="20"/>
                <w:szCs w:val="20"/>
                <w:lang w:eastAsia="en-GB"/>
              </w:rPr>
            </w:pPr>
            <w:r w:rsidRPr="00656CA4">
              <w:rPr>
                <w:rFonts w:ascii="Verdana" w:eastAsia="Times New Roman" w:hAnsi="Verdana" w:cs="Calibri"/>
                <w:color w:val="000000"/>
                <w:sz w:val="20"/>
                <w:szCs w:val="20"/>
                <w:lang w:eastAsia="en-GB"/>
              </w:rPr>
              <w:t> </w:t>
            </w:r>
          </w:p>
        </w:tc>
        <w:tc>
          <w:tcPr>
            <w:tcW w:w="1045" w:type="dxa"/>
            <w:tcBorders>
              <w:top w:val="nil"/>
              <w:left w:val="nil"/>
              <w:bottom w:val="single" w:sz="4" w:space="0" w:color="auto"/>
              <w:right w:val="single" w:sz="4" w:space="0" w:color="auto"/>
            </w:tcBorders>
            <w:shd w:val="clear" w:color="000000" w:fill="FFFFFF"/>
            <w:noWrap/>
            <w:vAlign w:val="bottom"/>
            <w:hideMark/>
          </w:tcPr>
          <w:p w:rsidR="00F96600" w:rsidRPr="00656CA4" w:rsidRDefault="00F96600" w:rsidP="00742B07">
            <w:pPr>
              <w:spacing w:after="0" w:line="240" w:lineRule="auto"/>
              <w:rPr>
                <w:rFonts w:ascii="Verdana" w:eastAsia="Times New Roman" w:hAnsi="Verdana" w:cs="Calibri"/>
                <w:color w:val="000000"/>
                <w:sz w:val="20"/>
                <w:szCs w:val="20"/>
                <w:lang w:eastAsia="en-GB"/>
              </w:rPr>
            </w:pPr>
            <w:r w:rsidRPr="00656CA4">
              <w:rPr>
                <w:rFonts w:ascii="Verdana" w:eastAsia="Times New Roman" w:hAnsi="Verdana" w:cs="Calibri"/>
                <w:color w:val="000000"/>
                <w:sz w:val="20"/>
                <w:szCs w:val="20"/>
                <w:lang w:eastAsia="en-GB"/>
              </w:rPr>
              <w:t> </w:t>
            </w:r>
          </w:p>
        </w:tc>
        <w:tc>
          <w:tcPr>
            <w:tcW w:w="1147" w:type="dxa"/>
            <w:tcBorders>
              <w:top w:val="nil"/>
              <w:left w:val="nil"/>
              <w:bottom w:val="single" w:sz="4" w:space="0" w:color="auto"/>
              <w:right w:val="single" w:sz="4" w:space="0" w:color="auto"/>
            </w:tcBorders>
            <w:shd w:val="clear" w:color="000000" w:fill="FFFFFF"/>
            <w:noWrap/>
            <w:vAlign w:val="bottom"/>
            <w:hideMark/>
          </w:tcPr>
          <w:p w:rsidR="00F96600" w:rsidRPr="00656CA4" w:rsidRDefault="00F96600" w:rsidP="00742B07">
            <w:pPr>
              <w:spacing w:after="0" w:line="240" w:lineRule="auto"/>
              <w:rPr>
                <w:rFonts w:ascii="Verdana" w:eastAsia="Times New Roman" w:hAnsi="Verdana" w:cs="Calibri"/>
                <w:color w:val="000000"/>
                <w:sz w:val="20"/>
                <w:szCs w:val="20"/>
                <w:lang w:eastAsia="en-GB"/>
              </w:rPr>
            </w:pPr>
            <w:r w:rsidRPr="00656CA4">
              <w:rPr>
                <w:rFonts w:ascii="Verdana" w:eastAsia="Times New Roman" w:hAnsi="Verdana" w:cs="Calibri"/>
                <w:color w:val="000000"/>
                <w:sz w:val="20"/>
                <w:szCs w:val="20"/>
                <w:lang w:eastAsia="en-GB"/>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F96600" w:rsidRPr="00656CA4" w:rsidRDefault="00F96600" w:rsidP="00742B07">
            <w:pPr>
              <w:spacing w:after="0" w:line="240" w:lineRule="auto"/>
              <w:rPr>
                <w:rFonts w:ascii="Verdana" w:eastAsia="Times New Roman" w:hAnsi="Verdana" w:cs="Calibri"/>
                <w:color w:val="000000"/>
                <w:sz w:val="20"/>
                <w:szCs w:val="20"/>
                <w:lang w:eastAsia="en-GB"/>
              </w:rPr>
            </w:pPr>
            <w:r w:rsidRPr="00656CA4">
              <w:rPr>
                <w:rFonts w:ascii="Verdana" w:eastAsia="Times New Roman" w:hAnsi="Verdana" w:cs="Calibri"/>
                <w:color w:val="000000"/>
                <w:sz w:val="20"/>
                <w:szCs w:val="20"/>
                <w:lang w:eastAsia="en-GB"/>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F96600" w:rsidRPr="00656CA4" w:rsidRDefault="00F96600" w:rsidP="00742B07">
            <w:pPr>
              <w:spacing w:after="0" w:line="240" w:lineRule="auto"/>
              <w:rPr>
                <w:rFonts w:ascii="Verdana" w:eastAsia="Times New Roman" w:hAnsi="Verdana" w:cs="Calibri"/>
                <w:color w:val="000000"/>
                <w:sz w:val="20"/>
                <w:szCs w:val="20"/>
                <w:lang w:eastAsia="en-GB"/>
              </w:rPr>
            </w:pPr>
            <w:r w:rsidRPr="00656CA4">
              <w:rPr>
                <w:rFonts w:ascii="Verdana" w:eastAsia="Times New Roman" w:hAnsi="Verdana" w:cs="Calibri"/>
                <w:color w:val="000000"/>
                <w:sz w:val="20"/>
                <w:szCs w:val="20"/>
                <w:lang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rsidR="00F96600" w:rsidRPr="00656CA4" w:rsidRDefault="00F96600" w:rsidP="00742B07">
            <w:pPr>
              <w:spacing w:after="0" w:line="240" w:lineRule="auto"/>
              <w:jc w:val="center"/>
              <w:rPr>
                <w:rFonts w:ascii="Verdana" w:eastAsia="Times New Roman" w:hAnsi="Verdana" w:cs="Calibri"/>
                <w:color w:val="000000"/>
                <w:sz w:val="20"/>
                <w:szCs w:val="20"/>
                <w:lang w:eastAsia="en-GB"/>
              </w:rPr>
            </w:pPr>
            <w:r w:rsidRPr="00656CA4">
              <w:rPr>
                <w:rFonts w:ascii="Verdana" w:eastAsia="Times New Roman" w:hAnsi="Verdana" w:cs="Calibri"/>
                <w:color w:val="000000"/>
                <w:sz w:val="20"/>
                <w:szCs w:val="20"/>
                <w:lang w:eastAsia="en-GB"/>
              </w:rPr>
              <w:t> </w:t>
            </w:r>
          </w:p>
        </w:tc>
        <w:tc>
          <w:tcPr>
            <w:tcW w:w="3011" w:type="dxa"/>
            <w:tcBorders>
              <w:top w:val="nil"/>
              <w:left w:val="nil"/>
              <w:bottom w:val="single" w:sz="4" w:space="0" w:color="auto"/>
              <w:right w:val="single" w:sz="4" w:space="0" w:color="auto"/>
            </w:tcBorders>
            <w:shd w:val="clear" w:color="auto" w:fill="auto"/>
            <w:hideMark/>
          </w:tcPr>
          <w:p w:rsidR="00F96600" w:rsidRPr="00656CA4" w:rsidRDefault="00F96600" w:rsidP="00742B07">
            <w:pPr>
              <w:spacing w:after="0" w:line="240" w:lineRule="auto"/>
              <w:rPr>
                <w:rFonts w:ascii="Verdana" w:eastAsia="Times New Roman" w:hAnsi="Verdana" w:cs="Calibri"/>
                <w:color w:val="000000"/>
                <w:sz w:val="20"/>
                <w:szCs w:val="20"/>
                <w:lang w:eastAsia="en-GB"/>
              </w:rPr>
            </w:pPr>
            <w:r w:rsidRPr="00656CA4">
              <w:rPr>
                <w:rFonts w:ascii="Verdana" w:eastAsia="Times New Roman" w:hAnsi="Verdana" w:cs="Calibri"/>
                <w:color w:val="000000"/>
                <w:sz w:val="20"/>
                <w:szCs w:val="20"/>
                <w:lang w:eastAsia="en-GB"/>
              </w:rPr>
              <w:t> </w:t>
            </w:r>
          </w:p>
        </w:tc>
      </w:tr>
      <w:tr w:rsidR="00F96600" w:rsidRPr="00656CA4" w:rsidTr="00F96600">
        <w:trPr>
          <w:trHeight w:val="318"/>
        </w:trPr>
        <w:tc>
          <w:tcPr>
            <w:tcW w:w="1555" w:type="dxa"/>
            <w:tcBorders>
              <w:top w:val="nil"/>
              <w:left w:val="single" w:sz="4" w:space="0" w:color="auto"/>
              <w:bottom w:val="single" w:sz="4" w:space="0" w:color="auto"/>
              <w:right w:val="single" w:sz="4" w:space="0" w:color="auto"/>
            </w:tcBorders>
            <w:shd w:val="clear" w:color="000000" w:fill="FFFFFF"/>
            <w:hideMark/>
          </w:tcPr>
          <w:p w:rsidR="00F96600" w:rsidRPr="00656CA4" w:rsidRDefault="00F96600" w:rsidP="00742B07">
            <w:pPr>
              <w:spacing w:after="0" w:line="240" w:lineRule="auto"/>
              <w:jc w:val="center"/>
              <w:rPr>
                <w:rFonts w:ascii="Verdana" w:eastAsia="Times New Roman" w:hAnsi="Verdana" w:cs="Calibri"/>
                <w:color w:val="000000"/>
                <w:sz w:val="20"/>
                <w:szCs w:val="20"/>
                <w:lang w:eastAsia="en-GB"/>
              </w:rPr>
            </w:pPr>
            <w:r w:rsidRPr="00656CA4">
              <w:rPr>
                <w:rFonts w:ascii="Verdana" w:eastAsia="Times New Roman" w:hAnsi="Verdana" w:cs="Calibri"/>
                <w:color w:val="000000"/>
                <w:sz w:val="20"/>
                <w:szCs w:val="20"/>
                <w:lang w:eastAsia="en-GB"/>
              </w:rPr>
              <w:t> </w:t>
            </w:r>
          </w:p>
        </w:tc>
        <w:tc>
          <w:tcPr>
            <w:tcW w:w="1629" w:type="dxa"/>
            <w:tcBorders>
              <w:top w:val="nil"/>
              <w:left w:val="nil"/>
              <w:bottom w:val="single" w:sz="4" w:space="0" w:color="auto"/>
              <w:right w:val="single" w:sz="4" w:space="0" w:color="auto"/>
            </w:tcBorders>
            <w:shd w:val="clear" w:color="000000" w:fill="FFFFFF"/>
            <w:hideMark/>
          </w:tcPr>
          <w:p w:rsidR="00F96600" w:rsidRPr="00656CA4" w:rsidRDefault="00F96600" w:rsidP="00742B07">
            <w:pPr>
              <w:spacing w:after="0" w:line="240" w:lineRule="auto"/>
              <w:rPr>
                <w:rFonts w:ascii="Verdana" w:eastAsia="Times New Roman" w:hAnsi="Verdana" w:cs="Calibri"/>
                <w:color w:val="000000"/>
                <w:sz w:val="20"/>
                <w:szCs w:val="20"/>
                <w:lang w:eastAsia="en-GB"/>
              </w:rPr>
            </w:pPr>
            <w:r w:rsidRPr="00656CA4">
              <w:rPr>
                <w:rFonts w:ascii="Verdana" w:eastAsia="Times New Roman" w:hAnsi="Verdana" w:cs="Calibri"/>
                <w:color w:val="000000"/>
                <w:sz w:val="20"/>
                <w:szCs w:val="20"/>
                <w:lang w:eastAsia="en-GB"/>
              </w:rPr>
              <w:t> </w:t>
            </w:r>
          </w:p>
        </w:tc>
        <w:tc>
          <w:tcPr>
            <w:tcW w:w="2127" w:type="dxa"/>
            <w:tcBorders>
              <w:top w:val="nil"/>
              <w:left w:val="nil"/>
              <w:bottom w:val="single" w:sz="4" w:space="0" w:color="auto"/>
              <w:right w:val="single" w:sz="4" w:space="0" w:color="auto"/>
            </w:tcBorders>
            <w:shd w:val="clear" w:color="000000" w:fill="FFFFFF"/>
            <w:hideMark/>
          </w:tcPr>
          <w:p w:rsidR="00F96600" w:rsidRPr="00656CA4" w:rsidRDefault="00F96600" w:rsidP="00742B07">
            <w:pPr>
              <w:spacing w:after="0" w:line="240" w:lineRule="auto"/>
              <w:rPr>
                <w:rFonts w:ascii="Verdana" w:eastAsia="Times New Roman" w:hAnsi="Verdana" w:cs="Calibri"/>
                <w:color w:val="000000"/>
                <w:sz w:val="20"/>
                <w:szCs w:val="20"/>
                <w:lang w:eastAsia="en-GB"/>
              </w:rPr>
            </w:pPr>
            <w:r w:rsidRPr="00656CA4">
              <w:rPr>
                <w:rFonts w:ascii="Verdana" w:eastAsia="Times New Roman" w:hAnsi="Verdana" w:cs="Calibri"/>
                <w:color w:val="000000"/>
                <w:sz w:val="20"/>
                <w:szCs w:val="20"/>
                <w:lang w:eastAsia="en-GB"/>
              </w:rPr>
              <w:t> </w:t>
            </w:r>
          </w:p>
        </w:tc>
        <w:tc>
          <w:tcPr>
            <w:tcW w:w="1417" w:type="dxa"/>
            <w:tcBorders>
              <w:top w:val="nil"/>
              <w:left w:val="nil"/>
              <w:bottom w:val="single" w:sz="4" w:space="0" w:color="auto"/>
              <w:right w:val="single" w:sz="4" w:space="0" w:color="auto"/>
            </w:tcBorders>
            <w:shd w:val="clear" w:color="000000" w:fill="FFFFFF"/>
            <w:vAlign w:val="bottom"/>
            <w:hideMark/>
          </w:tcPr>
          <w:p w:rsidR="00F96600" w:rsidRPr="00656CA4" w:rsidRDefault="00F96600" w:rsidP="00742B07">
            <w:pPr>
              <w:spacing w:after="0" w:line="240" w:lineRule="auto"/>
              <w:rPr>
                <w:rFonts w:ascii="Verdana" w:eastAsia="Times New Roman" w:hAnsi="Verdana" w:cs="Calibri"/>
                <w:color w:val="000000"/>
                <w:sz w:val="20"/>
                <w:szCs w:val="20"/>
                <w:lang w:eastAsia="en-GB"/>
              </w:rPr>
            </w:pPr>
            <w:r w:rsidRPr="00656CA4">
              <w:rPr>
                <w:rFonts w:ascii="Verdana" w:eastAsia="Times New Roman" w:hAnsi="Verdana" w:cs="Calibri"/>
                <w:color w:val="000000"/>
                <w:sz w:val="20"/>
                <w:szCs w:val="20"/>
                <w:lang w:eastAsia="en-GB"/>
              </w:rPr>
              <w:t> </w:t>
            </w:r>
          </w:p>
        </w:tc>
        <w:tc>
          <w:tcPr>
            <w:tcW w:w="1045" w:type="dxa"/>
            <w:tcBorders>
              <w:top w:val="nil"/>
              <w:left w:val="nil"/>
              <w:bottom w:val="single" w:sz="4" w:space="0" w:color="auto"/>
              <w:right w:val="single" w:sz="4" w:space="0" w:color="auto"/>
            </w:tcBorders>
            <w:shd w:val="clear" w:color="000000" w:fill="FFFFFF"/>
            <w:noWrap/>
            <w:vAlign w:val="bottom"/>
            <w:hideMark/>
          </w:tcPr>
          <w:p w:rsidR="00F96600" w:rsidRPr="00656CA4" w:rsidRDefault="00F96600" w:rsidP="00742B07">
            <w:pPr>
              <w:spacing w:after="0" w:line="240" w:lineRule="auto"/>
              <w:rPr>
                <w:rFonts w:ascii="Verdana" w:eastAsia="Times New Roman" w:hAnsi="Verdana" w:cs="Calibri"/>
                <w:color w:val="000000"/>
                <w:sz w:val="20"/>
                <w:szCs w:val="20"/>
                <w:lang w:eastAsia="en-GB"/>
              </w:rPr>
            </w:pPr>
            <w:r w:rsidRPr="00656CA4">
              <w:rPr>
                <w:rFonts w:ascii="Verdana" w:eastAsia="Times New Roman" w:hAnsi="Verdana" w:cs="Calibri"/>
                <w:color w:val="000000"/>
                <w:sz w:val="20"/>
                <w:szCs w:val="20"/>
                <w:lang w:eastAsia="en-GB"/>
              </w:rPr>
              <w:t> </w:t>
            </w:r>
          </w:p>
        </w:tc>
        <w:tc>
          <w:tcPr>
            <w:tcW w:w="1147" w:type="dxa"/>
            <w:tcBorders>
              <w:top w:val="nil"/>
              <w:left w:val="nil"/>
              <w:bottom w:val="single" w:sz="4" w:space="0" w:color="auto"/>
              <w:right w:val="single" w:sz="4" w:space="0" w:color="auto"/>
            </w:tcBorders>
            <w:shd w:val="clear" w:color="000000" w:fill="FFFFFF"/>
            <w:noWrap/>
            <w:vAlign w:val="bottom"/>
            <w:hideMark/>
          </w:tcPr>
          <w:p w:rsidR="00F96600" w:rsidRPr="009847E3" w:rsidRDefault="00F96600" w:rsidP="00742B07">
            <w:pPr>
              <w:spacing w:after="0" w:line="240" w:lineRule="auto"/>
              <w:rPr>
                <w:rFonts w:ascii="Verdana" w:eastAsia="Times New Roman" w:hAnsi="Verdana" w:cs="Calibri"/>
                <w:sz w:val="20"/>
                <w:szCs w:val="20"/>
                <w:lang w:eastAsia="en-GB"/>
              </w:rPr>
            </w:pPr>
            <w:r w:rsidRPr="009847E3">
              <w:rPr>
                <w:rFonts w:ascii="Verdana" w:eastAsia="Times New Roman" w:hAnsi="Verdana" w:cs="Calibri"/>
                <w:sz w:val="20"/>
                <w:szCs w:val="20"/>
                <w:lang w:eastAsia="en-GB"/>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F96600" w:rsidRPr="00656CA4" w:rsidRDefault="00F96600" w:rsidP="00742B07">
            <w:pPr>
              <w:spacing w:after="0" w:line="240" w:lineRule="auto"/>
              <w:rPr>
                <w:rFonts w:ascii="Verdana" w:eastAsia="Times New Roman" w:hAnsi="Verdana" w:cs="Calibri"/>
                <w:color w:val="000000"/>
                <w:sz w:val="20"/>
                <w:szCs w:val="20"/>
                <w:lang w:eastAsia="en-GB"/>
              </w:rPr>
            </w:pPr>
            <w:r w:rsidRPr="00656CA4">
              <w:rPr>
                <w:rFonts w:ascii="Verdana" w:eastAsia="Times New Roman" w:hAnsi="Verdana" w:cs="Calibri"/>
                <w:color w:val="000000"/>
                <w:sz w:val="20"/>
                <w:szCs w:val="20"/>
                <w:lang w:eastAsia="en-GB"/>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F96600" w:rsidRPr="00656CA4" w:rsidRDefault="00F96600" w:rsidP="00742B07">
            <w:pPr>
              <w:spacing w:after="0" w:line="240" w:lineRule="auto"/>
              <w:rPr>
                <w:rFonts w:ascii="Verdana" w:eastAsia="Times New Roman" w:hAnsi="Verdana" w:cs="Calibri"/>
                <w:color w:val="000000"/>
                <w:sz w:val="20"/>
                <w:szCs w:val="20"/>
                <w:lang w:eastAsia="en-GB"/>
              </w:rPr>
            </w:pPr>
            <w:r w:rsidRPr="00656CA4">
              <w:rPr>
                <w:rFonts w:ascii="Verdana" w:eastAsia="Times New Roman" w:hAnsi="Verdana" w:cs="Calibri"/>
                <w:color w:val="000000"/>
                <w:sz w:val="20"/>
                <w:szCs w:val="20"/>
                <w:lang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rsidR="00F96600" w:rsidRPr="00656CA4" w:rsidRDefault="00F96600" w:rsidP="00742B07">
            <w:pPr>
              <w:spacing w:after="0" w:line="240" w:lineRule="auto"/>
              <w:jc w:val="center"/>
              <w:rPr>
                <w:rFonts w:ascii="Verdana" w:eastAsia="Times New Roman" w:hAnsi="Verdana" w:cs="Calibri"/>
                <w:color w:val="000000"/>
                <w:sz w:val="20"/>
                <w:szCs w:val="20"/>
                <w:lang w:eastAsia="en-GB"/>
              </w:rPr>
            </w:pPr>
            <w:r w:rsidRPr="00656CA4">
              <w:rPr>
                <w:rFonts w:ascii="Verdana" w:eastAsia="Times New Roman" w:hAnsi="Verdana" w:cs="Calibri"/>
                <w:color w:val="000000"/>
                <w:sz w:val="20"/>
                <w:szCs w:val="20"/>
                <w:lang w:eastAsia="en-GB"/>
              </w:rPr>
              <w:t> </w:t>
            </w:r>
          </w:p>
        </w:tc>
        <w:tc>
          <w:tcPr>
            <w:tcW w:w="3011" w:type="dxa"/>
            <w:tcBorders>
              <w:top w:val="nil"/>
              <w:left w:val="nil"/>
              <w:bottom w:val="single" w:sz="4" w:space="0" w:color="auto"/>
              <w:right w:val="single" w:sz="4" w:space="0" w:color="auto"/>
            </w:tcBorders>
            <w:shd w:val="clear" w:color="auto" w:fill="auto"/>
            <w:hideMark/>
          </w:tcPr>
          <w:p w:rsidR="00F96600" w:rsidRPr="00656CA4" w:rsidRDefault="00F96600" w:rsidP="00742B07">
            <w:pPr>
              <w:spacing w:after="0" w:line="240" w:lineRule="auto"/>
              <w:rPr>
                <w:rFonts w:ascii="Verdana" w:eastAsia="Times New Roman" w:hAnsi="Verdana" w:cs="Calibri"/>
                <w:color w:val="000000"/>
                <w:sz w:val="20"/>
                <w:szCs w:val="20"/>
                <w:lang w:eastAsia="en-GB"/>
              </w:rPr>
            </w:pPr>
            <w:r w:rsidRPr="00656CA4">
              <w:rPr>
                <w:rFonts w:ascii="Verdana" w:eastAsia="Times New Roman" w:hAnsi="Verdana" w:cs="Calibri"/>
                <w:color w:val="000000"/>
                <w:sz w:val="20"/>
                <w:szCs w:val="20"/>
                <w:lang w:eastAsia="en-GB"/>
              </w:rPr>
              <w:t> </w:t>
            </w:r>
          </w:p>
        </w:tc>
      </w:tr>
      <w:tr w:rsidR="00F96600" w:rsidRPr="00656CA4" w:rsidTr="00F96600">
        <w:trPr>
          <w:trHeight w:val="420"/>
        </w:trPr>
        <w:tc>
          <w:tcPr>
            <w:tcW w:w="1555" w:type="dxa"/>
            <w:tcBorders>
              <w:top w:val="nil"/>
              <w:left w:val="single" w:sz="4" w:space="0" w:color="auto"/>
              <w:bottom w:val="single" w:sz="4" w:space="0" w:color="auto"/>
              <w:right w:val="single" w:sz="4" w:space="0" w:color="auto"/>
            </w:tcBorders>
            <w:shd w:val="clear" w:color="000000" w:fill="FFFFFF"/>
            <w:hideMark/>
          </w:tcPr>
          <w:p w:rsidR="00F96600" w:rsidRPr="00656CA4" w:rsidRDefault="00F96600" w:rsidP="00742B07">
            <w:pPr>
              <w:spacing w:after="0" w:line="240" w:lineRule="auto"/>
              <w:jc w:val="center"/>
              <w:rPr>
                <w:rFonts w:ascii="Verdana" w:eastAsia="Times New Roman" w:hAnsi="Verdana" w:cs="Calibri"/>
                <w:color w:val="000000"/>
                <w:sz w:val="20"/>
                <w:szCs w:val="20"/>
                <w:lang w:eastAsia="en-GB"/>
              </w:rPr>
            </w:pPr>
            <w:r w:rsidRPr="00656CA4">
              <w:rPr>
                <w:rFonts w:ascii="Verdana" w:eastAsia="Times New Roman" w:hAnsi="Verdana" w:cs="Calibri"/>
                <w:color w:val="000000"/>
                <w:sz w:val="20"/>
                <w:szCs w:val="20"/>
                <w:lang w:eastAsia="en-GB"/>
              </w:rPr>
              <w:t> </w:t>
            </w:r>
          </w:p>
        </w:tc>
        <w:tc>
          <w:tcPr>
            <w:tcW w:w="1629" w:type="dxa"/>
            <w:tcBorders>
              <w:top w:val="nil"/>
              <w:left w:val="nil"/>
              <w:bottom w:val="single" w:sz="4" w:space="0" w:color="auto"/>
              <w:right w:val="single" w:sz="4" w:space="0" w:color="auto"/>
            </w:tcBorders>
            <w:shd w:val="clear" w:color="000000" w:fill="FFFFFF"/>
            <w:hideMark/>
          </w:tcPr>
          <w:p w:rsidR="00F96600" w:rsidRPr="00656CA4" w:rsidRDefault="00F96600" w:rsidP="00742B07">
            <w:pPr>
              <w:spacing w:after="0" w:line="240" w:lineRule="auto"/>
              <w:jc w:val="center"/>
              <w:rPr>
                <w:rFonts w:ascii="Verdana" w:eastAsia="Times New Roman" w:hAnsi="Verdana" w:cs="Calibri"/>
                <w:color w:val="000000"/>
                <w:sz w:val="20"/>
                <w:szCs w:val="20"/>
                <w:lang w:eastAsia="en-GB"/>
              </w:rPr>
            </w:pPr>
            <w:r w:rsidRPr="00656CA4">
              <w:rPr>
                <w:rFonts w:ascii="Verdana" w:eastAsia="Times New Roman" w:hAnsi="Verdana" w:cs="Calibri"/>
                <w:color w:val="000000"/>
                <w:sz w:val="20"/>
                <w:szCs w:val="20"/>
                <w:lang w:eastAsia="en-GB"/>
              </w:rPr>
              <w:t> </w:t>
            </w:r>
          </w:p>
        </w:tc>
        <w:tc>
          <w:tcPr>
            <w:tcW w:w="2127" w:type="dxa"/>
            <w:tcBorders>
              <w:top w:val="nil"/>
              <w:left w:val="nil"/>
              <w:bottom w:val="single" w:sz="4" w:space="0" w:color="auto"/>
              <w:right w:val="single" w:sz="4" w:space="0" w:color="auto"/>
            </w:tcBorders>
            <w:shd w:val="clear" w:color="000000" w:fill="E26B0A"/>
            <w:hideMark/>
          </w:tcPr>
          <w:p w:rsidR="00F96600" w:rsidRPr="00656CA4" w:rsidRDefault="00F96600" w:rsidP="00742B07">
            <w:pPr>
              <w:spacing w:after="0" w:line="240" w:lineRule="auto"/>
              <w:rPr>
                <w:rFonts w:ascii="Verdana" w:eastAsia="Times New Roman" w:hAnsi="Verdana" w:cs="Calibri"/>
                <w:color w:val="FFFFFF"/>
                <w:sz w:val="20"/>
                <w:szCs w:val="20"/>
                <w:lang w:eastAsia="en-GB"/>
              </w:rPr>
            </w:pPr>
            <w:r w:rsidRPr="00656CA4">
              <w:rPr>
                <w:rFonts w:ascii="Verdana" w:eastAsia="Times New Roman" w:hAnsi="Verdana" w:cs="Calibri"/>
                <w:color w:val="FFFFFF"/>
                <w:sz w:val="20"/>
                <w:szCs w:val="20"/>
                <w:lang w:eastAsia="en-GB"/>
              </w:rPr>
              <w:t>Total Spend</w:t>
            </w:r>
          </w:p>
        </w:tc>
        <w:tc>
          <w:tcPr>
            <w:tcW w:w="1417" w:type="dxa"/>
            <w:tcBorders>
              <w:top w:val="nil"/>
              <w:left w:val="nil"/>
              <w:bottom w:val="single" w:sz="4" w:space="0" w:color="auto"/>
              <w:right w:val="single" w:sz="4" w:space="0" w:color="auto"/>
            </w:tcBorders>
            <w:shd w:val="clear" w:color="000000" w:fill="E26B0A"/>
            <w:vAlign w:val="bottom"/>
            <w:hideMark/>
          </w:tcPr>
          <w:p w:rsidR="00F96600" w:rsidRPr="00656CA4" w:rsidRDefault="00F96600" w:rsidP="00742B07">
            <w:pPr>
              <w:spacing w:after="0" w:line="240" w:lineRule="auto"/>
              <w:rPr>
                <w:rFonts w:ascii="Verdana" w:eastAsia="Times New Roman" w:hAnsi="Verdana" w:cs="Calibri"/>
                <w:color w:val="FFFFFF"/>
                <w:sz w:val="20"/>
                <w:szCs w:val="20"/>
                <w:lang w:eastAsia="en-GB"/>
              </w:rPr>
            </w:pPr>
            <w:r w:rsidRPr="00656CA4">
              <w:rPr>
                <w:rFonts w:ascii="Verdana" w:eastAsia="Times New Roman" w:hAnsi="Verdana" w:cs="Calibri"/>
                <w:color w:val="FFFFFF"/>
                <w:sz w:val="20"/>
                <w:szCs w:val="20"/>
                <w:lang w:eastAsia="en-GB"/>
              </w:rPr>
              <w:t xml:space="preserve"> £- </w:t>
            </w:r>
          </w:p>
        </w:tc>
        <w:tc>
          <w:tcPr>
            <w:tcW w:w="1045" w:type="dxa"/>
            <w:tcBorders>
              <w:top w:val="nil"/>
              <w:left w:val="nil"/>
              <w:bottom w:val="single" w:sz="4" w:space="0" w:color="auto"/>
              <w:right w:val="single" w:sz="4" w:space="0" w:color="auto"/>
            </w:tcBorders>
            <w:shd w:val="clear" w:color="000000" w:fill="E26B0A"/>
            <w:noWrap/>
            <w:vAlign w:val="bottom"/>
            <w:hideMark/>
          </w:tcPr>
          <w:p w:rsidR="00F96600" w:rsidRPr="00656CA4" w:rsidRDefault="00F96600" w:rsidP="00742B07">
            <w:pPr>
              <w:spacing w:after="0" w:line="240" w:lineRule="auto"/>
              <w:rPr>
                <w:rFonts w:ascii="Verdana" w:eastAsia="Times New Roman" w:hAnsi="Verdana" w:cs="Calibri"/>
                <w:color w:val="FFFFFF"/>
                <w:sz w:val="20"/>
                <w:szCs w:val="20"/>
                <w:lang w:eastAsia="en-GB"/>
              </w:rPr>
            </w:pPr>
            <w:r w:rsidRPr="00656CA4">
              <w:rPr>
                <w:rFonts w:ascii="Verdana" w:eastAsia="Times New Roman" w:hAnsi="Verdana" w:cs="Calibri"/>
                <w:color w:val="FFFFFF"/>
                <w:sz w:val="20"/>
                <w:szCs w:val="20"/>
                <w:lang w:eastAsia="en-GB"/>
              </w:rPr>
              <w:t xml:space="preserve"> £50,000 </w:t>
            </w:r>
          </w:p>
        </w:tc>
        <w:tc>
          <w:tcPr>
            <w:tcW w:w="1147" w:type="dxa"/>
            <w:tcBorders>
              <w:top w:val="nil"/>
              <w:left w:val="nil"/>
              <w:bottom w:val="single" w:sz="4" w:space="0" w:color="auto"/>
              <w:right w:val="single" w:sz="4" w:space="0" w:color="auto"/>
            </w:tcBorders>
            <w:shd w:val="clear" w:color="000000" w:fill="E26B0A"/>
            <w:noWrap/>
            <w:vAlign w:val="bottom"/>
            <w:hideMark/>
          </w:tcPr>
          <w:p w:rsidR="00F96600" w:rsidRPr="00656CA4" w:rsidRDefault="00F96600" w:rsidP="00742B07">
            <w:pPr>
              <w:spacing w:after="0" w:line="240" w:lineRule="auto"/>
              <w:rPr>
                <w:rFonts w:ascii="Verdana" w:eastAsia="Times New Roman" w:hAnsi="Verdana" w:cs="Calibri"/>
                <w:color w:val="FFFFFF"/>
                <w:sz w:val="20"/>
                <w:szCs w:val="20"/>
                <w:lang w:eastAsia="en-GB"/>
              </w:rPr>
            </w:pPr>
            <w:r w:rsidRPr="00656CA4">
              <w:rPr>
                <w:rFonts w:ascii="Verdana" w:eastAsia="Times New Roman" w:hAnsi="Verdana" w:cs="Calibri"/>
                <w:color w:val="FFFFFF"/>
                <w:sz w:val="20"/>
                <w:szCs w:val="20"/>
                <w:lang w:eastAsia="en-GB"/>
              </w:rPr>
              <w:t xml:space="preserve"> £55,523.00 </w:t>
            </w:r>
          </w:p>
        </w:tc>
        <w:tc>
          <w:tcPr>
            <w:tcW w:w="1134" w:type="dxa"/>
            <w:tcBorders>
              <w:top w:val="nil"/>
              <w:left w:val="nil"/>
              <w:bottom w:val="single" w:sz="4" w:space="0" w:color="auto"/>
              <w:right w:val="single" w:sz="4" w:space="0" w:color="auto"/>
            </w:tcBorders>
            <w:shd w:val="clear" w:color="000000" w:fill="E26B0A"/>
            <w:noWrap/>
            <w:vAlign w:val="bottom"/>
            <w:hideMark/>
          </w:tcPr>
          <w:p w:rsidR="00F96600" w:rsidRPr="00656CA4" w:rsidRDefault="00F96600" w:rsidP="00F96600">
            <w:pPr>
              <w:spacing w:after="0" w:line="240" w:lineRule="auto"/>
              <w:rPr>
                <w:rFonts w:ascii="Verdana" w:eastAsia="Times New Roman" w:hAnsi="Verdana" w:cs="Calibri"/>
                <w:color w:val="FFFFFF"/>
                <w:sz w:val="20"/>
                <w:szCs w:val="20"/>
                <w:lang w:eastAsia="en-GB"/>
              </w:rPr>
            </w:pPr>
            <w:r w:rsidRPr="00656CA4">
              <w:rPr>
                <w:rFonts w:ascii="Verdana" w:eastAsia="Times New Roman" w:hAnsi="Verdana" w:cs="Calibri"/>
                <w:color w:val="FFFFFF"/>
                <w:sz w:val="20"/>
                <w:szCs w:val="20"/>
                <w:lang w:eastAsia="en-GB"/>
              </w:rPr>
              <w:t xml:space="preserve"> £ -  </w:t>
            </w:r>
          </w:p>
        </w:tc>
        <w:tc>
          <w:tcPr>
            <w:tcW w:w="1275" w:type="dxa"/>
            <w:tcBorders>
              <w:top w:val="nil"/>
              <w:left w:val="nil"/>
              <w:bottom w:val="single" w:sz="4" w:space="0" w:color="auto"/>
              <w:right w:val="single" w:sz="4" w:space="0" w:color="auto"/>
            </w:tcBorders>
            <w:shd w:val="clear" w:color="000000" w:fill="E26B0A"/>
            <w:noWrap/>
            <w:vAlign w:val="bottom"/>
            <w:hideMark/>
          </w:tcPr>
          <w:p w:rsidR="00F96600" w:rsidRPr="00656CA4" w:rsidRDefault="00F96600" w:rsidP="00742B07">
            <w:pPr>
              <w:spacing w:after="0" w:line="240" w:lineRule="auto"/>
              <w:rPr>
                <w:rFonts w:ascii="Verdana" w:eastAsia="Times New Roman" w:hAnsi="Verdana" w:cs="Calibri"/>
                <w:color w:val="FFFFFF"/>
                <w:sz w:val="20"/>
                <w:szCs w:val="20"/>
                <w:lang w:eastAsia="en-GB"/>
              </w:rPr>
            </w:pPr>
            <w:r w:rsidRPr="00656CA4">
              <w:rPr>
                <w:rFonts w:ascii="Verdana" w:eastAsia="Times New Roman" w:hAnsi="Verdana" w:cs="Calibri"/>
                <w:color w:val="FFFFFF"/>
                <w:sz w:val="20"/>
                <w:szCs w:val="20"/>
                <w:lang w:eastAsia="en-GB"/>
              </w:rPr>
              <w:t xml:space="preserve"> £6,600 </w:t>
            </w:r>
          </w:p>
        </w:tc>
        <w:tc>
          <w:tcPr>
            <w:tcW w:w="1134" w:type="dxa"/>
            <w:tcBorders>
              <w:top w:val="nil"/>
              <w:left w:val="nil"/>
              <w:bottom w:val="single" w:sz="4" w:space="0" w:color="auto"/>
              <w:right w:val="single" w:sz="4" w:space="0" w:color="auto"/>
            </w:tcBorders>
            <w:shd w:val="clear" w:color="000000" w:fill="FFFFFF"/>
            <w:noWrap/>
            <w:vAlign w:val="bottom"/>
            <w:hideMark/>
          </w:tcPr>
          <w:p w:rsidR="00F96600" w:rsidRPr="00656CA4" w:rsidRDefault="00F96600" w:rsidP="00742B07">
            <w:pPr>
              <w:spacing w:after="0" w:line="240" w:lineRule="auto"/>
              <w:jc w:val="center"/>
              <w:rPr>
                <w:rFonts w:ascii="Verdana" w:eastAsia="Times New Roman" w:hAnsi="Verdana" w:cs="Calibri"/>
                <w:color w:val="000000"/>
                <w:sz w:val="20"/>
                <w:szCs w:val="20"/>
                <w:lang w:eastAsia="en-GB"/>
              </w:rPr>
            </w:pPr>
            <w:r w:rsidRPr="00656CA4">
              <w:rPr>
                <w:rFonts w:ascii="Verdana" w:eastAsia="Times New Roman" w:hAnsi="Verdana" w:cs="Calibri"/>
                <w:color w:val="000000"/>
                <w:sz w:val="20"/>
                <w:szCs w:val="20"/>
                <w:lang w:eastAsia="en-GB"/>
              </w:rPr>
              <w:t> </w:t>
            </w:r>
          </w:p>
        </w:tc>
        <w:tc>
          <w:tcPr>
            <w:tcW w:w="3011" w:type="dxa"/>
            <w:tcBorders>
              <w:top w:val="nil"/>
              <w:left w:val="nil"/>
              <w:bottom w:val="single" w:sz="4" w:space="0" w:color="auto"/>
              <w:right w:val="single" w:sz="4" w:space="0" w:color="auto"/>
            </w:tcBorders>
            <w:shd w:val="clear" w:color="000000" w:fill="FFFFFF"/>
            <w:noWrap/>
            <w:hideMark/>
          </w:tcPr>
          <w:p w:rsidR="00F96600" w:rsidRPr="00656CA4" w:rsidRDefault="00F96600" w:rsidP="00742B07">
            <w:pPr>
              <w:spacing w:after="0" w:line="240" w:lineRule="auto"/>
              <w:jc w:val="center"/>
              <w:rPr>
                <w:rFonts w:ascii="Verdana" w:eastAsia="Times New Roman" w:hAnsi="Verdana" w:cs="Calibri"/>
                <w:color w:val="000000"/>
                <w:sz w:val="20"/>
                <w:szCs w:val="20"/>
                <w:lang w:eastAsia="en-GB"/>
              </w:rPr>
            </w:pPr>
            <w:r w:rsidRPr="00656CA4">
              <w:rPr>
                <w:rFonts w:ascii="Verdana" w:eastAsia="Times New Roman" w:hAnsi="Verdana" w:cs="Calibri"/>
                <w:color w:val="000000"/>
                <w:sz w:val="20"/>
                <w:szCs w:val="20"/>
                <w:lang w:eastAsia="en-GB"/>
              </w:rPr>
              <w:t> </w:t>
            </w:r>
          </w:p>
        </w:tc>
      </w:tr>
      <w:tr w:rsidR="00F96600" w:rsidRPr="00656CA4" w:rsidTr="00F96600">
        <w:trPr>
          <w:trHeight w:val="318"/>
        </w:trPr>
        <w:tc>
          <w:tcPr>
            <w:tcW w:w="1555" w:type="dxa"/>
            <w:tcBorders>
              <w:top w:val="nil"/>
              <w:left w:val="single" w:sz="4" w:space="0" w:color="auto"/>
              <w:bottom w:val="single" w:sz="4" w:space="0" w:color="auto"/>
              <w:right w:val="single" w:sz="4" w:space="0" w:color="auto"/>
            </w:tcBorders>
            <w:shd w:val="clear" w:color="000000" w:fill="FFFFFF"/>
            <w:hideMark/>
          </w:tcPr>
          <w:p w:rsidR="00F96600" w:rsidRPr="00656CA4" w:rsidRDefault="00F96600" w:rsidP="00742B07">
            <w:pPr>
              <w:spacing w:after="0" w:line="240" w:lineRule="auto"/>
              <w:jc w:val="center"/>
              <w:rPr>
                <w:rFonts w:ascii="Verdana" w:eastAsia="Times New Roman" w:hAnsi="Verdana" w:cs="Calibri"/>
                <w:color w:val="000000"/>
                <w:sz w:val="20"/>
                <w:szCs w:val="20"/>
                <w:lang w:eastAsia="en-GB"/>
              </w:rPr>
            </w:pPr>
            <w:r w:rsidRPr="00656CA4">
              <w:rPr>
                <w:rFonts w:ascii="Verdana" w:eastAsia="Times New Roman" w:hAnsi="Verdana" w:cs="Calibri"/>
                <w:color w:val="000000"/>
                <w:sz w:val="20"/>
                <w:szCs w:val="20"/>
                <w:lang w:eastAsia="en-GB"/>
              </w:rPr>
              <w:t> </w:t>
            </w:r>
          </w:p>
        </w:tc>
        <w:tc>
          <w:tcPr>
            <w:tcW w:w="1629" w:type="dxa"/>
            <w:tcBorders>
              <w:top w:val="nil"/>
              <w:left w:val="nil"/>
              <w:bottom w:val="single" w:sz="4" w:space="0" w:color="auto"/>
              <w:right w:val="single" w:sz="4" w:space="0" w:color="auto"/>
            </w:tcBorders>
            <w:shd w:val="clear" w:color="000000" w:fill="FFFFFF"/>
            <w:hideMark/>
          </w:tcPr>
          <w:p w:rsidR="00F96600" w:rsidRPr="00656CA4" w:rsidRDefault="00F96600" w:rsidP="00742B07">
            <w:pPr>
              <w:spacing w:after="0" w:line="240" w:lineRule="auto"/>
              <w:jc w:val="center"/>
              <w:rPr>
                <w:rFonts w:ascii="Verdana" w:eastAsia="Times New Roman" w:hAnsi="Verdana" w:cs="Calibri"/>
                <w:color w:val="000000"/>
                <w:sz w:val="20"/>
                <w:szCs w:val="20"/>
                <w:lang w:eastAsia="en-GB"/>
              </w:rPr>
            </w:pPr>
            <w:r w:rsidRPr="00656CA4">
              <w:rPr>
                <w:rFonts w:ascii="Verdana" w:eastAsia="Times New Roman" w:hAnsi="Verdana" w:cs="Calibri"/>
                <w:color w:val="000000"/>
                <w:sz w:val="20"/>
                <w:szCs w:val="20"/>
                <w:lang w:eastAsia="en-GB"/>
              </w:rPr>
              <w:t> </w:t>
            </w:r>
          </w:p>
        </w:tc>
        <w:tc>
          <w:tcPr>
            <w:tcW w:w="2127" w:type="dxa"/>
            <w:tcBorders>
              <w:top w:val="nil"/>
              <w:left w:val="nil"/>
              <w:bottom w:val="single" w:sz="4" w:space="0" w:color="auto"/>
              <w:right w:val="single" w:sz="4" w:space="0" w:color="auto"/>
            </w:tcBorders>
            <w:shd w:val="clear" w:color="000000" w:fill="4F6228"/>
            <w:hideMark/>
          </w:tcPr>
          <w:p w:rsidR="00F96600" w:rsidRPr="00656CA4" w:rsidRDefault="00F96600" w:rsidP="00742B07">
            <w:pPr>
              <w:spacing w:after="0" w:line="240" w:lineRule="auto"/>
              <w:rPr>
                <w:rFonts w:ascii="Verdana" w:eastAsia="Times New Roman" w:hAnsi="Verdana" w:cs="Calibri"/>
                <w:color w:val="FFFFFF"/>
                <w:sz w:val="20"/>
                <w:szCs w:val="20"/>
                <w:lang w:eastAsia="en-GB"/>
              </w:rPr>
            </w:pPr>
            <w:r w:rsidRPr="00656CA4">
              <w:rPr>
                <w:rFonts w:ascii="Verdana" w:eastAsia="Times New Roman" w:hAnsi="Verdana" w:cs="Calibri"/>
                <w:color w:val="FFFFFF"/>
                <w:sz w:val="20"/>
                <w:szCs w:val="20"/>
                <w:lang w:eastAsia="en-GB"/>
              </w:rPr>
              <w:t>Balance</w:t>
            </w:r>
          </w:p>
        </w:tc>
        <w:tc>
          <w:tcPr>
            <w:tcW w:w="1417" w:type="dxa"/>
            <w:tcBorders>
              <w:top w:val="nil"/>
              <w:left w:val="nil"/>
              <w:bottom w:val="single" w:sz="4" w:space="0" w:color="auto"/>
              <w:right w:val="single" w:sz="4" w:space="0" w:color="auto"/>
            </w:tcBorders>
            <w:shd w:val="clear" w:color="000000" w:fill="4F6228"/>
            <w:vAlign w:val="bottom"/>
            <w:hideMark/>
          </w:tcPr>
          <w:p w:rsidR="00F96600" w:rsidRPr="00656CA4" w:rsidRDefault="00F96600" w:rsidP="00742B07">
            <w:pPr>
              <w:spacing w:after="0" w:line="240" w:lineRule="auto"/>
              <w:rPr>
                <w:rFonts w:ascii="Verdana" w:eastAsia="Times New Roman" w:hAnsi="Verdana" w:cs="Calibri"/>
                <w:b/>
                <w:bCs/>
                <w:color w:val="FFFFFF"/>
                <w:sz w:val="20"/>
                <w:szCs w:val="20"/>
                <w:lang w:eastAsia="en-GB"/>
              </w:rPr>
            </w:pPr>
            <w:r w:rsidRPr="00656CA4">
              <w:rPr>
                <w:rFonts w:ascii="Verdana" w:eastAsia="Times New Roman" w:hAnsi="Verdana" w:cs="Calibri"/>
                <w:b/>
                <w:bCs/>
                <w:color w:val="FFFFFF"/>
                <w:sz w:val="20"/>
                <w:szCs w:val="20"/>
                <w:lang w:eastAsia="en-GB"/>
              </w:rPr>
              <w:t xml:space="preserve"> £100,000 </w:t>
            </w:r>
          </w:p>
        </w:tc>
        <w:tc>
          <w:tcPr>
            <w:tcW w:w="1045" w:type="dxa"/>
            <w:tcBorders>
              <w:top w:val="nil"/>
              <w:left w:val="nil"/>
              <w:bottom w:val="single" w:sz="4" w:space="0" w:color="auto"/>
              <w:right w:val="single" w:sz="4" w:space="0" w:color="auto"/>
            </w:tcBorders>
            <w:shd w:val="clear" w:color="000000" w:fill="4F6228"/>
            <w:noWrap/>
            <w:vAlign w:val="bottom"/>
            <w:hideMark/>
          </w:tcPr>
          <w:p w:rsidR="00F96600" w:rsidRPr="00656CA4" w:rsidRDefault="00F96600" w:rsidP="00742B07">
            <w:pPr>
              <w:spacing w:after="0" w:line="240" w:lineRule="auto"/>
              <w:rPr>
                <w:rFonts w:ascii="Verdana" w:eastAsia="Times New Roman" w:hAnsi="Verdana" w:cs="Calibri"/>
                <w:b/>
                <w:bCs/>
                <w:color w:val="FFFFFF"/>
                <w:sz w:val="20"/>
                <w:szCs w:val="20"/>
                <w:lang w:eastAsia="en-GB"/>
              </w:rPr>
            </w:pPr>
            <w:r w:rsidRPr="00656CA4">
              <w:rPr>
                <w:rFonts w:ascii="Verdana" w:eastAsia="Times New Roman" w:hAnsi="Verdana" w:cs="Calibri"/>
                <w:b/>
                <w:bCs/>
                <w:color w:val="FFFFFF"/>
                <w:sz w:val="20"/>
                <w:szCs w:val="20"/>
                <w:lang w:eastAsia="en-GB"/>
              </w:rPr>
              <w:t xml:space="preserve"> £(0)</w:t>
            </w:r>
          </w:p>
        </w:tc>
        <w:tc>
          <w:tcPr>
            <w:tcW w:w="1147" w:type="dxa"/>
            <w:tcBorders>
              <w:top w:val="nil"/>
              <w:left w:val="nil"/>
              <w:bottom w:val="single" w:sz="4" w:space="0" w:color="auto"/>
              <w:right w:val="single" w:sz="4" w:space="0" w:color="auto"/>
            </w:tcBorders>
            <w:shd w:val="clear" w:color="000000" w:fill="4F6228"/>
            <w:noWrap/>
            <w:vAlign w:val="bottom"/>
            <w:hideMark/>
          </w:tcPr>
          <w:p w:rsidR="00F96600" w:rsidRPr="00656CA4" w:rsidRDefault="00F96600" w:rsidP="00742B07">
            <w:pPr>
              <w:spacing w:after="0" w:line="240" w:lineRule="auto"/>
              <w:rPr>
                <w:rFonts w:ascii="Verdana" w:eastAsia="Times New Roman" w:hAnsi="Verdana" w:cs="Calibri"/>
                <w:b/>
                <w:bCs/>
                <w:color w:val="FFFFFF"/>
                <w:sz w:val="20"/>
                <w:szCs w:val="20"/>
                <w:lang w:eastAsia="en-GB"/>
              </w:rPr>
            </w:pPr>
            <w:r w:rsidRPr="00656CA4">
              <w:rPr>
                <w:rFonts w:ascii="Verdana" w:eastAsia="Times New Roman" w:hAnsi="Verdana" w:cs="Calibri"/>
                <w:b/>
                <w:bCs/>
                <w:color w:val="FFFFFF"/>
                <w:sz w:val="20"/>
                <w:szCs w:val="20"/>
                <w:lang w:eastAsia="en-GB"/>
              </w:rPr>
              <w:t xml:space="preserve">-£5,523.00 </w:t>
            </w:r>
          </w:p>
        </w:tc>
        <w:tc>
          <w:tcPr>
            <w:tcW w:w="1134" w:type="dxa"/>
            <w:tcBorders>
              <w:top w:val="nil"/>
              <w:left w:val="nil"/>
              <w:bottom w:val="single" w:sz="4" w:space="0" w:color="auto"/>
              <w:right w:val="single" w:sz="4" w:space="0" w:color="auto"/>
            </w:tcBorders>
            <w:shd w:val="clear" w:color="000000" w:fill="4F6228"/>
            <w:noWrap/>
            <w:vAlign w:val="bottom"/>
            <w:hideMark/>
          </w:tcPr>
          <w:p w:rsidR="00F96600" w:rsidRPr="00656CA4" w:rsidRDefault="00F96600" w:rsidP="00742B07">
            <w:pPr>
              <w:spacing w:after="0" w:line="240" w:lineRule="auto"/>
              <w:rPr>
                <w:rFonts w:ascii="Verdana" w:eastAsia="Times New Roman" w:hAnsi="Verdana" w:cs="Calibri"/>
                <w:b/>
                <w:bCs/>
                <w:color w:val="FFFFFF"/>
                <w:sz w:val="20"/>
                <w:szCs w:val="20"/>
                <w:lang w:eastAsia="en-GB"/>
              </w:rPr>
            </w:pPr>
            <w:r w:rsidRPr="00656CA4">
              <w:rPr>
                <w:rFonts w:ascii="Verdana" w:eastAsia="Times New Roman" w:hAnsi="Verdana" w:cs="Calibri"/>
                <w:b/>
                <w:bCs/>
                <w:color w:val="FFFFFF"/>
                <w:sz w:val="20"/>
                <w:szCs w:val="20"/>
                <w:lang w:eastAsia="en-GB"/>
              </w:rPr>
              <w:t> </w:t>
            </w:r>
          </w:p>
        </w:tc>
        <w:tc>
          <w:tcPr>
            <w:tcW w:w="1275" w:type="dxa"/>
            <w:tcBorders>
              <w:top w:val="nil"/>
              <w:left w:val="nil"/>
              <w:bottom w:val="single" w:sz="4" w:space="0" w:color="auto"/>
              <w:right w:val="single" w:sz="4" w:space="0" w:color="auto"/>
            </w:tcBorders>
            <w:shd w:val="clear" w:color="000000" w:fill="4F6228"/>
            <w:noWrap/>
            <w:vAlign w:val="bottom"/>
            <w:hideMark/>
          </w:tcPr>
          <w:p w:rsidR="00F96600" w:rsidRPr="00656CA4" w:rsidRDefault="00F96600" w:rsidP="00F96600">
            <w:pPr>
              <w:spacing w:after="0" w:line="240" w:lineRule="auto"/>
              <w:rPr>
                <w:rFonts w:ascii="Verdana" w:eastAsia="Times New Roman" w:hAnsi="Verdana" w:cs="Calibri"/>
                <w:b/>
                <w:bCs/>
                <w:color w:val="FFFFFF"/>
                <w:sz w:val="20"/>
                <w:szCs w:val="20"/>
                <w:lang w:eastAsia="en-GB"/>
              </w:rPr>
            </w:pPr>
            <w:r w:rsidRPr="00656CA4">
              <w:rPr>
                <w:rFonts w:ascii="Verdana" w:eastAsia="Times New Roman" w:hAnsi="Verdana" w:cs="Calibri"/>
                <w:b/>
                <w:bCs/>
                <w:color w:val="FFFFFF"/>
                <w:sz w:val="20"/>
                <w:szCs w:val="20"/>
                <w:lang w:eastAsia="en-GB"/>
              </w:rPr>
              <w:t xml:space="preserve"> £ (6,600)</w:t>
            </w:r>
          </w:p>
        </w:tc>
        <w:tc>
          <w:tcPr>
            <w:tcW w:w="1134" w:type="dxa"/>
            <w:tcBorders>
              <w:top w:val="nil"/>
              <w:left w:val="nil"/>
              <w:bottom w:val="single" w:sz="4" w:space="0" w:color="auto"/>
              <w:right w:val="single" w:sz="4" w:space="0" w:color="auto"/>
            </w:tcBorders>
            <w:shd w:val="clear" w:color="000000" w:fill="FFFFFF"/>
            <w:noWrap/>
            <w:vAlign w:val="bottom"/>
            <w:hideMark/>
          </w:tcPr>
          <w:p w:rsidR="00F96600" w:rsidRPr="00656CA4" w:rsidRDefault="00F96600" w:rsidP="00742B07">
            <w:pPr>
              <w:spacing w:after="0" w:line="240" w:lineRule="auto"/>
              <w:jc w:val="center"/>
              <w:rPr>
                <w:rFonts w:ascii="Verdana" w:eastAsia="Times New Roman" w:hAnsi="Verdana" w:cs="Calibri"/>
                <w:color w:val="000000"/>
                <w:sz w:val="20"/>
                <w:szCs w:val="20"/>
                <w:lang w:eastAsia="en-GB"/>
              </w:rPr>
            </w:pPr>
            <w:r w:rsidRPr="00656CA4">
              <w:rPr>
                <w:rFonts w:ascii="Verdana" w:eastAsia="Times New Roman" w:hAnsi="Verdana" w:cs="Calibri"/>
                <w:color w:val="000000"/>
                <w:sz w:val="20"/>
                <w:szCs w:val="20"/>
                <w:lang w:eastAsia="en-GB"/>
              </w:rPr>
              <w:t> </w:t>
            </w:r>
          </w:p>
        </w:tc>
        <w:tc>
          <w:tcPr>
            <w:tcW w:w="3011" w:type="dxa"/>
            <w:tcBorders>
              <w:top w:val="nil"/>
              <w:left w:val="nil"/>
              <w:bottom w:val="single" w:sz="4" w:space="0" w:color="auto"/>
              <w:right w:val="single" w:sz="4" w:space="0" w:color="auto"/>
            </w:tcBorders>
            <w:shd w:val="clear" w:color="000000" w:fill="FFFFFF"/>
            <w:noWrap/>
            <w:hideMark/>
          </w:tcPr>
          <w:p w:rsidR="00F96600" w:rsidRPr="00656CA4" w:rsidRDefault="00F96600" w:rsidP="00742B07">
            <w:pPr>
              <w:spacing w:after="0" w:line="240" w:lineRule="auto"/>
              <w:rPr>
                <w:rFonts w:ascii="Verdana" w:eastAsia="Times New Roman" w:hAnsi="Verdana" w:cs="Calibri"/>
                <w:color w:val="000000"/>
                <w:sz w:val="20"/>
                <w:szCs w:val="20"/>
                <w:lang w:eastAsia="en-GB"/>
              </w:rPr>
            </w:pPr>
            <w:r w:rsidRPr="00656CA4">
              <w:rPr>
                <w:rFonts w:ascii="Verdana" w:eastAsia="Times New Roman" w:hAnsi="Verdana" w:cs="Calibri"/>
                <w:color w:val="000000"/>
                <w:sz w:val="20"/>
                <w:szCs w:val="20"/>
                <w:lang w:eastAsia="en-GB"/>
              </w:rPr>
              <w:t> </w:t>
            </w:r>
          </w:p>
        </w:tc>
      </w:tr>
      <w:tr w:rsidR="00F96600" w:rsidRPr="00656CA4" w:rsidTr="00F96600">
        <w:trPr>
          <w:trHeight w:val="318"/>
        </w:trPr>
        <w:tc>
          <w:tcPr>
            <w:tcW w:w="1555" w:type="dxa"/>
            <w:tcBorders>
              <w:top w:val="nil"/>
              <w:left w:val="single" w:sz="4" w:space="0" w:color="auto"/>
              <w:bottom w:val="single" w:sz="4" w:space="0" w:color="auto"/>
              <w:right w:val="single" w:sz="4" w:space="0" w:color="auto"/>
            </w:tcBorders>
            <w:shd w:val="clear" w:color="000000" w:fill="FFFFFF"/>
            <w:hideMark/>
          </w:tcPr>
          <w:p w:rsidR="00F96600" w:rsidRPr="00656CA4" w:rsidRDefault="00F96600" w:rsidP="00742B07">
            <w:pPr>
              <w:spacing w:after="0" w:line="240" w:lineRule="auto"/>
              <w:jc w:val="center"/>
              <w:rPr>
                <w:rFonts w:ascii="Verdana" w:eastAsia="Times New Roman" w:hAnsi="Verdana" w:cs="Calibri"/>
                <w:color w:val="000000"/>
                <w:sz w:val="20"/>
                <w:szCs w:val="20"/>
                <w:lang w:eastAsia="en-GB"/>
              </w:rPr>
            </w:pPr>
            <w:r w:rsidRPr="00656CA4">
              <w:rPr>
                <w:rFonts w:ascii="Verdana" w:eastAsia="Times New Roman" w:hAnsi="Verdana" w:cs="Calibri"/>
                <w:color w:val="000000"/>
                <w:sz w:val="20"/>
                <w:szCs w:val="20"/>
                <w:lang w:eastAsia="en-GB"/>
              </w:rPr>
              <w:t> </w:t>
            </w:r>
          </w:p>
        </w:tc>
        <w:tc>
          <w:tcPr>
            <w:tcW w:w="1629" w:type="dxa"/>
            <w:tcBorders>
              <w:top w:val="nil"/>
              <w:left w:val="nil"/>
              <w:bottom w:val="single" w:sz="4" w:space="0" w:color="auto"/>
              <w:right w:val="single" w:sz="4" w:space="0" w:color="auto"/>
            </w:tcBorders>
            <w:shd w:val="clear" w:color="000000" w:fill="FFFFFF"/>
            <w:hideMark/>
          </w:tcPr>
          <w:p w:rsidR="00F96600" w:rsidRPr="00656CA4" w:rsidRDefault="00F96600" w:rsidP="00742B07">
            <w:pPr>
              <w:spacing w:after="0" w:line="240" w:lineRule="auto"/>
              <w:jc w:val="center"/>
              <w:rPr>
                <w:rFonts w:ascii="Verdana" w:eastAsia="Times New Roman" w:hAnsi="Verdana" w:cs="Calibri"/>
                <w:color w:val="000000"/>
                <w:sz w:val="20"/>
                <w:szCs w:val="20"/>
                <w:lang w:eastAsia="en-GB"/>
              </w:rPr>
            </w:pPr>
            <w:r w:rsidRPr="00656CA4">
              <w:rPr>
                <w:rFonts w:ascii="Verdana" w:eastAsia="Times New Roman" w:hAnsi="Verdana" w:cs="Calibri"/>
                <w:color w:val="000000"/>
                <w:sz w:val="20"/>
                <w:szCs w:val="20"/>
                <w:lang w:eastAsia="en-GB"/>
              </w:rPr>
              <w:t> </w:t>
            </w:r>
          </w:p>
        </w:tc>
        <w:tc>
          <w:tcPr>
            <w:tcW w:w="2127" w:type="dxa"/>
            <w:tcBorders>
              <w:top w:val="nil"/>
              <w:left w:val="nil"/>
              <w:bottom w:val="single" w:sz="4" w:space="0" w:color="auto"/>
              <w:right w:val="single" w:sz="4" w:space="0" w:color="auto"/>
            </w:tcBorders>
            <w:shd w:val="clear" w:color="000000" w:fill="FFFFFF"/>
            <w:hideMark/>
          </w:tcPr>
          <w:p w:rsidR="00F96600" w:rsidRPr="00656CA4" w:rsidRDefault="00F96600" w:rsidP="00742B07">
            <w:pPr>
              <w:spacing w:after="0" w:line="240" w:lineRule="auto"/>
              <w:rPr>
                <w:rFonts w:ascii="Verdana" w:eastAsia="Times New Roman" w:hAnsi="Verdana" w:cs="Calibri"/>
                <w:color w:val="000000"/>
                <w:sz w:val="20"/>
                <w:szCs w:val="20"/>
                <w:lang w:eastAsia="en-GB"/>
              </w:rPr>
            </w:pPr>
            <w:r w:rsidRPr="00656CA4">
              <w:rPr>
                <w:rFonts w:ascii="Verdana" w:eastAsia="Times New Roman" w:hAnsi="Verdana" w:cs="Calibri"/>
                <w:color w:val="000000"/>
                <w:sz w:val="20"/>
                <w:szCs w:val="20"/>
                <w:lang w:eastAsia="en-GB"/>
              </w:rPr>
              <w:t> </w:t>
            </w:r>
          </w:p>
        </w:tc>
        <w:tc>
          <w:tcPr>
            <w:tcW w:w="1417" w:type="dxa"/>
            <w:tcBorders>
              <w:top w:val="nil"/>
              <w:left w:val="nil"/>
              <w:bottom w:val="single" w:sz="4" w:space="0" w:color="auto"/>
              <w:right w:val="single" w:sz="4" w:space="0" w:color="auto"/>
            </w:tcBorders>
            <w:shd w:val="clear" w:color="000000" w:fill="FFFFFF"/>
            <w:vAlign w:val="bottom"/>
            <w:hideMark/>
          </w:tcPr>
          <w:p w:rsidR="00F96600" w:rsidRPr="00656CA4" w:rsidRDefault="00F96600" w:rsidP="00742B07">
            <w:pPr>
              <w:spacing w:after="0" w:line="240" w:lineRule="auto"/>
              <w:rPr>
                <w:rFonts w:ascii="Verdana" w:eastAsia="Times New Roman" w:hAnsi="Verdana" w:cs="Calibri"/>
                <w:color w:val="000000"/>
                <w:sz w:val="20"/>
                <w:szCs w:val="20"/>
                <w:lang w:eastAsia="en-GB"/>
              </w:rPr>
            </w:pPr>
            <w:r w:rsidRPr="00656CA4">
              <w:rPr>
                <w:rFonts w:ascii="Verdana" w:eastAsia="Times New Roman" w:hAnsi="Verdana" w:cs="Calibri"/>
                <w:color w:val="000000"/>
                <w:sz w:val="20"/>
                <w:szCs w:val="20"/>
                <w:lang w:eastAsia="en-GB"/>
              </w:rPr>
              <w:t> </w:t>
            </w:r>
          </w:p>
        </w:tc>
        <w:tc>
          <w:tcPr>
            <w:tcW w:w="1045" w:type="dxa"/>
            <w:tcBorders>
              <w:top w:val="nil"/>
              <w:left w:val="nil"/>
              <w:bottom w:val="single" w:sz="4" w:space="0" w:color="auto"/>
              <w:right w:val="single" w:sz="4" w:space="0" w:color="auto"/>
            </w:tcBorders>
            <w:shd w:val="clear" w:color="000000" w:fill="FFFFFF"/>
            <w:noWrap/>
            <w:vAlign w:val="bottom"/>
            <w:hideMark/>
          </w:tcPr>
          <w:p w:rsidR="00F96600" w:rsidRPr="00656CA4" w:rsidRDefault="00F96600" w:rsidP="00742B07">
            <w:pPr>
              <w:spacing w:after="0" w:line="240" w:lineRule="auto"/>
              <w:rPr>
                <w:rFonts w:ascii="Verdana" w:eastAsia="Times New Roman" w:hAnsi="Verdana" w:cs="Calibri"/>
                <w:color w:val="000000"/>
                <w:sz w:val="20"/>
                <w:szCs w:val="20"/>
                <w:lang w:eastAsia="en-GB"/>
              </w:rPr>
            </w:pPr>
            <w:r w:rsidRPr="00656CA4">
              <w:rPr>
                <w:rFonts w:ascii="Verdana" w:eastAsia="Times New Roman" w:hAnsi="Verdana" w:cs="Calibri"/>
                <w:color w:val="000000"/>
                <w:sz w:val="20"/>
                <w:szCs w:val="20"/>
                <w:lang w:eastAsia="en-GB"/>
              </w:rPr>
              <w:t> </w:t>
            </w:r>
          </w:p>
        </w:tc>
        <w:tc>
          <w:tcPr>
            <w:tcW w:w="1147" w:type="dxa"/>
            <w:tcBorders>
              <w:top w:val="nil"/>
              <w:left w:val="nil"/>
              <w:bottom w:val="single" w:sz="4" w:space="0" w:color="auto"/>
              <w:right w:val="single" w:sz="4" w:space="0" w:color="auto"/>
            </w:tcBorders>
            <w:shd w:val="clear" w:color="000000" w:fill="FFFFFF"/>
            <w:noWrap/>
            <w:vAlign w:val="bottom"/>
            <w:hideMark/>
          </w:tcPr>
          <w:p w:rsidR="00F96600" w:rsidRPr="00656CA4" w:rsidRDefault="00F96600" w:rsidP="00742B07">
            <w:pPr>
              <w:spacing w:after="0" w:line="240" w:lineRule="auto"/>
              <w:rPr>
                <w:rFonts w:ascii="Verdana" w:eastAsia="Times New Roman" w:hAnsi="Verdana" w:cs="Calibri"/>
                <w:b/>
                <w:bCs/>
                <w:color w:val="000000"/>
                <w:sz w:val="20"/>
                <w:szCs w:val="20"/>
                <w:lang w:eastAsia="en-GB"/>
              </w:rPr>
            </w:pPr>
            <w:r w:rsidRPr="00656CA4">
              <w:rPr>
                <w:rFonts w:ascii="Verdana" w:eastAsia="Times New Roman" w:hAnsi="Verdana" w:cs="Calibri"/>
                <w:b/>
                <w:bCs/>
                <w:color w:val="000000"/>
                <w:sz w:val="20"/>
                <w:szCs w:val="20"/>
                <w:lang w:eastAsia="en-GB"/>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F96600" w:rsidRPr="00656CA4" w:rsidRDefault="00F96600" w:rsidP="00742B07">
            <w:pPr>
              <w:spacing w:after="0" w:line="240" w:lineRule="auto"/>
              <w:rPr>
                <w:rFonts w:ascii="Verdana" w:eastAsia="Times New Roman" w:hAnsi="Verdana" w:cs="Calibri"/>
                <w:b/>
                <w:bCs/>
                <w:color w:val="000000"/>
                <w:sz w:val="20"/>
                <w:szCs w:val="20"/>
                <w:lang w:eastAsia="en-GB"/>
              </w:rPr>
            </w:pPr>
            <w:r w:rsidRPr="00656CA4">
              <w:rPr>
                <w:rFonts w:ascii="Verdana" w:eastAsia="Times New Roman" w:hAnsi="Verdana" w:cs="Calibri"/>
                <w:b/>
                <w:bCs/>
                <w:color w:val="000000"/>
                <w:sz w:val="20"/>
                <w:szCs w:val="20"/>
                <w:lang w:eastAsia="en-GB"/>
              </w:rPr>
              <w:t> </w:t>
            </w:r>
          </w:p>
        </w:tc>
        <w:tc>
          <w:tcPr>
            <w:tcW w:w="1275" w:type="dxa"/>
            <w:tcBorders>
              <w:top w:val="nil"/>
              <w:left w:val="nil"/>
              <w:bottom w:val="single" w:sz="4" w:space="0" w:color="auto"/>
              <w:right w:val="single" w:sz="4" w:space="0" w:color="auto"/>
            </w:tcBorders>
            <w:shd w:val="clear" w:color="000000" w:fill="FFFFFF"/>
            <w:noWrap/>
            <w:vAlign w:val="bottom"/>
            <w:hideMark/>
          </w:tcPr>
          <w:p w:rsidR="00F96600" w:rsidRPr="00656CA4" w:rsidRDefault="00F96600" w:rsidP="00742B07">
            <w:pPr>
              <w:spacing w:after="0" w:line="240" w:lineRule="auto"/>
              <w:rPr>
                <w:rFonts w:ascii="Verdana" w:eastAsia="Times New Roman" w:hAnsi="Verdana" w:cs="Calibri"/>
                <w:b/>
                <w:bCs/>
                <w:color w:val="000000"/>
                <w:sz w:val="20"/>
                <w:szCs w:val="20"/>
                <w:lang w:eastAsia="en-GB"/>
              </w:rPr>
            </w:pPr>
            <w:r w:rsidRPr="00656CA4">
              <w:rPr>
                <w:rFonts w:ascii="Verdana" w:eastAsia="Times New Roman" w:hAnsi="Verdana" w:cs="Calibri"/>
                <w:b/>
                <w:bCs/>
                <w:color w:val="000000"/>
                <w:sz w:val="20"/>
                <w:szCs w:val="20"/>
                <w:lang w:eastAsia="en-GB"/>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F96600" w:rsidRPr="00656CA4" w:rsidRDefault="00F96600" w:rsidP="00742B07">
            <w:pPr>
              <w:spacing w:after="0" w:line="240" w:lineRule="auto"/>
              <w:jc w:val="center"/>
              <w:rPr>
                <w:rFonts w:ascii="Verdana" w:eastAsia="Times New Roman" w:hAnsi="Verdana" w:cs="Calibri"/>
                <w:color w:val="000000"/>
                <w:sz w:val="20"/>
                <w:szCs w:val="20"/>
                <w:lang w:eastAsia="en-GB"/>
              </w:rPr>
            </w:pPr>
            <w:r w:rsidRPr="00656CA4">
              <w:rPr>
                <w:rFonts w:ascii="Verdana" w:eastAsia="Times New Roman" w:hAnsi="Verdana" w:cs="Calibri"/>
                <w:color w:val="000000"/>
                <w:sz w:val="20"/>
                <w:szCs w:val="20"/>
                <w:lang w:eastAsia="en-GB"/>
              </w:rPr>
              <w:t> </w:t>
            </w:r>
          </w:p>
        </w:tc>
        <w:tc>
          <w:tcPr>
            <w:tcW w:w="3011" w:type="dxa"/>
            <w:tcBorders>
              <w:top w:val="nil"/>
              <w:left w:val="nil"/>
              <w:bottom w:val="single" w:sz="4" w:space="0" w:color="auto"/>
              <w:right w:val="single" w:sz="4" w:space="0" w:color="auto"/>
            </w:tcBorders>
            <w:shd w:val="clear" w:color="000000" w:fill="FFFFFF"/>
            <w:noWrap/>
            <w:hideMark/>
          </w:tcPr>
          <w:p w:rsidR="00F96600" w:rsidRPr="00656CA4" w:rsidRDefault="00F96600" w:rsidP="00742B07">
            <w:pPr>
              <w:spacing w:after="0" w:line="240" w:lineRule="auto"/>
              <w:jc w:val="center"/>
              <w:rPr>
                <w:rFonts w:ascii="Verdana" w:eastAsia="Times New Roman" w:hAnsi="Verdana" w:cs="Calibri"/>
                <w:color w:val="000000"/>
                <w:sz w:val="20"/>
                <w:szCs w:val="20"/>
                <w:lang w:eastAsia="en-GB"/>
              </w:rPr>
            </w:pPr>
            <w:r w:rsidRPr="00656CA4">
              <w:rPr>
                <w:rFonts w:ascii="Verdana" w:eastAsia="Times New Roman" w:hAnsi="Verdana" w:cs="Calibri"/>
                <w:color w:val="000000"/>
                <w:sz w:val="20"/>
                <w:szCs w:val="20"/>
                <w:lang w:eastAsia="en-GB"/>
              </w:rPr>
              <w:t> </w:t>
            </w:r>
          </w:p>
        </w:tc>
      </w:tr>
    </w:tbl>
    <w:p w:rsidR="00F96600" w:rsidRPr="00656CA4" w:rsidRDefault="00F96600" w:rsidP="00F96600">
      <w:pPr>
        <w:jc w:val="both"/>
        <w:rPr>
          <w:rFonts w:ascii="Verdana" w:hAnsi="Verdana"/>
          <w:sz w:val="20"/>
          <w:szCs w:val="20"/>
        </w:rPr>
      </w:pPr>
    </w:p>
    <w:p w:rsidR="00F96600" w:rsidRPr="00656CA4" w:rsidRDefault="00F96600" w:rsidP="00CB3D3A">
      <w:pPr>
        <w:jc w:val="both"/>
        <w:rPr>
          <w:rFonts w:ascii="Verdana" w:hAnsi="Verdana"/>
          <w:sz w:val="20"/>
          <w:szCs w:val="20"/>
        </w:rPr>
        <w:sectPr w:rsidR="00F96600" w:rsidRPr="00656CA4" w:rsidSect="00F96600">
          <w:pgSz w:w="16838" w:h="11906" w:orient="landscape"/>
          <w:pgMar w:top="720" w:right="720" w:bottom="720" w:left="720" w:header="709" w:footer="692" w:gutter="0"/>
          <w:cols w:space="708"/>
          <w:docGrid w:linePitch="360"/>
        </w:sectPr>
      </w:pPr>
    </w:p>
    <w:p w:rsidR="00EA5191" w:rsidRPr="004F7283" w:rsidRDefault="00EA5191" w:rsidP="00EA5191">
      <w:pPr>
        <w:rPr>
          <w:rFonts w:ascii="Verdana" w:hAnsi="Verdana"/>
          <w:b/>
          <w:sz w:val="24"/>
          <w:szCs w:val="24"/>
          <w:u w:val="single"/>
        </w:rPr>
      </w:pPr>
      <w:r w:rsidRPr="004F7283">
        <w:rPr>
          <w:rFonts w:ascii="Verdana" w:hAnsi="Verdana"/>
          <w:b/>
          <w:sz w:val="24"/>
          <w:szCs w:val="24"/>
          <w:u w:val="single"/>
        </w:rPr>
        <w:t xml:space="preserve">Item 10 B </w:t>
      </w:r>
    </w:p>
    <w:p w:rsidR="00EA5191" w:rsidRPr="00656CA4" w:rsidRDefault="00EA5191" w:rsidP="00EA5191">
      <w:pPr>
        <w:rPr>
          <w:rFonts w:ascii="Verdana" w:hAnsi="Verdana"/>
          <w:sz w:val="20"/>
          <w:szCs w:val="20"/>
        </w:rPr>
      </w:pPr>
      <w:r w:rsidRPr="00656CA4">
        <w:rPr>
          <w:rFonts w:ascii="Verdana" w:hAnsi="Verdana"/>
          <w:sz w:val="20"/>
          <w:szCs w:val="20"/>
        </w:rPr>
        <w:t>The team and I have received a number of additional requests seeking funding supports. Some of these have sat waiting until after we clarified what the position was for our Festive provisions. Some applications, East Lothian Roots and Fruits, had gone to other sources (HWB sub group) some time ago. Others had contacted me however, I missed their emails due to the volume of enquiries and a lack of capacity. I have put each application in date order we have received their request, as follows:</w:t>
      </w:r>
    </w:p>
    <w:p w:rsidR="00EA5191" w:rsidRPr="00656CA4" w:rsidRDefault="00EA5191" w:rsidP="00E10D37">
      <w:pPr>
        <w:pStyle w:val="ListParagraph"/>
        <w:numPr>
          <w:ilvl w:val="0"/>
          <w:numId w:val="32"/>
        </w:numPr>
        <w:spacing w:after="160" w:line="259" w:lineRule="auto"/>
        <w:rPr>
          <w:rFonts w:ascii="Verdana" w:hAnsi="Verdana"/>
          <w:b/>
          <w:sz w:val="20"/>
          <w:szCs w:val="20"/>
          <w:u w:val="single"/>
        </w:rPr>
      </w:pPr>
      <w:r w:rsidRPr="00656CA4">
        <w:rPr>
          <w:rFonts w:ascii="Verdana" w:hAnsi="Verdana"/>
          <w:sz w:val="20"/>
          <w:szCs w:val="20"/>
          <w:u w:val="single"/>
        </w:rPr>
        <w:t>17</w:t>
      </w:r>
      <w:r w:rsidRPr="00656CA4">
        <w:rPr>
          <w:rFonts w:ascii="Verdana" w:hAnsi="Verdana"/>
          <w:sz w:val="20"/>
          <w:szCs w:val="20"/>
          <w:u w:val="single"/>
          <w:vertAlign w:val="superscript"/>
        </w:rPr>
        <w:t>th</w:t>
      </w:r>
      <w:r w:rsidRPr="00656CA4">
        <w:rPr>
          <w:rFonts w:ascii="Verdana" w:hAnsi="Verdana"/>
          <w:sz w:val="20"/>
          <w:szCs w:val="20"/>
          <w:u w:val="single"/>
        </w:rPr>
        <w:t xml:space="preserve"> August 2022 – East Lothian Roots and Fruits – </w:t>
      </w:r>
      <w:r w:rsidRPr="00656CA4">
        <w:rPr>
          <w:rFonts w:ascii="Verdana" w:hAnsi="Verdana"/>
          <w:b/>
          <w:sz w:val="20"/>
          <w:szCs w:val="20"/>
          <w:u w:val="single"/>
        </w:rPr>
        <w:t>Sum sought £500</w:t>
      </w:r>
    </w:p>
    <w:p w:rsidR="00EA5191" w:rsidRPr="00656CA4" w:rsidRDefault="00EA5191" w:rsidP="00EA5191">
      <w:pPr>
        <w:pStyle w:val="ListParagraph"/>
        <w:rPr>
          <w:rFonts w:ascii="Verdana" w:hAnsi="Verdana"/>
          <w:sz w:val="20"/>
          <w:szCs w:val="20"/>
        </w:rPr>
      </w:pPr>
      <w:r w:rsidRPr="00656CA4">
        <w:rPr>
          <w:rFonts w:ascii="Verdana" w:hAnsi="Verdana"/>
          <w:sz w:val="20"/>
          <w:szCs w:val="20"/>
        </w:rPr>
        <w:t>Initially applied to HWB sub group however, group were still reviewing and creating governance for it. The group then decided to focus on Warm Spaces and the request did not fit with that theme and therefore has been passed back to the full AP for consideration.</w:t>
      </w:r>
    </w:p>
    <w:p w:rsidR="00EA5191" w:rsidRPr="004F7283" w:rsidRDefault="00EA5191" w:rsidP="00EA5191">
      <w:pPr>
        <w:pStyle w:val="ListParagraph"/>
        <w:rPr>
          <w:rFonts w:ascii="Verdana" w:hAnsi="Verdana"/>
          <w:sz w:val="12"/>
          <w:szCs w:val="12"/>
        </w:rPr>
      </w:pPr>
    </w:p>
    <w:p w:rsidR="00EA5191" w:rsidRPr="00656CA4" w:rsidRDefault="00EA5191" w:rsidP="00EA5191">
      <w:pPr>
        <w:pStyle w:val="ListParagraph"/>
        <w:rPr>
          <w:rFonts w:ascii="Verdana" w:hAnsi="Verdana"/>
          <w:sz w:val="20"/>
          <w:szCs w:val="20"/>
        </w:rPr>
      </w:pPr>
      <w:r w:rsidRPr="00656CA4">
        <w:rPr>
          <w:rFonts w:ascii="Verdana" w:hAnsi="Verdana"/>
          <w:sz w:val="20"/>
          <w:szCs w:val="20"/>
        </w:rPr>
        <w:t xml:space="preserve">Project seeking shelving to assist the organisation in their shop (we have supported a similar project at the Community Pantry in VCEL). </w:t>
      </w:r>
    </w:p>
    <w:p w:rsidR="004F7283" w:rsidRPr="004F7283" w:rsidRDefault="004F7283" w:rsidP="004F7283">
      <w:pPr>
        <w:pStyle w:val="ListParagraph"/>
        <w:rPr>
          <w:rFonts w:ascii="Verdana" w:hAnsi="Verdana"/>
          <w:sz w:val="12"/>
          <w:szCs w:val="12"/>
        </w:rPr>
      </w:pPr>
    </w:p>
    <w:p w:rsidR="004F7283" w:rsidRDefault="00EA5191" w:rsidP="004F7283">
      <w:pPr>
        <w:pStyle w:val="ListParagraph"/>
        <w:rPr>
          <w:rFonts w:ascii="Verdana" w:hAnsi="Verdana"/>
          <w:sz w:val="20"/>
          <w:szCs w:val="20"/>
        </w:rPr>
      </w:pPr>
      <w:r w:rsidRPr="00656CA4">
        <w:rPr>
          <w:rFonts w:ascii="Verdana" w:hAnsi="Verdana"/>
          <w:sz w:val="20"/>
          <w:szCs w:val="20"/>
        </w:rPr>
        <w:t>Links to priorities 1, 5, 6 and 9. Not directly, but having a better organised shop will assist the charity in delivering all of these priorities.</w:t>
      </w:r>
    </w:p>
    <w:p w:rsidR="004F7283" w:rsidRPr="004F7283" w:rsidRDefault="004F7283" w:rsidP="004F7283">
      <w:pPr>
        <w:pStyle w:val="ListParagraph"/>
        <w:rPr>
          <w:rFonts w:ascii="Verdana" w:hAnsi="Verdana"/>
          <w:sz w:val="12"/>
          <w:szCs w:val="12"/>
        </w:rPr>
      </w:pPr>
    </w:p>
    <w:p w:rsidR="00EA5191" w:rsidRPr="004F7283" w:rsidRDefault="00EA5191" w:rsidP="00E10D37">
      <w:pPr>
        <w:pStyle w:val="ListParagraph"/>
        <w:numPr>
          <w:ilvl w:val="0"/>
          <w:numId w:val="32"/>
        </w:numPr>
        <w:spacing w:after="160" w:line="259" w:lineRule="auto"/>
        <w:rPr>
          <w:rFonts w:ascii="Verdana" w:hAnsi="Verdana"/>
          <w:sz w:val="20"/>
          <w:szCs w:val="20"/>
          <w:u w:val="single"/>
        </w:rPr>
      </w:pPr>
      <w:r w:rsidRPr="00656CA4">
        <w:rPr>
          <w:rFonts w:ascii="Verdana" w:hAnsi="Verdana"/>
          <w:sz w:val="20"/>
          <w:szCs w:val="20"/>
          <w:u w:val="single"/>
        </w:rPr>
        <w:t>31</w:t>
      </w:r>
      <w:r w:rsidRPr="00656CA4">
        <w:rPr>
          <w:rFonts w:ascii="Verdana" w:hAnsi="Verdana"/>
          <w:sz w:val="20"/>
          <w:szCs w:val="20"/>
          <w:u w:val="single"/>
          <w:vertAlign w:val="superscript"/>
        </w:rPr>
        <w:t>st</w:t>
      </w:r>
      <w:r w:rsidRPr="00656CA4">
        <w:rPr>
          <w:rFonts w:ascii="Verdana" w:hAnsi="Verdana"/>
          <w:sz w:val="20"/>
          <w:szCs w:val="20"/>
          <w:u w:val="single"/>
        </w:rPr>
        <w:t xml:space="preserve"> August 2022 – St Martin’s Primary School – </w:t>
      </w:r>
      <w:r w:rsidRPr="00656CA4">
        <w:rPr>
          <w:rFonts w:ascii="Verdana" w:hAnsi="Verdana"/>
          <w:b/>
          <w:sz w:val="20"/>
          <w:szCs w:val="20"/>
          <w:u w:val="single"/>
        </w:rPr>
        <w:t>Sum sought £6,480</w:t>
      </w:r>
    </w:p>
    <w:p w:rsidR="004F7283" w:rsidRPr="004F7283" w:rsidRDefault="004F7283" w:rsidP="004F7283">
      <w:pPr>
        <w:pStyle w:val="ListParagraph"/>
        <w:spacing w:after="160" w:line="259" w:lineRule="auto"/>
        <w:rPr>
          <w:rFonts w:ascii="Verdana" w:hAnsi="Verdana"/>
          <w:sz w:val="12"/>
          <w:szCs w:val="12"/>
          <w:u w:val="single"/>
        </w:rPr>
      </w:pPr>
    </w:p>
    <w:p w:rsidR="00EA5191" w:rsidRPr="004F7283" w:rsidRDefault="00EA5191" w:rsidP="004F7283">
      <w:pPr>
        <w:pStyle w:val="ListParagraph"/>
        <w:rPr>
          <w:rFonts w:ascii="Verdana" w:hAnsi="Verdana"/>
          <w:sz w:val="12"/>
          <w:szCs w:val="12"/>
        </w:rPr>
      </w:pPr>
      <w:r w:rsidRPr="004F7283">
        <w:rPr>
          <w:rFonts w:ascii="Verdana" w:hAnsi="Verdana"/>
          <w:sz w:val="20"/>
          <w:szCs w:val="20"/>
        </w:rPr>
        <w:t>Email was missed by me. Please note this is an education based request. Seeking to improve their playground experience for pupils and community groups, either connected to the parish or who use the school or church hall facilities as well as those supported by the Parent council.</w:t>
      </w:r>
    </w:p>
    <w:p w:rsidR="00EA5191" w:rsidRPr="004F7283" w:rsidRDefault="00EA5191" w:rsidP="00EA5191">
      <w:pPr>
        <w:pStyle w:val="ListParagraph"/>
        <w:rPr>
          <w:rFonts w:ascii="Verdana" w:hAnsi="Verdana"/>
          <w:sz w:val="12"/>
          <w:szCs w:val="12"/>
        </w:rPr>
      </w:pPr>
    </w:p>
    <w:p w:rsidR="00EA5191" w:rsidRPr="00656CA4" w:rsidRDefault="00EA5191" w:rsidP="00EA5191">
      <w:pPr>
        <w:pStyle w:val="ListParagraph"/>
        <w:rPr>
          <w:rFonts w:ascii="Verdana" w:hAnsi="Verdana"/>
          <w:sz w:val="20"/>
          <w:szCs w:val="20"/>
        </w:rPr>
      </w:pPr>
      <w:r w:rsidRPr="00656CA4">
        <w:rPr>
          <w:rFonts w:ascii="Verdana" w:hAnsi="Verdana"/>
          <w:sz w:val="20"/>
          <w:szCs w:val="20"/>
        </w:rPr>
        <w:t>Project seeking external storage for various loose parts play equipment which will support the school population alongside those community groups who use the school and church hall.</w:t>
      </w:r>
    </w:p>
    <w:p w:rsidR="00EA5191" w:rsidRPr="004F7283" w:rsidRDefault="00EA5191" w:rsidP="00EA5191">
      <w:pPr>
        <w:pStyle w:val="ListParagraph"/>
        <w:rPr>
          <w:rFonts w:ascii="Verdana" w:hAnsi="Verdana"/>
          <w:sz w:val="12"/>
          <w:szCs w:val="12"/>
        </w:rPr>
      </w:pPr>
    </w:p>
    <w:p w:rsidR="00EA5191" w:rsidRPr="00656CA4" w:rsidRDefault="00EA5191" w:rsidP="00EA5191">
      <w:pPr>
        <w:pStyle w:val="ListParagraph"/>
        <w:rPr>
          <w:rFonts w:ascii="Verdana" w:hAnsi="Verdana"/>
          <w:sz w:val="20"/>
          <w:szCs w:val="20"/>
        </w:rPr>
      </w:pPr>
      <w:r w:rsidRPr="00656CA4">
        <w:rPr>
          <w:rFonts w:ascii="Verdana" w:hAnsi="Verdana"/>
          <w:sz w:val="20"/>
          <w:szCs w:val="20"/>
        </w:rPr>
        <w:t>Links to priorities 1, 4, 6, 8, 9 and 10. Not directly, but having storage will mean a better organised school and will improve the offer of play equipment for the school population and community groups who use both the school and the church hall. Therefore the school will assist local residents in delivering on these priorities.</w:t>
      </w:r>
    </w:p>
    <w:p w:rsidR="00EA5191" w:rsidRPr="004F7283" w:rsidRDefault="004F7283" w:rsidP="00EA5191">
      <w:pPr>
        <w:pStyle w:val="ListParagraph"/>
        <w:rPr>
          <w:rFonts w:ascii="Verdana" w:hAnsi="Verdana"/>
          <w:sz w:val="12"/>
          <w:szCs w:val="12"/>
        </w:rPr>
      </w:pPr>
      <w:r>
        <w:rPr>
          <w:rFonts w:ascii="Verdana" w:hAnsi="Verdana"/>
          <w:sz w:val="12"/>
          <w:szCs w:val="12"/>
        </w:rPr>
        <w:t xml:space="preserve"> </w:t>
      </w:r>
    </w:p>
    <w:p w:rsidR="00EA5191" w:rsidRPr="00656CA4" w:rsidRDefault="00EA5191" w:rsidP="00E10D37">
      <w:pPr>
        <w:pStyle w:val="ListParagraph"/>
        <w:numPr>
          <w:ilvl w:val="0"/>
          <w:numId w:val="32"/>
        </w:numPr>
        <w:spacing w:after="160" w:line="259" w:lineRule="auto"/>
        <w:rPr>
          <w:rFonts w:ascii="Verdana" w:hAnsi="Verdana"/>
          <w:b/>
          <w:sz w:val="20"/>
          <w:szCs w:val="20"/>
          <w:u w:val="single"/>
        </w:rPr>
      </w:pPr>
      <w:r w:rsidRPr="00656CA4">
        <w:rPr>
          <w:rFonts w:ascii="Verdana" w:hAnsi="Verdana"/>
          <w:sz w:val="20"/>
          <w:szCs w:val="20"/>
          <w:u w:val="single"/>
        </w:rPr>
        <w:t>20</w:t>
      </w:r>
      <w:r w:rsidRPr="00656CA4">
        <w:rPr>
          <w:rFonts w:ascii="Verdana" w:hAnsi="Verdana"/>
          <w:sz w:val="20"/>
          <w:szCs w:val="20"/>
          <w:u w:val="single"/>
          <w:vertAlign w:val="superscript"/>
        </w:rPr>
        <w:t>th</w:t>
      </w:r>
      <w:r w:rsidRPr="00656CA4">
        <w:rPr>
          <w:rFonts w:ascii="Verdana" w:hAnsi="Verdana"/>
          <w:sz w:val="20"/>
          <w:szCs w:val="20"/>
          <w:u w:val="single"/>
        </w:rPr>
        <w:t xml:space="preserve"> October 2022 – St Martins Parish Council – </w:t>
      </w:r>
      <w:r w:rsidRPr="00656CA4">
        <w:rPr>
          <w:rFonts w:ascii="Verdana" w:hAnsi="Verdana"/>
          <w:b/>
          <w:sz w:val="20"/>
          <w:szCs w:val="20"/>
          <w:u w:val="single"/>
        </w:rPr>
        <w:t>Sum sought £3,000</w:t>
      </w:r>
    </w:p>
    <w:p w:rsidR="00EA5191" w:rsidRPr="00656CA4" w:rsidRDefault="00EA5191" w:rsidP="00EA5191">
      <w:pPr>
        <w:tabs>
          <w:tab w:val="left" w:pos="1005"/>
        </w:tabs>
        <w:ind w:left="709"/>
        <w:rPr>
          <w:rFonts w:ascii="Verdana" w:hAnsi="Verdana"/>
          <w:sz w:val="20"/>
          <w:szCs w:val="20"/>
        </w:rPr>
      </w:pPr>
      <w:r w:rsidRPr="00656CA4">
        <w:rPr>
          <w:rFonts w:ascii="Verdana" w:hAnsi="Verdana"/>
          <w:sz w:val="20"/>
          <w:szCs w:val="20"/>
        </w:rPr>
        <w:t>Email missed by me. Initially sought support to support the costs of a new cooker for the church hall. During the pandemic the Church provided us with their hall for over a year, allowing the Pennypit, my team and Resilience teams to operate. Indeed we used their cooker for a period prior to moving the cooking aspect to ELCO. Unfortunately, the Parish Council purchased the cooker in advance of the enquiry.</w:t>
      </w:r>
    </w:p>
    <w:p w:rsidR="00EA5191" w:rsidRPr="00656CA4" w:rsidRDefault="00EA5191" w:rsidP="00EA5191">
      <w:pPr>
        <w:tabs>
          <w:tab w:val="left" w:pos="1005"/>
        </w:tabs>
        <w:ind w:left="709"/>
        <w:rPr>
          <w:rFonts w:ascii="Verdana" w:hAnsi="Verdana"/>
          <w:sz w:val="20"/>
          <w:szCs w:val="20"/>
        </w:rPr>
      </w:pPr>
      <w:r w:rsidRPr="00656CA4">
        <w:rPr>
          <w:rFonts w:ascii="Verdana" w:hAnsi="Verdana"/>
          <w:sz w:val="20"/>
          <w:szCs w:val="20"/>
        </w:rPr>
        <w:t>Project is seeking to paint and decorate the hall toilets, install new hand dryers and purchase a new vacuum cleaner as there’s no longer works.</w:t>
      </w:r>
    </w:p>
    <w:p w:rsidR="00EA5191" w:rsidRPr="00656CA4" w:rsidRDefault="00EA5191" w:rsidP="00EA5191">
      <w:pPr>
        <w:pStyle w:val="ListParagraph"/>
        <w:rPr>
          <w:rFonts w:ascii="Verdana" w:hAnsi="Verdana"/>
          <w:sz w:val="20"/>
          <w:szCs w:val="20"/>
        </w:rPr>
      </w:pPr>
      <w:r w:rsidRPr="00656CA4">
        <w:rPr>
          <w:rFonts w:ascii="Verdana" w:hAnsi="Verdana"/>
          <w:sz w:val="20"/>
          <w:szCs w:val="20"/>
        </w:rPr>
        <w:t>Links to priorities 1, 5, 6, 8, 9 and 10. Not directly, but having improved facilities will enable the parish to provide a better facility to assist the charity in delivering all of these priorities.</w:t>
      </w:r>
    </w:p>
    <w:p w:rsidR="00EA5191" w:rsidRPr="004F7283" w:rsidRDefault="00EA5191" w:rsidP="00EA5191">
      <w:pPr>
        <w:pStyle w:val="ListParagraph"/>
        <w:rPr>
          <w:rFonts w:ascii="Verdana" w:hAnsi="Verdana"/>
          <w:sz w:val="12"/>
          <w:szCs w:val="12"/>
        </w:rPr>
      </w:pPr>
    </w:p>
    <w:p w:rsidR="00EA5191" w:rsidRPr="00656CA4" w:rsidRDefault="00EA5191" w:rsidP="00E10D37">
      <w:pPr>
        <w:pStyle w:val="ListParagraph"/>
        <w:numPr>
          <w:ilvl w:val="0"/>
          <w:numId w:val="32"/>
        </w:numPr>
        <w:spacing w:after="160" w:line="259" w:lineRule="auto"/>
        <w:rPr>
          <w:rFonts w:ascii="Verdana" w:hAnsi="Verdana"/>
          <w:b/>
          <w:sz w:val="20"/>
          <w:szCs w:val="20"/>
          <w:u w:val="single"/>
        </w:rPr>
      </w:pPr>
      <w:r w:rsidRPr="00656CA4">
        <w:rPr>
          <w:rFonts w:ascii="Verdana" w:hAnsi="Verdana"/>
          <w:sz w:val="20"/>
          <w:szCs w:val="20"/>
          <w:u w:val="single"/>
        </w:rPr>
        <w:t>26</w:t>
      </w:r>
      <w:r w:rsidRPr="00656CA4">
        <w:rPr>
          <w:rFonts w:ascii="Verdana" w:hAnsi="Verdana"/>
          <w:sz w:val="20"/>
          <w:szCs w:val="20"/>
          <w:u w:val="single"/>
          <w:vertAlign w:val="superscript"/>
        </w:rPr>
        <w:t>th</w:t>
      </w:r>
      <w:r w:rsidRPr="00656CA4">
        <w:rPr>
          <w:rFonts w:ascii="Verdana" w:hAnsi="Verdana"/>
          <w:sz w:val="20"/>
          <w:szCs w:val="20"/>
          <w:u w:val="single"/>
        </w:rPr>
        <w:t xml:space="preserve"> October 2022 – Fa’side Festive provision – </w:t>
      </w:r>
      <w:r w:rsidRPr="00656CA4">
        <w:rPr>
          <w:rFonts w:ascii="Verdana" w:hAnsi="Verdana"/>
          <w:b/>
          <w:sz w:val="20"/>
          <w:szCs w:val="20"/>
          <w:u w:val="single"/>
        </w:rPr>
        <w:t>Sum sought £3,000</w:t>
      </w:r>
    </w:p>
    <w:p w:rsidR="00EA5191" w:rsidRPr="00656CA4" w:rsidRDefault="00EA5191" w:rsidP="004F7283">
      <w:pPr>
        <w:tabs>
          <w:tab w:val="left" w:pos="1005"/>
        </w:tabs>
        <w:ind w:left="709"/>
        <w:rPr>
          <w:rFonts w:ascii="Verdana" w:hAnsi="Verdana"/>
          <w:sz w:val="20"/>
          <w:szCs w:val="20"/>
        </w:rPr>
      </w:pPr>
      <w:r w:rsidRPr="00656CA4">
        <w:rPr>
          <w:rFonts w:ascii="Verdana" w:hAnsi="Verdana"/>
          <w:sz w:val="20"/>
          <w:szCs w:val="20"/>
        </w:rPr>
        <w:t>As detailed in the separate item under Scrutiny and Monitoring. The original application for the Festive provision was received on 26</w:t>
      </w:r>
      <w:r w:rsidRPr="00656CA4">
        <w:rPr>
          <w:rFonts w:ascii="Verdana" w:hAnsi="Verdana"/>
          <w:sz w:val="20"/>
          <w:szCs w:val="20"/>
          <w:vertAlign w:val="superscript"/>
        </w:rPr>
        <w:t>th</w:t>
      </w:r>
      <w:r w:rsidR="004F7283">
        <w:rPr>
          <w:rFonts w:ascii="Verdana" w:hAnsi="Verdana"/>
          <w:sz w:val="20"/>
          <w:szCs w:val="20"/>
        </w:rPr>
        <w:t xml:space="preserve"> October.</w:t>
      </w:r>
    </w:p>
    <w:p w:rsidR="00EA5191" w:rsidRPr="00656CA4" w:rsidRDefault="00EA5191" w:rsidP="00E10D37">
      <w:pPr>
        <w:pStyle w:val="ListParagraph"/>
        <w:numPr>
          <w:ilvl w:val="0"/>
          <w:numId w:val="33"/>
        </w:numPr>
        <w:tabs>
          <w:tab w:val="left" w:pos="1005"/>
        </w:tabs>
        <w:spacing w:after="160" w:line="259" w:lineRule="auto"/>
        <w:rPr>
          <w:rFonts w:ascii="Verdana" w:hAnsi="Verdana"/>
          <w:sz w:val="20"/>
          <w:szCs w:val="20"/>
          <w:u w:val="single"/>
        </w:rPr>
      </w:pPr>
      <w:r w:rsidRPr="00656CA4">
        <w:rPr>
          <w:rFonts w:ascii="Verdana" w:hAnsi="Verdana"/>
          <w:sz w:val="20"/>
          <w:szCs w:val="20"/>
          <w:u w:val="single"/>
        </w:rPr>
        <w:t>Budget remaining as at 19</w:t>
      </w:r>
      <w:r w:rsidRPr="00656CA4">
        <w:rPr>
          <w:rFonts w:ascii="Verdana" w:hAnsi="Verdana"/>
          <w:sz w:val="20"/>
          <w:szCs w:val="20"/>
          <w:u w:val="single"/>
          <w:vertAlign w:val="superscript"/>
        </w:rPr>
        <w:t>th</w:t>
      </w:r>
      <w:r w:rsidRPr="00656CA4">
        <w:rPr>
          <w:rFonts w:ascii="Verdana" w:hAnsi="Verdana"/>
          <w:sz w:val="20"/>
          <w:szCs w:val="20"/>
          <w:u w:val="single"/>
        </w:rPr>
        <w:t xml:space="preserve"> January 2022 = £7,457.00</w:t>
      </w:r>
    </w:p>
    <w:p w:rsidR="00EA5191" w:rsidRPr="004F7283" w:rsidRDefault="00EA5191" w:rsidP="00EA5191">
      <w:pPr>
        <w:pStyle w:val="ListParagraph"/>
        <w:tabs>
          <w:tab w:val="left" w:pos="1005"/>
        </w:tabs>
        <w:rPr>
          <w:rFonts w:ascii="Verdana" w:hAnsi="Verdana"/>
          <w:sz w:val="12"/>
          <w:szCs w:val="12"/>
        </w:rPr>
      </w:pPr>
    </w:p>
    <w:p w:rsidR="00EA5191" w:rsidRPr="00656CA4" w:rsidRDefault="00EA5191" w:rsidP="00E10D37">
      <w:pPr>
        <w:pStyle w:val="ListParagraph"/>
        <w:numPr>
          <w:ilvl w:val="0"/>
          <w:numId w:val="33"/>
        </w:numPr>
        <w:tabs>
          <w:tab w:val="left" w:pos="1005"/>
        </w:tabs>
        <w:spacing w:after="160" w:line="259" w:lineRule="auto"/>
        <w:rPr>
          <w:rFonts w:ascii="Verdana" w:hAnsi="Verdana"/>
          <w:sz w:val="20"/>
          <w:szCs w:val="20"/>
          <w:u w:val="single"/>
        </w:rPr>
      </w:pPr>
      <w:r w:rsidRPr="00656CA4">
        <w:rPr>
          <w:rFonts w:ascii="Verdana" w:hAnsi="Verdana"/>
          <w:sz w:val="20"/>
          <w:szCs w:val="20"/>
          <w:u w:val="single"/>
        </w:rPr>
        <w:t>Total of requests received as at 19</w:t>
      </w:r>
      <w:r w:rsidRPr="00656CA4">
        <w:rPr>
          <w:rFonts w:ascii="Verdana" w:hAnsi="Verdana"/>
          <w:sz w:val="20"/>
          <w:szCs w:val="20"/>
          <w:u w:val="single"/>
          <w:vertAlign w:val="superscript"/>
        </w:rPr>
        <w:t>th</w:t>
      </w:r>
      <w:r w:rsidRPr="00656CA4">
        <w:rPr>
          <w:rFonts w:ascii="Verdana" w:hAnsi="Verdana"/>
          <w:sz w:val="20"/>
          <w:szCs w:val="20"/>
          <w:u w:val="single"/>
        </w:rPr>
        <w:t xml:space="preserve"> January 2022 = £12,980</w:t>
      </w:r>
    </w:p>
    <w:p w:rsidR="00EA5191" w:rsidRPr="004F7283" w:rsidRDefault="00EA5191" w:rsidP="00EA5191">
      <w:pPr>
        <w:pStyle w:val="ListParagraph"/>
        <w:rPr>
          <w:rFonts w:ascii="Verdana" w:hAnsi="Verdana"/>
          <w:sz w:val="12"/>
          <w:szCs w:val="12"/>
          <w:u w:val="single"/>
        </w:rPr>
      </w:pPr>
    </w:p>
    <w:p w:rsidR="00EA5191" w:rsidRPr="00656CA4" w:rsidRDefault="00EA5191" w:rsidP="00E10D37">
      <w:pPr>
        <w:pStyle w:val="ListParagraph"/>
        <w:numPr>
          <w:ilvl w:val="0"/>
          <w:numId w:val="33"/>
        </w:numPr>
        <w:tabs>
          <w:tab w:val="left" w:pos="1005"/>
        </w:tabs>
        <w:spacing w:after="160" w:line="259" w:lineRule="auto"/>
        <w:rPr>
          <w:rFonts w:ascii="Verdana" w:hAnsi="Verdana"/>
          <w:sz w:val="20"/>
          <w:szCs w:val="20"/>
          <w:u w:val="single"/>
        </w:rPr>
      </w:pPr>
      <w:r w:rsidRPr="00656CA4">
        <w:rPr>
          <w:rFonts w:ascii="Verdana" w:hAnsi="Verdana"/>
          <w:sz w:val="20"/>
          <w:szCs w:val="20"/>
          <w:u w:val="single"/>
        </w:rPr>
        <w:t xml:space="preserve">Budget remaining =  </w:t>
      </w:r>
      <w:r w:rsidRPr="00656CA4">
        <w:rPr>
          <w:rFonts w:ascii="Verdana" w:hAnsi="Verdana"/>
          <w:color w:val="FF0000"/>
          <w:sz w:val="20"/>
          <w:szCs w:val="20"/>
          <w:u w:val="single"/>
        </w:rPr>
        <w:t xml:space="preserve"> - £5,523 (overspent)</w:t>
      </w:r>
    </w:p>
    <w:p w:rsidR="00EA5191" w:rsidRPr="00656CA4" w:rsidRDefault="004F7283" w:rsidP="00EA5191">
      <w:pPr>
        <w:tabs>
          <w:tab w:val="left" w:pos="1005"/>
        </w:tabs>
        <w:rPr>
          <w:rFonts w:ascii="Verdana" w:hAnsi="Verdana"/>
          <w:b/>
          <w:sz w:val="20"/>
          <w:szCs w:val="20"/>
          <w:u w:val="single"/>
        </w:rPr>
      </w:pPr>
      <w:r>
        <w:rPr>
          <w:rFonts w:ascii="Verdana" w:hAnsi="Verdana"/>
          <w:sz w:val="20"/>
          <w:szCs w:val="20"/>
          <w:u w:val="single"/>
        </w:rPr>
        <w:br w:type="column"/>
      </w:r>
      <w:r w:rsidR="00EA5191" w:rsidRPr="00656CA4">
        <w:rPr>
          <w:rFonts w:ascii="Verdana" w:hAnsi="Verdana"/>
          <w:b/>
          <w:sz w:val="20"/>
          <w:szCs w:val="20"/>
          <w:u w:val="single"/>
        </w:rPr>
        <w:t>There are a number of options open to partnership members:</w:t>
      </w:r>
    </w:p>
    <w:p w:rsidR="00EA5191" w:rsidRPr="00656CA4" w:rsidRDefault="00EA5191" w:rsidP="00E10D37">
      <w:pPr>
        <w:pStyle w:val="ListParagraph"/>
        <w:numPr>
          <w:ilvl w:val="0"/>
          <w:numId w:val="34"/>
        </w:numPr>
        <w:tabs>
          <w:tab w:val="left" w:pos="851"/>
        </w:tabs>
        <w:spacing w:after="160" w:line="259" w:lineRule="auto"/>
        <w:ind w:left="851" w:hanging="425"/>
        <w:rPr>
          <w:rFonts w:ascii="Verdana" w:hAnsi="Verdana"/>
          <w:sz w:val="20"/>
          <w:szCs w:val="20"/>
        </w:rPr>
      </w:pPr>
      <w:r w:rsidRPr="00656CA4">
        <w:rPr>
          <w:rFonts w:ascii="Verdana" w:hAnsi="Verdana"/>
          <w:sz w:val="20"/>
          <w:szCs w:val="20"/>
        </w:rPr>
        <w:t>Reduce the amount awarded to all those who requested supported to bring in the awards in line with our remaining budget. This would provide each group with an award.</w:t>
      </w:r>
    </w:p>
    <w:p w:rsidR="00EA5191" w:rsidRPr="00656CA4" w:rsidRDefault="00EA5191" w:rsidP="00EA5191">
      <w:pPr>
        <w:pStyle w:val="ListParagraph"/>
        <w:tabs>
          <w:tab w:val="left" w:pos="851"/>
        </w:tabs>
        <w:ind w:left="851"/>
        <w:rPr>
          <w:rFonts w:ascii="Verdana" w:hAnsi="Verdana"/>
          <w:sz w:val="20"/>
          <w:szCs w:val="20"/>
        </w:rPr>
      </w:pPr>
    </w:p>
    <w:p w:rsidR="00EA5191" w:rsidRPr="00656CA4" w:rsidRDefault="00EA5191" w:rsidP="00E10D37">
      <w:pPr>
        <w:pStyle w:val="ListParagraph"/>
        <w:numPr>
          <w:ilvl w:val="0"/>
          <w:numId w:val="34"/>
        </w:numPr>
        <w:tabs>
          <w:tab w:val="left" w:pos="851"/>
        </w:tabs>
        <w:spacing w:after="160" w:line="259" w:lineRule="auto"/>
        <w:ind w:left="851" w:hanging="425"/>
        <w:rPr>
          <w:rFonts w:ascii="Verdana" w:hAnsi="Verdana"/>
          <w:sz w:val="20"/>
          <w:szCs w:val="20"/>
        </w:rPr>
      </w:pPr>
      <w:r w:rsidRPr="00656CA4">
        <w:rPr>
          <w:rFonts w:ascii="Verdana" w:hAnsi="Verdana"/>
          <w:sz w:val="20"/>
          <w:szCs w:val="20"/>
        </w:rPr>
        <w:t>Decide not to support some of the project, again aligning the awards with our remaining budget.</w:t>
      </w:r>
    </w:p>
    <w:p w:rsidR="00EA5191" w:rsidRPr="00656CA4" w:rsidRDefault="00EA5191" w:rsidP="00EA5191">
      <w:pPr>
        <w:pStyle w:val="ListParagraph"/>
        <w:rPr>
          <w:rFonts w:ascii="Verdana" w:hAnsi="Verdana"/>
          <w:sz w:val="20"/>
          <w:szCs w:val="20"/>
        </w:rPr>
      </w:pPr>
    </w:p>
    <w:p w:rsidR="00EA5191" w:rsidRPr="00656CA4" w:rsidRDefault="00EA5191" w:rsidP="00E10D37">
      <w:pPr>
        <w:pStyle w:val="ListParagraph"/>
        <w:numPr>
          <w:ilvl w:val="0"/>
          <w:numId w:val="34"/>
        </w:numPr>
        <w:tabs>
          <w:tab w:val="left" w:pos="851"/>
        </w:tabs>
        <w:spacing w:after="160" w:line="259" w:lineRule="auto"/>
        <w:ind w:left="851" w:hanging="425"/>
        <w:rPr>
          <w:rFonts w:ascii="Verdana" w:hAnsi="Verdana"/>
          <w:sz w:val="20"/>
          <w:szCs w:val="20"/>
        </w:rPr>
      </w:pPr>
      <w:r w:rsidRPr="00656CA4">
        <w:rPr>
          <w:rFonts w:ascii="Verdana" w:hAnsi="Verdana"/>
          <w:sz w:val="20"/>
          <w:szCs w:val="20"/>
        </w:rPr>
        <w:t>Postpone some awards to next financial year, on the understanding that the partnership’s budget (although is the council’s core budget) has not been clarified for 2023/24.  This would support all those who have submitted requests.</w:t>
      </w:r>
    </w:p>
    <w:p w:rsidR="00EA5191" w:rsidRPr="00656CA4" w:rsidRDefault="00EA5191" w:rsidP="00EA5191">
      <w:pPr>
        <w:pStyle w:val="ListParagraph"/>
        <w:rPr>
          <w:rFonts w:ascii="Verdana" w:hAnsi="Verdana"/>
          <w:sz w:val="20"/>
          <w:szCs w:val="20"/>
        </w:rPr>
      </w:pPr>
    </w:p>
    <w:p w:rsidR="00EA5191" w:rsidRPr="00656CA4" w:rsidRDefault="00EA5191" w:rsidP="00EA5191">
      <w:pPr>
        <w:tabs>
          <w:tab w:val="left" w:pos="851"/>
        </w:tabs>
        <w:rPr>
          <w:rFonts w:ascii="Verdana" w:hAnsi="Verdana"/>
          <w:sz w:val="20"/>
          <w:szCs w:val="20"/>
        </w:rPr>
      </w:pPr>
      <w:r w:rsidRPr="00656CA4">
        <w:rPr>
          <w:rFonts w:ascii="Verdana" w:hAnsi="Verdana"/>
          <w:sz w:val="20"/>
          <w:szCs w:val="20"/>
        </w:rPr>
        <w:t>Once members have decided upon a way forward, if there are requests that are to be supported then I will contact the groups and get them to submit an application to the partnership, which I will attach to the paperwork for each awarded project.</w:t>
      </w:r>
    </w:p>
    <w:p w:rsidR="00EA5191" w:rsidRPr="00656CA4" w:rsidRDefault="00EA5191" w:rsidP="00EA5191">
      <w:pPr>
        <w:tabs>
          <w:tab w:val="left" w:pos="851"/>
        </w:tabs>
        <w:rPr>
          <w:rFonts w:ascii="Verdana" w:hAnsi="Verdana"/>
          <w:sz w:val="20"/>
          <w:szCs w:val="20"/>
        </w:rPr>
      </w:pPr>
    </w:p>
    <w:p w:rsidR="00EA5191" w:rsidRPr="00656CA4" w:rsidRDefault="00EA5191" w:rsidP="00EA5191">
      <w:pPr>
        <w:tabs>
          <w:tab w:val="left" w:pos="851"/>
        </w:tabs>
        <w:rPr>
          <w:rFonts w:ascii="Verdana" w:hAnsi="Verdana"/>
          <w:b/>
          <w:sz w:val="20"/>
          <w:szCs w:val="20"/>
        </w:rPr>
      </w:pPr>
      <w:r w:rsidRPr="00656CA4">
        <w:rPr>
          <w:rFonts w:ascii="Verdana" w:hAnsi="Verdana"/>
          <w:b/>
          <w:sz w:val="20"/>
          <w:szCs w:val="20"/>
        </w:rPr>
        <w:t>Simon Davie</w:t>
      </w:r>
    </w:p>
    <w:p w:rsidR="00EA5191" w:rsidRPr="00656CA4" w:rsidRDefault="00EA5191" w:rsidP="00EA5191">
      <w:pPr>
        <w:tabs>
          <w:tab w:val="left" w:pos="851"/>
        </w:tabs>
        <w:rPr>
          <w:rFonts w:ascii="Verdana" w:hAnsi="Verdana"/>
          <w:b/>
          <w:sz w:val="20"/>
          <w:szCs w:val="20"/>
        </w:rPr>
      </w:pPr>
      <w:r w:rsidRPr="00656CA4">
        <w:rPr>
          <w:rFonts w:ascii="Verdana" w:hAnsi="Verdana"/>
          <w:b/>
          <w:sz w:val="20"/>
          <w:szCs w:val="20"/>
        </w:rPr>
        <w:t xml:space="preserve">Connected Communities’ Manager- Fa’side </w:t>
      </w:r>
    </w:p>
    <w:p w:rsidR="00EA5191" w:rsidRPr="004F7283" w:rsidRDefault="00EA5191" w:rsidP="004F7283">
      <w:pPr>
        <w:tabs>
          <w:tab w:val="left" w:pos="1005"/>
        </w:tabs>
        <w:rPr>
          <w:rFonts w:ascii="Verdana" w:hAnsi="Verdana"/>
          <w:sz w:val="20"/>
          <w:szCs w:val="20"/>
        </w:rPr>
      </w:pPr>
      <w:r w:rsidRPr="00656CA4">
        <w:rPr>
          <w:rFonts w:ascii="Verdana" w:hAnsi="Verdana"/>
          <w:sz w:val="20"/>
          <w:szCs w:val="20"/>
        </w:rPr>
        <w:t>19</w:t>
      </w:r>
      <w:r w:rsidRPr="00656CA4">
        <w:rPr>
          <w:rFonts w:ascii="Verdana" w:hAnsi="Verdana"/>
          <w:sz w:val="20"/>
          <w:szCs w:val="20"/>
          <w:vertAlign w:val="superscript"/>
        </w:rPr>
        <w:t>th</w:t>
      </w:r>
      <w:r w:rsidR="004F7283">
        <w:rPr>
          <w:rFonts w:ascii="Verdana" w:hAnsi="Verdana"/>
          <w:sz w:val="20"/>
          <w:szCs w:val="20"/>
        </w:rPr>
        <w:t xml:space="preserve"> January 2023</w:t>
      </w:r>
    </w:p>
    <w:sectPr w:rsidR="00EA5191" w:rsidRPr="004F7283" w:rsidSect="00A4407A">
      <w:pgSz w:w="11906" w:h="16838"/>
      <w:pgMar w:top="720" w:right="720" w:bottom="720" w:left="720" w:header="709" w:footer="6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5049" w:rsidRDefault="00F85049" w:rsidP="00466E9A">
      <w:pPr>
        <w:spacing w:after="0" w:line="240" w:lineRule="auto"/>
      </w:pPr>
      <w:r>
        <w:separator/>
      </w:r>
    </w:p>
  </w:endnote>
  <w:endnote w:type="continuationSeparator" w:id="0">
    <w:p w:rsidR="00F85049" w:rsidRDefault="00F85049" w:rsidP="00466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useoSansRounded-900">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Helvetica Neue">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15204"/>
      <w:docPartObj>
        <w:docPartGallery w:val="Page Numbers (Bottom of Page)"/>
        <w:docPartUnique/>
      </w:docPartObj>
    </w:sdtPr>
    <w:sdtEndPr/>
    <w:sdtContent>
      <w:p w:rsidR="003960DA" w:rsidRDefault="003960DA" w:rsidP="00302362">
        <w:pPr>
          <w:pStyle w:val="Footer"/>
          <w:jc w:val="right"/>
        </w:pPr>
        <w:r>
          <w:fldChar w:fldCharType="begin"/>
        </w:r>
        <w:r>
          <w:instrText xml:space="preserve"> PAGE   \* MERGEFORMAT </w:instrText>
        </w:r>
        <w:r>
          <w:fldChar w:fldCharType="separate"/>
        </w:r>
        <w:r w:rsidR="00725F8B">
          <w:rPr>
            <w:noProof/>
          </w:rPr>
          <w:t>21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5049" w:rsidRDefault="00F85049" w:rsidP="00466E9A">
      <w:pPr>
        <w:spacing w:after="0" w:line="240" w:lineRule="auto"/>
      </w:pPr>
      <w:r>
        <w:separator/>
      </w:r>
    </w:p>
  </w:footnote>
  <w:footnote w:type="continuationSeparator" w:id="0">
    <w:p w:rsidR="00F85049" w:rsidRDefault="00F85049" w:rsidP="00466E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0DA" w:rsidRPr="00950F1F" w:rsidRDefault="00F85049">
    <w:pPr>
      <w:pStyle w:val="Header"/>
      <w:rPr>
        <w:b/>
        <w:sz w:val="4"/>
        <w:szCs w:val="4"/>
        <w:u w:val="single"/>
      </w:rPr>
    </w:pPr>
    <w:sdt>
      <w:sdtPr>
        <w:rPr>
          <w:sz w:val="12"/>
          <w:szCs w:val="12"/>
        </w:rPr>
        <w:id w:val="718099433"/>
        <w:docPartObj>
          <w:docPartGallery w:val="Watermarks"/>
          <w:docPartUnique/>
        </w:docPartObj>
      </w:sdtPr>
      <w:sdtEndPr/>
      <w:sdtContent>
        <w:r>
          <w:rPr>
            <w:noProof/>
            <w:sz w:val="12"/>
            <w:szCs w:val="12"/>
            <w:lang w:val="en-US"/>
          </w:rPr>
          <w:pict w14:anchorId="178679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2049" type="#_x0000_t136" style="position:absolute;margin-left:0;margin-top:0;width:468pt;height:280.8pt;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4022910"/>
    <w:lvl w:ilvl="0">
      <w:start w:val="1"/>
      <w:numFmt w:val="bullet"/>
      <w:pStyle w:val="ListBullet"/>
      <w:lvlText w:val=""/>
      <w:lvlJc w:val="left"/>
      <w:pPr>
        <w:tabs>
          <w:tab w:val="num" w:pos="2977"/>
        </w:tabs>
        <w:ind w:left="2977" w:hanging="360"/>
      </w:pPr>
      <w:rPr>
        <w:rFonts w:ascii="Symbol" w:hAnsi="Symbol" w:hint="default"/>
      </w:rPr>
    </w:lvl>
  </w:abstractNum>
  <w:abstractNum w:abstractNumId="1" w15:restartNumberingAfterBreak="0">
    <w:nsid w:val="00000402"/>
    <w:multiLevelType w:val="multilevel"/>
    <w:tmpl w:val="00000885"/>
    <w:lvl w:ilvl="0">
      <w:start w:val="1"/>
      <w:numFmt w:val="decimal"/>
      <w:lvlText w:val="%1."/>
      <w:lvlJc w:val="left"/>
      <w:pPr>
        <w:ind w:left="1000" w:hanging="363"/>
      </w:pPr>
      <w:rPr>
        <w:rFonts w:ascii="Times New Roman" w:hAnsi="Times New Roman" w:cs="Times New Roman"/>
        <w:b w:val="0"/>
        <w:bCs w:val="0"/>
        <w:i w:val="0"/>
        <w:iCs w:val="0"/>
        <w:spacing w:val="-1"/>
        <w:w w:val="98"/>
        <w:sz w:val="26"/>
        <w:szCs w:val="26"/>
      </w:rPr>
    </w:lvl>
    <w:lvl w:ilvl="1">
      <w:numFmt w:val="bullet"/>
      <w:lvlText w:val="•"/>
      <w:lvlJc w:val="left"/>
      <w:pPr>
        <w:ind w:left="1849" w:hanging="363"/>
      </w:pPr>
    </w:lvl>
    <w:lvl w:ilvl="2">
      <w:numFmt w:val="bullet"/>
      <w:lvlText w:val="•"/>
      <w:lvlJc w:val="left"/>
      <w:pPr>
        <w:ind w:left="2698" w:hanging="363"/>
      </w:pPr>
    </w:lvl>
    <w:lvl w:ilvl="3">
      <w:numFmt w:val="bullet"/>
      <w:lvlText w:val="•"/>
      <w:lvlJc w:val="left"/>
      <w:pPr>
        <w:ind w:left="3547" w:hanging="363"/>
      </w:pPr>
    </w:lvl>
    <w:lvl w:ilvl="4">
      <w:numFmt w:val="bullet"/>
      <w:lvlText w:val="•"/>
      <w:lvlJc w:val="left"/>
      <w:pPr>
        <w:ind w:left="4396" w:hanging="363"/>
      </w:pPr>
    </w:lvl>
    <w:lvl w:ilvl="5">
      <w:numFmt w:val="bullet"/>
      <w:lvlText w:val="•"/>
      <w:lvlJc w:val="left"/>
      <w:pPr>
        <w:ind w:left="5245" w:hanging="363"/>
      </w:pPr>
    </w:lvl>
    <w:lvl w:ilvl="6">
      <w:numFmt w:val="bullet"/>
      <w:lvlText w:val="•"/>
      <w:lvlJc w:val="left"/>
      <w:pPr>
        <w:ind w:left="6094" w:hanging="363"/>
      </w:pPr>
    </w:lvl>
    <w:lvl w:ilvl="7">
      <w:numFmt w:val="bullet"/>
      <w:lvlText w:val="•"/>
      <w:lvlJc w:val="left"/>
      <w:pPr>
        <w:ind w:left="6943" w:hanging="363"/>
      </w:pPr>
    </w:lvl>
    <w:lvl w:ilvl="8">
      <w:numFmt w:val="bullet"/>
      <w:lvlText w:val="•"/>
      <w:lvlJc w:val="left"/>
      <w:pPr>
        <w:ind w:left="7792" w:hanging="363"/>
      </w:pPr>
    </w:lvl>
  </w:abstractNum>
  <w:abstractNum w:abstractNumId="2" w15:restartNumberingAfterBreak="0">
    <w:nsid w:val="00000403"/>
    <w:multiLevelType w:val="multilevel"/>
    <w:tmpl w:val="00000886"/>
    <w:lvl w:ilvl="0">
      <w:numFmt w:val="bullet"/>
      <w:lvlText w:val=""/>
      <w:lvlJc w:val="left"/>
      <w:pPr>
        <w:ind w:left="839" w:hanging="361"/>
      </w:pPr>
      <w:rPr>
        <w:rFonts w:ascii="Symbol" w:hAnsi="Symbol" w:cs="Symbol"/>
        <w:b w:val="0"/>
        <w:bCs w:val="0"/>
        <w:i w:val="0"/>
        <w:iCs w:val="0"/>
        <w:w w:val="99"/>
        <w:sz w:val="25"/>
        <w:szCs w:val="25"/>
      </w:rPr>
    </w:lvl>
    <w:lvl w:ilvl="1">
      <w:numFmt w:val="bullet"/>
      <w:lvlText w:val=""/>
      <w:lvlJc w:val="left"/>
      <w:pPr>
        <w:ind w:left="1000" w:hanging="363"/>
      </w:pPr>
      <w:rPr>
        <w:rFonts w:ascii="Symbol" w:hAnsi="Symbol" w:cs="Symbol"/>
        <w:b w:val="0"/>
        <w:bCs w:val="0"/>
        <w:i w:val="0"/>
        <w:iCs w:val="0"/>
        <w:w w:val="98"/>
        <w:sz w:val="26"/>
        <w:szCs w:val="26"/>
      </w:rPr>
    </w:lvl>
    <w:lvl w:ilvl="2">
      <w:numFmt w:val="bullet"/>
      <w:lvlText w:val="•"/>
      <w:lvlJc w:val="left"/>
      <w:pPr>
        <w:ind w:left="1943" w:hanging="363"/>
      </w:pPr>
    </w:lvl>
    <w:lvl w:ilvl="3">
      <w:numFmt w:val="bullet"/>
      <w:lvlText w:val="•"/>
      <w:lvlJc w:val="left"/>
      <w:pPr>
        <w:ind w:left="2886" w:hanging="363"/>
      </w:pPr>
    </w:lvl>
    <w:lvl w:ilvl="4">
      <w:numFmt w:val="bullet"/>
      <w:lvlText w:val="•"/>
      <w:lvlJc w:val="left"/>
      <w:pPr>
        <w:ind w:left="3830" w:hanging="363"/>
      </w:pPr>
    </w:lvl>
    <w:lvl w:ilvl="5">
      <w:numFmt w:val="bullet"/>
      <w:lvlText w:val="•"/>
      <w:lvlJc w:val="left"/>
      <w:pPr>
        <w:ind w:left="4773" w:hanging="363"/>
      </w:pPr>
    </w:lvl>
    <w:lvl w:ilvl="6">
      <w:numFmt w:val="bullet"/>
      <w:lvlText w:val="•"/>
      <w:lvlJc w:val="left"/>
      <w:pPr>
        <w:ind w:left="5717" w:hanging="363"/>
      </w:pPr>
    </w:lvl>
    <w:lvl w:ilvl="7">
      <w:numFmt w:val="bullet"/>
      <w:lvlText w:val="•"/>
      <w:lvlJc w:val="left"/>
      <w:pPr>
        <w:ind w:left="6660" w:hanging="363"/>
      </w:pPr>
    </w:lvl>
    <w:lvl w:ilvl="8">
      <w:numFmt w:val="bullet"/>
      <w:lvlText w:val="•"/>
      <w:lvlJc w:val="left"/>
      <w:pPr>
        <w:ind w:left="7604" w:hanging="363"/>
      </w:pPr>
    </w:lvl>
  </w:abstractNum>
  <w:abstractNum w:abstractNumId="3" w15:restartNumberingAfterBreak="0">
    <w:nsid w:val="01555012"/>
    <w:multiLevelType w:val="hybridMultilevel"/>
    <w:tmpl w:val="83C48B0C"/>
    <w:lvl w:ilvl="0" w:tplc="E1423BC6">
      <w:start w:val="1"/>
      <w:numFmt w:val="decimal"/>
      <w:lvlText w:val="%1."/>
      <w:lvlJc w:val="left"/>
      <w:pPr>
        <w:ind w:left="144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3D53853"/>
    <w:multiLevelType w:val="hybridMultilevel"/>
    <w:tmpl w:val="60204370"/>
    <w:lvl w:ilvl="0" w:tplc="59EC41BA">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360" w:hanging="180"/>
      </w:pPr>
    </w:lvl>
    <w:lvl w:ilvl="3" w:tplc="0809000F" w:tentative="1">
      <w:start w:val="1"/>
      <w:numFmt w:val="decimal"/>
      <w:lvlText w:val="%4."/>
      <w:lvlJc w:val="left"/>
      <w:pPr>
        <w:ind w:left="360" w:hanging="360"/>
      </w:pPr>
    </w:lvl>
    <w:lvl w:ilvl="4" w:tplc="08090019" w:tentative="1">
      <w:start w:val="1"/>
      <w:numFmt w:val="lowerLetter"/>
      <w:lvlText w:val="%5."/>
      <w:lvlJc w:val="left"/>
      <w:pPr>
        <w:ind w:left="1080" w:hanging="360"/>
      </w:pPr>
    </w:lvl>
    <w:lvl w:ilvl="5" w:tplc="0809001B" w:tentative="1">
      <w:start w:val="1"/>
      <w:numFmt w:val="lowerRoman"/>
      <w:lvlText w:val="%6."/>
      <w:lvlJc w:val="right"/>
      <w:pPr>
        <w:ind w:left="1800" w:hanging="180"/>
      </w:pPr>
    </w:lvl>
    <w:lvl w:ilvl="6" w:tplc="0809000F" w:tentative="1">
      <w:start w:val="1"/>
      <w:numFmt w:val="decimal"/>
      <w:lvlText w:val="%7."/>
      <w:lvlJc w:val="left"/>
      <w:pPr>
        <w:ind w:left="2520" w:hanging="360"/>
      </w:pPr>
    </w:lvl>
    <w:lvl w:ilvl="7" w:tplc="08090019" w:tentative="1">
      <w:start w:val="1"/>
      <w:numFmt w:val="lowerLetter"/>
      <w:lvlText w:val="%8."/>
      <w:lvlJc w:val="left"/>
      <w:pPr>
        <w:ind w:left="3240" w:hanging="360"/>
      </w:pPr>
    </w:lvl>
    <w:lvl w:ilvl="8" w:tplc="0809001B" w:tentative="1">
      <w:start w:val="1"/>
      <w:numFmt w:val="lowerRoman"/>
      <w:lvlText w:val="%9."/>
      <w:lvlJc w:val="right"/>
      <w:pPr>
        <w:ind w:left="3960" w:hanging="180"/>
      </w:pPr>
    </w:lvl>
  </w:abstractNum>
  <w:abstractNum w:abstractNumId="5" w15:restartNumberingAfterBreak="0">
    <w:nsid w:val="04055BDF"/>
    <w:multiLevelType w:val="hybridMultilevel"/>
    <w:tmpl w:val="67F21F38"/>
    <w:lvl w:ilvl="0" w:tplc="7C1CA6A8">
      <w:start w:val="10"/>
      <w:numFmt w:val="upp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62912AB"/>
    <w:multiLevelType w:val="multilevel"/>
    <w:tmpl w:val="4DA2958A"/>
    <w:lvl w:ilvl="0">
      <w:start w:val="1"/>
      <w:numFmt w:val="decimal"/>
      <w:lvlText w:val="%1."/>
      <w:lvlJc w:val="left"/>
      <w:pPr>
        <w:ind w:left="360" w:hanging="360"/>
      </w:pPr>
      <w:rPr>
        <w:b w:val="0"/>
      </w:rPr>
    </w:lvl>
    <w:lvl w:ilvl="1">
      <w:start w:val="1"/>
      <w:numFmt w:val="lowerRoman"/>
      <w:lvlText w:val="%2."/>
      <w:lvlJc w:val="left"/>
      <w:pPr>
        <w:ind w:left="792" w:hanging="432"/>
      </w:pPr>
      <w:rPr>
        <w:rFonts w:ascii="Tahoma" w:eastAsiaTheme="minorHAnsi" w:hAnsi="Tahoma" w:cs="Tahoma"/>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89F7A5F"/>
    <w:multiLevelType w:val="hybridMultilevel"/>
    <w:tmpl w:val="9D4882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0B1D79B3"/>
    <w:multiLevelType w:val="hybridMultilevel"/>
    <w:tmpl w:val="5290BDFA"/>
    <w:lvl w:ilvl="0" w:tplc="6D62A19A">
      <w:start w:val="6"/>
      <w:numFmt w:val="upp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D0F2B6B"/>
    <w:multiLevelType w:val="hybridMultilevel"/>
    <w:tmpl w:val="AFE6AF2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14A0293"/>
    <w:multiLevelType w:val="hybridMultilevel"/>
    <w:tmpl w:val="56AC8794"/>
    <w:lvl w:ilvl="0" w:tplc="3A808FA6">
      <w:start w:val="4"/>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39209D4"/>
    <w:multiLevelType w:val="hybridMultilevel"/>
    <w:tmpl w:val="B87E4046"/>
    <w:lvl w:ilvl="0" w:tplc="D99235A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A20719"/>
    <w:multiLevelType w:val="hybridMultilevel"/>
    <w:tmpl w:val="4B3ED6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88A6BCE"/>
    <w:multiLevelType w:val="hybridMultilevel"/>
    <w:tmpl w:val="28B03380"/>
    <w:lvl w:ilvl="0" w:tplc="A51226EA">
      <w:start w:val="7"/>
      <w:numFmt w:val="upp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2C4A4E"/>
    <w:multiLevelType w:val="hybridMultilevel"/>
    <w:tmpl w:val="BFBACF98"/>
    <w:lvl w:ilvl="0" w:tplc="809A1072">
      <w:start w:val="1"/>
      <w:numFmt w:val="decimal"/>
      <w:lvlText w:val="%1."/>
      <w:lvlJc w:val="left"/>
      <w:pPr>
        <w:ind w:left="360" w:hanging="360"/>
      </w:pPr>
      <w:rPr>
        <w:rFonts w:hint="default"/>
      </w:rPr>
    </w:lvl>
    <w:lvl w:ilvl="1" w:tplc="08090019" w:tentative="1">
      <w:start w:val="1"/>
      <w:numFmt w:val="lowerLetter"/>
      <w:lvlText w:val="%2."/>
      <w:lvlJc w:val="left"/>
      <w:pPr>
        <w:ind w:left="872" w:hanging="360"/>
      </w:pPr>
    </w:lvl>
    <w:lvl w:ilvl="2" w:tplc="0809001B" w:tentative="1">
      <w:start w:val="1"/>
      <w:numFmt w:val="lowerRoman"/>
      <w:lvlText w:val="%3."/>
      <w:lvlJc w:val="right"/>
      <w:pPr>
        <w:ind w:left="1592" w:hanging="180"/>
      </w:pPr>
    </w:lvl>
    <w:lvl w:ilvl="3" w:tplc="0809000F" w:tentative="1">
      <w:start w:val="1"/>
      <w:numFmt w:val="decimal"/>
      <w:lvlText w:val="%4."/>
      <w:lvlJc w:val="left"/>
      <w:pPr>
        <w:ind w:left="2312" w:hanging="360"/>
      </w:pPr>
    </w:lvl>
    <w:lvl w:ilvl="4" w:tplc="08090019" w:tentative="1">
      <w:start w:val="1"/>
      <w:numFmt w:val="lowerLetter"/>
      <w:lvlText w:val="%5."/>
      <w:lvlJc w:val="left"/>
      <w:pPr>
        <w:ind w:left="3032" w:hanging="360"/>
      </w:pPr>
    </w:lvl>
    <w:lvl w:ilvl="5" w:tplc="0809001B" w:tentative="1">
      <w:start w:val="1"/>
      <w:numFmt w:val="lowerRoman"/>
      <w:lvlText w:val="%6."/>
      <w:lvlJc w:val="right"/>
      <w:pPr>
        <w:ind w:left="3752" w:hanging="180"/>
      </w:pPr>
    </w:lvl>
    <w:lvl w:ilvl="6" w:tplc="0809000F" w:tentative="1">
      <w:start w:val="1"/>
      <w:numFmt w:val="decimal"/>
      <w:lvlText w:val="%7."/>
      <w:lvlJc w:val="left"/>
      <w:pPr>
        <w:ind w:left="4472" w:hanging="360"/>
      </w:pPr>
    </w:lvl>
    <w:lvl w:ilvl="7" w:tplc="08090019" w:tentative="1">
      <w:start w:val="1"/>
      <w:numFmt w:val="lowerLetter"/>
      <w:lvlText w:val="%8."/>
      <w:lvlJc w:val="left"/>
      <w:pPr>
        <w:ind w:left="5192" w:hanging="360"/>
      </w:pPr>
    </w:lvl>
    <w:lvl w:ilvl="8" w:tplc="0809001B" w:tentative="1">
      <w:start w:val="1"/>
      <w:numFmt w:val="lowerRoman"/>
      <w:lvlText w:val="%9."/>
      <w:lvlJc w:val="right"/>
      <w:pPr>
        <w:ind w:left="5912" w:hanging="180"/>
      </w:pPr>
    </w:lvl>
  </w:abstractNum>
  <w:abstractNum w:abstractNumId="15" w15:restartNumberingAfterBreak="0">
    <w:nsid w:val="2A215E7C"/>
    <w:multiLevelType w:val="hybridMultilevel"/>
    <w:tmpl w:val="E67A99AC"/>
    <w:lvl w:ilvl="0" w:tplc="AD10E6D0">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1D336F"/>
    <w:multiLevelType w:val="hybridMultilevel"/>
    <w:tmpl w:val="70BC6D68"/>
    <w:lvl w:ilvl="0" w:tplc="9EB27F1A">
      <w:start w:val="1"/>
      <w:numFmt w:val="decimal"/>
      <w:lvlText w:val="%1."/>
      <w:lvlJc w:val="left"/>
      <w:pPr>
        <w:ind w:left="1440" w:hanging="360"/>
      </w:pPr>
      <w:rPr>
        <w:rFonts w:hint="default"/>
        <w:u w:val="singl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2CD64394"/>
    <w:multiLevelType w:val="hybridMultilevel"/>
    <w:tmpl w:val="386291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EE84616"/>
    <w:multiLevelType w:val="hybridMultilevel"/>
    <w:tmpl w:val="E2D21D76"/>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3241138E"/>
    <w:multiLevelType w:val="hybridMultilevel"/>
    <w:tmpl w:val="DB8645DA"/>
    <w:lvl w:ilvl="0" w:tplc="F0601950">
      <w:start w:val="1"/>
      <w:numFmt w:val="decimal"/>
      <w:lvlText w:val="%1."/>
      <w:lvlJc w:val="left"/>
      <w:pPr>
        <w:ind w:left="360" w:hanging="360"/>
      </w:pPr>
      <w:rPr>
        <w:rFonts w:hint="default"/>
      </w:rPr>
    </w:lvl>
    <w:lvl w:ilvl="1" w:tplc="08090019" w:tentative="1">
      <w:start w:val="1"/>
      <w:numFmt w:val="lowerLetter"/>
      <w:lvlText w:val="%2."/>
      <w:lvlJc w:val="left"/>
      <w:pPr>
        <w:ind w:left="872" w:hanging="360"/>
      </w:pPr>
    </w:lvl>
    <w:lvl w:ilvl="2" w:tplc="0809001B" w:tentative="1">
      <w:start w:val="1"/>
      <w:numFmt w:val="lowerRoman"/>
      <w:lvlText w:val="%3."/>
      <w:lvlJc w:val="right"/>
      <w:pPr>
        <w:ind w:left="1592" w:hanging="180"/>
      </w:pPr>
    </w:lvl>
    <w:lvl w:ilvl="3" w:tplc="0809000F" w:tentative="1">
      <w:start w:val="1"/>
      <w:numFmt w:val="decimal"/>
      <w:lvlText w:val="%4."/>
      <w:lvlJc w:val="left"/>
      <w:pPr>
        <w:ind w:left="2312" w:hanging="360"/>
      </w:pPr>
    </w:lvl>
    <w:lvl w:ilvl="4" w:tplc="08090019" w:tentative="1">
      <w:start w:val="1"/>
      <w:numFmt w:val="lowerLetter"/>
      <w:lvlText w:val="%5."/>
      <w:lvlJc w:val="left"/>
      <w:pPr>
        <w:ind w:left="3032" w:hanging="360"/>
      </w:pPr>
    </w:lvl>
    <w:lvl w:ilvl="5" w:tplc="0809001B" w:tentative="1">
      <w:start w:val="1"/>
      <w:numFmt w:val="lowerRoman"/>
      <w:lvlText w:val="%6."/>
      <w:lvlJc w:val="right"/>
      <w:pPr>
        <w:ind w:left="3752" w:hanging="180"/>
      </w:pPr>
    </w:lvl>
    <w:lvl w:ilvl="6" w:tplc="0809000F" w:tentative="1">
      <w:start w:val="1"/>
      <w:numFmt w:val="decimal"/>
      <w:lvlText w:val="%7."/>
      <w:lvlJc w:val="left"/>
      <w:pPr>
        <w:ind w:left="4472" w:hanging="360"/>
      </w:pPr>
    </w:lvl>
    <w:lvl w:ilvl="7" w:tplc="08090019" w:tentative="1">
      <w:start w:val="1"/>
      <w:numFmt w:val="lowerLetter"/>
      <w:lvlText w:val="%8."/>
      <w:lvlJc w:val="left"/>
      <w:pPr>
        <w:ind w:left="5192" w:hanging="360"/>
      </w:pPr>
    </w:lvl>
    <w:lvl w:ilvl="8" w:tplc="0809001B" w:tentative="1">
      <w:start w:val="1"/>
      <w:numFmt w:val="lowerRoman"/>
      <w:lvlText w:val="%9."/>
      <w:lvlJc w:val="right"/>
      <w:pPr>
        <w:ind w:left="5912" w:hanging="180"/>
      </w:pPr>
    </w:lvl>
  </w:abstractNum>
  <w:abstractNum w:abstractNumId="20" w15:restartNumberingAfterBreak="0">
    <w:nsid w:val="33F21A9F"/>
    <w:multiLevelType w:val="hybridMultilevel"/>
    <w:tmpl w:val="9020B7B2"/>
    <w:lvl w:ilvl="0" w:tplc="08090015">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357C1B89"/>
    <w:multiLevelType w:val="hybridMultilevel"/>
    <w:tmpl w:val="0A7462A4"/>
    <w:lvl w:ilvl="0" w:tplc="4C781D32">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37B4268D"/>
    <w:multiLevelType w:val="multilevel"/>
    <w:tmpl w:val="F10CD990"/>
    <w:name w:val="BurnessNumbering"/>
    <w:lvl w:ilvl="0">
      <w:start w:val="1"/>
      <w:numFmt w:val="decimal"/>
      <w:lvlRestart w:val="0"/>
      <w:pStyle w:val="BurnessNumbering1"/>
      <w:lvlText w:val="%1"/>
      <w:lvlJc w:val="left"/>
      <w:pPr>
        <w:tabs>
          <w:tab w:val="num" w:pos="709"/>
        </w:tabs>
        <w:ind w:left="709" w:hanging="709"/>
      </w:pPr>
      <w:rPr>
        <w:rFonts w:ascii="Arial" w:hAnsi="Arial" w:hint="default"/>
        <w:b w:val="0"/>
        <w:i w:val="0"/>
        <w:color w:val="116497"/>
        <w:sz w:val="22"/>
      </w:rPr>
    </w:lvl>
    <w:lvl w:ilvl="1">
      <w:start w:val="1"/>
      <w:numFmt w:val="decimal"/>
      <w:pStyle w:val="BurnessNumbering2"/>
      <w:lvlText w:val="%1.%2"/>
      <w:lvlJc w:val="left"/>
      <w:pPr>
        <w:tabs>
          <w:tab w:val="num" w:pos="709"/>
        </w:tabs>
        <w:ind w:left="709" w:hanging="709"/>
      </w:pPr>
      <w:rPr>
        <w:rFonts w:ascii="Arial" w:hAnsi="Arial" w:hint="default"/>
        <w:b w:val="0"/>
        <w:i w:val="0"/>
        <w:color w:val="116497"/>
        <w:sz w:val="22"/>
      </w:rPr>
    </w:lvl>
    <w:lvl w:ilvl="2">
      <w:start w:val="1"/>
      <w:numFmt w:val="decimal"/>
      <w:pStyle w:val="BurnessNumbering3"/>
      <w:lvlText w:val="%1.%2.%3"/>
      <w:lvlJc w:val="left"/>
      <w:pPr>
        <w:tabs>
          <w:tab w:val="num" w:pos="1417"/>
        </w:tabs>
        <w:ind w:left="1417" w:hanging="708"/>
      </w:pPr>
      <w:rPr>
        <w:rFonts w:ascii="Arial" w:hAnsi="Arial" w:hint="default"/>
        <w:b w:val="0"/>
        <w:i w:val="0"/>
        <w:vanish w:val="0"/>
        <w:color w:val="116497"/>
        <w:sz w:val="22"/>
      </w:rPr>
    </w:lvl>
    <w:lvl w:ilvl="3">
      <w:start w:val="1"/>
      <w:numFmt w:val="decimal"/>
      <w:pStyle w:val="BurnessNumbering4"/>
      <w:lvlText w:val="%1.%2.%3.%4"/>
      <w:lvlJc w:val="left"/>
      <w:pPr>
        <w:tabs>
          <w:tab w:val="num" w:pos="2268"/>
        </w:tabs>
        <w:ind w:left="2268" w:hanging="851"/>
      </w:pPr>
      <w:rPr>
        <w:rFonts w:ascii="Times New Roman" w:hAnsi="Times New Roman" w:hint="default"/>
        <w:b w:val="0"/>
        <w:i w:val="0"/>
        <w:sz w:val="22"/>
      </w:rPr>
    </w:lvl>
    <w:lvl w:ilvl="4">
      <w:start w:val="1"/>
      <w:numFmt w:val="lowerLetter"/>
      <w:lvlText w:val="(%5)"/>
      <w:lvlJc w:val="left"/>
      <w:pPr>
        <w:tabs>
          <w:tab w:val="num" w:pos="1701"/>
        </w:tabs>
        <w:ind w:left="1701" w:hanging="850"/>
      </w:pPr>
      <w:rPr>
        <w:rFonts w:ascii="Times New Roman" w:hAnsi="Times New Roman" w:hint="default"/>
        <w:b w:val="0"/>
        <w:i w:val="0"/>
        <w:sz w:val="22"/>
      </w:rPr>
    </w:lvl>
    <w:lvl w:ilvl="5">
      <w:start w:val="1"/>
      <w:numFmt w:val="lowerRoman"/>
      <w:lvlText w:val="(%6)"/>
      <w:lvlJc w:val="left"/>
      <w:pPr>
        <w:tabs>
          <w:tab w:val="num" w:pos="2552"/>
        </w:tabs>
        <w:ind w:left="2552" w:hanging="851"/>
      </w:pPr>
      <w:rPr>
        <w:rFonts w:ascii="Times New Roman" w:hAnsi="Times New Roman" w:hint="default"/>
        <w:b w:val="0"/>
        <w:i w:val="0"/>
        <w:sz w:val="22"/>
      </w:rPr>
    </w:lvl>
    <w:lvl w:ilvl="6">
      <w:start w:val="1"/>
      <w:numFmt w:val="decimal"/>
      <w:lvlText w:val="%7)"/>
      <w:lvlJc w:val="left"/>
      <w:pPr>
        <w:tabs>
          <w:tab w:val="num" w:pos="3402"/>
        </w:tabs>
        <w:ind w:left="3402" w:hanging="850"/>
      </w:pPr>
      <w:rPr>
        <w:rFonts w:ascii="Times New Roman" w:hAnsi="Times New Roman" w:hint="default"/>
        <w:b w:val="0"/>
        <w:i w:val="0"/>
        <w:sz w:val="22"/>
      </w:rPr>
    </w:lvl>
    <w:lvl w:ilvl="7">
      <w:start w:val="1"/>
      <w:numFmt w:val="lowerLetter"/>
      <w:lvlText w:val="%8)"/>
      <w:lvlJc w:val="left"/>
      <w:pPr>
        <w:tabs>
          <w:tab w:val="num" w:pos="3402"/>
        </w:tabs>
        <w:ind w:left="3402" w:hanging="850"/>
      </w:pPr>
      <w:rPr>
        <w:rFonts w:ascii="Times New Roman" w:hAnsi="Times New Roman" w:hint="default"/>
        <w:b w:val="0"/>
        <w:i w:val="0"/>
        <w:sz w:val="22"/>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39BB0AE6"/>
    <w:multiLevelType w:val="hybridMultilevel"/>
    <w:tmpl w:val="98D49E3E"/>
    <w:lvl w:ilvl="0" w:tplc="01800DE6">
      <w:start w:val="1"/>
      <w:numFmt w:val="decimal"/>
      <w:lvlText w:val="%1."/>
      <w:lvlJc w:val="left"/>
      <w:pPr>
        <w:ind w:left="717" w:hanging="360"/>
      </w:pPr>
      <w:rPr>
        <w:rFonts w:hint="default"/>
      </w:rPr>
    </w:lvl>
    <w:lvl w:ilvl="1" w:tplc="08090019" w:tentative="1">
      <w:start w:val="1"/>
      <w:numFmt w:val="lowerLetter"/>
      <w:lvlText w:val="%2."/>
      <w:lvlJc w:val="left"/>
      <w:pPr>
        <w:ind w:left="1229" w:hanging="360"/>
      </w:pPr>
    </w:lvl>
    <w:lvl w:ilvl="2" w:tplc="0809001B" w:tentative="1">
      <w:start w:val="1"/>
      <w:numFmt w:val="lowerRoman"/>
      <w:lvlText w:val="%3."/>
      <w:lvlJc w:val="right"/>
      <w:pPr>
        <w:ind w:left="1949" w:hanging="180"/>
      </w:pPr>
    </w:lvl>
    <w:lvl w:ilvl="3" w:tplc="0809000F" w:tentative="1">
      <w:start w:val="1"/>
      <w:numFmt w:val="decimal"/>
      <w:lvlText w:val="%4."/>
      <w:lvlJc w:val="left"/>
      <w:pPr>
        <w:ind w:left="2669" w:hanging="360"/>
      </w:pPr>
    </w:lvl>
    <w:lvl w:ilvl="4" w:tplc="08090019" w:tentative="1">
      <w:start w:val="1"/>
      <w:numFmt w:val="lowerLetter"/>
      <w:lvlText w:val="%5."/>
      <w:lvlJc w:val="left"/>
      <w:pPr>
        <w:ind w:left="3389" w:hanging="360"/>
      </w:pPr>
    </w:lvl>
    <w:lvl w:ilvl="5" w:tplc="0809001B" w:tentative="1">
      <w:start w:val="1"/>
      <w:numFmt w:val="lowerRoman"/>
      <w:lvlText w:val="%6."/>
      <w:lvlJc w:val="right"/>
      <w:pPr>
        <w:ind w:left="4109" w:hanging="180"/>
      </w:pPr>
    </w:lvl>
    <w:lvl w:ilvl="6" w:tplc="0809000F" w:tentative="1">
      <w:start w:val="1"/>
      <w:numFmt w:val="decimal"/>
      <w:lvlText w:val="%7."/>
      <w:lvlJc w:val="left"/>
      <w:pPr>
        <w:ind w:left="4829" w:hanging="360"/>
      </w:pPr>
    </w:lvl>
    <w:lvl w:ilvl="7" w:tplc="08090019" w:tentative="1">
      <w:start w:val="1"/>
      <w:numFmt w:val="lowerLetter"/>
      <w:lvlText w:val="%8."/>
      <w:lvlJc w:val="left"/>
      <w:pPr>
        <w:ind w:left="5549" w:hanging="360"/>
      </w:pPr>
    </w:lvl>
    <w:lvl w:ilvl="8" w:tplc="0809001B" w:tentative="1">
      <w:start w:val="1"/>
      <w:numFmt w:val="lowerRoman"/>
      <w:lvlText w:val="%9."/>
      <w:lvlJc w:val="right"/>
      <w:pPr>
        <w:ind w:left="6269" w:hanging="180"/>
      </w:pPr>
    </w:lvl>
  </w:abstractNum>
  <w:abstractNum w:abstractNumId="24" w15:restartNumberingAfterBreak="0">
    <w:nsid w:val="3B6B2BFA"/>
    <w:multiLevelType w:val="hybridMultilevel"/>
    <w:tmpl w:val="A8BEF942"/>
    <w:lvl w:ilvl="0" w:tplc="08090015">
      <w:start w:val="1"/>
      <w:numFmt w:val="upperLetter"/>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start w:val="1"/>
      <w:numFmt w:val="lowerRoman"/>
      <w:lvlText w:val="%3."/>
      <w:lvlJc w:val="right"/>
      <w:pPr>
        <w:ind w:left="2908"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25" w15:restartNumberingAfterBreak="0">
    <w:nsid w:val="3C4B3E4A"/>
    <w:multiLevelType w:val="hybridMultilevel"/>
    <w:tmpl w:val="6B0E68C6"/>
    <w:lvl w:ilvl="0" w:tplc="9D126894">
      <w:start w:val="1"/>
      <w:numFmt w:val="upperRoman"/>
      <w:lvlText w:val="%1."/>
      <w:lvlJc w:val="right"/>
      <w:pPr>
        <w:ind w:left="512" w:hanging="360"/>
      </w:pPr>
      <w:rPr>
        <w:rFonts w:hint="default"/>
        <w:b w:val="0"/>
      </w:rPr>
    </w:lvl>
    <w:lvl w:ilvl="1" w:tplc="08090013">
      <w:start w:val="1"/>
      <w:numFmt w:val="upperRoman"/>
      <w:lvlText w:val="%2."/>
      <w:lvlJc w:val="right"/>
      <w:pPr>
        <w:ind w:left="1166" w:hanging="360"/>
      </w:pPr>
      <w:rPr>
        <w:rFonts w:hint="default"/>
        <w:b w:val="0"/>
        <w:i w:val="0"/>
      </w:rPr>
    </w:lvl>
    <w:lvl w:ilvl="2" w:tplc="08090013">
      <w:start w:val="1"/>
      <w:numFmt w:val="upperRoman"/>
      <w:lvlText w:val="%3."/>
      <w:lvlJc w:val="right"/>
      <w:pPr>
        <w:ind w:left="1886" w:hanging="180"/>
      </w:pPr>
      <w:rPr>
        <w:rFonts w:hint="default"/>
        <w:b w:val="0"/>
      </w:rPr>
    </w:lvl>
    <w:lvl w:ilvl="3" w:tplc="08090013">
      <w:start w:val="1"/>
      <w:numFmt w:val="upperRoman"/>
      <w:lvlText w:val="%4."/>
      <w:lvlJc w:val="right"/>
      <w:pPr>
        <w:ind w:left="1646" w:hanging="360"/>
      </w:pPr>
      <w:rPr>
        <w:rFonts w:hint="default"/>
      </w:rPr>
    </w:lvl>
    <w:lvl w:ilvl="4" w:tplc="08090019">
      <w:start w:val="1"/>
      <w:numFmt w:val="decimal"/>
      <w:lvlText w:val="%5."/>
      <w:lvlJc w:val="left"/>
      <w:pPr>
        <w:tabs>
          <w:tab w:val="num" w:pos="3326"/>
        </w:tabs>
        <w:ind w:left="3326" w:hanging="360"/>
      </w:pPr>
    </w:lvl>
    <w:lvl w:ilvl="5" w:tplc="0809001B">
      <w:start w:val="1"/>
      <w:numFmt w:val="decimal"/>
      <w:lvlText w:val="%6."/>
      <w:lvlJc w:val="left"/>
      <w:pPr>
        <w:tabs>
          <w:tab w:val="num" w:pos="4046"/>
        </w:tabs>
        <w:ind w:left="4046" w:hanging="360"/>
      </w:pPr>
    </w:lvl>
    <w:lvl w:ilvl="6" w:tplc="0809000F">
      <w:start w:val="1"/>
      <w:numFmt w:val="decimal"/>
      <w:lvlText w:val="%7."/>
      <w:lvlJc w:val="left"/>
      <w:pPr>
        <w:tabs>
          <w:tab w:val="num" w:pos="4766"/>
        </w:tabs>
        <w:ind w:left="4766" w:hanging="360"/>
      </w:pPr>
    </w:lvl>
    <w:lvl w:ilvl="7" w:tplc="08090019">
      <w:start w:val="1"/>
      <w:numFmt w:val="decimal"/>
      <w:lvlText w:val="%8."/>
      <w:lvlJc w:val="left"/>
      <w:pPr>
        <w:tabs>
          <w:tab w:val="num" w:pos="5486"/>
        </w:tabs>
        <w:ind w:left="5486" w:hanging="360"/>
      </w:pPr>
    </w:lvl>
    <w:lvl w:ilvl="8" w:tplc="0809001B">
      <w:start w:val="1"/>
      <w:numFmt w:val="decimal"/>
      <w:lvlText w:val="%9."/>
      <w:lvlJc w:val="left"/>
      <w:pPr>
        <w:tabs>
          <w:tab w:val="num" w:pos="6206"/>
        </w:tabs>
        <w:ind w:left="6206" w:hanging="360"/>
      </w:pPr>
    </w:lvl>
  </w:abstractNum>
  <w:abstractNum w:abstractNumId="26" w15:restartNumberingAfterBreak="0">
    <w:nsid w:val="3DC01D27"/>
    <w:multiLevelType w:val="hybridMultilevel"/>
    <w:tmpl w:val="B7C6999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1EE0558"/>
    <w:multiLevelType w:val="hybridMultilevel"/>
    <w:tmpl w:val="93D4A35C"/>
    <w:lvl w:ilvl="0" w:tplc="B2608076">
      <w:start w:val="1"/>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28A5A74"/>
    <w:multiLevelType w:val="hybridMultilevel"/>
    <w:tmpl w:val="00C849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31B18BC"/>
    <w:multiLevelType w:val="multilevel"/>
    <w:tmpl w:val="E97CCA8C"/>
    <w:lvl w:ilvl="0">
      <w:start w:val="1"/>
      <w:numFmt w:val="decimal"/>
      <w:pStyle w:val="ELC-ParaTitle"/>
      <w:lvlText w:val="%1"/>
      <w:lvlJc w:val="left"/>
      <w:pPr>
        <w:tabs>
          <w:tab w:val="num" w:pos="420"/>
        </w:tabs>
        <w:ind w:left="420" w:hanging="420"/>
      </w:pPr>
      <w:rPr>
        <w:rFonts w:hint="default"/>
      </w:rPr>
    </w:lvl>
    <w:lvl w:ilvl="1">
      <w:start w:val="1"/>
      <w:numFmt w:val="decimal"/>
      <w:pStyle w:val="ELC-ParaTitle2"/>
      <w:lvlText w:val="%1.%2"/>
      <w:lvlJc w:val="left"/>
      <w:pPr>
        <w:tabs>
          <w:tab w:val="num" w:pos="420"/>
        </w:tabs>
        <w:ind w:left="420" w:hanging="420"/>
      </w:pPr>
      <w:rPr>
        <w:rFonts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44D56649"/>
    <w:multiLevelType w:val="hybridMultilevel"/>
    <w:tmpl w:val="A7226340"/>
    <w:lvl w:ilvl="0" w:tplc="08090013">
      <w:start w:val="1"/>
      <w:numFmt w:val="upperRoman"/>
      <w:lvlText w:val="%1."/>
      <w:lvlJc w:val="righ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1" w15:restartNumberingAfterBreak="0">
    <w:nsid w:val="4891383D"/>
    <w:multiLevelType w:val="hybridMultilevel"/>
    <w:tmpl w:val="9A2AC07A"/>
    <w:lvl w:ilvl="0" w:tplc="46AEF60A">
      <w:start w:val="1"/>
      <w:numFmt w:val="upperRoman"/>
      <w:lvlText w:val="%1."/>
      <w:lvlJc w:val="right"/>
      <w:pPr>
        <w:ind w:left="1080" w:hanging="180"/>
      </w:pPr>
      <w:rPr>
        <w:rFonts w:hint="default"/>
        <w:b w:val="0"/>
      </w:rPr>
    </w:lvl>
    <w:lvl w:ilvl="1" w:tplc="08090019" w:tentative="1">
      <w:start w:val="1"/>
      <w:numFmt w:val="lowerLetter"/>
      <w:lvlText w:val="%2."/>
      <w:lvlJc w:val="left"/>
      <w:pPr>
        <w:ind w:left="634" w:hanging="360"/>
      </w:pPr>
    </w:lvl>
    <w:lvl w:ilvl="2" w:tplc="0809001B" w:tentative="1">
      <w:start w:val="1"/>
      <w:numFmt w:val="lowerRoman"/>
      <w:lvlText w:val="%3."/>
      <w:lvlJc w:val="right"/>
      <w:pPr>
        <w:ind w:left="1354" w:hanging="180"/>
      </w:pPr>
    </w:lvl>
    <w:lvl w:ilvl="3" w:tplc="0809000F" w:tentative="1">
      <w:start w:val="1"/>
      <w:numFmt w:val="decimal"/>
      <w:lvlText w:val="%4."/>
      <w:lvlJc w:val="left"/>
      <w:pPr>
        <w:ind w:left="2074" w:hanging="360"/>
      </w:pPr>
    </w:lvl>
    <w:lvl w:ilvl="4" w:tplc="08090019" w:tentative="1">
      <w:start w:val="1"/>
      <w:numFmt w:val="lowerLetter"/>
      <w:lvlText w:val="%5."/>
      <w:lvlJc w:val="left"/>
      <w:pPr>
        <w:ind w:left="2794" w:hanging="360"/>
      </w:pPr>
    </w:lvl>
    <w:lvl w:ilvl="5" w:tplc="0809001B" w:tentative="1">
      <w:start w:val="1"/>
      <w:numFmt w:val="lowerRoman"/>
      <w:lvlText w:val="%6."/>
      <w:lvlJc w:val="right"/>
      <w:pPr>
        <w:ind w:left="3514" w:hanging="180"/>
      </w:pPr>
    </w:lvl>
    <w:lvl w:ilvl="6" w:tplc="0809000F" w:tentative="1">
      <w:start w:val="1"/>
      <w:numFmt w:val="decimal"/>
      <w:lvlText w:val="%7."/>
      <w:lvlJc w:val="left"/>
      <w:pPr>
        <w:ind w:left="4234" w:hanging="360"/>
      </w:pPr>
    </w:lvl>
    <w:lvl w:ilvl="7" w:tplc="08090019" w:tentative="1">
      <w:start w:val="1"/>
      <w:numFmt w:val="lowerLetter"/>
      <w:lvlText w:val="%8."/>
      <w:lvlJc w:val="left"/>
      <w:pPr>
        <w:ind w:left="4954" w:hanging="360"/>
      </w:pPr>
    </w:lvl>
    <w:lvl w:ilvl="8" w:tplc="0809001B" w:tentative="1">
      <w:start w:val="1"/>
      <w:numFmt w:val="lowerRoman"/>
      <w:lvlText w:val="%9."/>
      <w:lvlJc w:val="right"/>
      <w:pPr>
        <w:ind w:left="5674" w:hanging="180"/>
      </w:pPr>
    </w:lvl>
  </w:abstractNum>
  <w:abstractNum w:abstractNumId="32" w15:restartNumberingAfterBreak="0">
    <w:nsid w:val="4A845BC1"/>
    <w:multiLevelType w:val="hybridMultilevel"/>
    <w:tmpl w:val="A9CA512A"/>
    <w:lvl w:ilvl="0" w:tplc="B566B788">
      <w:start w:val="9"/>
      <w:numFmt w:val="upp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AC81263"/>
    <w:multiLevelType w:val="hybridMultilevel"/>
    <w:tmpl w:val="E2B85EFE"/>
    <w:lvl w:ilvl="0" w:tplc="0809000F">
      <w:start w:val="1"/>
      <w:numFmt w:val="decimal"/>
      <w:lvlText w:val="%1."/>
      <w:lvlJc w:val="left"/>
      <w:pPr>
        <w:ind w:left="928"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B607833"/>
    <w:multiLevelType w:val="hybridMultilevel"/>
    <w:tmpl w:val="3DFA1128"/>
    <w:lvl w:ilvl="0" w:tplc="0809000F">
      <w:start w:val="1"/>
      <w:numFmt w:val="decimal"/>
      <w:lvlText w:val="%1."/>
      <w:lvlJc w:val="left"/>
      <w:pPr>
        <w:ind w:left="1524" w:hanging="360"/>
      </w:pPr>
    </w:lvl>
    <w:lvl w:ilvl="1" w:tplc="08090019">
      <w:start w:val="1"/>
      <w:numFmt w:val="lowerLetter"/>
      <w:lvlText w:val="%2."/>
      <w:lvlJc w:val="left"/>
      <w:pPr>
        <w:ind w:left="2244" w:hanging="360"/>
      </w:pPr>
    </w:lvl>
    <w:lvl w:ilvl="2" w:tplc="0809001B" w:tentative="1">
      <w:start w:val="1"/>
      <w:numFmt w:val="lowerRoman"/>
      <w:lvlText w:val="%3."/>
      <w:lvlJc w:val="right"/>
      <w:pPr>
        <w:ind w:left="2964" w:hanging="180"/>
      </w:pPr>
    </w:lvl>
    <w:lvl w:ilvl="3" w:tplc="0809000F" w:tentative="1">
      <w:start w:val="1"/>
      <w:numFmt w:val="decimal"/>
      <w:lvlText w:val="%4."/>
      <w:lvlJc w:val="left"/>
      <w:pPr>
        <w:ind w:left="3684" w:hanging="360"/>
      </w:pPr>
    </w:lvl>
    <w:lvl w:ilvl="4" w:tplc="08090019" w:tentative="1">
      <w:start w:val="1"/>
      <w:numFmt w:val="lowerLetter"/>
      <w:lvlText w:val="%5."/>
      <w:lvlJc w:val="left"/>
      <w:pPr>
        <w:ind w:left="4404" w:hanging="360"/>
      </w:pPr>
    </w:lvl>
    <w:lvl w:ilvl="5" w:tplc="0809001B" w:tentative="1">
      <w:start w:val="1"/>
      <w:numFmt w:val="lowerRoman"/>
      <w:lvlText w:val="%6."/>
      <w:lvlJc w:val="right"/>
      <w:pPr>
        <w:ind w:left="5124" w:hanging="180"/>
      </w:pPr>
    </w:lvl>
    <w:lvl w:ilvl="6" w:tplc="0809000F" w:tentative="1">
      <w:start w:val="1"/>
      <w:numFmt w:val="decimal"/>
      <w:lvlText w:val="%7."/>
      <w:lvlJc w:val="left"/>
      <w:pPr>
        <w:ind w:left="5844" w:hanging="360"/>
      </w:pPr>
    </w:lvl>
    <w:lvl w:ilvl="7" w:tplc="08090019" w:tentative="1">
      <w:start w:val="1"/>
      <w:numFmt w:val="lowerLetter"/>
      <w:lvlText w:val="%8."/>
      <w:lvlJc w:val="left"/>
      <w:pPr>
        <w:ind w:left="6564" w:hanging="360"/>
      </w:pPr>
    </w:lvl>
    <w:lvl w:ilvl="8" w:tplc="0809001B" w:tentative="1">
      <w:start w:val="1"/>
      <w:numFmt w:val="lowerRoman"/>
      <w:lvlText w:val="%9."/>
      <w:lvlJc w:val="right"/>
      <w:pPr>
        <w:ind w:left="7284" w:hanging="180"/>
      </w:pPr>
    </w:lvl>
  </w:abstractNum>
  <w:abstractNum w:abstractNumId="35" w15:restartNumberingAfterBreak="0">
    <w:nsid w:val="4BBD4390"/>
    <w:multiLevelType w:val="hybridMultilevel"/>
    <w:tmpl w:val="9564863A"/>
    <w:lvl w:ilvl="0" w:tplc="072C6D2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E666110"/>
    <w:multiLevelType w:val="hybridMultilevel"/>
    <w:tmpl w:val="F19A3F5E"/>
    <w:lvl w:ilvl="0" w:tplc="CAACBB50">
      <w:start w:val="2"/>
      <w:numFmt w:val="decimal"/>
      <w:lvlText w:val="%1."/>
      <w:lvlJc w:val="left"/>
      <w:pPr>
        <w:ind w:left="144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FB17EC6"/>
    <w:multiLevelType w:val="hybridMultilevel"/>
    <w:tmpl w:val="9C7E1998"/>
    <w:lvl w:ilvl="0" w:tplc="0809000F">
      <w:start w:val="1"/>
      <w:numFmt w:val="decimal"/>
      <w:lvlText w:val="%1."/>
      <w:lvlJc w:val="left"/>
      <w:pPr>
        <w:ind w:left="2006" w:hanging="360"/>
      </w:pPr>
    </w:lvl>
    <w:lvl w:ilvl="1" w:tplc="08090019" w:tentative="1">
      <w:start w:val="1"/>
      <w:numFmt w:val="lowerLetter"/>
      <w:lvlText w:val="%2."/>
      <w:lvlJc w:val="left"/>
      <w:pPr>
        <w:ind w:left="2726" w:hanging="360"/>
      </w:pPr>
    </w:lvl>
    <w:lvl w:ilvl="2" w:tplc="0809001B" w:tentative="1">
      <w:start w:val="1"/>
      <w:numFmt w:val="lowerRoman"/>
      <w:lvlText w:val="%3."/>
      <w:lvlJc w:val="right"/>
      <w:pPr>
        <w:ind w:left="3446" w:hanging="180"/>
      </w:pPr>
    </w:lvl>
    <w:lvl w:ilvl="3" w:tplc="0809000F" w:tentative="1">
      <w:start w:val="1"/>
      <w:numFmt w:val="decimal"/>
      <w:lvlText w:val="%4."/>
      <w:lvlJc w:val="left"/>
      <w:pPr>
        <w:ind w:left="4166" w:hanging="360"/>
      </w:pPr>
    </w:lvl>
    <w:lvl w:ilvl="4" w:tplc="08090019" w:tentative="1">
      <w:start w:val="1"/>
      <w:numFmt w:val="lowerLetter"/>
      <w:lvlText w:val="%5."/>
      <w:lvlJc w:val="left"/>
      <w:pPr>
        <w:ind w:left="4886" w:hanging="360"/>
      </w:pPr>
    </w:lvl>
    <w:lvl w:ilvl="5" w:tplc="0809001B" w:tentative="1">
      <w:start w:val="1"/>
      <w:numFmt w:val="lowerRoman"/>
      <w:lvlText w:val="%6."/>
      <w:lvlJc w:val="right"/>
      <w:pPr>
        <w:ind w:left="5606" w:hanging="180"/>
      </w:pPr>
    </w:lvl>
    <w:lvl w:ilvl="6" w:tplc="0809000F" w:tentative="1">
      <w:start w:val="1"/>
      <w:numFmt w:val="decimal"/>
      <w:lvlText w:val="%7."/>
      <w:lvlJc w:val="left"/>
      <w:pPr>
        <w:ind w:left="6326" w:hanging="360"/>
      </w:pPr>
    </w:lvl>
    <w:lvl w:ilvl="7" w:tplc="08090019" w:tentative="1">
      <w:start w:val="1"/>
      <w:numFmt w:val="lowerLetter"/>
      <w:lvlText w:val="%8."/>
      <w:lvlJc w:val="left"/>
      <w:pPr>
        <w:ind w:left="7046" w:hanging="360"/>
      </w:pPr>
    </w:lvl>
    <w:lvl w:ilvl="8" w:tplc="0809001B" w:tentative="1">
      <w:start w:val="1"/>
      <w:numFmt w:val="lowerRoman"/>
      <w:lvlText w:val="%9."/>
      <w:lvlJc w:val="right"/>
      <w:pPr>
        <w:ind w:left="7766" w:hanging="180"/>
      </w:pPr>
    </w:lvl>
  </w:abstractNum>
  <w:abstractNum w:abstractNumId="38" w15:restartNumberingAfterBreak="0">
    <w:nsid w:val="502568C3"/>
    <w:multiLevelType w:val="hybridMultilevel"/>
    <w:tmpl w:val="B6E035A6"/>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53745005"/>
    <w:multiLevelType w:val="multilevel"/>
    <w:tmpl w:val="379EFF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537F6C35"/>
    <w:multiLevelType w:val="hybridMultilevel"/>
    <w:tmpl w:val="A71E9332"/>
    <w:lvl w:ilvl="0" w:tplc="4D04F37C">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55277985"/>
    <w:multiLevelType w:val="hybridMultilevel"/>
    <w:tmpl w:val="6F3E0752"/>
    <w:lvl w:ilvl="0" w:tplc="08090015">
      <w:start w:val="2"/>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5666D33"/>
    <w:multiLevelType w:val="hybridMultilevel"/>
    <w:tmpl w:val="05167286"/>
    <w:lvl w:ilvl="0" w:tplc="32FC347C">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942084B"/>
    <w:multiLevelType w:val="hybridMultilevel"/>
    <w:tmpl w:val="BD9466E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4" w15:restartNumberingAfterBreak="0">
    <w:nsid w:val="5A855ABD"/>
    <w:multiLevelType w:val="hybridMultilevel"/>
    <w:tmpl w:val="8BC0D52C"/>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5E2C0579"/>
    <w:multiLevelType w:val="hybridMultilevel"/>
    <w:tmpl w:val="5DD63416"/>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5FC72698"/>
    <w:multiLevelType w:val="hybridMultilevel"/>
    <w:tmpl w:val="A9CA177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7" w15:restartNumberingAfterBreak="0">
    <w:nsid w:val="63A02A58"/>
    <w:multiLevelType w:val="hybridMultilevel"/>
    <w:tmpl w:val="78108176"/>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8" w15:restartNumberingAfterBreak="0">
    <w:nsid w:val="664702BA"/>
    <w:multiLevelType w:val="hybridMultilevel"/>
    <w:tmpl w:val="58622510"/>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684C07C1"/>
    <w:multiLevelType w:val="hybridMultilevel"/>
    <w:tmpl w:val="90C43D16"/>
    <w:lvl w:ilvl="0" w:tplc="FDD45F3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A0D4D63"/>
    <w:multiLevelType w:val="hybridMultilevel"/>
    <w:tmpl w:val="27F069A4"/>
    <w:lvl w:ilvl="0" w:tplc="2ABCB3D6">
      <w:start w:val="1"/>
      <w:numFmt w:val="decimal"/>
      <w:lvlText w:val="%1."/>
      <w:lvlJc w:val="left"/>
      <w:pPr>
        <w:ind w:left="720"/>
      </w:pPr>
      <w:rPr>
        <w:rFonts w:ascii="Arial" w:eastAsia="Arial" w:hAnsi="Arial" w:cs="Arial"/>
        <w:b w:val="0"/>
        <w:i w:val="0"/>
        <w:strike w:val="0"/>
        <w:dstrike w:val="0"/>
        <w:color w:val="26282A"/>
        <w:sz w:val="20"/>
        <w:szCs w:val="20"/>
        <w:u w:val="none" w:color="000000"/>
        <w:bdr w:val="none" w:sz="0" w:space="0" w:color="auto"/>
        <w:shd w:val="clear" w:color="auto" w:fill="auto"/>
        <w:vertAlign w:val="baseline"/>
      </w:rPr>
    </w:lvl>
    <w:lvl w:ilvl="1" w:tplc="9E96803E">
      <w:start w:val="1"/>
      <w:numFmt w:val="lowerLetter"/>
      <w:lvlText w:val="%2"/>
      <w:lvlJc w:val="left"/>
      <w:pPr>
        <w:ind w:left="1440"/>
      </w:pPr>
      <w:rPr>
        <w:rFonts w:ascii="Arial" w:eastAsia="Arial" w:hAnsi="Arial" w:cs="Arial"/>
        <w:b w:val="0"/>
        <w:i w:val="0"/>
        <w:strike w:val="0"/>
        <w:dstrike w:val="0"/>
        <w:color w:val="26282A"/>
        <w:sz w:val="20"/>
        <w:szCs w:val="20"/>
        <w:u w:val="none" w:color="000000"/>
        <w:bdr w:val="none" w:sz="0" w:space="0" w:color="auto"/>
        <w:shd w:val="clear" w:color="auto" w:fill="auto"/>
        <w:vertAlign w:val="baseline"/>
      </w:rPr>
    </w:lvl>
    <w:lvl w:ilvl="2" w:tplc="60AC11B6">
      <w:start w:val="1"/>
      <w:numFmt w:val="lowerRoman"/>
      <w:lvlText w:val="%3"/>
      <w:lvlJc w:val="left"/>
      <w:pPr>
        <w:ind w:left="2160"/>
      </w:pPr>
      <w:rPr>
        <w:rFonts w:ascii="Arial" w:eastAsia="Arial" w:hAnsi="Arial" w:cs="Arial"/>
        <w:b w:val="0"/>
        <w:i w:val="0"/>
        <w:strike w:val="0"/>
        <w:dstrike w:val="0"/>
        <w:color w:val="26282A"/>
        <w:sz w:val="20"/>
        <w:szCs w:val="20"/>
        <w:u w:val="none" w:color="000000"/>
        <w:bdr w:val="none" w:sz="0" w:space="0" w:color="auto"/>
        <w:shd w:val="clear" w:color="auto" w:fill="auto"/>
        <w:vertAlign w:val="baseline"/>
      </w:rPr>
    </w:lvl>
    <w:lvl w:ilvl="3" w:tplc="F8546644">
      <w:start w:val="1"/>
      <w:numFmt w:val="decimal"/>
      <w:lvlText w:val="%4"/>
      <w:lvlJc w:val="left"/>
      <w:pPr>
        <w:ind w:left="2880"/>
      </w:pPr>
      <w:rPr>
        <w:rFonts w:ascii="Arial" w:eastAsia="Arial" w:hAnsi="Arial" w:cs="Arial"/>
        <w:b w:val="0"/>
        <w:i w:val="0"/>
        <w:strike w:val="0"/>
        <w:dstrike w:val="0"/>
        <w:color w:val="26282A"/>
        <w:sz w:val="20"/>
        <w:szCs w:val="20"/>
        <w:u w:val="none" w:color="000000"/>
        <w:bdr w:val="none" w:sz="0" w:space="0" w:color="auto"/>
        <w:shd w:val="clear" w:color="auto" w:fill="auto"/>
        <w:vertAlign w:val="baseline"/>
      </w:rPr>
    </w:lvl>
    <w:lvl w:ilvl="4" w:tplc="C2E0A838">
      <w:start w:val="1"/>
      <w:numFmt w:val="lowerLetter"/>
      <w:lvlText w:val="%5"/>
      <w:lvlJc w:val="left"/>
      <w:pPr>
        <w:ind w:left="3600"/>
      </w:pPr>
      <w:rPr>
        <w:rFonts w:ascii="Arial" w:eastAsia="Arial" w:hAnsi="Arial" w:cs="Arial"/>
        <w:b w:val="0"/>
        <w:i w:val="0"/>
        <w:strike w:val="0"/>
        <w:dstrike w:val="0"/>
        <w:color w:val="26282A"/>
        <w:sz w:val="20"/>
        <w:szCs w:val="20"/>
        <w:u w:val="none" w:color="000000"/>
        <w:bdr w:val="none" w:sz="0" w:space="0" w:color="auto"/>
        <w:shd w:val="clear" w:color="auto" w:fill="auto"/>
        <w:vertAlign w:val="baseline"/>
      </w:rPr>
    </w:lvl>
    <w:lvl w:ilvl="5" w:tplc="E9D07EF2">
      <w:start w:val="1"/>
      <w:numFmt w:val="lowerRoman"/>
      <w:lvlText w:val="%6"/>
      <w:lvlJc w:val="left"/>
      <w:pPr>
        <w:ind w:left="4320"/>
      </w:pPr>
      <w:rPr>
        <w:rFonts w:ascii="Arial" w:eastAsia="Arial" w:hAnsi="Arial" w:cs="Arial"/>
        <w:b w:val="0"/>
        <w:i w:val="0"/>
        <w:strike w:val="0"/>
        <w:dstrike w:val="0"/>
        <w:color w:val="26282A"/>
        <w:sz w:val="20"/>
        <w:szCs w:val="20"/>
        <w:u w:val="none" w:color="000000"/>
        <w:bdr w:val="none" w:sz="0" w:space="0" w:color="auto"/>
        <w:shd w:val="clear" w:color="auto" w:fill="auto"/>
        <w:vertAlign w:val="baseline"/>
      </w:rPr>
    </w:lvl>
    <w:lvl w:ilvl="6" w:tplc="9B4AE984">
      <w:start w:val="1"/>
      <w:numFmt w:val="decimal"/>
      <w:lvlText w:val="%7"/>
      <w:lvlJc w:val="left"/>
      <w:pPr>
        <w:ind w:left="5040"/>
      </w:pPr>
      <w:rPr>
        <w:rFonts w:ascii="Arial" w:eastAsia="Arial" w:hAnsi="Arial" w:cs="Arial"/>
        <w:b w:val="0"/>
        <w:i w:val="0"/>
        <w:strike w:val="0"/>
        <w:dstrike w:val="0"/>
        <w:color w:val="26282A"/>
        <w:sz w:val="20"/>
        <w:szCs w:val="20"/>
        <w:u w:val="none" w:color="000000"/>
        <w:bdr w:val="none" w:sz="0" w:space="0" w:color="auto"/>
        <w:shd w:val="clear" w:color="auto" w:fill="auto"/>
        <w:vertAlign w:val="baseline"/>
      </w:rPr>
    </w:lvl>
    <w:lvl w:ilvl="7" w:tplc="F4C84F2C">
      <w:start w:val="1"/>
      <w:numFmt w:val="lowerLetter"/>
      <w:lvlText w:val="%8"/>
      <w:lvlJc w:val="left"/>
      <w:pPr>
        <w:ind w:left="5760"/>
      </w:pPr>
      <w:rPr>
        <w:rFonts w:ascii="Arial" w:eastAsia="Arial" w:hAnsi="Arial" w:cs="Arial"/>
        <w:b w:val="0"/>
        <w:i w:val="0"/>
        <w:strike w:val="0"/>
        <w:dstrike w:val="0"/>
        <w:color w:val="26282A"/>
        <w:sz w:val="20"/>
        <w:szCs w:val="20"/>
        <w:u w:val="none" w:color="000000"/>
        <w:bdr w:val="none" w:sz="0" w:space="0" w:color="auto"/>
        <w:shd w:val="clear" w:color="auto" w:fill="auto"/>
        <w:vertAlign w:val="baseline"/>
      </w:rPr>
    </w:lvl>
    <w:lvl w:ilvl="8" w:tplc="C83ACB92">
      <w:start w:val="1"/>
      <w:numFmt w:val="lowerRoman"/>
      <w:lvlText w:val="%9"/>
      <w:lvlJc w:val="left"/>
      <w:pPr>
        <w:ind w:left="6480"/>
      </w:pPr>
      <w:rPr>
        <w:rFonts w:ascii="Arial" w:eastAsia="Arial" w:hAnsi="Arial" w:cs="Arial"/>
        <w:b w:val="0"/>
        <w:i w:val="0"/>
        <w:strike w:val="0"/>
        <w:dstrike w:val="0"/>
        <w:color w:val="26282A"/>
        <w:sz w:val="20"/>
        <w:szCs w:val="20"/>
        <w:u w:val="none" w:color="000000"/>
        <w:bdr w:val="none" w:sz="0" w:space="0" w:color="auto"/>
        <w:shd w:val="clear" w:color="auto" w:fill="auto"/>
        <w:vertAlign w:val="baseline"/>
      </w:rPr>
    </w:lvl>
  </w:abstractNum>
  <w:abstractNum w:abstractNumId="51" w15:restartNumberingAfterBreak="0">
    <w:nsid w:val="703D2A01"/>
    <w:multiLevelType w:val="hybridMultilevel"/>
    <w:tmpl w:val="5CA0E7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2" w15:restartNumberingAfterBreak="0">
    <w:nsid w:val="716B78E1"/>
    <w:multiLevelType w:val="hybridMultilevel"/>
    <w:tmpl w:val="300A4B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73111C9A"/>
    <w:multiLevelType w:val="hybridMultilevel"/>
    <w:tmpl w:val="79FE9650"/>
    <w:lvl w:ilvl="0" w:tplc="EA58B648">
      <w:start w:val="1"/>
      <w:numFmt w:val="upperLetter"/>
      <w:lvlText w:val="%1."/>
      <w:lvlJc w:val="left"/>
      <w:pPr>
        <w:ind w:left="360" w:hanging="360"/>
      </w:pPr>
      <w:rPr>
        <w:rFonts w:cs="Tahoma" w:hint="default"/>
        <w:b/>
        <w:sz w:val="22"/>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4" w15:restartNumberingAfterBreak="0">
    <w:nsid w:val="732C31D9"/>
    <w:multiLevelType w:val="hybridMultilevel"/>
    <w:tmpl w:val="38FA3112"/>
    <w:lvl w:ilvl="0" w:tplc="DAAA649A">
      <w:start w:val="8"/>
      <w:numFmt w:val="upp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7C0581E"/>
    <w:multiLevelType w:val="hybridMultilevel"/>
    <w:tmpl w:val="DB3069F8"/>
    <w:lvl w:ilvl="0" w:tplc="0809000F">
      <w:start w:val="1"/>
      <w:numFmt w:val="decimal"/>
      <w:lvlText w:val="%1."/>
      <w:lvlJc w:val="left"/>
      <w:pPr>
        <w:ind w:left="3621"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78B63381"/>
    <w:multiLevelType w:val="hybridMultilevel"/>
    <w:tmpl w:val="D7E4D22E"/>
    <w:lvl w:ilvl="0" w:tplc="BB925908">
      <w:start w:val="1"/>
      <w:numFmt w:val="upperRoman"/>
      <w:lvlText w:val="%1."/>
      <w:lvlJc w:val="right"/>
      <w:pPr>
        <w:ind w:left="892" w:hanging="360"/>
      </w:pPr>
      <w:rPr>
        <w:rFonts w:hint="default"/>
        <w:b w:val="0"/>
        <w:i w:val="0"/>
      </w:r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7ADD3A0C"/>
    <w:multiLevelType w:val="hybridMultilevel"/>
    <w:tmpl w:val="5B8A3248"/>
    <w:lvl w:ilvl="0" w:tplc="08090015">
      <w:start w:val="1"/>
      <w:numFmt w:val="upperLetter"/>
      <w:lvlText w:val="%1."/>
      <w:lvlJc w:val="left"/>
      <w:pPr>
        <w:ind w:left="1211" w:hanging="360"/>
      </w:pPr>
      <w:rPr>
        <w:rFonts w:hint="default"/>
      </w:rPr>
    </w:lvl>
    <w:lvl w:ilvl="1" w:tplc="08090019">
      <w:start w:val="1"/>
      <w:numFmt w:val="lowerLetter"/>
      <w:lvlText w:val="%2."/>
      <w:lvlJc w:val="left"/>
      <w:pPr>
        <w:ind w:left="2377" w:hanging="360"/>
      </w:pPr>
    </w:lvl>
    <w:lvl w:ilvl="2" w:tplc="0809001B" w:tentative="1">
      <w:start w:val="1"/>
      <w:numFmt w:val="lowerRoman"/>
      <w:lvlText w:val="%3."/>
      <w:lvlJc w:val="right"/>
      <w:pPr>
        <w:ind w:left="3097" w:hanging="180"/>
      </w:pPr>
    </w:lvl>
    <w:lvl w:ilvl="3" w:tplc="0809000F" w:tentative="1">
      <w:start w:val="1"/>
      <w:numFmt w:val="decimal"/>
      <w:lvlText w:val="%4."/>
      <w:lvlJc w:val="left"/>
      <w:pPr>
        <w:ind w:left="3817" w:hanging="360"/>
      </w:pPr>
    </w:lvl>
    <w:lvl w:ilvl="4" w:tplc="08090019" w:tentative="1">
      <w:start w:val="1"/>
      <w:numFmt w:val="lowerLetter"/>
      <w:lvlText w:val="%5."/>
      <w:lvlJc w:val="left"/>
      <w:pPr>
        <w:ind w:left="4537" w:hanging="360"/>
      </w:pPr>
    </w:lvl>
    <w:lvl w:ilvl="5" w:tplc="0809001B" w:tentative="1">
      <w:start w:val="1"/>
      <w:numFmt w:val="lowerRoman"/>
      <w:lvlText w:val="%6."/>
      <w:lvlJc w:val="right"/>
      <w:pPr>
        <w:ind w:left="5257" w:hanging="180"/>
      </w:pPr>
    </w:lvl>
    <w:lvl w:ilvl="6" w:tplc="0809000F" w:tentative="1">
      <w:start w:val="1"/>
      <w:numFmt w:val="decimal"/>
      <w:lvlText w:val="%7."/>
      <w:lvlJc w:val="left"/>
      <w:pPr>
        <w:ind w:left="5977" w:hanging="360"/>
      </w:pPr>
    </w:lvl>
    <w:lvl w:ilvl="7" w:tplc="08090019" w:tentative="1">
      <w:start w:val="1"/>
      <w:numFmt w:val="lowerLetter"/>
      <w:lvlText w:val="%8."/>
      <w:lvlJc w:val="left"/>
      <w:pPr>
        <w:ind w:left="6697" w:hanging="360"/>
      </w:pPr>
    </w:lvl>
    <w:lvl w:ilvl="8" w:tplc="0809001B" w:tentative="1">
      <w:start w:val="1"/>
      <w:numFmt w:val="lowerRoman"/>
      <w:lvlText w:val="%9."/>
      <w:lvlJc w:val="right"/>
      <w:pPr>
        <w:ind w:left="7417" w:hanging="180"/>
      </w:pPr>
    </w:lvl>
  </w:abstractNum>
  <w:abstractNum w:abstractNumId="58" w15:restartNumberingAfterBreak="0">
    <w:nsid w:val="7B914356"/>
    <w:multiLevelType w:val="hybridMultilevel"/>
    <w:tmpl w:val="6A5A7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FEB2B55"/>
    <w:multiLevelType w:val="hybridMultilevel"/>
    <w:tmpl w:val="99586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9"/>
  </w:num>
  <w:num w:numId="2">
    <w:abstractNumId w:val="0"/>
  </w:num>
  <w:num w:numId="3">
    <w:abstractNumId w:val="22"/>
  </w:num>
  <w:num w:numId="4">
    <w:abstractNumId w:val="25"/>
  </w:num>
  <w:num w:numId="5">
    <w:abstractNumId w:val="33"/>
  </w:num>
  <w:num w:numId="6">
    <w:abstractNumId w:val="55"/>
  </w:num>
  <w:num w:numId="7">
    <w:abstractNumId w:val="57"/>
  </w:num>
  <w:num w:numId="8">
    <w:abstractNumId w:val="28"/>
  </w:num>
  <w:num w:numId="9">
    <w:abstractNumId w:val="27"/>
  </w:num>
  <w:num w:numId="10">
    <w:abstractNumId w:val="16"/>
  </w:num>
  <w:num w:numId="11">
    <w:abstractNumId w:val="37"/>
  </w:num>
  <w:num w:numId="12">
    <w:abstractNumId w:val="34"/>
  </w:num>
  <w:num w:numId="13">
    <w:abstractNumId w:val="40"/>
  </w:num>
  <w:num w:numId="14">
    <w:abstractNumId w:val="20"/>
  </w:num>
  <w:num w:numId="15">
    <w:abstractNumId w:val="6"/>
  </w:num>
  <w:num w:numId="16">
    <w:abstractNumId w:val="24"/>
  </w:num>
  <w:num w:numId="17">
    <w:abstractNumId w:val="41"/>
  </w:num>
  <w:num w:numId="18">
    <w:abstractNumId w:val="9"/>
  </w:num>
  <w:num w:numId="19">
    <w:abstractNumId w:val="50"/>
  </w:num>
  <w:num w:numId="20">
    <w:abstractNumId w:val="53"/>
  </w:num>
  <w:num w:numId="21">
    <w:abstractNumId w:val="48"/>
  </w:num>
  <w:num w:numId="22">
    <w:abstractNumId w:val="38"/>
  </w:num>
  <w:num w:numId="23">
    <w:abstractNumId w:val="56"/>
  </w:num>
  <w:num w:numId="24">
    <w:abstractNumId w:val="21"/>
  </w:num>
  <w:num w:numId="25">
    <w:abstractNumId w:val="36"/>
  </w:num>
  <w:num w:numId="26">
    <w:abstractNumId w:val="17"/>
  </w:num>
  <w:num w:numId="27">
    <w:abstractNumId w:val="10"/>
  </w:num>
  <w:num w:numId="28">
    <w:abstractNumId w:val="59"/>
  </w:num>
  <w:num w:numId="29">
    <w:abstractNumId w:val="11"/>
  </w:num>
  <w:num w:numId="30">
    <w:abstractNumId w:val="42"/>
  </w:num>
  <w:num w:numId="31">
    <w:abstractNumId w:val="15"/>
  </w:num>
  <w:num w:numId="32">
    <w:abstractNumId w:val="58"/>
  </w:num>
  <w:num w:numId="33">
    <w:abstractNumId w:val="26"/>
  </w:num>
  <w:num w:numId="34">
    <w:abstractNumId w:val="49"/>
  </w:num>
  <w:num w:numId="35">
    <w:abstractNumId w:val="52"/>
  </w:num>
  <w:num w:numId="36">
    <w:abstractNumId w:val="3"/>
  </w:num>
  <w:num w:numId="37">
    <w:abstractNumId w:val="18"/>
  </w:num>
  <w:num w:numId="38">
    <w:abstractNumId w:val="45"/>
  </w:num>
  <w:num w:numId="39">
    <w:abstractNumId w:val="2"/>
  </w:num>
  <w:num w:numId="40">
    <w:abstractNumId w:val="1"/>
  </w:num>
  <w:num w:numId="41">
    <w:abstractNumId w:val="8"/>
  </w:num>
  <w:num w:numId="42">
    <w:abstractNumId w:val="13"/>
  </w:num>
  <w:num w:numId="43">
    <w:abstractNumId w:val="54"/>
  </w:num>
  <w:num w:numId="44">
    <w:abstractNumId w:val="32"/>
  </w:num>
  <w:num w:numId="45">
    <w:abstractNumId w:val="5"/>
  </w:num>
  <w:num w:numId="46">
    <w:abstractNumId w:val="31"/>
  </w:num>
  <w:num w:numId="47">
    <w:abstractNumId w:val="7"/>
  </w:num>
  <w:num w:numId="48">
    <w:abstractNumId w:val="12"/>
  </w:num>
  <w:num w:numId="49">
    <w:abstractNumId w:val="51"/>
  </w:num>
  <w:num w:numId="50">
    <w:abstractNumId w:val="46"/>
  </w:num>
  <w:num w:numId="51">
    <w:abstractNumId w:val="19"/>
  </w:num>
  <w:num w:numId="52">
    <w:abstractNumId w:val="4"/>
  </w:num>
  <w:num w:numId="53">
    <w:abstractNumId w:val="44"/>
  </w:num>
  <w:num w:numId="54">
    <w:abstractNumId w:val="23"/>
  </w:num>
  <w:num w:numId="55">
    <w:abstractNumId w:val="30"/>
  </w:num>
  <w:num w:numId="56">
    <w:abstractNumId w:val="43"/>
  </w:num>
  <w:num w:numId="5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4"/>
  </w:num>
  <w:num w:numId="5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7"/>
  </w:num>
  <w:num w:numId="62">
    <w:abstractNumId w:val="3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60E"/>
    <w:rsid w:val="000028DF"/>
    <w:rsid w:val="00003D5A"/>
    <w:rsid w:val="000054FA"/>
    <w:rsid w:val="00005D01"/>
    <w:rsid w:val="00005F70"/>
    <w:rsid w:val="000060CE"/>
    <w:rsid w:val="0000671E"/>
    <w:rsid w:val="000067E1"/>
    <w:rsid w:val="000068FC"/>
    <w:rsid w:val="00007927"/>
    <w:rsid w:val="000079D6"/>
    <w:rsid w:val="00007C74"/>
    <w:rsid w:val="00007DD6"/>
    <w:rsid w:val="00011881"/>
    <w:rsid w:val="00011F9B"/>
    <w:rsid w:val="00012400"/>
    <w:rsid w:val="000125FF"/>
    <w:rsid w:val="00012C04"/>
    <w:rsid w:val="00015FB2"/>
    <w:rsid w:val="000164AE"/>
    <w:rsid w:val="000172D6"/>
    <w:rsid w:val="000175FC"/>
    <w:rsid w:val="0001771E"/>
    <w:rsid w:val="000178D5"/>
    <w:rsid w:val="0002033A"/>
    <w:rsid w:val="00023E47"/>
    <w:rsid w:val="000255FF"/>
    <w:rsid w:val="00025A2F"/>
    <w:rsid w:val="0002648F"/>
    <w:rsid w:val="00027EC5"/>
    <w:rsid w:val="00030029"/>
    <w:rsid w:val="00030353"/>
    <w:rsid w:val="000303D4"/>
    <w:rsid w:val="000308BF"/>
    <w:rsid w:val="00030E82"/>
    <w:rsid w:val="00032E2F"/>
    <w:rsid w:val="000336CD"/>
    <w:rsid w:val="000346CA"/>
    <w:rsid w:val="000348B9"/>
    <w:rsid w:val="00035187"/>
    <w:rsid w:val="00035835"/>
    <w:rsid w:val="0003587B"/>
    <w:rsid w:val="000366A0"/>
    <w:rsid w:val="000371DB"/>
    <w:rsid w:val="00037305"/>
    <w:rsid w:val="00037761"/>
    <w:rsid w:val="000402BF"/>
    <w:rsid w:val="00040D26"/>
    <w:rsid w:val="00042099"/>
    <w:rsid w:val="00042702"/>
    <w:rsid w:val="00043BC5"/>
    <w:rsid w:val="00045243"/>
    <w:rsid w:val="00045DDD"/>
    <w:rsid w:val="000463CE"/>
    <w:rsid w:val="000467CC"/>
    <w:rsid w:val="00050E5F"/>
    <w:rsid w:val="000533B1"/>
    <w:rsid w:val="00053969"/>
    <w:rsid w:val="0005474C"/>
    <w:rsid w:val="000561D3"/>
    <w:rsid w:val="00056B8F"/>
    <w:rsid w:val="00057B17"/>
    <w:rsid w:val="000614BC"/>
    <w:rsid w:val="00062443"/>
    <w:rsid w:val="000636EE"/>
    <w:rsid w:val="00064050"/>
    <w:rsid w:val="000647EC"/>
    <w:rsid w:val="0006710F"/>
    <w:rsid w:val="00067D60"/>
    <w:rsid w:val="00071CDD"/>
    <w:rsid w:val="0007462B"/>
    <w:rsid w:val="0007575C"/>
    <w:rsid w:val="00075A20"/>
    <w:rsid w:val="00075FA5"/>
    <w:rsid w:val="00077619"/>
    <w:rsid w:val="00077EDF"/>
    <w:rsid w:val="0008037A"/>
    <w:rsid w:val="000819F1"/>
    <w:rsid w:val="000848D6"/>
    <w:rsid w:val="00085E2D"/>
    <w:rsid w:val="00086E9C"/>
    <w:rsid w:val="0009061A"/>
    <w:rsid w:val="00091A73"/>
    <w:rsid w:val="000921E9"/>
    <w:rsid w:val="0009284E"/>
    <w:rsid w:val="00093757"/>
    <w:rsid w:val="000951CF"/>
    <w:rsid w:val="000958B6"/>
    <w:rsid w:val="00096EEF"/>
    <w:rsid w:val="000A1140"/>
    <w:rsid w:val="000A20BB"/>
    <w:rsid w:val="000A2611"/>
    <w:rsid w:val="000A60EF"/>
    <w:rsid w:val="000A6223"/>
    <w:rsid w:val="000A6803"/>
    <w:rsid w:val="000A6B76"/>
    <w:rsid w:val="000A7467"/>
    <w:rsid w:val="000A773C"/>
    <w:rsid w:val="000B0935"/>
    <w:rsid w:val="000B1434"/>
    <w:rsid w:val="000B187C"/>
    <w:rsid w:val="000B22D6"/>
    <w:rsid w:val="000B2920"/>
    <w:rsid w:val="000B2BBD"/>
    <w:rsid w:val="000B35AC"/>
    <w:rsid w:val="000B4A61"/>
    <w:rsid w:val="000B4FE7"/>
    <w:rsid w:val="000B6DB5"/>
    <w:rsid w:val="000B79BC"/>
    <w:rsid w:val="000B7A7D"/>
    <w:rsid w:val="000C1A33"/>
    <w:rsid w:val="000C2192"/>
    <w:rsid w:val="000C2CC0"/>
    <w:rsid w:val="000C2E28"/>
    <w:rsid w:val="000C394A"/>
    <w:rsid w:val="000C4670"/>
    <w:rsid w:val="000C54DC"/>
    <w:rsid w:val="000C5CA0"/>
    <w:rsid w:val="000C6708"/>
    <w:rsid w:val="000C79F9"/>
    <w:rsid w:val="000D07ED"/>
    <w:rsid w:val="000D0DC8"/>
    <w:rsid w:val="000D1591"/>
    <w:rsid w:val="000D15BD"/>
    <w:rsid w:val="000D4376"/>
    <w:rsid w:val="000D7FAE"/>
    <w:rsid w:val="000E0B17"/>
    <w:rsid w:val="000E15C2"/>
    <w:rsid w:val="000E1690"/>
    <w:rsid w:val="000E1A44"/>
    <w:rsid w:val="000E42AD"/>
    <w:rsid w:val="000E5256"/>
    <w:rsid w:val="000E5C92"/>
    <w:rsid w:val="000E6604"/>
    <w:rsid w:val="000E6F58"/>
    <w:rsid w:val="000E7444"/>
    <w:rsid w:val="000E7734"/>
    <w:rsid w:val="000E7799"/>
    <w:rsid w:val="000E7C66"/>
    <w:rsid w:val="000F0631"/>
    <w:rsid w:val="000F1468"/>
    <w:rsid w:val="000F3993"/>
    <w:rsid w:val="000F3DAD"/>
    <w:rsid w:val="000F430C"/>
    <w:rsid w:val="000F4EB9"/>
    <w:rsid w:val="000F5066"/>
    <w:rsid w:val="00100ECC"/>
    <w:rsid w:val="00100F4D"/>
    <w:rsid w:val="001010D0"/>
    <w:rsid w:val="001012D9"/>
    <w:rsid w:val="0010134D"/>
    <w:rsid w:val="00101ADC"/>
    <w:rsid w:val="00101E95"/>
    <w:rsid w:val="00102E32"/>
    <w:rsid w:val="00103E5C"/>
    <w:rsid w:val="00104A95"/>
    <w:rsid w:val="001056D4"/>
    <w:rsid w:val="00105B70"/>
    <w:rsid w:val="001069F2"/>
    <w:rsid w:val="0010731A"/>
    <w:rsid w:val="00112D24"/>
    <w:rsid w:val="00117039"/>
    <w:rsid w:val="00117B1A"/>
    <w:rsid w:val="001204CB"/>
    <w:rsid w:val="00120BAB"/>
    <w:rsid w:val="0012154B"/>
    <w:rsid w:val="00123113"/>
    <w:rsid w:val="001236E8"/>
    <w:rsid w:val="00123961"/>
    <w:rsid w:val="00124C72"/>
    <w:rsid w:val="001264CD"/>
    <w:rsid w:val="00127242"/>
    <w:rsid w:val="00130E8A"/>
    <w:rsid w:val="00131A2B"/>
    <w:rsid w:val="00131CE8"/>
    <w:rsid w:val="00133616"/>
    <w:rsid w:val="00134FA6"/>
    <w:rsid w:val="001351F5"/>
    <w:rsid w:val="0013560E"/>
    <w:rsid w:val="00136146"/>
    <w:rsid w:val="0013615D"/>
    <w:rsid w:val="00136325"/>
    <w:rsid w:val="00136A51"/>
    <w:rsid w:val="0013721D"/>
    <w:rsid w:val="0013727D"/>
    <w:rsid w:val="00140A5A"/>
    <w:rsid w:val="00141B4E"/>
    <w:rsid w:val="00141BFC"/>
    <w:rsid w:val="00142209"/>
    <w:rsid w:val="00142E37"/>
    <w:rsid w:val="00143038"/>
    <w:rsid w:val="0014316C"/>
    <w:rsid w:val="00143AEC"/>
    <w:rsid w:val="00143D49"/>
    <w:rsid w:val="00144111"/>
    <w:rsid w:val="00146FD2"/>
    <w:rsid w:val="001476D5"/>
    <w:rsid w:val="001509DF"/>
    <w:rsid w:val="00150D73"/>
    <w:rsid w:val="00150FCB"/>
    <w:rsid w:val="00151796"/>
    <w:rsid w:val="00152C9C"/>
    <w:rsid w:val="0015394B"/>
    <w:rsid w:val="001539F3"/>
    <w:rsid w:val="00153CCE"/>
    <w:rsid w:val="001558D5"/>
    <w:rsid w:val="00156905"/>
    <w:rsid w:val="00160294"/>
    <w:rsid w:val="00160C9A"/>
    <w:rsid w:val="001617A5"/>
    <w:rsid w:val="001617CA"/>
    <w:rsid w:val="001618BE"/>
    <w:rsid w:val="001622CE"/>
    <w:rsid w:val="00162500"/>
    <w:rsid w:val="00162D47"/>
    <w:rsid w:val="00163435"/>
    <w:rsid w:val="00164723"/>
    <w:rsid w:val="00165CD4"/>
    <w:rsid w:val="001662E7"/>
    <w:rsid w:val="00167649"/>
    <w:rsid w:val="00171FFD"/>
    <w:rsid w:val="00173053"/>
    <w:rsid w:val="00175057"/>
    <w:rsid w:val="00175A88"/>
    <w:rsid w:val="00181096"/>
    <w:rsid w:val="001812FC"/>
    <w:rsid w:val="0018233F"/>
    <w:rsid w:val="001833FC"/>
    <w:rsid w:val="00184F02"/>
    <w:rsid w:val="0018519C"/>
    <w:rsid w:val="00190B0F"/>
    <w:rsid w:val="00190F16"/>
    <w:rsid w:val="00191DC2"/>
    <w:rsid w:val="0019216E"/>
    <w:rsid w:val="00192C54"/>
    <w:rsid w:val="00192E9C"/>
    <w:rsid w:val="00193328"/>
    <w:rsid w:val="0019420D"/>
    <w:rsid w:val="0019545D"/>
    <w:rsid w:val="00195519"/>
    <w:rsid w:val="001955AE"/>
    <w:rsid w:val="00197562"/>
    <w:rsid w:val="001A0910"/>
    <w:rsid w:val="001A0B90"/>
    <w:rsid w:val="001A1015"/>
    <w:rsid w:val="001A1BD9"/>
    <w:rsid w:val="001A1ED6"/>
    <w:rsid w:val="001A2489"/>
    <w:rsid w:val="001A2C45"/>
    <w:rsid w:val="001A359E"/>
    <w:rsid w:val="001A39C0"/>
    <w:rsid w:val="001A55C7"/>
    <w:rsid w:val="001A5F27"/>
    <w:rsid w:val="001A6002"/>
    <w:rsid w:val="001A68BE"/>
    <w:rsid w:val="001A7DE7"/>
    <w:rsid w:val="001B22B8"/>
    <w:rsid w:val="001B291B"/>
    <w:rsid w:val="001B3DD6"/>
    <w:rsid w:val="001B421D"/>
    <w:rsid w:val="001B6186"/>
    <w:rsid w:val="001B6444"/>
    <w:rsid w:val="001B7697"/>
    <w:rsid w:val="001B7843"/>
    <w:rsid w:val="001C046A"/>
    <w:rsid w:val="001C049F"/>
    <w:rsid w:val="001C1501"/>
    <w:rsid w:val="001C2499"/>
    <w:rsid w:val="001C2D8D"/>
    <w:rsid w:val="001C3234"/>
    <w:rsid w:val="001C372C"/>
    <w:rsid w:val="001C37F7"/>
    <w:rsid w:val="001C3A45"/>
    <w:rsid w:val="001C44C8"/>
    <w:rsid w:val="001C51A5"/>
    <w:rsid w:val="001C52BC"/>
    <w:rsid w:val="001C5772"/>
    <w:rsid w:val="001C6493"/>
    <w:rsid w:val="001D0ECE"/>
    <w:rsid w:val="001D3C3B"/>
    <w:rsid w:val="001D4522"/>
    <w:rsid w:val="001D6798"/>
    <w:rsid w:val="001D67BA"/>
    <w:rsid w:val="001D685E"/>
    <w:rsid w:val="001D7423"/>
    <w:rsid w:val="001E0170"/>
    <w:rsid w:val="001E0BD1"/>
    <w:rsid w:val="001E1656"/>
    <w:rsid w:val="001E17C3"/>
    <w:rsid w:val="001E1B16"/>
    <w:rsid w:val="001E517C"/>
    <w:rsid w:val="001E56C6"/>
    <w:rsid w:val="001E5F0D"/>
    <w:rsid w:val="001E6144"/>
    <w:rsid w:val="001E6851"/>
    <w:rsid w:val="001E76BE"/>
    <w:rsid w:val="001E7D7E"/>
    <w:rsid w:val="001E7DBD"/>
    <w:rsid w:val="001E7F74"/>
    <w:rsid w:val="001F07DA"/>
    <w:rsid w:val="001F0AD3"/>
    <w:rsid w:val="001F18E3"/>
    <w:rsid w:val="001F2266"/>
    <w:rsid w:val="001F257C"/>
    <w:rsid w:val="001F3DEA"/>
    <w:rsid w:val="001F4011"/>
    <w:rsid w:val="001F488C"/>
    <w:rsid w:val="001F573C"/>
    <w:rsid w:val="001F6249"/>
    <w:rsid w:val="001F722B"/>
    <w:rsid w:val="001F745F"/>
    <w:rsid w:val="002013C7"/>
    <w:rsid w:val="00201FF8"/>
    <w:rsid w:val="0020256F"/>
    <w:rsid w:val="00202DF2"/>
    <w:rsid w:val="002036AF"/>
    <w:rsid w:val="002048D0"/>
    <w:rsid w:val="00206A23"/>
    <w:rsid w:val="00211B37"/>
    <w:rsid w:val="00212C16"/>
    <w:rsid w:val="002141CB"/>
    <w:rsid w:val="00214644"/>
    <w:rsid w:val="0021624D"/>
    <w:rsid w:val="0021631D"/>
    <w:rsid w:val="00216522"/>
    <w:rsid w:val="00216654"/>
    <w:rsid w:val="00217215"/>
    <w:rsid w:val="0022001D"/>
    <w:rsid w:val="00220341"/>
    <w:rsid w:val="00220A97"/>
    <w:rsid w:val="0022122E"/>
    <w:rsid w:val="00221AF0"/>
    <w:rsid w:val="00221E29"/>
    <w:rsid w:val="0022253D"/>
    <w:rsid w:val="0022388A"/>
    <w:rsid w:val="002255AD"/>
    <w:rsid w:val="00226539"/>
    <w:rsid w:val="00226CD6"/>
    <w:rsid w:val="00230747"/>
    <w:rsid w:val="00231D8A"/>
    <w:rsid w:val="0023395F"/>
    <w:rsid w:val="00234AFB"/>
    <w:rsid w:val="00236994"/>
    <w:rsid w:val="002402BB"/>
    <w:rsid w:val="00240B64"/>
    <w:rsid w:val="002427FB"/>
    <w:rsid w:val="00242BCB"/>
    <w:rsid w:val="0024327C"/>
    <w:rsid w:val="002444D1"/>
    <w:rsid w:val="00245CBE"/>
    <w:rsid w:val="00246019"/>
    <w:rsid w:val="00246E08"/>
    <w:rsid w:val="00246FAB"/>
    <w:rsid w:val="00246FB2"/>
    <w:rsid w:val="00247D5D"/>
    <w:rsid w:val="00247DA7"/>
    <w:rsid w:val="00250625"/>
    <w:rsid w:val="00251C04"/>
    <w:rsid w:val="00252696"/>
    <w:rsid w:val="00252BA1"/>
    <w:rsid w:val="00253032"/>
    <w:rsid w:val="00253445"/>
    <w:rsid w:val="00254190"/>
    <w:rsid w:val="0025467C"/>
    <w:rsid w:val="00256536"/>
    <w:rsid w:val="00261C80"/>
    <w:rsid w:val="0026233F"/>
    <w:rsid w:val="00262AF8"/>
    <w:rsid w:val="00263BBF"/>
    <w:rsid w:val="00264FA5"/>
    <w:rsid w:val="002709C3"/>
    <w:rsid w:val="00271D34"/>
    <w:rsid w:val="00272922"/>
    <w:rsid w:val="002756A8"/>
    <w:rsid w:val="002768E0"/>
    <w:rsid w:val="00276E15"/>
    <w:rsid w:val="00277CF7"/>
    <w:rsid w:val="00281950"/>
    <w:rsid w:val="00281B90"/>
    <w:rsid w:val="00283B57"/>
    <w:rsid w:val="00283BFB"/>
    <w:rsid w:val="0028407D"/>
    <w:rsid w:val="00284A43"/>
    <w:rsid w:val="00284C59"/>
    <w:rsid w:val="00285440"/>
    <w:rsid w:val="002855BF"/>
    <w:rsid w:val="00287177"/>
    <w:rsid w:val="0028767B"/>
    <w:rsid w:val="00287FAF"/>
    <w:rsid w:val="002902FD"/>
    <w:rsid w:val="002906D2"/>
    <w:rsid w:val="00290EC9"/>
    <w:rsid w:val="00293313"/>
    <w:rsid w:val="002965FA"/>
    <w:rsid w:val="00296BA5"/>
    <w:rsid w:val="00296DBF"/>
    <w:rsid w:val="00297848"/>
    <w:rsid w:val="002A050A"/>
    <w:rsid w:val="002A15F8"/>
    <w:rsid w:val="002A1F03"/>
    <w:rsid w:val="002A426B"/>
    <w:rsid w:val="002A5812"/>
    <w:rsid w:val="002A5FA7"/>
    <w:rsid w:val="002A6498"/>
    <w:rsid w:val="002A659A"/>
    <w:rsid w:val="002A7B18"/>
    <w:rsid w:val="002B0869"/>
    <w:rsid w:val="002B10A9"/>
    <w:rsid w:val="002B13BD"/>
    <w:rsid w:val="002B2A42"/>
    <w:rsid w:val="002B2FEC"/>
    <w:rsid w:val="002B3DCA"/>
    <w:rsid w:val="002B4526"/>
    <w:rsid w:val="002B6365"/>
    <w:rsid w:val="002B6C78"/>
    <w:rsid w:val="002B757A"/>
    <w:rsid w:val="002B7C78"/>
    <w:rsid w:val="002B7FA2"/>
    <w:rsid w:val="002C01D8"/>
    <w:rsid w:val="002C1561"/>
    <w:rsid w:val="002C1FED"/>
    <w:rsid w:val="002C55EF"/>
    <w:rsid w:val="002C5DC2"/>
    <w:rsid w:val="002C5FA0"/>
    <w:rsid w:val="002D0962"/>
    <w:rsid w:val="002D11EF"/>
    <w:rsid w:val="002D1FAD"/>
    <w:rsid w:val="002D38F7"/>
    <w:rsid w:val="002D3DC1"/>
    <w:rsid w:val="002D488E"/>
    <w:rsid w:val="002D5018"/>
    <w:rsid w:val="002D6DD9"/>
    <w:rsid w:val="002D7DF9"/>
    <w:rsid w:val="002E044D"/>
    <w:rsid w:val="002E14E7"/>
    <w:rsid w:val="002E19F5"/>
    <w:rsid w:val="002E1BBF"/>
    <w:rsid w:val="002E1F0E"/>
    <w:rsid w:val="002E23BA"/>
    <w:rsid w:val="002E2FD1"/>
    <w:rsid w:val="002E6EC5"/>
    <w:rsid w:val="002E6F51"/>
    <w:rsid w:val="002F0338"/>
    <w:rsid w:val="002F10C6"/>
    <w:rsid w:val="002F2549"/>
    <w:rsid w:val="002F36B2"/>
    <w:rsid w:val="002F486C"/>
    <w:rsid w:val="002F4EC5"/>
    <w:rsid w:val="002F60DF"/>
    <w:rsid w:val="002F65CA"/>
    <w:rsid w:val="002F6DDB"/>
    <w:rsid w:val="002F705F"/>
    <w:rsid w:val="00300BF5"/>
    <w:rsid w:val="00300C48"/>
    <w:rsid w:val="00302362"/>
    <w:rsid w:val="00302C7E"/>
    <w:rsid w:val="00303377"/>
    <w:rsid w:val="00304077"/>
    <w:rsid w:val="0030537B"/>
    <w:rsid w:val="00305A9C"/>
    <w:rsid w:val="0030683C"/>
    <w:rsid w:val="00311528"/>
    <w:rsid w:val="0031161F"/>
    <w:rsid w:val="00313888"/>
    <w:rsid w:val="00313DB7"/>
    <w:rsid w:val="00315532"/>
    <w:rsid w:val="0031577B"/>
    <w:rsid w:val="003158C9"/>
    <w:rsid w:val="00315DE8"/>
    <w:rsid w:val="0031618D"/>
    <w:rsid w:val="00316695"/>
    <w:rsid w:val="00316C27"/>
    <w:rsid w:val="003174AF"/>
    <w:rsid w:val="00317E48"/>
    <w:rsid w:val="00320740"/>
    <w:rsid w:val="0032104E"/>
    <w:rsid w:val="003235FF"/>
    <w:rsid w:val="003237A5"/>
    <w:rsid w:val="00325543"/>
    <w:rsid w:val="00326685"/>
    <w:rsid w:val="00326807"/>
    <w:rsid w:val="00330217"/>
    <w:rsid w:val="00332042"/>
    <w:rsid w:val="00333C66"/>
    <w:rsid w:val="00334DC4"/>
    <w:rsid w:val="00336682"/>
    <w:rsid w:val="00336D0C"/>
    <w:rsid w:val="00337C2D"/>
    <w:rsid w:val="0034018E"/>
    <w:rsid w:val="003403A3"/>
    <w:rsid w:val="00340871"/>
    <w:rsid w:val="0034144F"/>
    <w:rsid w:val="00341D5C"/>
    <w:rsid w:val="00341E3D"/>
    <w:rsid w:val="003425B1"/>
    <w:rsid w:val="003449B5"/>
    <w:rsid w:val="00346357"/>
    <w:rsid w:val="003473D5"/>
    <w:rsid w:val="00347B5C"/>
    <w:rsid w:val="00347C30"/>
    <w:rsid w:val="00347F0F"/>
    <w:rsid w:val="00351D3B"/>
    <w:rsid w:val="00352555"/>
    <w:rsid w:val="00352EF5"/>
    <w:rsid w:val="00353E7B"/>
    <w:rsid w:val="003553BA"/>
    <w:rsid w:val="003566C7"/>
    <w:rsid w:val="00356883"/>
    <w:rsid w:val="00356A26"/>
    <w:rsid w:val="00356A9A"/>
    <w:rsid w:val="00357285"/>
    <w:rsid w:val="00360485"/>
    <w:rsid w:val="00360786"/>
    <w:rsid w:val="00361EF1"/>
    <w:rsid w:val="00364342"/>
    <w:rsid w:val="00365C2B"/>
    <w:rsid w:val="003676B3"/>
    <w:rsid w:val="003676F2"/>
    <w:rsid w:val="00367A7A"/>
    <w:rsid w:val="00371750"/>
    <w:rsid w:val="003718BB"/>
    <w:rsid w:val="00372220"/>
    <w:rsid w:val="003727BB"/>
    <w:rsid w:val="00373A2C"/>
    <w:rsid w:val="003749C1"/>
    <w:rsid w:val="00374A65"/>
    <w:rsid w:val="00374C50"/>
    <w:rsid w:val="003769BF"/>
    <w:rsid w:val="00382574"/>
    <w:rsid w:val="0038257D"/>
    <w:rsid w:val="00382CD2"/>
    <w:rsid w:val="00383A09"/>
    <w:rsid w:val="00385F58"/>
    <w:rsid w:val="00387BD9"/>
    <w:rsid w:val="00390056"/>
    <w:rsid w:val="0039023C"/>
    <w:rsid w:val="00390B67"/>
    <w:rsid w:val="00392249"/>
    <w:rsid w:val="00392274"/>
    <w:rsid w:val="00392615"/>
    <w:rsid w:val="00392AEA"/>
    <w:rsid w:val="0039493F"/>
    <w:rsid w:val="00395242"/>
    <w:rsid w:val="00395C34"/>
    <w:rsid w:val="003960DA"/>
    <w:rsid w:val="003963BD"/>
    <w:rsid w:val="003A0397"/>
    <w:rsid w:val="003A043E"/>
    <w:rsid w:val="003A06B5"/>
    <w:rsid w:val="003A0B14"/>
    <w:rsid w:val="003A10CE"/>
    <w:rsid w:val="003A1851"/>
    <w:rsid w:val="003A41BD"/>
    <w:rsid w:val="003A4E88"/>
    <w:rsid w:val="003A6028"/>
    <w:rsid w:val="003A73B4"/>
    <w:rsid w:val="003B03BB"/>
    <w:rsid w:val="003B08D6"/>
    <w:rsid w:val="003B23C8"/>
    <w:rsid w:val="003B306F"/>
    <w:rsid w:val="003B3D6C"/>
    <w:rsid w:val="003B4ECC"/>
    <w:rsid w:val="003B5035"/>
    <w:rsid w:val="003B6051"/>
    <w:rsid w:val="003B65EA"/>
    <w:rsid w:val="003B677E"/>
    <w:rsid w:val="003B7602"/>
    <w:rsid w:val="003C0829"/>
    <w:rsid w:val="003C1755"/>
    <w:rsid w:val="003C1787"/>
    <w:rsid w:val="003C2CD9"/>
    <w:rsid w:val="003C33A0"/>
    <w:rsid w:val="003C3630"/>
    <w:rsid w:val="003C691F"/>
    <w:rsid w:val="003D0266"/>
    <w:rsid w:val="003D0F9F"/>
    <w:rsid w:val="003D3B3C"/>
    <w:rsid w:val="003D4421"/>
    <w:rsid w:val="003D474E"/>
    <w:rsid w:val="003D4B5E"/>
    <w:rsid w:val="003D5802"/>
    <w:rsid w:val="003D73F7"/>
    <w:rsid w:val="003E0906"/>
    <w:rsid w:val="003E3471"/>
    <w:rsid w:val="003E36FD"/>
    <w:rsid w:val="003E42CB"/>
    <w:rsid w:val="003E4804"/>
    <w:rsid w:val="003E4918"/>
    <w:rsid w:val="003E634C"/>
    <w:rsid w:val="003E6F79"/>
    <w:rsid w:val="003E7449"/>
    <w:rsid w:val="003E7BC1"/>
    <w:rsid w:val="003E7E2E"/>
    <w:rsid w:val="003F05BF"/>
    <w:rsid w:val="003F1FE3"/>
    <w:rsid w:val="003F28A9"/>
    <w:rsid w:val="003F2AFC"/>
    <w:rsid w:val="003F3298"/>
    <w:rsid w:val="003F4037"/>
    <w:rsid w:val="003F48B1"/>
    <w:rsid w:val="003F6639"/>
    <w:rsid w:val="003F729C"/>
    <w:rsid w:val="00400243"/>
    <w:rsid w:val="00400C56"/>
    <w:rsid w:val="00401F5B"/>
    <w:rsid w:val="00403572"/>
    <w:rsid w:val="004043BB"/>
    <w:rsid w:val="0040490E"/>
    <w:rsid w:val="00405851"/>
    <w:rsid w:val="00405D08"/>
    <w:rsid w:val="00407CF0"/>
    <w:rsid w:val="004106DE"/>
    <w:rsid w:val="00412D85"/>
    <w:rsid w:val="00412F77"/>
    <w:rsid w:val="00414633"/>
    <w:rsid w:val="004148F8"/>
    <w:rsid w:val="00415CC2"/>
    <w:rsid w:val="00417996"/>
    <w:rsid w:val="00417E07"/>
    <w:rsid w:val="00417E8C"/>
    <w:rsid w:val="00417E92"/>
    <w:rsid w:val="00422626"/>
    <w:rsid w:val="004227FA"/>
    <w:rsid w:val="00422F80"/>
    <w:rsid w:val="00425093"/>
    <w:rsid w:val="00425557"/>
    <w:rsid w:val="0042578B"/>
    <w:rsid w:val="004258E2"/>
    <w:rsid w:val="00430F05"/>
    <w:rsid w:val="0043355C"/>
    <w:rsid w:val="004356E3"/>
    <w:rsid w:val="004361C3"/>
    <w:rsid w:val="004363C0"/>
    <w:rsid w:val="0043692C"/>
    <w:rsid w:val="00440AA5"/>
    <w:rsid w:val="00440E81"/>
    <w:rsid w:val="004415F1"/>
    <w:rsid w:val="00443093"/>
    <w:rsid w:val="004433D5"/>
    <w:rsid w:val="004434C6"/>
    <w:rsid w:val="00444AEB"/>
    <w:rsid w:val="004456A3"/>
    <w:rsid w:val="00446410"/>
    <w:rsid w:val="0044695F"/>
    <w:rsid w:val="00446B18"/>
    <w:rsid w:val="004520E6"/>
    <w:rsid w:val="00452B22"/>
    <w:rsid w:val="00452C15"/>
    <w:rsid w:val="0045363C"/>
    <w:rsid w:val="004547EE"/>
    <w:rsid w:val="00454A06"/>
    <w:rsid w:val="00454F53"/>
    <w:rsid w:val="0045507F"/>
    <w:rsid w:val="0045593D"/>
    <w:rsid w:val="00455D2A"/>
    <w:rsid w:val="00456226"/>
    <w:rsid w:val="00456C74"/>
    <w:rsid w:val="0046096A"/>
    <w:rsid w:val="00461287"/>
    <w:rsid w:val="00461522"/>
    <w:rsid w:val="00461D96"/>
    <w:rsid w:val="00462FF7"/>
    <w:rsid w:val="00464C99"/>
    <w:rsid w:val="004658FB"/>
    <w:rsid w:val="004659C1"/>
    <w:rsid w:val="00465EF3"/>
    <w:rsid w:val="004664F0"/>
    <w:rsid w:val="00466E9A"/>
    <w:rsid w:val="004676AC"/>
    <w:rsid w:val="00467926"/>
    <w:rsid w:val="00467B43"/>
    <w:rsid w:val="00471A0A"/>
    <w:rsid w:val="004722B3"/>
    <w:rsid w:val="00472A64"/>
    <w:rsid w:val="00474700"/>
    <w:rsid w:val="004761DC"/>
    <w:rsid w:val="00476E3A"/>
    <w:rsid w:val="00477D55"/>
    <w:rsid w:val="004818B0"/>
    <w:rsid w:val="0048199B"/>
    <w:rsid w:val="004840EA"/>
    <w:rsid w:val="004853EC"/>
    <w:rsid w:val="00486164"/>
    <w:rsid w:val="00487F8F"/>
    <w:rsid w:val="004915E3"/>
    <w:rsid w:val="00494448"/>
    <w:rsid w:val="00495EEF"/>
    <w:rsid w:val="0049643A"/>
    <w:rsid w:val="004968B8"/>
    <w:rsid w:val="00497D9F"/>
    <w:rsid w:val="004A0B9B"/>
    <w:rsid w:val="004A150A"/>
    <w:rsid w:val="004A3439"/>
    <w:rsid w:val="004A3F87"/>
    <w:rsid w:val="004A5220"/>
    <w:rsid w:val="004A5F66"/>
    <w:rsid w:val="004A6407"/>
    <w:rsid w:val="004A6E94"/>
    <w:rsid w:val="004B12CC"/>
    <w:rsid w:val="004B1702"/>
    <w:rsid w:val="004B1CE8"/>
    <w:rsid w:val="004B2C4B"/>
    <w:rsid w:val="004B3C52"/>
    <w:rsid w:val="004B3CAB"/>
    <w:rsid w:val="004B5F6F"/>
    <w:rsid w:val="004B6AFA"/>
    <w:rsid w:val="004B72D8"/>
    <w:rsid w:val="004B7305"/>
    <w:rsid w:val="004C0380"/>
    <w:rsid w:val="004C18CE"/>
    <w:rsid w:val="004C298B"/>
    <w:rsid w:val="004C2F7F"/>
    <w:rsid w:val="004C30E7"/>
    <w:rsid w:val="004C3508"/>
    <w:rsid w:val="004C47FA"/>
    <w:rsid w:val="004C4A29"/>
    <w:rsid w:val="004C4A4E"/>
    <w:rsid w:val="004C5173"/>
    <w:rsid w:val="004C680D"/>
    <w:rsid w:val="004C708C"/>
    <w:rsid w:val="004C71CD"/>
    <w:rsid w:val="004D25C0"/>
    <w:rsid w:val="004D27A8"/>
    <w:rsid w:val="004D3826"/>
    <w:rsid w:val="004D39E1"/>
    <w:rsid w:val="004D5507"/>
    <w:rsid w:val="004D57B8"/>
    <w:rsid w:val="004D5CF6"/>
    <w:rsid w:val="004D6F34"/>
    <w:rsid w:val="004E2F29"/>
    <w:rsid w:val="004E39A6"/>
    <w:rsid w:val="004E3EC6"/>
    <w:rsid w:val="004E4837"/>
    <w:rsid w:val="004E5063"/>
    <w:rsid w:val="004E5AC2"/>
    <w:rsid w:val="004E5BCC"/>
    <w:rsid w:val="004E672D"/>
    <w:rsid w:val="004E7860"/>
    <w:rsid w:val="004F15DA"/>
    <w:rsid w:val="004F1ECB"/>
    <w:rsid w:val="004F22E2"/>
    <w:rsid w:val="004F29DF"/>
    <w:rsid w:val="004F2D58"/>
    <w:rsid w:val="004F4EA0"/>
    <w:rsid w:val="004F4FB5"/>
    <w:rsid w:val="004F573B"/>
    <w:rsid w:val="004F5AB4"/>
    <w:rsid w:val="004F5B4F"/>
    <w:rsid w:val="004F60AA"/>
    <w:rsid w:val="004F7283"/>
    <w:rsid w:val="004F7884"/>
    <w:rsid w:val="004F7A6E"/>
    <w:rsid w:val="004F7C42"/>
    <w:rsid w:val="00500A22"/>
    <w:rsid w:val="00503A92"/>
    <w:rsid w:val="00503CF6"/>
    <w:rsid w:val="005056C7"/>
    <w:rsid w:val="00505ECC"/>
    <w:rsid w:val="0050614E"/>
    <w:rsid w:val="005076D4"/>
    <w:rsid w:val="0051120C"/>
    <w:rsid w:val="00512585"/>
    <w:rsid w:val="00512833"/>
    <w:rsid w:val="00512E2A"/>
    <w:rsid w:val="00514557"/>
    <w:rsid w:val="00515878"/>
    <w:rsid w:val="00515F8F"/>
    <w:rsid w:val="005172B5"/>
    <w:rsid w:val="00517EBC"/>
    <w:rsid w:val="005204F6"/>
    <w:rsid w:val="00520F3E"/>
    <w:rsid w:val="00521909"/>
    <w:rsid w:val="00522581"/>
    <w:rsid w:val="00522DA5"/>
    <w:rsid w:val="00522EC1"/>
    <w:rsid w:val="00523ACE"/>
    <w:rsid w:val="00525434"/>
    <w:rsid w:val="00525D75"/>
    <w:rsid w:val="005276B0"/>
    <w:rsid w:val="00530751"/>
    <w:rsid w:val="00530965"/>
    <w:rsid w:val="005316C7"/>
    <w:rsid w:val="00531DFE"/>
    <w:rsid w:val="005340DD"/>
    <w:rsid w:val="00534357"/>
    <w:rsid w:val="00534543"/>
    <w:rsid w:val="00534EEB"/>
    <w:rsid w:val="00536E21"/>
    <w:rsid w:val="005405F1"/>
    <w:rsid w:val="005407CF"/>
    <w:rsid w:val="00540A96"/>
    <w:rsid w:val="00540EF4"/>
    <w:rsid w:val="00542DD4"/>
    <w:rsid w:val="0054386F"/>
    <w:rsid w:val="005446E8"/>
    <w:rsid w:val="00544D40"/>
    <w:rsid w:val="0054536D"/>
    <w:rsid w:val="00545D3C"/>
    <w:rsid w:val="005474DD"/>
    <w:rsid w:val="00550AC5"/>
    <w:rsid w:val="005512ED"/>
    <w:rsid w:val="00551B01"/>
    <w:rsid w:val="00552FC9"/>
    <w:rsid w:val="00553A86"/>
    <w:rsid w:val="005557B7"/>
    <w:rsid w:val="00556E2B"/>
    <w:rsid w:val="00557E34"/>
    <w:rsid w:val="00560D26"/>
    <w:rsid w:val="00561EF0"/>
    <w:rsid w:val="00562444"/>
    <w:rsid w:val="00562963"/>
    <w:rsid w:val="005629FB"/>
    <w:rsid w:val="005630FF"/>
    <w:rsid w:val="00563369"/>
    <w:rsid w:val="00563B1E"/>
    <w:rsid w:val="00564761"/>
    <w:rsid w:val="0056478F"/>
    <w:rsid w:val="005647FD"/>
    <w:rsid w:val="005651E9"/>
    <w:rsid w:val="005657E8"/>
    <w:rsid w:val="00565EF7"/>
    <w:rsid w:val="00566E00"/>
    <w:rsid w:val="00567F64"/>
    <w:rsid w:val="005720F9"/>
    <w:rsid w:val="00573D58"/>
    <w:rsid w:val="0057485A"/>
    <w:rsid w:val="0057539E"/>
    <w:rsid w:val="00575722"/>
    <w:rsid w:val="00575C65"/>
    <w:rsid w:val="00575D7F"/>
    <w:rsid w:val="005760E4"/>
    <w:rsid w:val="00576116"/>
    <w:rsid w:val="00576B92"/>
    <w:rsid w:val="00577845"/>
    <w:rsid w:val="005805DB"/>
    <w:rsid w:val="00584AC4"/>
    <w:rsid w:val="00585A25"/>
    <w:rsid w:val="0059019D"/>
    <w:rsid w:val="005902E6"/>
    <w:rsid w:val="00591011"/>
    <w:rsid w:val="00592EA2"/>
    <w:rsid w:val="00593F3F"/>
    <w:rsid w:val="0059608D"/>
    <w:rsid w:val="00597EF3"/>
    <w:rsid w:val="005A08BD"/>
    <w:rsid w:val="005A0C43"/>
    <w:rsid w:val="005A1F23"/>
    <w:rsid w:val="005A1F6E"/>
    <w:rsid w:val="005A3164"/>
    <w:rsid w:val="005A3D95"/>
    <w:rsid w:val="005A45DC"/>
    <w:rsid w:val="005A4929"/>
    <w:rsid w:val="005A4E9C"/>
    <w:rsid w:val="005A574B"/>
    <w:rsid w:val="005A5BF9"/>
    <w:rsid w:val="005A5F99"/>
    <w:rsid w:val="005A5FAA"/>
    <w:rsid w:val="005A6D72"/>
    <w:rsid w:val="005B0BF3"/>
    <w:rsid w:val="005B10C9"/>
    <w:rsid w:val="005B2070"/>
    <w:rsid w:val="005B2D01"/>
    <w:rsid w:val="005B324F"/>
    <w:rsid w:val="005B427F"/>
    <w:rsid w:val="005B46B8"/>
    <w:rsid w:val="005B545C"/>
    <w:rsid w:val="005B6726"/>
    <w:rsid w:val="005C0FE2"/>
    <w:rsid w:val="005C188A"/>
    <w:rsid w:val="005C1EF4"/>
    <w:rsid w:val="005C3394"/>
    <w:rsid w:val="005C4C3F"/>
    <w:rsid w:val="005C5568"/>
    <w:rsid w:val="005C6B3A"/>
    <w:rsid w:val="005C71F1"/>
    <w:rsid w:val="005C73DB"/>
    <w:rsid w:val="005C7803"/>
    <w:rsid w:val="005C7BA5"/>
    <w:rsid w:val="005D152B"/>
    <w:rsid w:val="005D39C9"/>
    <w:rsid w:val="005D488D"/>
    <w:rsid w:val="005D4944"/>
    <w:rsid w:val="005D6783"/>
    <w:rsid w:val="005E20D9"/>
    <w:rsid w:val="005E28F7"/>
    <w:rsid w:val="005E3B9D"/>
    <w:rsid w:val="005E3E11"/>
    <w:rsid w:val="005E5072"/>
    <w:rsid w:val="005E56A6"/>
    <w:rsid w:val="005E5D0F"/>
    <w:rsid w:val="005E63CE"/>
    <w:rsid w:val="005E790B"/>
    <w:rsid w:val="005F0015"/>
    <w:rsid w:val="005F2053"/>
    <w:rsid w:val="005F20C0"/>
    <w:rsid w:val="005F262D"/>
    <w:rsid w:val="005F44DC"/>
    <w:rsid w:val="005F65D7"/>
    <w:rsid w:val="005F74B9"/>
    <w:rsid w:val="005F7AE4"/>
    <w:rsid w:val="005F7B87"/>
    <w:rsid w:val="005F7C4C"/>
    <w:rsid w:val="006007C9"/>
    <w:rsid w:val="00601A13"/>
    <w:rsid w:val="0060222A"/>
    <w:rsid w:val="006042BB"/>
    <w:rsid w:val="00605DB6"/>
    <w:rsid w:val="0060658D"/>
    <w:rsid w:val="00606BD5"/>
    <w:rsid w:val="00607561"/>
    <w:rsid w:val="00610BEB"/>
    <w:rsid w:val="00610DF6"/>
    <w:rsid w:val="0061187E"/>
    <w:rsid w:val="006127C7"/>
    <w:rsid w:val="006129EE"/>
    <w:rsid w:val="00613AFA"/>
    <w:rsid w:val="006140EC"/>
    <w:rsid w:val="00614CFD"/>
    <w:rsid w:val="00615ADA"/>
    <w:rsid w:val="0061674B"/>
    <w:rsid w:val="00617A03"/>
    <w:rsid w:val="00622A21"/>
    <w:rsid w:val="00622A94"/>
    <w:rsid w:val="006231C3"/>
    <w:rsid w:val="0062369B"/>
    <w:rsid w:val="0062564F"/>
    <w:rsid w:val="00625C3F"/>
    <w:rsid w:val="00626168"/>
    <w:rsid w:val="00626AB6"/>
    <w:rsid w:val="0063217E"/>
    <w:rsid w:val="00632BCE"/>
    <w:rsid w:val="00633651"/>
    <w:rsid w:val="00633969"/>
    <w:rsid w:val="006355F5"/>
    <w:rsid w:val="00635B0A"/>
    <w:rsid w:val="006368D5"/>
    <w:rsid w:val="006369C3"/>
    <w:rsid w:val="006372E6"/>
    <w:rsid w:val="006379BB"/>
    <w:rsid w:val="00637CCD"/>
    <w:rsid w:val="00637E65"/>
    <w:rsid w:val="00640790"/>
    <w:rsid w:val="00640FD4"/>
    <w:rsid w:val="006417D9"/>
    <w:rsid w:val="00641866"/>
    <w:rsid w:val="00642196"/>
    <w:rsid w:val="00642BF6"/>
    <w:rsid w:val="00642D81"/>
    <w:rsid w:val="0064363A"/>
    <w:rsid w:val="006445BB"/>
    <w:rsid w:val="0064686C"/>
    <w:rsid w:val="00646B9D"/>
    <w:rsid w:val="0065032C"/>
    <w:rsid w:val="00651BBA"/>
    <w:rsid w:val="00653174"/>
    <w:rsid w:val="00656CA4"/>
    <w:rsid w:val="00657BE2"/>
    <w:rsid w:val="00661405"/>
    <w:rsid w:val="00662C35"/>
    <w:rsid w:val="00662CD0"/>
    <w:rsid w:val="006649A8"/>
    <w:rsid w:val="00666A09"/>
    <w:rsid w:val="00666CA2"/>
    <w:rsid w:val="00671CF2"/>
    <w:rsid w:val="00672811"/>
    <w:rsid w:val="00672C24"/>
    <w:rsid w:val="00682360"/>
    <w:rsid w:val="006836B1"/>
    <w:rsid w:val="00683F8F"/>
    <w:rsid w:val="00684C91"/>
    <w:rsid w:val="00685BC7"/>
    <w:rsid w:val="00685ECC"/>
    <w:rsid w:val="006866A7"/>
    <w:rsid w:val="006867A4"/>
    <w:rsid w:val="00687C52"/>
    <w:rsid w:val="006932CF"/>
    <w:rsid w:val="00694D95"/>
    <w:rsid w:val="00695777"/>
    <w:rsid w:val="00696AC5"/>
    <w:rsid w:val="006973FE"/>
    <w:rsid w:val="006A0F92"/>
    <w:rsid w:val="006A1B21"/>
    <w:rsid w:val="006A47AA"/>
    <w:rsid w:val="006A4840"/>
    <w:rsid w:val="006A59FB"/>
    <w:rsid w:val="006A617E"/>
    <w:rsid w:val="006A62DE"/>
    <w:rsid w:val="006A6A47"/>
    <w:rsid w:val="006A6BAE"/>
    <w:rsid w:val="006A6C95"/>
    <w:rsid w:val="006B00FD"/>
    <w:rsid w:val="006B0A32"/>
    <w:rsid w:val="006B1653"/>
    <w:rsid w:val="006B22D0"/>
    <w:rsid w:val="006B2B2F"/>
    <w:rsid w:val="006B311A"/>
    <w:rsid w:val="006B4240"/>
    <w:rsid w:val="006B5143"/>
    <w:rsid w:val="006B6C12"/>
    <w:rsid w:val="006C0AD5"/>
    <w:rsid w:val="006C0B2F"/>
    <w:rsid w:val="006C103B"/>
    <w:rsid w:val="006C2F20"/>
    <w:rsid w:val="006C4CD4"/>
    <w:rsid w:val="006C63D8"/>
    <w:rsid w:val="006C65F8"/>
    <w:rsid w:val="006C6DB0"/>
    <w:rsid w:val="006C712D"/>
    <w:rsid w:val="006C7984"/>
    <w:rsid w:val="006D0B8D"/>
    <w:rsid w:val="006D4EDA"/>
    <w:rsid w:val="006D5A9E"/>
    <w:rsid w:val="006D6BD0"/>
    <w:rsid w:val="006E00A0"/>
    <w:rsid w:val="006E1235"/>
    <w:rsid w:val="006E2E12"/>
    <w:rsid w:val="006E5D52"/>
    <w:rsid w:val="006E6B6B"/>
    <w:rsid w:val="006E7B70"/>
    <w:rsid w:val="006F1804"/>
    <w:rsid w:val="006F256A"/>
    <w:rsid w:val="006F2B93"/>
    <w:rsid w:val="006F49F8"/>
    <w:rsid w:val="006F63A6"/>
    <w:rsid w:val="006F691C"/>
    <w:rsid w:val="0070095E"/>
    <w:rsid w:val="007010EC"/>
    <w:rsid w:val="00702460"/>
    <w:rsid w:val="007028D4"/>
    <w:rsid w:val="007032AB"/>
    <w:rsid w:val="00703A3A"/>
    <w:rsid w:val="007046C3"/>
    <w:rsid w:val="0070480C"/>
    <w:rsid w:val="0070484D"/>
    <w:rsid w:val="00704AEB"/>
    <w:rsid w:val="00705E9D"/>
    <w:rsid w:val="007074EC"/>
    <w:rsid w:val="00707A8B"/>
    <w:rsid w:val="007117A1"/>
    <w:rsid w:val="0071186E"/>
    <w:rsid w:val="007126FD"/>
    <w:rsid w:val="00712A81"/>
    <w:rsid w:val="00713333"/>
    <w:rsid w:val="00713657"/>
    <w:rsid w:val="00716DA8"/>
    <w:rsid w:val="007216FC"/>
    <w:rsid w:val="00721B12"/>
    <w:rsid w:val="00722782"/>
    <w:rsid w:val="00724D2C"/>
    <w:rsid w:val="00725F8B"/>
    <w:rsid w:val="00726AF5"/>
    <w:rsid w:val="00727EAD"/>
    <w:rsid w:val="00730296"/>
    <w:rsid w:val="0073052F"/>
    <w:rsid w:val="00730A97"/>
    <w:rsid w:val="0073213E"/>
    <w:rsid w:val="00732357"/>
    <w:rsid w:val="007324CE"/>
    <w:rsid w:val="007325CE"/>
    <w:rsid w:val="007346F4"/>
    <w:rsid w:val="0073790E"/>
    <w:rsid w:val="00740BBE"/>
    <w:rsid w:val="00741979"/>
    <w:rsid w:val="0074256C"/>
    <w:rsid w:val="00742683"/>
    <w:rsid w:val="00742B07"/>
    <w:rsid w:val="007432B6"/>
    <w:rsid w:val="007464DC"/>
    <w:rsid w:val="00746C11"/>
    <w:rsid w:val="00746CFB"/>
    <w:rsid w:val="00747B8F"/>
    <w:rsid w:val="00747CF6"/>
    <w:rsid w:val="00747EC4"/>
    <w:rsid w:val="00747FB2"/>
    <w:rsid w:val="007533A9"/>
    <w:rsid w:val="0075359D"/>
    <w:rsid w:val="00754174"/>
    <w:rsid w:val="0075443A"/>
    <w:rsid w:val="007546C4"/>
    <w:rsid w:val="00754B30"/>
    <w:rsid w:val="007571C6"/>
    <w:rsid w:val="0075736B"/>
    <w:rsid w:val="007602EC"/>
    <w:rsid w:val="007602FB"/>
    <w:rsid w:val="0076111A"/>
    <w:rsid w:val="00761C04"/>
    <w:rsid w:val="00764787"/>
    <w:rsid w:val="007647BE"/>
    <w:rsid w:val="0076499D"/>
    <w:rsid w:val="00765446"/>
    <w:rsid w:val="00765DC9"/>
    <w:rsid w:val="007673B6"/>
    <w:rsid w:val="0077017E"/>
    <w:rsid w:val="007720AE"/>
    <w:rsid w:val="00772B50"/>
    <w:rsid w:val="00772E53"/>
    <w:rsid w:val="00773BBE"/>
    <w:rsid w:val="00774C81"/>
    <w:rsid w:val="00775218"/>
    <w:rsid w:val="00776CFF"/>
    <w:rsid w:val="00776FE6"/>
    <w:rsid w:val="00780930"/>
    <w:rsid w:val="00780D07"/>
    <w:rsid w:val="00780E75"/>
    <w:rsid w:val="00781DB3"/>
    <w:rsid w:val="0078389C"/>
    <w:rsid w:val="00784773"/>
    <w:rsid w:val="00785F35"/>
    <w:rsid w:val="007865B1"/>
    <w:rsid w:val="0078709F"/>
    <w:rsid w:val="00787F52"/>
    <w:rsid w:val="0079327A"/>
    <w:rsid w:val="007938C7"/>
    <w:rsid w:val="00794BE4"/>
    <w:rsid w:val="00796627"/>
    <w:rsid w:val="00796EA3"/>
    <w:rsid w:val="00796FD3"/>
    <w:rsid w:val="007A0E8A"/>
    <w:rsid w:val="007A1035"/>
    <w:rsid w:val="007A233A"/>
    <w:rsid w:val="007A3FAD"/>
    <w:rsid w:val="007A4C9D"/>
    <w:rsid w:val="007A630E"/>
    <w:rsid w:val="007A6427"/>
    <w:rsid w:val="007A68D6"/>
    <w:rsid w:val="007A6D86"/>
    <w:rsid w:val="007A72F8"/>
    <w:rsid w:val="007A78D9"/>
    <w:rsid w:val="007B0CCA"/>
    <w:rsid w:val="007B0F96"/>
    <w:rsid w:val="007B2976"/>
    <w:rsid w:val="007B3841"/>
    <w:rsid w:val="007B4774"/>
    <w:rsid w:val="007B5470"/>
    <w:rsid w:val="007B5945"/>
    <w:rsid w:val="007B5F84"/>
    <w:rsid w:val="007B61C7"/>
    <w:rsid w:val="007B6C07"/>
    <w:rsid w:val="007B702C"/>
    <w:rsid w:val="007B7171"/>
    <w:rsid w:val="007B7AD0"/>
    <w:rsid w:val="007C10E3"/>
    <w:rsid w:val="007C1EFF"/>
    <w:rsid w:val="007C21CC"/>
    <w:rsid w:val="007C2372"/>
    <w:rsid w:val="007C264D"/>
    <w:rsid w:val="007C3105"/>
    <w:rsid w:val="007C447D"/>
    <w:rsid w:val="007C51EB"/>
    <w:rsid w:val="007C5A00"/>
    <w:rsid w:val="007C60EC"/>
    <w:rsid w:val="007C673C"/>
    <w:rsid w:val="007C7ABB"/>
    <w:rsid w:val="007C7B79"/>
    <w:rsid w:val="007D1B58"/>
    <w:rsid w:val="007D2057"/>
    <w:rsid w:val="007D26E6"/>
    <w:rsid w:val="007D37D1"/>
    <w:rsid w:val="007D55E1"/>
    <w:rsid w:val="007E01BB"/>
    <w:rsid w:val="007E027D"/>
    <w:rsid w:val="007E1840"/>
    <w:rsid w:val="007E208D"/>
    <w:rsid w:val="007E366F"/>
    <w:rsid w:val="007E3D8B"/>
    <w:rsid w:val="007E3E7C"/>
    <w:rsid w:val="007E55B1"/>
    <w:rsid w:val="007E5BCA"/>
    <w:rsid w:val="007E6BD7"/>
    <w:rsid w:val="007E7A4F"/>
    <w:rsid w:val="007F04AE"/>
    <w:rsid w:val="007F1233"/>
    <w:rsid w:val="007F3CD2"/>
    <w:rsid w:val="007F462E"/>
    <w:rsid w:val="007F4E1C"/>
    <w:rsid w:val="007F4FA4"/>
    <w:rsid w:val="007F518C"/>
    <w:rsid w:val="007F5EB2"/>
    <w:rsid w:val="007F67AF"/>
    <w:rsid w:val="007F6EBC"/>
    <w:rsid w:val="008011C8"/>
    <w:rsid w:val="00801C53"/>
    <w:rsid w:val="00801F04"/>
    <w:rsid w:val="00802867"/>
    <w:rsid w:val="00806990"/>
    <w:rsid w:val="00807663"/>
    <w:rsid w:val="00807EAB"/>
    <w:rsid w:val="008112DA"/>
    <w:rsid w:val="00812CF8"/>
    <w:rsid w:val="00813139"/>
    <w:rsid w:val="00815279"/>
    <w:rsid w:val="00815506"/>
    <w:rsid w:val="00815A6B"/>
    <w:rsid w:val="00816621"/>
    <w:rsid w:val="00816CEA"/>
    <w:rsid w:val="008200D5"/>
    <w:rsid w:val="00820F1D"/>
    <w:rsid w:val="0082206D"/>
    <w:rsid w:val="00823F55"/>
    <w:rsid w:val="00826044"/>
    <w:rsid w:val="0082672B"/>
    <w:rsid w:val="00827494"/>
    <w:rsid w:val="00827687"/>
    <w:rsid w:val="0082782B"/>
    <w:rsid w:val="00827AD8"/>
    <w:rsid w:val="00830868"/>
    <w:rsid w:val="00832EE9"/>
    <w:rsid w:val="00833067"/>
    <w:rsid w:val="008342B5"/>
    <w:rsid w:val="008355E9"/>
    <w:rsid w:val="00836B5B"/>
    <w:rsid w:val="00840352"/>
    <w:rsid w:val="008419BD"/>
    <w:rsid w:val="00841D21"/>
    <w:rsid w:val="008469AF"/>
    <w:rsid w:val="008478B2"/>
    <w:rsid w:val="0085007F"/>
    <w:rsid w:val="008514FB"/>
    <w:rsid w:val="00851A34"/>
    <w:rsid w:val="00853104"/>
    <w:rsid w:val="00854216"/>
    <w:rsid w:val="0085452E"/>
    <w:rsid w:val="00854BB2"/>
    <w:rsid w:val="00855C2D"/>
    <w:rsid w:val="00856410"/>
    <w:rsid w:val="008628B2"/>
    <w:rsid w:val="0086444D"/>
    <w:rsid w:val="0086736C"/>
    <w:rsid w:val="00871E46"/>
    <w:rsid w:val="00873BDB"/>
    <w:rsid w:val="008746E0"/>
    <w:rsid w:val="00877D5F"/>
    <w:rsid w:val="00880BE8"/>
    <w:rsid w:val="00881344"/>
    <w:rsid w:val="00881609"/>
    <w:rsid w:val="0088197F"/>
    <w:rsid w:val="00884E50"/>
    <w:rsid w:val="00885E35"/>
    <w:rsid w:val="00887317"/>
    <w:rsid w:val="008917B5"/>
    <w:rsid w:val="00893BEF"/>
    <w:rsid w:val="008945F0"/>
    <w:rsid w:val="00894E4B"/>
    <w:rsid w:val="0089693A"/>
    <w:rsid w:val="00896CBA"/>
    <w:rsid w:val="00896F5F"/>
    <w:rsid w:val="008970FE"/>
    <w:rsid w:val="008A2625"/>
    <w:rsid w:val="008A3F09"/>
    <w:rsid w:val="008A4E3F"/>
    <w:rsid w:val="008A54FA"/>
    <w:rsid w:val="008A6BE4"/>
    <w:rsid w:val="008A6CA3"/>
    <w:rsid w:val="008B205F"/>
    <w:rsid w:val="008B2A92"/>
    <w:rsid w:val="008B3113"/>
    <w:rsid w:val="008B312E"/>
    <w:rsid w:val="008B4AA1"/>
    <w:rsid w:val="008B5221"/>
    <w:rsid w:val="008B59FE"/>
    <w:rsid w:val="008B5DBD"/>
    <w:rsid w:val="008B5EE5"/>
    <w:rsid w:val="008C2451"/>
    <w:rsid w:val="008C2CC5"/>
    <w:rsid w:val="008C3E73"/>
    <w:rsid w:val="008C4088"/>
    <w:rsid w:val="008C4F8A"/>
    <w:rsid w:val="008C5A91"/>
    <w:rsid w:val="008C5C83"/>
    <w:rsid w:val="008C786F"/>
    <w:rsid w:val="008D03AC"/>
    <w:rsid w:val="008D19FC"/>
    <w:rsid w:val="008D2267"/>
    <w:rsid w:val="008D2A46"/>
    <w:rsid w:val="008D34E7"/>
    <w:rsid w:val="008D7068"/>
    <w:rsid w:val="008D7E49"/>
    <w:rsid w:val="008E0072"/>
    <w:rsid w:val="008E0626"/>
    <w:rsid w:val="008E1B6B"/>
    <w:rsid w:val="008E47FC"/>
    <w:rsid w:val="008E76FF"/>
    <w:rsid w:val="008F06F0"/>
    <w:rsid w:val="008F25A7"/>
    <w:rsid w:val="008F2DCD"/>
    <w:rsid w:val="008F4E16"/>
    <w:rsid w:val="008F4E6D"/>
    <w:rsid w:val="008F6E75"/>
    <w:rsid w:val="008F721D"/>
    <w:rsid w:val="008F72E6"/>
    <w:rsid w:val="00900EFF"/>
    <w:rsid w:val="00901197"/>
    <w:rsid w:val="00901A96"/>
    <w:rsid w:val="00901EBC"/>
    <w:rsid w:val="009024AE"/>
    <w:rsid w:val="00902F96"/>
    <w:rsid w:val="009036B0"/>
    <w:rsid w:val="00904018"/>
    <w:rsid w:val="009042A5"/>
    <w:rsid w:val="009042AA"/>
    <w:rsid w:val="0090470A"/>
    <w:rsid w:val="00904F3E"/>
    <w:rsid w:val="00910802"/>
    <w:rsid w:val="00912249"/>
    <w:rsid w:val="00913C17"/>
    <w:rsid w:val="00913C52"/>
    <w:rsid w:val="00915ECF"/>
    <w:rsid w:val="009170F3"/>
    <w:rsid w:val="009170FC"/>
    <w:rsid w:val="009179D1"/>
    <w:rsid w:val="00917FA1"/>
    <w:rsid w:val="00925A60"/>
    <w:rsid w:val="00926383"/>
    <w:rsid w:val="00927640"/>
    <w:rsid w:val="009308A7"/>
    <w:rsid w:val="009316CB"/>
    <w:rsid w:val="00932D06"/>
    <w:rsid w:val="00932FA7"/>
    <w:rsid w:val="009356FF"/>
    <w:rsid w:val="0093660C"/>
    <w:rsid w:val="00937FAC"/>
    <w:rsid w:val="00940E99"/>
    <w:rsid w:val="00943528"/>
    <w:rsid w:val="00944601"/>
    <w:rsid w:val="00944996"/>
    <w:rsid w:val="00945002"/>
    <w:rsid w:val="009456E6"/>
    <w:rsid w:val="009459ED"/>
    <w:rsid w:val="00946EF5"/>
    <w:rsid w:val="00950F1F"/>
    <w:rsid w:val="00951430"/>
    <w:rsid w:val="009514D8"/>
    <w:rsid w:val="00952299"/>
    <w:rsid w:val="00954D46"/>
    <w:rsid w:val="00954F30"/>
    <w:rsid w:val="009555CF"/>
    <w:rsid w:val="00955645"/>
    <w:rsid w:val="0095759A"/>
    <w:rsid w:val="009576E6"/>
    <w:rsid w:val="00960836"/>
    <w:rsid w:val="00960EC9"/>
    <w:rsid w:val="00961D96"/>
    <w:rsid w:val="00962D51"/>
    <w:rsid w:val="00962F44"/>
    <w:rsid w:val="009632F9"/>
    <w:rsid w:val="0096335E"/>
    <w:rsid w:val="009640F8"/>
    <w:rsid w:val="0096484E"/>
    <w:rsid w:val="009663A3"/>
    <w:rsid w:val="00967303"/>
    <w:rsid w:val="0097120C"/>
    <w:rsid w:val="009721D1"/>
    <w:rsid w:val="009722EF"/>
    <w:rsid w:val="00972970"/>
    <w:rsid w:val="00973A71"/>
    <w:rsid w:val="009741AD"/>
    <w:rsid w:val="0097464D"/>
    <w:rsid w:val="00975F00"/>
    <w:rsid w:val="00975F34"/>
    <w:rsid w:val="00977052"/>
    <w:rsid w:val="00980D56"/>
    <w:rsid w:val="009847E3"/>
    <w:rsid w:val="0098486D"/>
    <w:rsid w:val="00985B48"/>
    <w:rsid w:val="009908E0"/>
    <w:rsid w:val="009918A2"/>
    <w:rsid w:val="009922FF"/>
    <w:rsid w:val="00993D7D"/>
    <w:rsid w:val="009966DB"/>
    <w:rsid w:val="00997773"/>
    <w:rsid w:val="0099789C"/>
    <w:rsid w:val="009A2608"/>
    <w:rsid w:val="009A2644"/>
    <w:rsid w:val="009A28E4"/>
    <w:rsid w:val="009A2BE1"/>
    <w:rsid w:val="009A2BEA"/>
    <w:rsid w:val="009A4411"/>
    <w:rsid w:val="009A4BEB"/>
    <w:rsid w:val="009A59A0"/>
    <w:rsid w:val="009A615B"/>
    <w:rsid w:val="009A6D6D"/>
    <w:rsid w:val="009A6F72"/>
    <w:rsid w:val="009A7372"/>
    <w:rsid w:val="009A7553"/>
    <w:rsid w:val="009A7BAC"/>
    <w:rsid w:val="009A7C7A"/>
    <w:rsid w:val="009B0377"/>
    <w:rsid w:val="009B0942"/>
    <w:rsid w:val="009B0C67"/>
    <w:rsid w:val="009B0DF0"/>
    <w:rsid w:val="009B19A5"/>
    <w:rsid w:val="009B2454"/>
    <w:rsid w:val="009B356A"/>
    <w:rsid w:val="009B3780"/>
    <w:rsid w:val="009B4038"/>
    <w:rsid w:val="009B4F1B"/>
    <w:rsid w:val="009B6199"/>
    <w:rsid w:val="009B62F4"/>
    <w:rsid w:val="009B75DC"/>
    <w:rsid w:val="009B7C34"/>
    <w:rsid w:val="009C01D2"/>
    <w:rsid w:val="009C0401"/>
    <w:rsid w:val="009C04B3"/>
    <w:rsid w:val="009C1484"/>
    <w:rsid w:val="009C208B"/>
    <w:rsid w:val="009C2AA8"/>
    <w:rsid w:val="009C3144"/>
    <w:rsid w:val="009C3821"/>
    <w:rsid w:val="009C40CC"/>
    <w:rsid w:val="009C4458"/>
    <w:rsid w:val="009C5B4A"/>
    <w:rsid w:val="009C6D49"/>
    <w:rsid w:val="009C775E"/>
    <w:rsid w:val="009D078D"/>
    <w:rsid w:val="009D103D"/>
    <w:rsid w:val="009D104D"/>
    <w:rsid w:val="009D1210"/>
    <w:rsid w:val="009D13F8"/>
    <w:rsid w:val="009D2B9B"/>
    <w:rsid w:val="009D2CFA"/>
    <w:rsid w:val="009D33C4"/>
    <w:rsid w:val="009D43DC"/>
    <w:rsid w:val="009D48EC"/>
    <w:rsid w:val="009D4E3A"/>
    <w:rsid w:val="009D5F67"/>
    <w:rsid w:val="009D63EC"/>
    <w:rsid w:val="009D6710"/>
    <w:rsid w:val="009D6D72"/>
    <w:rsid w:val="009E23C6"/>
    <w:rsid w:val="009E2C42"/>
    <w:rsid w:val="009E36E8"/>
    <w:rsid w:val="009E4B6F"/>
    <w:rsid w:val="009E51C2"/>
    <w:rsid w:val="009F00CA"/>
    <w:rsid w:val="009F347E"/>
    <w:rsid w:val="009F4309"/>
    <w:rsid w:val="009F4399"/>
    <w:rsid w:val="009F49AC"/>
    <w:rsid w:val="009F6BB9"/>
    <w:rsid w:val="009F7CE1"/>
    <w:rsid w:val="00A0032F"/>
    <w:rsid w:val="00A0041B"/>
    <w:rsid w:val="00A005B1"/>
    <w:rsid w:val="00A0109A"/>
    <w:rsid w:val="00A01380"/>
    <w:rsid w:val="00A01EB0"/>
    <w:rsid w:val="00A033BA"/>
    <w:rsid w:val="00A03E42"/>
    <w:rsid w:val="00A05816"/>
    <w:rsid w:val="00A076FD"/>
    <w:rsid w:val="00A10B99"/>
    <w:rsid w:val="00A10DAA"/>
    <w:rsid w:val="00A11801"/>
    <w:rsid w:val="00A127C5"/>
    <w:rsid w:val="00A143D5"/>
    <w:rsid w:val="00A15802"/>
    <w:rsid w:val="00A15EF1"/>
    <w:rsid w:val="00A164C7"/>
    <w:rsid w:val="00A17DF5"/>
    <w:rsid w:val="00A21707"/>
    <w:rsid w:val="00A217A9"/>
    <w:rsid w:val="00A218AC"/>
    <w:rsid w:val="00A23E15"/>
    <w:rsid w:val="00A249BD"/>
    <w:rsid w:val="00A25339"/>
    <w:rsid w:val="00A2567A"/>
    <w:rsid w:val="00A25832"/>
    <w:rsid w:val="00A2652E"/>
    <w:rsid w:val="00A26827"/>
    <w:rsid w:val="00A3270B"/>
    <w:rsid w:val="00A3378E"/>
    <w:rsid w:val="00A355B7"/>
    <w:rsid w:val="00A35FAD"/>
    <w:rsid w:val="00A36081"/>
    <w:rsid w:val="00A36387"/>
    <w:rsid w:val="00A365D6"/>
    <w:rsid w:val="00A37167"/>
    <w:rsid w:val="00A372A5"/>
    <w:rsid w:val="00A41834"/>
    <w:rsid w:val="00A4228A"/>
    <w:rsid w:val="00A426EE"/>
    <w:rsid w:val="00A4407A"/>
    <w:rsid w:val="00A441DF"/>
    <w:rsid w:val="00A44C5C"/>
    <w:rsid w:val="00A463AD"/>
    <w:rsid w:val="00A47CD2"/>
    <w:rsid w:val="00A5111F"/>
    <w:rsid w:val="00A51607"/>
    <w:rsid w:val="00A5178E"/>
    <w:rsid w:val="00A51DBB"/>
    <w:rsid w:val="00A523CF"/>
    <w:rsid w:val="00A533DA"/>
    <w:rsid w:val="00A53788"/>
    <w:rsid w:val="00A53926"/>
    <w:rsid w:val="00A6058C"/>
    <w:rsid w:val="00A6060C"/>
    <w:rsid w:val="00A60B6D"/>
    <w:rsid w:val="00A66BBE"/>
    <w:rsid w:val="00A670E2"/>
    <w:rsid w:val="00A670F9"/>
    <w:rsid w:val="00A70AB3"/>
    <w:rsid w:val="00A70D29"/>
    <w:rsid w:val="00A71CCE"/>
    <w:rsid w:val="00A72D23"/>
    <w:rsid w:val="00A7745A"/>
    <w:rsid w:val="00A77F82"/>
    <w:rsid w:val="00A80755"/>
    <w:rsid w:val="00A80D98"/>
    <w:rsid w:val="00A816CC"/>
    <w:rsid w:val="00A83FD1"/>
    <w:rsid w:val="00A84523"/>
    <w:rsid w:val="00A84DFA"/>
    <w:rsid w:val="00A86512"/>
    <w:rsid w:val="00A86BFE"/>
    <w:rsid w:val="00A9066D"/>
    <w:rsid w:val="00A9243E"/>
    <w:rsid w:val="00A94045"/>
    <w:rsid w:val="00A944B9"/>
    <w:rsid w:val="00A94B10"/>
    <w:rsid w:val="00A96339"/>
    <w:rsid w:val="00A96955"/>
    <w:rsid w:val="00A96CBA"/>
    <w:rsid w:val="00A97987"/>
    <w:rsid w:val="00A979F2"/>
    <w:rsid w:val="00AA091F"/>
    <w:rsid w:val="00AA0B9E"/>
    <w:rsid w:val="00AA20DA"/>
    <w:rsid w:val="00AA4A61"/>
    <w:rsid w:val="00AA635C"/>
    <w:rsid w:val="00AA6AFF"/>
    <w:rsid w:val="00AA6CAE"/>
    <w:rsid w:val="00AA6F58"/>
    <w:rsid w:val="00AB02E3"/>
    <w:rsid w:val="00AB0D89"/>
    <w:rsid w:val="00AB1160"/>
    <w:rsid w:val="00AB185B"/>
    <w:rsid w:val="00AB3C86"/>
    <w:rsid w:val="00AB5829"/>
    <w:rsid w:val="00AB5DC2"/>
    <w:rsid w:val="00AB75A6"/>
    <w:rsid w:val="00AC0B2C"/>
    <w:rsid w:val="00AC0E9B"/>
    <w:rsid w:val="00AC13A5"/>
    <w:rsid w:val="00AC261A"/>
    <w:rsid w:val="00AC2BD1"/>
    <w:rsid w:val="00AC3CEE"/>
    <w:rsid w:val="00AC55C3"/>
    <w:rsid w:val="00AC5EB9"/>
    <w:rsid w:val="00AC6243"/>
    <w:rsid w:val="00AC798E"/>
    <w:rsid w:val="00AC7DA3"/>
    <w:rsid w:val="00AD0C19"/>
    <w:rsid w:val="00AD0C9A"/>
    <w:rsid w:val="00AD1330"/>
    <w:rsid w:val="00AD1AC5"/>
    <w:rsid w:val="00AD2B03"/>
    <w:rsid w:val="00AD7333"/>
    <w:rsid w:val="00AE0065"/>
    <w:rsid w:val="00AE0682"/>
    <w:rsid w:val="00AE078A"/>
    <w:rsid w:val="00AE204F"/>
    <w:rsid w:val="00AE208C"/>
    <w:rsid w:val="00AE3EBD"/>
    <w:rsid w:val="00AE40F9"/>
    <w:rsid w:val="00AE4CAB"/>
    <w:rsid w:val="00AE570A"/>
    <w:rsid w:val="00AE7132"/>
    <w:rsid w:val="00AE77C2"/>
    <w:rsid w:val="00AE7C68"/>
    <w:rsid w:val="00AE7EBF"/>
    <w:rsid w:val="00AF0444"/>
    <w:rsid w:val="00AF04E4"/>
    <w:rsid w:val="00AF0F57"/>
    <w:rsid w:val="00AF1242"/>
    <w:rsid w:val="00AF2804"/>
    <w:rsid w:val="00AF32DA"/>
    <w:rsid w:val="00AF6FFF"/>
    <w:rsid w:val="00AF7861"/>
    <w:rsid w:val="00B00B37"/>
    <w:rsid w:val="00B00DB5"/>
    <w:rsid w:val="00B018E0"/>
    <w:rsid w:val="00B0237C"/>
    <w:rsid w:val="00B030A0"/>
    <w:rsid w:val="00B03DEF"/>
    <w:rsid w:val="00B04F65"/>
    <w:rsid w:val="00B06148"/>
    <w:rsid w:val="00B0634C"/>
    <w:rsid w:val="00B07CBD"/>
    <w:rsid w:val="00B10EB7"/>
    <w:rsid w:val="00B113D8"/>
    <w:rsid w:val="00B11504"/>
    <w:rsid w:val="00B11653"/>
    <w:rsid w:val="00B11FDE"/>
    <w:rsid w:val="00B123F5"/>
    <w:rsid w:val="00B14BD6"/>
    <w:rsid w:val="00B16205"/>
    <w:rsid w:val="00B16609"/>
    <w:rsid w:val="00B1789D"/>
    <w:rsid w:val="00B20A2D"/>
    <w:rsid w:val="00B21076"/>
    <w:rsid w:val="00B2162F"/>
    <w:rsid w:val="00B21E81"/>
    <w:rsid w:val="00B2314B"/>
    <w:rsid w:val="00B233DE"/>
    <w:rsid w:val="00B2419C"/>
    <w:rsid w:val="00B24EF8"/>
    <w:rsid w:val="00B2673E"/>
    <w:rsid w:val="00B31A54"/>
    <w:rsid w:val="00B322D6"/>
    <w:rsid w:val="00B33DEF"/>
    <w:rsid w:val="00B3493F"/>
    <w:rsid w:val="00B349CA"/>
    <w:rsid w:val="00B407B6"/>
    <w:rsid w:val="00B43936"/>
    <w:rsid w:val="00B44B31"/>
    <w:rsid w:val="00B44F52"/>
    <w:rsid w:val="00B450E4"/>
    <w:rsid w:val="00B46034"/>
    <w:rsid w:val="00B460B6"/>
    <w:rsid w:val="00B46DBD"/>
    <w:rsid w:val="00B4704C"/>
    <w:rsid w:val="00B479FC"/>
    <w:rsid w:val="00B53CE4"/>
    <w:rsid w:val="00B53EFA"/>
    <w:rsid w:val="00B5579F"/>
    <w:rsid w:val="00B55A37"/>
    <w:rsid w:val="00B56B81"/>
    <w:rsid w:val="00B57772"/>
    <w:rsid w:val="00B611C3"/>
    <w:rsid w:val="00B624C6"/>
    <w:rsid w:val="00B62873"/>
    <w:rsid w:val="00B6338A"/>
    <w:rsid w:val="00B639BD"/>
    <w:rsid w:val="00B64CB5"/>
    <w:rsid w:val="00B65810"/>
    <w:rsid w:val="00B67218"/>
    <w:rsid w:val="00B715EE"/>
    <w:rsid w:val="00B718B5"/>
    <w:rsid w:val="00B72576"/>
    <w:rsid w:val="00B72C8F"/>
    <w:rsid w:val="00B72FE3"/>
    <w:rsid w:val="00B748DC"/>
    <w:rsid w:val="00B74D3C"/>
    <w:rsid w:val="00B74F59"/>
    <w:rsid w:val="00B752E6"/>
    <w:rsid w:val="00B75331"/>
    <w:rsid w:val="00B77387"/>
    <w:rsid w:val="00B801E9"/>
    <w:rsid w:val="00B832E7"/>
    <w:rsid w:val="00B83D35"/>
    <w:rsid w:val="00B84B52"/>
    <w:rsid w:val="00B857A8"/>
    <w:rsid w:val="00B86567"/>
    <w:rsid w:val="00B86888"/>
    <w:rsid w:val="00B8700B"/>
    <w:rsid w:val="00B87929"/>
    <w:rsid w:val="00B90401"/>
    <w:rsid w:val="00B90874"/>
    <w:rsid w:val="00B91AD5"/>
    <w:rsid w:val="00B946D5"/>
    <w:rsid w:val="00B94CCB"/>
    <w:rsid w:val="00B95FDC"/>
    <w:rsid w:val="00B96489"/>
    <w:rsid w:val="00B969DE"/>
    <w:rsid w:val="00BA0235"/>
    <w:rsid w:val="00BA1C1C"/>
    <w:rsid w:val="00BA58AF"/>
    <w:rsid w:val="00BA748E"/>
    <w:rsid w:val="00BA7594"/>
    <w:rsid w:val="00BA7A42"/>
    <w:rsid w:val="00BB0E2D"/>
    <w:rsid w:val="00BB151D"/>
    <w:rsid w:val="00BB1543"/>
    <w:rsid w:val="00BB25F2"/>
    <w:rsid w:val="00BB294C"/>
    <w:rsid w:val="00BB31E3"/>
    <w:rsid w:val="00BB320A"/>
    <w:rsid w:val="00BB3BFF"/>
    <w:rsid w:val="00BB4E94"/>
    <w:rsid w:val="00BB4FD1"/>
    <w:rsid w:val="00BB5AE5"/>
    <w:rsid w:val="00BB5B79"/>
    <w:rsid w:val="00BB7A62"/>
    <w:rsid w:val="00BC08EB"/>
    <w:rsid w:val="00BC22EC"/>
    <w:rsid w:val="00BC2829"/>
    <w:rsid w:val="00BC4C44"/>
    <w:rsid w:val="00BC4C5E"/>
    <w:rsid w:val="00BC5555"/>
    <w:rsid w:val="00BC5B42"/>
    <w:rsid w:val="00BC6598"/>
    <w:rsid w:val="00BC6640"/>
    <w:rsid w:val="00BC6713"/>
    <w:rsid w:val="00BC6C59"/>
    <w:rsid w:val="00BC778D"/>
    <w:rsid w:val="00BC7D35"/>
    <w:rsid w:val="00BD05D3"/>
    <w:rsid w:val="00BD133F"/>
    <w:rsid w:val="00BD1B96"/>
    <w:rsid w:val="00BD1EF7"/>
    <w:rsid w:val="00BD3318"/>
    <w:rsid w:val="00BD3668"/>
    <w:rsid w:val="00BD38F5"/>
    <w:rsid w:val="00BD3AE4"/>
    <w:rsid w:val="00BD4859"/>
    <w:rsid w:val="00BD51B8"/>
    <w:rsid w:val="00BD7106"/>
    <w:rsid w:val="00BE1A77"/>
    <w:rsid w:val="00BE3DE6"/>
    <w:rsid w:val="00BE4837"/>
    <w:rsid w:val="00BE4D1C"/>
    <w:rsid w:val="00BE5D93"/>
    <w:rsid w:val="00BE60DD"/>
    <w:rsid w:val="00BE6287"/>
    <w:rsid w:val="00BE7393"/>
    <w:rsid w:val="00BE74F3"/>
    <w:rsid w:val="00BF30A4"/>
    <w:rsid w:val="00BF3766"/>
    <w:rsid w:val="00BF386C"/>
    <w:rsid w:val="00BF422A"/>
    <w:rsid w:val="00BF54C1"/>
    <w:rsid w:val="00BF5695"/>
    <w:rsid w:val="00BF615D"/>
    <w:rsid w:val="00BF654E"/>
    <w:rsid w:val="00C00974"/>
    <w:rsid w:val="00C01FB7"/>
    <w:rsid w:val="00C032B2"/>
    <w:rsid w:val="00C0608C"/>
    <w:rsid w:val="00C06AA7"/>
    <w:rsid w:val="00C079A4"/>
    <w:rsid w:val="00C1066C"/>
    <w:rsid w:val="00C11083"/>
    <w:rsid w:val="00C13B13"/>
    <w:rsid w:val="00C15056"/>
    <w:rsid w:val="00C17561"/>
    <w:rsid w:val="00C20824"/>
    <w:rsid w:val="00C2141A"/>
    <w:rsid w:val="00C21460"/>
    <w:rsid w:val="00C2296B"/>
    <w:rsid w:val="00C2299B"/>
    <w:rsid w:val="00C240F4"/>
    <w:rsid w:val="00C24420"/>
    <w:rsid w:val="00C2444E"/>
    <w:rsid w:val="00C2497A"/>
    <w:rsid w:val="00C251A7"/>
    <w:rsid w:val="00C262C8"/>
    <w:rsid w:val="00C27564"/>
    <w:rsid w:val="00C32497"/>
    <w:rsid w:val="00C32BEA"/>
    <w:rsid w:val="00C35C51"/>
    <w:rsid w:val="00C35DE9"/>
    <w:rsid w:val="00C378F4"/>
    <w:rsid w:val="00C42801"/>
    <w:rsid w:val="00C43D64"/>
    <w:rsid w:val="00C44B78"/>
    <w:rsid w:val="00C44EE5"/>
    <w:rsid w:val="00C44FE6"/>
    <w:rsid w:val="00C465A2"/>
    <w:rsid w:val="00C5000E"/>
    <w:rsid w:val="00C506F3"/>
    <w:rsid w:val="00C50729"/>
    <w:rsid w:val="00C50BA6"/>
    <w:rsid w:val="00C50CE4"/>
    <w:rsid w:val="00C50F7D"/>
    <w:rsid w:val="00C51484"/>
    <w:rsid w:val="00C52468"/>
    <w:rsid w:val="00C54B18"/>
    <w:rsid w:val="00C562A2"/>
    <w:rsid w:val="00C568D2"/>
    <w:rsid w:val="00C575B0"/>
    <w:rsid w:val="00C60D6E"/>
    <w:rsid w:val="00C60F49"/>
    <w:rsid w:val="00C61337"/>
    <w:rsid w:val="00C6226B"/>
    <w:rsid w:val="00C63D92"/>
    <w:rsid w:val="00C63E38"/>
    <w:rsid w:val="00C63F2C"/>
    <w:rsid w:val="00C64545"/>
    <w:rsid w:val="00C64990"/>
    <w:rsid w:val="00C65259"/>
    <w:rsid w:val="00C6547A"/>
    <w:rsid w:val="00C65D4B"/>
    <w:rsid w:val="00C664D9"/>
    <w:rsid w:val="00C66C8B"/>
    <w:rsid w:val="00C66FDA"/>
    <w:rsid w:val="00C7068F"/>
    <w:rsid w:val="00C713E3"/>
    <w:rsid w:val="00C71EBF"/>
    <w:rsid w:val="00C72EB3"/>
    <w:rsid w:val="00C731E5"/>
    <w:rsid w:val="00C73935"/>
    <w:rsid w:val="00C75178"/>
    <w:rsid w:val="00C7668E"/>
    <w:rsid w:val="00C767C4"/>
    <w:rsid w:val="00C81288"/>
    <w:rsid w:val="00C82FF0"/>
    <w:rsid w:val="00C8412E"/>
    <w:rsid w:val="00C85528"/>
    <w:rsid w:val="00C865BB"/>
    <w:rsid w:val="00C866E8"/>
    <w:rsid w:val="00C87771"/>
    <w:rsid w:val="00C87CE2"/>
    <w:rsid w:val="00C91C44"/>
    <w:rsid w:val="00C9269B"/>
    <w:rsid w:val="00C938FC"/>
    <w:rsid w:val="00C93EF7"/>
    <w:rsid w:val="00C9437D"/>
    <w:rsid w:val="00C94CDA"/>
    <w:rsid w:val="00C96C17"/>
    <w:rsid w:val="00C9725A"/>
    <w:rsid w:val="00C97CB8"/>
    <w:rsid w:val="00CA0E45"/>
    <w:rsid w:val="00CA10B3"/>
    <w:rsid w:val="00CA33A5"/>
    <w:rsid w:val="00CA348F"/>
    <w:rsid w:val="00CA352A"/>
    <w:rsid w:val="00CA3E5F"/>
    <w:rsid w:val="00CA5EEA"/>
    <w:rsid w:val="00CA7715"/>
    <w:rsid w:val="00CB0741"/>
    <w:rsid w:val="00CB1635"/>
    <w:rsid w:val="00CB3D3A"/>
    <w:rsid w:val="00CB50A7"/>
    <w:rsid w:val="00CB598B"/>
    <w:rsid w:val="00CB5D83"/>
    <w:rsid w:val="00CC02EB"/>
    <w:rsid w:val="00CC0EFE"/>
    <w:rsid w:val="00CC1538"/>
    <w:rsid w:val="00CC2D5B"/>
    <w:rsid w:val="00CC49DA"/>
    <w:rsid w:val="00CC5B0F"/>
    <w:rsid w:val="00CC5F79"/>
    <w:rsid w:val="00CC68B1"/>
    <w:rsid w:val="00CD03E4"/>
    <w:rsid w:val="00CD041A"/>
    <w:rsid w:val="00CD08E3"/>
    <w:rsid w:val="00CD0949"/>
    <w:rsid w:val="00CD28AB"/>
    <w:rsid w:val="00CD3547"/>
    <w:rsid w:val="00CD4F0C"/>
    <w:rsid w:val="00CD5344"/>
    <w:rsid w:val="00CD5869"/>
    <w:rsid w:val="00CD5E19"/>
    <w:rsid w:val="00CD61FA"/>
    <w:rsid w:val="00CD7DD0"/>
    <w:rsid w:val="00CE2492"/>
    <w:rsid w:val="00CE46FD"/>
    <w:rsid w:val="00CE4882"/>
    <w:rsid w:val="00CE5BAF"/>
    <w:rsid w:val="00CE6FFF"/>
    <w:rsid w:val="00CE7BDF"/>
    <w:rsid w:val="00CE7FD3"/>
    <w:rsid w:val="00CF0282"/>
    <w:rsid w:val="00CF136F"/>
    <w:rsid w:val="00CF14BF"/>
    <w:rsid w:val="00CF1537"/>
    <w:rsid w:val="00CF376B"/>
    <w:rsid w:val="00CF64EE"/>
    <w:rsid w:val="00CF7970"/>
    <w:rsid w:val="00CF7AC9"/>
    <w:rsid w:val="00CF7F1A"/>
    <w:rsid w:val="00D02218"/>
    <w:rsid w:val="00D03183"/>
    <w:rsid w:val="00D0347D"/>
    <w:rsid w:val="00D03CE6"/>
    <w:rsid w:val="00D047BE"/>
    <w:rsid w:val="00D04CB9"/>
    <w:rsid w:val="00D06651"/>
    <w:rsid w:val="00D06955"/>
    <w:rsid w:val="00D06D0B"/>
    <w:rsid w:val="00D11110"/>
    <w:rsid w:val="00D15084"/>
    <w:rsid w:val="00D152DC"/>
    <w:rsid w:val="00D163C7"/>
    <w:rsid w:val="00D16D4B"/>
    <w:rsid w:val="00D20215"/>
    <w:rsid w:val="00D20225"/>
    <w:rsid w:val="00D2225C"/>
    <w:rsid w:val="00D234E7"/>
    <w:rsid w:val="00D235C7"/>
    <w:rsid w:val="00D23B4C"/>
    <w:rsid w:val="00D23BC1"/>
    <w:rsid w:val="00D24DE4"/>
    <w:rsid w:val="00D26B2D"/>
    <w:rsid w:val="00D3012A"/>
    <w:rsid w:val="00D32925"/>
    <w:rsid w:val="00D344FD"/>
    <w:rsid w:val="00D34A7B"/>
    <w:rsid w:val="00D34F9D"/>
    <w:rsid w:val="00D35DED"/>
    <w:rsid w:val="00D36085"/>
    <w:rsid w:val="00D3710B"/>
    <w:rsid w:val="00D3766E"/>
    <w:rsid w:val="00D37DFC"/>
    <w:rsid w:val="00D410D1"/>
    <w:rsid w:val="00D42E9D"/>
    <w:rsid w:val="00D44EBD"/>
    <w:rsid w:val="00D463B8"/>
    <w:rsid w:val="00D505BE"/>
    <w:rsid w:val="00D514DE"/>
    <w:rsid w:val="00D51EDA"/>
    <w:rsid w:val="00D55E98"/>
    <w:rsid w:val="00D569A9"/>
    <w:rsid w:val="00D573DF"/>
    <w:rsid w:val="00D60581"/>
    <w:rsid w:val="00D625FD"/>
    <w:rsid w:val="00D63A01"/>
    <w:rsid w:val="00D63A16"/>
    <w:rsid w:val="00D64221"/>
    <w:rsid w:val="00D64E99"/>
    <w:rsid w:val="00D67752"/>
    <w:rsid w:val="00D717D0"/>
    <w:rsid w:val="00D717FC"/>
    <w:rsid w:val="00D71DE4"/>
    <w:rsid w:val="00D72371"/>
    <w:rsid w:val="00D72B38"/>
    <w:rsid w:val="00D7334D"/>
    <w:rsid w:val="00D73EA2"/>
    <w:rsid w:val="00D74A17"/>
    <w:rsid w:val="00D757FA"/>
    <w:rsid w:val="00D75EB4"/>
    <w:rsid w:val="00D76198"/>
    <w:rsid w:val="00D76266"/>
    <w:rsid w:val="00D800C4"/>
    <w:rsid w:val="00D80DF8"/>
    <w:rsid w:val="00D82296"/>
    <w:rsid w:val="00D82C9F"/>
    <w:rsid w:val="00D83815"/>
    <w:rsid w:val="00D841E0"/>
    <w:rsid w:val="00D84C2A"/>
    <w:rsid w:val="00D84DB6"/>
    <w:rsid w:val="00D84E41"/>
    <w:rsid w:val="00D856A9"/>
    <w:rsid w:val="00D8629F"/>
    <w:rsid w:val="00D8647F"/>
    <w:rsid w:val="00D872D6"/>
    <w:rsid w:val="00D92879"/>
    <w:rsid w:val="00D92978"/>
    <w:rsid w:val="00D93C22"/>
    <w:rsid w:val="00D93F38"/>
    <w:rsid w:val="00D9580B"/>
    <w:rsid w:val="00D95E73"/>
    <w:rsid w:val="00D95F0B"/>
    <w:rsid w:val="00D97D48"/>
    <w:rsid w:val="00DA13AB"/>
    <w:rsid w:val="00DA3202"/>
    <w:rsid w:val="00DA5670"/>
    <w:rsid w:val="00DA6001"/>
    <w:rsid w:val="00DA608E"/>
    <w:rsid w:val="00DA61C0"/>
    <w:rsid w:val="00DA6F87"/>
    <w:rsid w:val="00DA7447"/>
    <w:rsid w:val="00DB09A0"/>
    <w:rsid w:val="00DB1152"/>
    <w:rsid w:val="00DB1C41"/>
    <w:rsid w:val="00DB2C56"/>
    <w:rsid w:val="00DB3131"/>
    <w:rsid w:val="00DB3E40"/>
    <w:rsid w:val="00DB3FFF"/>
    <w:rsid w:val="00DB6E95"/>
    <w:rsid w:val="00DB7ACE"/>
    <w:rsid w:val="00DC0498"/>
    <w:rsid w:val="00DC1432"/>
    <w:rsid w:val="00DC1F28"/>
    <w:rsid w:val="00DC2CAD"/>
    <w:rsid w:val="00DC3587"/>
    <w:rsid w:val="00DC557C"/>
    <w:rsid w:val="00DC58CC"/>
    <w:rsid w:val="00DC5C31"/>
    <w:rsid w:val="00DC5D41"/>
    <w:rsid w:val="00DC6F08"/>
    <w:rsid w:val="00DC72AE"/>
    <w:rsid w:val="00DC7E6F"/>
    <w:rsid w:val="00DD16B2"/>
    <w:rsid w:val="00DD1A02"/>
    <w:rsid w:val="00DD2734"/>
    <w:rsid w:val="00DD5249"/>
    <w:rsid w:val="00DD6A86"/>
    <w:rsid w:val="00DD6BE4"/>
    <w:rsid w:val="00DD6BE6"/>
    <w:rsid w:val="00DD6DB8"/>
    <w:rsid w:val="00DD74D2"/>
    <w:rsid w:val="00DD7805"/>
    <w:rsid w:val="00DE0C3B"/>
    <w:rsid w:val="00DE1058"/>
    <w:rsid w:val="00DE18A3"/>
    <w:rsid w:val="00DE3E9C"/>
    <w:rsid w:val="00DE4D32"/>
    <w:rsid w:val="00DE63C7"/>
    <w:rsid w:val="00DE6A25"/>
    <w:rsid w:val="00DE76C4"/>
    <w:rsid w:val="00DF0AE2"/>
    <w:rsid w:val="00DF226D"/>
    <w:rsid w:val="00DF2ED5"/>
    <w:rsid w:val="00DF3B25"/>
    <w:rsid w:val="00DF44EC"/>
    <w:rsid w:val="00DF5137"/>
    <w:rsid w:val="00DF53FE"/>
    <w:rsid w:val="00DF6139"/>
    <w:rsid w:val="00DF6398"/>
    <w:rsid w:val="00DF7C9C"/>
    <w:rsid w:val="00E0114F"/>
    <w:rsid w:val="00E0423B"/>
    <w:rsid w:val="00E04351"/>
    <w:rsid w:val="00E05A1E"/>
    <w:rsid w:val="00E07A7D"/>
    <w:rsid w:val="00E07C5E"/>
    <w:rsid w:val="00E07D1C"/>
    <w:rsid w:val="00E1038D"/>
    <w:rsid w:val="00E10D37"/>
    <w:rsid w:val="00E11F06"/>
    <w:rsid w:val="00E12909"/>
    <w:rsid w:val="00E12FDA"/>
    <w:rsid w:val="00E132B6"/>
    <w:rsid w:val="00E132BA"/>
    <w:rsid w:val="00E13618"/>
    <w:rsid w:val="00E1416A"/>
    <w:rsid w:val="00E14A6A"/>
    <w:rsid w:val="00E155BF"/>
    <w:rsid w:val="00E164B9"/>
    <w:rsid w:val="00E16670"/>
    <w:rsid w:val="00E16981"/>
    <w:rsid w:val="00E20283"/>
    <w:rsid w:val="00E209A7"/>
    <w:rsid w:val="00E21221"/>
    <w:rsid w:val="00E214B6"/>
    <w:rsid w:val="00E22E40"/>
    <w:rsid w:val="00E22F36"/>
    <w:rsid w:val="00E24E93"/>
    <w:rsid w:val="00E2512A"/>
    <w:rsid w:val="00E251C3"/>
    <w:rsid w:val="00E30721"/>
    <w:rsid w:val="00E31A2E"/>
    <w:rsid w:val="00E32821"/>
    <w:rsid w:val="00E329DE"/>
    <w:rsid w:val="00E33B84"/>
    <w:rsid w:val="00E33E2D"/>
    <w:rsid w:val="00E33F1B"/>
    <w:rsid w:val="00E379AD"/>
    <w:rsid w:val="00E40C18"/>
    <w:rsid w:val="00E414BE"/>
    <w:rsid w:val="00E42D4C"/>
    <w:rsid w:val="00E471A4"/>
    <w:rsid w:val="00E47C0E"/>
    <w:rsid w:val="00E50324"/>
    <w:rsid w:val="00E504A6"/>
    <w:rsid w:val="00E5171A"/>
    <w:rsid w:val="00E55365"/>
    <w:rsid w:val="00E55818"/>
    <w:rsid w:val="00E55FE8"/>
    <w:rsid w:val="00E567FA"/>
    <w:rsid w:val="00E56C8F"/>
    <w:rsid w:val="00E61254"/>
    <w:rsid w:val="00E62D27"/>
    <w:rsid w:val="00E63F48"/>
    <w:rsid w:val="00E64D42"/>
    <w:rsid w:val="00E65601"/>
    <w:rsid w:val="00E669E6"/>
    <w:rsid w:val="00E70847"/>
    <w:rsid w:val="00E7485B"/>
    <w:rsid w:val="00E7769C"/>
    <w:rsid w:val="00E82000"/>
    <w:rsid w:val="00E82C51"/>
    <w:rsid w:val="00E84C82"/>
    <w:rsid w:val="00E84F4C"/>
    <w:rsid w:val="00E8505E"/>
    <w:rsid w:val="00E8559D"/>
    <w:rsid w:val="00E8684A"/>
    <w:rsid w:val="00E8703E"/>
    <w:rsid w:val="00E90BE5"/>
    <w:rsid w:val="00E93D87"/>
    <w:rsid w:val="00E969FB"/>
    <w:rsid w:val="00E96D96"/>
    <w:rsid w:val="00EA0136"/>
    <w:rsid w:val="00EA065D"/>
    <w:rsid w:val="00EA0EB5"/>
    <w:rsid w:val="00EA3563"/>
    <w:rsid w:val="00EA4569"/>
    <w:rsid w:val="00EA5191"/>
    <w:rsid w:val="00EA521F"/>
    <w:rsid w:val="00EA52A3"/>
    <w:rsid w:val="00EA7D98"/>
    <w:rsid w:val="00EA7D9A"/>
    <w:rsid w:val="00EB0D69"/>
    <w:rsid w:val="00EB1762"/>
    <w:rsid w:val="00EB1C3E"/>
    <w:rsid w:val="00EB2A46"/>
    <w:rsid w:val="00EB2F78"/>
    <w:rsid w:val="00EB57FE"/>
    <w:rsid w:val="00EB6049"/>
    <w:rsid w:val="00EB6927"/>
    <w:rsid w:val="00EB7096"/>
    <w:rsid w:val="00EB71FB"/>
    <w:rsid w:val="00EB7763"/>
    <w:rsid w:val="00EB7D04"/>
    <w:rsid w:val="00EC112C"/>
    <w:rsid w:val="00EC1A47"/>
    <w:rsid w:val="00EC30C2"/>
    <w:rsid w:val="00EC4027"/>
    <w:rsid w:val="00EC46C8"/>
    <w:rsid w:val="00EC492A"/>
    <w:rsid w:val="00EC544D"/>
    <w:rsid w:val="00EC5AE4"/>
    <w:rsid w:val="00EC6667"/>
    <w:rsid w:val="00EC7C17"/>
    <w:rsid w:val="00ED05A5"/>
    <w:rsid w:val="00ED0B3D"/>
    <w:rsid w:val="00ED3A1E"/>
    <w:rsid w:val="00ED4011"/>
    <w:rsid w:val="00ED5FFF"/>
    <w:rsid w:val="00ED6ABD"/>
    <w:rsid w:val="00ED6B17"/>
    <w:rsid w:val="00EE066E"/>
    <w:rsid w:val="00EE0879"/>
    <w:rsid w:val="00EE2F83"/>
    <w:rsid w:val="00EE3062"/>
    <w:rsid w:val="00EE3142"/>
    <w:rsid w:val="00EE5317"/>
    <w:rsid w:val="00EE6746"/>
    <w:rsid w:val="00EE6A1B"/>
    <w:rsid w:val="00EE6BCC"/>
    <w:rsid w:val="00EF0447"/>
    <w:rsid w:val="00EF5FD7"/>
    <w:rsid w:val="00EF78FF"/>
    <w:rsid w:val="00EF7D49"/>
    <w:rsid w:val="00EF7EDF"/>
    <w:rsid w:val="00EF7F16"/>
    <w:rsid w:val="00F00971"/>
    <w:rsid w:val="00F01D0A"/>
    <w:rsid w:val="00F03F72"/>
    <w:rsid w:val="00F0471B"/>
    <w:rsid w:val="00F047D2"/>
    <w:rsid w:val="00F04DD8"/>
    <w:rsid w:val="00F05440"/>
    <w:rsid w:val="00F07E8E"/>
    <w:rsid w:val="00F11724"/>
    <w:rsid w:val="00F119B1"/>
    <w:rsid w:val="00F11A54"/>
    <w:rsid w:val="00F12E55"/>
    <w:rsid w:val="00F14C92"/>
    <w:rsid w:val="00F1584B"/>
    <w:rsid w:val="00F169B6"/>
    <w:rsid w:val="00F17FF9"/>
    <w:rsid w:val="00F205AB"/>
    <w:rsid w:val="00F2077E"/>
    <w:rsid w:val="00F22A3B"/>
    <w:rsid w:val="00F24C1B"/>
    <w:rsid w:val="00F27E6C"/>
    <w:rsid w:val="00F31DAD"/>
    <w:rsid w:val="00F31EFE"/>
    <w:rsid w:val="00F31F5F"/>
    <w:rsid w:val="00F33839"/>
    <w:rsid w:val="00F33B24"/>
    <w:rsid w:val="00F376B1"/>
    <w:rsid w:val="00F3780C"/>
    <w:rsid w:val="00F4064C"/>
    <w:rsid w:val="00F40C5A"/>
    <w:rsid w:val="00F40CD1"/>
    <w:rsid w:val="00F41E17"/>
    <w:rsid w:val="00F42252"/>
    <w:rsid w:val="00F42503"/>
    <w:rsid w:val="00F434D1"/>
    <w:rsid w:val="00F440FA"/>
    <w:rsid w:val="00F45B13"/>
    <w:rsid w:val="00F45F20"/>
    <w:rsid w:val="00F46855"/>
    <w:rsid w:val="00F469B1"/>
    <w:rsid w:val="00F500F3"/>
    <w:rsid w:val="00F5104E"/>
    <w:rsid w:val="00F517E5"/>
    <w:rsid w:val="00F531CE"/>
    <w:rsid w:val="00F537E8"/>
    <w:rsid w:val="00F5450A"/>
    <w:rsid w:val="00F55075"/>
    <w:rsid w:val="00F56BF9"/>
    <w:rsid w:val="00F56EDF"/>
    <w:rsid w:val="00F57873"/>
    <w:rsid w:val="00F57A6D"/>
    <w:rsid w:val="00F61534"/>
    <w:rsid w:val="00F61DD4"/>
    <w:rsid w:val="00F6207F"/>
    <w:rsid w:val="00F62DF2"/>
    <w:rsid w:val="00F6390A"/>
    <w:rsid w:val="00F63C6C"/>
    <w:rsid w:val="00F6662A"/>
    <w:rsid w:val="00F66736"/>
    <w:rsid w:val="00F6763F"/>
    <w:rsid w:val="00F70279"/>
    <w:rsid w:val="00F723FA"/>
    <w:rsid w:val="00F734BC"/>
    <w:rsid w:val="00F762C9"/>
    <w:rsid w:val="00F80B09"/>
    <w:rsid w:val="00F84076"/>
    <w:rsid w:val="00F84989"/>
    <w:rsid w:val="00F85049"/>
    <w:rsid w:val="00F86B29"/>
    <w:rsid w:val="00F87103"/>
    <w:rsid w:val="00F87559"/>
    <w:rsid w:val="00F90971"/>
    <w:rsid w:val="00F91923"/>
    <w:rsid w:val="00F91E52"/>
    <w:rsid w:val="00F96600"/>
    <w:rsid w:val="00F97724"/>
    <w:rsid w:val="00FA0898"/>
    <w:rsid w:val="00FA2A29"/>
    <w:rsid w:val="00FA2E7C"/>
    <w:rsid w:val="00FA2E80"/>
    <w:rsid w:val="00FA3851"/>
    <w:rsid w:val="00FA3AE6"/>
    <w:rsid w:val="00FA3C91"/>
    <w:rsid w:val="00FA799C"/>
    <w:rsid w:val="00FA7A32"/>
    <w:rsid w:val="00FB121B"/>
    <w:rsid w:val="00FB2819"/>
    <w:rsid w:val="00FB3725"/>
    <w:rsid w:val="00FB42E1"/>
    <w:rsid w:val="00FB60C8"/>
    <w:rsid w:val="00FB643A"/>
    <w:rsid w:val="00FB69CE"/>
    <w:rsid w:val="00FB7CBD"/>
    <w:rsid w:val="00FC1837"/>
    <w:rsid w:val="00FC1AC8"/>
    <w:rsid w:val="00FC1B28"/>
    <w:rsid w:val="00FC340D"/>
    <w:rsid w:val="00FC7402"/>
    <w:rsid w:val="00FD1E20"/>
    <w:rsid w:val="00FD3F26"/>
    <w:rsid w:val="00FD463D"/>
    <w:rsid w:val="00FD4834"/>
    <w:rsid w:val="00FD4B45"/>
    <w:rsid w:val="00FD6DDF"/>
    <w:rsid w:val="00FD715D"/>
    <w:rsid w:val="00FE241F"/>
    <w:rsid w:val="00FE324C"/>
    <w:rsid w:val="00FE47F0"/>
    <w:rsid w:val="00FE4AB9"/>
    <w:rsid w:val="00FE5375"/>
    <w:rsid w:val="00FE654D"/>
    <w:rsid w:val="00FE68F4"/>
    <w:rsid w:val="00FE6A69"/>
    <w:rsid w:val="00FE6CD2"/>
    <w:rsid w:val="00FF143E"/>
    <w:rsid w:val="00FF269E"/>
    <w:rsid w:val="00FF3C1A"/>
    <w:rsid w:val="00FF4AD8"/>
    <w:rsid w:val="00FF5CAE"/>
    <w:rsid w:val="00FF60BA"/>
    <w:rsid w:val="00FF75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B376BD2"/>
  <w15:docId w15:val="{393A726D-D2C2-4C70-ACFD-636313B13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2BA1"/>
  </w:style>
  <w:style w:type="paragraph" w:styleId="Heading1">
    <w:name w:val="heading 1"/>
    <w:basedOn w:val="Normal"/>
    <w:link w:val="Heading1Char"/>
    <w:uiPriority w:val="9"/>
    <w:qFormat/>
    <w:rsid w:val="00FC7402"/>
    <w:pPr>
      <w:spacing w:after="0" w:line="240" w:lineRule="atLeast"/>
      <w:outlineLvl w:val="0"/>
    </w:pPr>
    <w:rPr>
      <w:rFonts w:ascii="MuseoSansRounded-900" w:eastAsia="Times New Roman" w:hAnsi="MuseoSansRounded-900" w:cs="Times New Roman"/>
      <w:b/>
      <w:bCs/>
      <w:caps/>
      <w:color w:val="93D4EE"/>
      <w:kern w:val="36"/>
      <w:sz w:val="21"/>
      <w:szCs w:val="21"/>
      <w:lang w:eastAsia="en-GB"/>
    </w:rPr>
  </w:style>
  <w:style w:type="paragraph" w:styleId="Heading2">
    <w:name w:val="heading 2"/>
    <w:basedOn w:val="Normal"/>
    <w:next w:val="Normal"/>
    <w:link w:val="Heading2Char"/>
    <w:uiPriority w:val="9"/>
    <w:semiHidden/>
    <w:unhideWhenUsed/>
    <w:qFormat/>
    <w:rsid w:val="00D20225"/>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unhideWhenUsed/>
    <w:qFormat/>
    <w:rsid w:val="00D20225"/>
    <w:pPr>
      <w:keepNext/>
      <w:keepLines/>
      <w:spacing w:before="40" w:after="0" w:line="259" w:lineRule="auto"/>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BD3AE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61">
    <w:name w:val="style161"/>
    <w:basedOn w:val="DefaultParagraphFont"/>
    <w:rsid w:val="0013560E"/>
    <w:rPr>
      <w:b/>
      <w:bCs/>
      <w:color w:val="FF6600"/>
      <w:sz w:val="22"/>
      <w:szCs w:val="22"/>
    </w:rPr>
  </w:style>
  <w:style w:type="table" w:styleId="TableGrid">
    <w:name w:val="Table Grid"/>
    <w:basedOn w:val="TableNormal"/>
    <w:uiPriority w:val="59"/>
    <w:rsid w:val="001356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3560E"/>
    <w:pPr>
      <w:spacing w:after="0" w:line="240" w:lineRule="auto"/>
    </w:pPr>
  </w:style>
  <w:style w:type="paragraph" w:customStyle="1" w:styleId="ELC-ParaTitle2">
    <w:name w:val="ELC - Para Title2"/>
    <w:basedOn w:val="ELC-ParaTitle"/>
    <w:rsid w:val="0013560E"/>
    <w:pPr>
      <w:numPr>
        <w:ilvl w:val="1"/>
      </w:numPr>
    </w:pPr>
    <w:rPr>
      <w:b w:val="0"/>
      <w:bCs/>
    </w:rPr>
  </w:style>
  <w:style w:type="paragraph" w:customStyle="1" w:styleId="ELC-ParaTitle">
    <w:name w:val="ELC - Para Title"/>
    <w:basedOn w:val="Normal"/>
    <w:rsid w:val="0013560E"/>
    <w:pPr>
      <w:numPr>
        <w:numId w:val="1"/>
      </w:numPr>
      <w:tabs>
        <w:tab w:val="left" w:pos="680"/>
      </w:tabs>
      <w:spacing w:line="240" w:lineRule="auto"/>
    </w:pPr>
    <w:rPr>
      <w:rFonts w:ascii="Arial" w:eastAsia="Times New Roman" w:hAnsi="Arial" w:cs="Times New Roman"/>
      <w:b/>
      <w:sz w:val="24"/>
      <w:szCs w:val="20"/>
    </w:rPr>
  </w:style>
  <w:style w:type="paragraph" w:styleId="ListParagraph">
    <w:name w:val="List Paragraph"/>
    <w:basedOn w:val="Normal"/>
    <w:uiPriority w:val="34"/>
    <w:qFormat/>
    <w:rsid w:val="0013560E"/>
    <w:pPr>
      <w:ind w:left="720"/>
      <w:contextualSpacing/>
    </w:pPr>
  </w:style>
  <w:style w:type="character" w:styleId="Hyperlink">
    <w:name w:val="Hyperlink"/>
    <w:basedOn w:val="DefaultParagraphFont"/>
    <w:uiPriority w:val="99"/>
    <w:unhideWhenUsed/>
    <w:rsid w:val="0013560E"/>
    <w:rPr>
      <w:color w:val="0000FF" w:themeColor="hyperlink"/>
      <w:u w:val="single"/>
    </w:rPr>
  </w:style>
  <w:style w:type="paragraph" w:styleId="Header">
    <w:name w:val="header"/>
    <w:basedOn w:val="Normal"/>
    <w:link w:val="HeaderChar"/>
    <w:uiPriority w:val="99"/>
    <w:unhideWhenUsed/>
    <w:rsid w:val="00B00B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0B37"/>
  </w:style>
  <w:style w:type="paragraph" w:styleId="Footer">
    <w:name w:val="footer"/>
    <w:basedOn w:val="Normal"/>
    <w:link w:val="FooterChar"/>
    <w:uiPriority w:val="99"/>
    <w:unhideWhenUsed/>
    <w:rsid w:val="00466E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6E9A"/>
  </w:style>
  <w:style w:type="character" w:customStyle="1" w:styleId="Heading1Char">
    <w:name w:val="Heading 1 Char"/>
    <w:basedOn w:val="DefaultParagraphFont"/>
    <w:link w:val="Heading1"/>
    <w:uiPriority w:val="9"/>
    <w:rsid w:val="00FC7402"/>
    <w:rPr>
      <w:rFonts w:ascii="MuseoSansRounded-900" w:eastAsia="Times New Roman" w:hAnsi="MuseoSansRounded-900" w:cs="Times New Roman"/>
      <w:b/>
      <w:bCs/>
      <w:caps/>
      <w:color w:val="93D4EE"/>
      <w:kern w:val="36"/>
      <w:sz w:val="21"/>
      <w:szCs w:val="21"/>
      <w:lang w:eastAsia="en-GB"/>
    </w:rPr>
  </w:style>
  <w:style w:type="paragraph" w:styleId="NormalWeb">
    <w:name w:val="Normal (Web)"/>
    <w:basedOn w:val="Normal"/>
    <w:uiPriority w:val="99"/>
    <w:unhideWhenUsed/>
    <w:rsid w:val="00FC7402"/>
    <w:pPr>
      <w:spacing w:after="288"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FC7402"/>
    <w:rPr>
      <w:color w:val="800080" w:themeColor="followedHyperlink"/>
      <w:u w:val="single"/>
    </w:rPr>
  </w:style>
  <w:style w:type="character" w:styleId="Strong">
    <w:name w:val="Strong"/>
    <w:basedOn w:val="DefaultParagraphFont"/>
    <w:uiPriority w:val="22"/>
    <w:qFormat/>
    <w:rsid w:val="00EF7D49"/>
    <w:rPr>
      <w:b/>
      <w:bCs/>
    </w:rPr>
  </w:style>
  <w:style w:type="character" w:customStyle="1" w:styleId="managerjob1">
    <w:name w:val="manager_job1"/>
    <w:basedOn w:val="DefaultParagraphFont"/>
    <w:rsid w:val="002756A8"/>
    <w:rPr>
      <w:b/>
      <w:bCs/>
      <w:color w:val="000000"/>
      <w:sz w:val="11"/>
      <w:szCs w:val="11"/>
    </w:rPr>
  </w:style>
  <w:style w:type="paragraph" w:styleId="BalloonText">
    <w:name w:val="Balloon Text"/>
    <w:basedOn w:val="Normal"/>
    <w:link w:val="BalloonTextChar"/>
    <w:uiPriority w:val="99"/>
    <w:semiHidden/>
    <w:unhideWhenUsed/>
    <w:rsid w:val="00DE4D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4D32"/>
    <w:rPr>
      <w:rFonts w:ascii="Tahoma" w:hAnsi="Tahoma" w:cs="Tahoma"/>
      <w:sz w:val="16"/>
      <w:szCs w:val="16"/>
    </w:rPr>
  </w:style>
  <w:style w:type="paragraph" w:styleId="PlainText">
    <w:name w:val="Plain Text"/>
    <w:basedOn w:val="Normal"/>
    <w:link w:val="PlainTextChar"/>
    <w:uiPriority w:val="99"/>
    <w:semiHidden/>
    <w:unhideWhenUsed/>
    <w:rsid w:val="00101ADC"/>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101ADC"/>
    <w:rPr>
      <w:rFonts w:ascii="Calibri" w:hAnsi="Calibri" w:cs="Consolas"/>
      <w:szCs w:val="21"/>
    </w:rPr>
  </w:style>
  <w:style w:type="paragraph" w:customStyle="1" w:styleId="Body">
    <w:name w:val="Body"/>
    <w:rsid w:val="001F6249"/>
    <w:pPr>
      <w:spacing w:after="0" w:line="240" w:lineRule="auto"/>
    </w:pPr>
    <w:rPr>
      <w:rFonts w:ascii="Helvetica Neue" w:eastAsia="Helvetica Neue" w:hAnsi="Helvetica Neue" w:cs="Helvetica Neue"/>
      <w:color w:val="000000"/>
      <w:lang w:eastAsia="en-GB"/>
    </w:rPr>
  </w:style>
  <w:style w:type="character" w:customStyle="1" w:styleId="Hyperlink0">
    <w:name w:val="Hyperlink.0"/>
    <w:basedOn w:val="Hyperlink"/>
    <w:rsid w:val="001F6249"/>
    <w:rPr>
      <w:color w:val="0000FF" w:themeColor="hyperlink"/>
      <w:u w:val="single"/>
    </w:rPr>
  </w:style>
  <w:style w:type="paragraph" w:styleId="ListBullet">
    <w:name w:val="List Bullet"/>
    <w:basedOn w:val="Normal"/>
    <w:uiPriority w:val="99"/>
    <w:unhideWhenUsed/>
    <w:rsid w:val="00BC08EB"/>
    <w:pPr>
      <w:numPr>
        <w:numId w:val="2"/>
      </w:numPr>
      <w:contextualSpacing/>
    </w:pPr>
  </w:style>
  <w:style w:type="character" w:styleId="CommentReference">
    <w:name w:val="annotation reference"/>
    <w:basedOn w:val="DefaultParagraphFont"/>
    <w:uiPriority w:val="99"/>
    <w:semiHidden/>
    <w:unhideWhenUsed/>
    <w:rsid w:val="000A60EF"/>
    <w:rPr>
      <w:sz w:val="16"/>
      <w:szCs w:val="16"/>
    </w:rPr>
  </w:style>
  <w:style w:type="paragraph" w:styleId="CommentText">
    <w:name w:val="annotation text"/>
    <w:basedOn w:val="Normal"/>
    <w:link w:val="CommentTextChar"/>
    <w:uiPriority w:val="99"/>
    <w:unhideWhenUsed/>
    <w:rsid w:val="000A60EF"/>
    <w:pPr>
      <w:spacing w:line="240" w:lineRule="auto"/>
    </w:pPr>
    <w:rPr>
      <w:sz w:val="20"/>
      <w:szCs w:val="20"/>
    </w:rPr>
  </w:style>
  <w:style w:type="character" w:customStyle="1" w:styleId="CommentTextChar">
    <w:name w:val="Comment Text Char"/>
    <w:basedOn w:val="DefaultParagraphFont"/>
    <w:link w:val="CommentText"/>
    <w:uiPriority w:val="99"/>
    <w:rsid w:val="000A60EF"/>
    <w:rPr>
      <w:sz w:val="20"/>
      <w:szCs w:val="20"/>
    </w:rPr>
  </w:style>
  <w:style w:type="paragraph" w:styleId="CommentSubject">
    <w:name w:val="annotation subject"/>
    <w:basedOn w:val="CommentText"/>
    <w:next w:val="CommentText"/>
    <w:link w:val="CommentSubjectChar"/>
    <w:uiPriority w:val="99"/>
    <w:semiHidden/>
    <w:unhideWhenUsed/>
    <w:rsid w:val="000A60EF"/>
    <w:rPr>
      <w:b/>
      <w:bCs/>
    </w:rPr>
  </w:style>
  <w:style w:type="character" w:customStyle="1" w:styleId="CommentSubjectChar">
    <w:name w:val="Comment Subject Char"/>
    <w:basedOn w:val="CommentTextChar"/>
    <w:link w:val="CommentSubject"/>
    <w:uiPriority w:val="99"/>
    <w:semiHidden/>
    <w:rsid w:val="000A60EF"/>
    <w:rPr>
      <w:b/>
      <w:bCs/>
      <w:sz w:val="20"/>
      <w:szCs w:val="20"/>
    </w:rPr>
  </w:style>
  <w:style w:type="paragraph" w:styleId="Revision">
    <w:name w:val="Revision"/>
    <w:hidden/>
    <w:uiPriority w:val="99"/>
    <w:semiHidden/>
    <w:rsid w:val="000A60EF"/>
    <w:pPr>
      <w:spacing w:after="0" w:line="240" w:lineRule="auto"/>
    </w:pPr>
  </w:style>
  <w:style w:type="character" w:customStyle="1" w:styleId="style201">
    <w:name w:val="style201"/>
    <w:basedOn w:val="DefaultParagraphFont"/>
    <w:rsid w:val="00B2419C"/>
    <w:rPr>
      <w:b/>
      <w:bCs/>
      <w:color w:val="FF6600"/>
      <w:sz w:val="26"/>
      <w:szCs w:val="26"/>
    </w:rPr>
  </w:style>
  <w:style w:type="paragraph" w:customStyle="1" w:styleId="Default">
    <w:name w:val="Default"/>
    <w:rsid w:val="000A6223"/>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en-GB"/>
    </w:rPr>
  </w:style>
  <w:style w:type="paragraph" w:customStyle="1" w:styleId="BodyA">
    <w:name w:val="Body A"/>
    <w:rsid w:val="00B57772"/>
    <w:pPr>
      <w:spacing w:after="0" w:line="240" w:lineRule="auto"/>
    </w:pPr>
    <w:rPr>
      <w:rFonts w:ascii="Helvetica Neue" w:eastAsia="Helvetica Neue" w:hAnsi="Helvetica Neue" w:cs="Helvetica Neue"/>
      <w:color w:val="000000"/>
      <w:sz w:val="24"/>
      <w:szCs w:val="24"/>
      <w:u w:color="000000"/>
      <w:lang w:eastAsia="en-GB"/>
    </w:rPr>
  </w:style>
  <w:style w:type="paragraph" w:customStyle="1" w:styleId="CaptionA">
    <w:name w:val="Caption A"/>
    <w:rsid w:val="00B57772"/>
    <w:pPr>
      <w:tabs>
        <w:tab w:val="left" w:pos="1150"/>
      </w:tabs>
      <w:spacing w:after="0" w:line="240" w:lineRule="auto"/>
    </w:pPr>
    <w:rPr>
      <w:rFonts w:ascii="Helvetica Neue" w:eastAsia="Arial Unicode MS" w:hAnsi="Helvetica Neue" w:cs="Arial Unicode MS"/>
      <w:b/>
      <w:bCs/>
      <w:caps/>
      <w:color w:val="000000"/>
      <w:sz w:val="20"/>
      <w:szCs w:val="20"/>
      <w:u w:color="000000"/>
      <w:lang w:val="en-US" w:eastAsia="en-GB"/>
    </w:rPr>
  </w:style>
  <w:style w:type="character" w:customStyle="1" w:styleId="None">
    <w:name w:val="None"/>
    <w:rsid w:val="00B57772"/>
  </w:style>
  <w:style w:type="character" w:customStyle="1" w:styleId="Hyperlink1">
    <w:name w:val="Hyperlink.1"/>
    <w:basedOn w:val="None"/>
    <w:rsid w:val="00B57772"/>
    <w:rPr>
      <w:outline w:val="0"/>
      <w:shadow w:val="0"/>
      <w:emboss w:val="0"/>
      <w:imprint w:val="0"/>
      <w:color w:val="106DD7"/>
      <w:sz w:val="36"/>
      <w:szCs w:val="36"/>
      <w:u w:val="single" w:color="106DD7"/>
      <w:lang w:val="en-US"/>
    </w:rPr>
  </w:style>
  <w:style w:type="character" w:customStyle="1" w:styleId="Hyperlink2">
    <w:name w:val="Hyperlink.2"/>
    <w:basedOn w:val="None"/>
    <w:rsid w:val="00B57772"/>
    <w:rPr>
      <w:outline w:val="0"/>
      <w:shadow w:val="0"/>
      <w:emboss w:val="0"/>
      <w:imprint w:val="0"/>
      <w:color w:val="0068DA"/>
      <w:sz w:val="24"/>
      <w:szCs w:val="24"/>
      <w:u w:val="single" w:color="0068DA"/>
      <w:lang w:val="en-US"/>
    </w:rPr>
  </w:style>
  <w:style w:type="character" w:customStyle="1" w:styleId="Hyperlink3">
    <w:name w:val="Hyperlink.3"/>
    <w:basedOn w:val="None"/>
    <w:rsid w:val="00B57772"/>
    <w:rPr>
      <w:outline w:val="0"/>
      <w:shadow w:val="0"/>
      <w:emboss w:val="0"/>
      <w:imprint w:val="0"/>
      <w:color w:val="0068DA"/>
      <w:sz w:val="24"/>
      <w:szCs w:val="24"/>
      <w:u w:val="single" w:color="0067D9"/>
      <w:lang w:val="en-US"/>
    </w:rPr>
  </w:style>
  <w:style w:type="paragraph" w:customStyle="1" w:styleId="HeaderFooter">
    <w:name w:val="Header &amp; Footer"/>
    <w:rsid w:val="003B677E"/>
    <w:pPr>
      <w:tabs>
        <w:tab w:val="right" w:pos="9020"/>
      </w:tabs>
      <w:spacing w:after="0" w:line="240" w:lineRule="auto"/>
    </w:pPr>
    <w:rPr>
      <w:rFonts w:ascii="Helvetica Neue" w:eastAsia="Arial Unicode MS" w:hAnsi="Helvetica Neue" w:cs="Arial Unicode MS"/>
      <w:color w:val="000000"/>
      <w:sz w:val="24"/>
      <w:szCs w:val="24"/>
      <w:u w:color="000000"/>
      <w:lang w:eastAsia="en-GB"/>
    </w:rPr>
  </w:style>
  <w:style w:type="paragraph" w:customStyle="1" w:styleId="BurnessNumbering1">
    <w:name w:val="BurnessNumbering1"/>
    <w:basedOn w:val="Normal"/>
    <w:rsid w:val="009C1484"/>
    <w:pPr>
      <w:numPr>
        <w:numId w:val="3"/>
      </w:numPr>
      <w:spacing w:after="240" w:line="240" w:lineRule="auto"/>
      <w:jc w:val="both"/>
    </w:pPr>
    <w:rPr>
      <w:rFonts w:ascii="Times New Roman" w:eastAsia="Times New Roman" w:hAnsi="Times New Roman" w:cs="Times New Roman"/>
      <w:sz w:val="24"/>
      <w:szCs w:val="24"/>
    </w:rPr>
  </w:style>
  <w:style w:type="paragraph" w:customStyle="1" w:styleId="BurnessNumbering2">
    <w:name w:val="BurnessNumbering2"/>
    <w:basedOn w:val="BurnessNumbering1"/>
    <w:rsid w:val="009C1484"/>
    <w:pPr>
      <w:numPr>
        <w:ilvl w:val="1"/>
      </w:numPr>
    </w:pPr>
  </w:style>
  <w:style w:type="paragraph" w:customStyle="1" w:styleId="BurnessNumbering3">
    <w:name w:val="BurnessNumbering3"/>
    <w:basedOn w:val="BurnessNumbering2"/>
    <w:rsid w:val="009C1484"/>
    <w:pPr>
      <w:numPr>
        <w:ilvl w:val="2"/>
      </w:numPr>
    </w:pPr>
  </w:style>
  <w:style w:type="paragraph" w:customStyle="1" w:styleId="BurnessNumbering4">
    <w:name w:val="BurnessNumbering4"/>
    <w:basedOn w:val="Normal"/>
    <w:rsid w:val="009C1484"/>
    <w:pPr>
      <w:numPr>
        <w:ilvl w:val="3"/>
        <w:numId w:val="3"/>
      </w:numPr>
      <w:spacing w:after="240" w:line="240" w:lineRule="auto"/>
      <w:jc w:val="both"/>
    </w:pPr>
    <w:rPr>
      <w:rFonts w:ascii="Times New Roman" w:eastAsia="Times New Roman" w:hAnsi="Times New Roman" w:cs="Times New Roman"/>
      <w:sz w:val="24"/>
      <w:szCs w:val="24"/>
    </w:rPr>
  </w:style>
  <w:style w:type="table" w:customStyle="1" w:styleId="TableGrid0">
    <w:name w:val="TableGrid"/>
    <w:rsid w:val="00FE68F4"/>
    <w:pPr>
      <w:spacing w:after="0" w:line="240" w:lineRule="auto"/>
    </w:pPr>
    <w:rPr>
      <w:rFonts w:eastAsiaTheme="minorEastAsia"/>
      <w:lang w:eastAsia="en-GB"/>
    </w:r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semiHidden/>
    <w:rsid w:val="00D20225"/>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rsid w:val="00D20225"/>
    <w:rPr>
      <w:rFonts w:asciiTheme="majorHAnsi" w:eastAsiaTheme="majorEastAsia" w:hAnsiTheme="majorHAnsi" w:cstheme="majorBidi"/>
      <w:i/>
      <w:iCs/>
      <w:color w:val="365F91" w:themeColor="accent1" w:themeShade="BF"/>
    </w:rPr>
  </w:style>
  <w:style w:type="paragraph" w:customStyle="1" w:styleId="lead">
    <w:name w:val="lead"/>
    <w:basedOn w:val="Normal"/>
    <w:rsid w:val="00D2022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D20225"/>
    <w:rPr>
      <w:i/>
      <w:iCs/>
    </w:rPr>
  </w:style>
  <w:style w:type="character" w:customStyle="1" w:styleId="style20">
    <w:name w:val="style20"/>
    <w:basedOn w:val="DefaultParagraphFont"/>
    <w:rsid w:val="004A6407"/>
  </w:style>
  <w:style w:type="table" w:styleId="LightGrid-Accent1">
    <w:name w:val="Light Grid Accent 1"/>
    <w:basedOn w:val="TableNormal"/>
    <w:uiPriority w:val="62"/>
    <w:rsid w:val="00625C3F"/>
    <w:pPr>
      <w:spacing w:after="0" w:line="240" w:lineRule="auto"/>
    </w:pPr>
    <w:rPr>
      <w:rFonts w:eastAsiaTheme="minorEastAsia"/>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gmail-msolistparagraph">
    <w:name w:val="gmail-msolistparagraph"/>
    <w:basedOn w:val="Normal"/>
    <w:rsid w:val="00412F77"/>
    <w:pPr>
      <w:spacing w:before="100" w:beforeAutospacing="1" w:after="100" w:afterAutospacing="1" w:line="240" w:lineRule="auto"/>
    </w:pPr>
    <w:rPr>
      <w:rFonts w:ascii="Times New Roman" w:hAnsi="Times New Roman" w:cs="Times New Roman"/>
      <w:sz w:val="24"/>
      <w:szCs w:val="24"/>
      <w:lang w:eastAsia="en-GB"/>
    </w:rPr>
  </w:style>
  <w:style w:type="paragraph" w:styleId="BodyText">
    <w:name w:val="Body Text"/>
    <w:basedOn w:val="Normal"/>
    <w:link w:val="BodyTextChar"/>
    <w:uiPriority w:val="1"/>
    <w:qFormat/>
    <w:rsid w:val="002A7B18"/>
    <w:pPr>
      <w:widowControl w:val="0"/>
      <w:autoSpaceDE w:val="0"/>
      <w:autoSpaceDN w:val="0"/>
      <w:adjustRightInd w:val="0"/>
      <w:spacing w:after="0" w:line="240" w:lineRule="auto"/>
      <w:ind w:left="880"/>
    </w:pPr>
    <w:rPr>
      <w:rFonts w:ascii="Times New Roman" w:eastAsiaTheme="minorEastAsia" w:hAnsi="Times New Roman" w:cs="Times New Roman"/>
      <w:sz w:val="26"/>
      <w:szCs w:val="26"/>
      <w:lang w:eastAsia="en-GB"/>
    </w:rPr>
  </w:style>
  <w:style w:type="character" w:customStyle="1" w:styleId="BodyTextChar">
    <w:name w:val="Body Text Char"/>
    <w:basedOn w:val="DefaultParagraphFont"/>
    <w:link w:val="BodyText"/>
    <w:uiPriority w:val="1"/>
    <w:rsid w:val="002A7B18"/>
    <w:rPr>
      <w:rFonts w:ascii="Times New Roman" w:eastAsiaTheme="minorEastAsia" w:hAnsi="Times New Roman" w:cs="Times New Roman"/>
      <w:sz w:val="26"/>
      <w:szCs w:val="26"/>
      <w:lang w:eastAsia="en-GB"/>
    </w:rPr>
  </w:style>
  <w:style w:type="paragraph" w:styleId="Title">
    <w:name w:val="Title"/>
    <w:basedOn w:val="Normal"/>
    <w:next w:val="Normal"/>
    <w:link w:val="TitleChar"/>
    <w:uiPriority w:val="1"/>
    <w:qFormat/>
    <w:rsid w:val="002A7B18"/>
    <w:pPr>
      <w:widowControl w:val="0"/>
      <w:autoSpaceDE w:val="0"/>
      <w:autoSpaceDN w:val="0"/>
      <w:adjustRightInd w:val="0"/>
      <w:spacing w:before="88" w:after="0" w:line="240" w:lineRule="auto"/>
      <w:ind w:left="876" w:right="894"/>
      <w:jc w:val="center"/>
    </w:pPr>
    <w:rPr>
      <w:rFonts w:ascii="Times New Roman" w:eastAsiaTheme="minorEastAsia" w:hAnsi="Times New Roman" w:cs="Times New Roman"/>
      <w:b/>
      <w:bCs/>
      <w:sz w:val="26"/>
      <w:szCs w:val="26"/>
      <w:lang w:eastAsia="en-GB"/>
    </w:rPr>
  </w:style>
  <w:style w:type="character" w:customStyle="1" w:styleId="TitleChar">
    <w:name w:val="Title Char"/>
    <w:basedOn w:val="DefaultParagraphFont"/>
    <w:link w:val="Title"/>
    <w:uiPriority w:val="10"/>
    <w:rsid w:val="002A7B18"/>
    <w:rPr>
      <w:rFonts w:ascii="Times New Roman" w:eastAsiaTheme="minorEastAsia" w:hAnsi="Times New Roman" w:cs="Times New Roman"/>
      <w:b/>
      <w:bCs/>
      <w:sz w:val="26"/>
      <w:szCs w:val="26"/>
      <w:lang w:eastAsia="en-GB"/>
    </w:rPr>
  </w:style>
  <w:style w:type="character" w:customStyle="1" w:styleId="Heading5Char">
    <w:name w:val="Heading 5 Char"/>
    <w:basedOn w:val="DefaultParagraphFont"/>
    <w:link w:val="Heading5"/>
    <w:uiPriority w:val="9"/>
    <w:rsid w:val="00BD3AE4"/>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70714">
      <w:bodyDiv w:val="1"/>
      <w:marLeft w:val="0"/>
      <w:marRight w:val="0"/>
      <w:marTop w:val="0"/>
      <w:marBottom w:val="0"/>
      <w:divBdr>
        <w:top w:val="none" w:sz="0" w:space="0" w:color="auto"/>
        <w:left w:val="none" w:sz="0" w:space="0" w:color="auto"/>
        <w:bottom w:val="none" w:sz="0" w:space="0" w:color="auto"/>
        <w:right w:val="none" w:sz="0" w:space="0" w:color="auto"/>
      </w:divBdr>
    </w:div>
    <w:div w:id="51542638">
      <w:bodyDiv w:val="1"/>
      <w:marLeft w:val="0"/>
      <w:marRight w:val="0"/>
      <w:marTop w:val="0"/>
      <w:marBottom w:val="0"/>
      <w:divBdr>
        <w:top w:val="none" w:sz="0" w:space="0" w:color="auto"/>
        <w:left w:val="none" w:sz="0" w:space="0" w:color="auto"/>
        <w:bottom w:val="none" w:sz="0" w:space="0" w:color="auto"/>
        <w:right w:val="none" w:sz="0" w:space="0" w:color="auto"/>
      </w:divBdr>
    </w:div>
    <w:div w:id="85345572">
      <w:bodyDiv w:val="1"/>
      <w:marLeft w:val="0"/>
      <w:marRight w:val="0"/>
      <w:marTop w:val="0"/>
      <w:marBottom w:val="0"/>
      <w:divBdr>
        <w:top w:val="none" w:sz="0" w:space="0" w:color="auto"/>
        <w:left w:val="none" w:sz="0" w:space="0" w:color="auto"/>
        <w:bottom w:val="none" w:sz="0" w:space="0" w:color="auto"/>
        <w:right w:val="none" w:sz="0" w:space="0" w:color="auto"/>
      </w:divBdr>
    </w:div>
    <w:div w:id="140386544">
      <w:bodyDiv w:val="1"/>
      <w:marLeft w:val="0"/>
      <w:marRight w:val="0"/>
      <w:marTop w:val="0"/>
      <w:marBottom w:val="0"/>
      <w:divBdr>
        <w:top w:val="none" w:sz="0" w:space="0" w:color="auto"/>
        <w:left w:val="none" w:sz="0" w:space="0" w:color="auto"/>
        <w:bottom w:val="none" w:sz="0" w:space="0" w:color="auto"/>
        <w:right w:val="none" w:sz="0" w:space="0" w:color="auto"/>
      </w:divBdr>
    </w:div>
    <w:div w:id="143546535">
      <w:bodyDiv w:val="1"/>
      <w:marLeft w:val="0"/>
      <w:marRight w:val="0"/>
      <w:marTop w:val="0"/>
      <w:marBottom w:val="0"/>
      <w:divBdr>
        <w:top w:val="none" w:sz="0" w:space="0" w:color="auto"/>
        <w:left w:val="none" w:sz="0" w:space="0" w:color="auto"/>
        <w:bottom w:val="none" w:sz="0" w:space="0" w:color="auto"/>
        <w:right w:val="none" w:sz="0" w:space="0" w:color="auto"/>
      </w:divBdr>
    </w:div>
    <w:div w:id="144049225">
      <w:bodyDiv w:val="1"/>
      <w:marLeft w:val="0"/>
      <w:marRight w:val="0"/>
      <w:marTop w:val="0"/>
      <w:marBottom w:val="0"/>
      <w:divBdr>
        <w:top w:val="none" w:sz="0" w:space="0" w:color="auto"/>
        <w:left w:val="none" w:sz="0" w:space="0" w:color="auto"/>
        <w:bottom w:val="none" w:sz="0" w:space="0" w:color="auto"/>
        <w:right w:val="none" w:sz="0" w:space="0" w:color="auto"/>
      </w:divBdr>
      <w:divsChild>
        <w:div w:id="1561330732">
          <w:marLeft w:val="0"/>
          <w:marRight w:val="0"/>
          <w:marTop w:val="0"/>
          <w:marBottom w:val="0"/>
          <w:divBdr>
            <w:top w:val="none" w:sz="0" w:space="0" w:color="auto"/>
            <w:left w:val="none" w:sz="0" w:space="0" w:color="auto"/>
            <w:bottom w:val="none" w:sz="0" w:space="0" w:color="auto"/>
            <w:right w:val="none" w:sz="0" w:space="0" w:color="auto"/>
          </w:divBdr>
          <w:divsChild>
            <w:div w:id="634067762">
              <w:marLeft w:val="0"/>
              <w:marRight w:val="4309"/>
              <w:marTop w:val="0"/>
              <w:marBottom w:val="0"/>
              <w:divBdr>
                <w:top w:val="none" w:sz="0" w:space="0" w:color="auto"/>
                <w:left w:val="none" w:sz="0" w:space="0" w:color="auto"/>
                <w:bottom w:val="none" w:sz="0" w:space="0" w:color="auto"/>
                <w:right w:val="none" w:sz="0" w:space="0" w:color="auto"/>
              </w:divBdr>
            </w:div>
          </w:divsChild>
        </w:div>
      </w:divsChild>
    </w:div>
    <w:div w:id="229004154">
      <w:bodyDiv w:val="1"/>
      <w:marLeft w:val="0"/>
      <w:marRight w:val="0"/>
      <w:marTop w:val="0"/>
      <w:marBottom w:val="0"/>
      <w:divBdr>
        <w:top w:val="none" w:sz="0" w:space="0" w:color="auto"/>
        <w:left w:val="none" w:sz="0" w:space="0" w:color="auto"/>
        <w:bottom w:val="none" w:sz="0" w:space="0" w:color="auto"/>
        <w:right w:val="none" w:sz="0" w:space="0" w:color="auto"/>
      </w:divBdr>
    </w:div>
    <w:div w:id="252474421">
      <w:bodyDiv w:val="1"/>
      <w:marLeft w:val="0"/>
      <w:marRight w:val="0"/>
      <w:marTop w:val="0"/>
      <w:marBottom w:val="0"/>
      <w:divBdr>
        <w:top w:val="none" w:sz="0" w:space="0" w:color="auto"/>
        <w:left w:val="none" w:sz="0" w:space="0" w:color="auto"/>
        <w:bottom w:val="none" w:sz="0" w:space="0" w:color="auto"/>
        <w:right w:val="none" w:sz="0" w:space="0" w:color="auto"/>
      </w:divBdr>
    </w:div>
    <w:div w:id="265962707">
      <w:bodyDiv w:val="1"/>
      <w:marLeft w:val="0"/>
      <w:marRight w:val="0"/>
      <w:marTop w:val="0"/>
      <w:marBottom w:val="0"/>
      <w:divBdr>
        <w:top w:val="none" w:sz="0" w:space="0" w:color="auto"/>
        <w:left w:val="none" w:sz="0" w:space="0" w:color="auto"/>
        <w:bottom w:val="none" w:sz="0" w:space="0" w:color="auto"/>
        <w:right w:val="none" w:sz="0" w:space="0" w:color="auto"/>
      </w:divBdr>
    </w:div>
    <w:div w:id="274168511">
      <w:bodyDiv w:val="1"/>
      <w:marLeft w:val="0"/>
      <w:marRight w:val="0"/>
      <w:marTop w:val="0"/>
      <w:marBottom w:val="0"/>
      <w:divBdr>
        <w:top w:val="none" w:sz="0" w:space="0" w:color="auto"/>
        <w:left w:val="none" w:sz="0" w:space="0" w:color="auto"/>
        <w:bottom w:val="none" w:sz="0" w:space="0" w:color="auto"/>
        <w:right w:val="none" w:sz="0" w:space="0" w:color="auto"/>
      </w:divBdr>
    </w:div>
    <w:div w:id="288630521">
      <w:bodyDiv w:val="1"/>
      <w:marLeft w:val="0"/>
      <w:marRight w:val="0"/>
      <w:marTop w:val="0"/>
      <w:marBottom w:val="0"/>
      <w:divBdr>
        <w:top w:val="none" w:sz="0" w:space="0" w:color="auto"/>
        <w:left w:val="none" w:sz="0" w:space="0" w:color="auto"/>
        <w:bottom w:val="none" w:sz="0" w:space="0" w:color="auto"/>
        <w:right w:val="none" w:sz="0" w:space="0" w:color="auto"/>
      </w:divBdr>
    </w:div>
    <w:div w:id="295140595">
      <w:bodyDiv w:val="1"/>
      <w:marLeft w:val="0"/>
      <w:marRight w:val="0"/>
      <w:marTop w:val="0"/>
      <w:marBottom w:val="0"/>
      <w:divBdr>
        <w:top w:val="none" w:sz="0" w:space="0" w:color="auto"/>
        <w:left w:val="none" w:sz="0" w:space="0" w:color="auto"/>
        <w:bottom w:val="none" w:sz="0" w:space="0" w:color="auto"/>
        <w:right w:val="none" w:sz="0" w:space="0" w:color="auto"/>
      </w:divBdr>
    </w:div>
    <w:div w:id="298386798">
      <w:bodyDiv w:val="1"/>
      <w:marLeft w:val="0"/>
      <w:marRight w:val="0"/>
      <w:marTop w:val="0"/>
      <w:marBottom w:val="0"/>
      <w:divBdr>
        <w:top w:val="none" w:sz="0" w:space="0" w:color="auto"/>
        <w:left w:val="none" w:sz="0" w:space="0" w:color="auto"/>
        <w:bottom w:val="none" w:sz="0" w:space="0" w:color="auto"/>
        <w:right w:val="none" w:sz="0" w:space="0" w:color="auto"/>
      </w:divBdr>
    </w:div>
    <w:div w:id="299501788">
      <w:bodyDiv w:val="1"/>
      <w:marLeft w:val="0"/>
      <w:marRight w:val="0"/>
      <w:marTop w:val="0"/>
      <w:marBottom w:val="0"/>
      <w:divBdr>
        <w:top w:val="none" w:sz="0" w:space="0" w:color="auto"/>
        <w:left w:val="none" w:sz="0" w:space="0" w:color="auto"/>
        <w:bottom w:val="none" w:sz="0" w:space="0" w:color="auto"/>
        <w:right w:val="none" w:sz="0" w:space="0" w:color="auto"/>
      </w:divBdr>
    </w:div>
    <w:div w:id="307514013">
      <w:bodyDiv w:val="1"/>
      <w:marLeft w:val="0"/>
      <w:marRight w:val="0"/>
      <w:marTop w:val="0"/>
      <w:marBottom w:val="0"/>
      <w:divBdr>
        <w:top w:val="none" w:sz="0" w:space="0" w:color="auto"/>
        <w:left w:val="none" w:sz="0" w:space="0" w:color="auto"/>
        <w:bottom w:val="none" w:sz="0" w:space="0" w:color="auto"/>
        <w:right w:val="none" w:sz="0" w:space="0" w:color="auto"/>
      </w:divBdr>
    </w:div>
    <w:div w:id="315647262">
      <w:bodyDiv w:val="1"/>
      <w:marLeft w:val="0"/>
      <w:marRight w:val="0"/>
      <w:marTop w:val="0"/>
      <w:marBottom w:val="0"/>
      <w:divBdr>
        <w:top w:val="none" w:sz="0" w:space="0" w:color="auto"/>
        <w:left w:val="none" w:sz="0" w:space="0" w:color="auto"/>
        <w:bottom w:val="none" w:sz="0" w:space="0" w:color="auto"/>
        <w:right w:val="none" w:sz="0" w:space="0" w:color="auto"/>
      </w:divBdr>
    </w:div>
    <w:div w:id="316543427">
      <w:bodyDiv w:val="1"/>
      <w:marLeft w:val="0"/>
      <w:marRight w:val="0"/>
      <w:marTop w:val="0"/>
      <w:marBottom w:val="0"/>
      <w:divBdr>
        <w:top w:val="none" w:sz="0" w:space="0" w:color="auto"/>
        <w:left w:val="none" w:sz="0" w:space="0" w:color="auto"/>
        <w:bottom w:val="none" w:sz="0" w:space="0" w:color="auto"/>
        <w:right w:val="none" w:sz="0" w:space="0" w:color="auto"/>
      </w:divBdr>
    </w:div>
    <w:div w:id="326252532">
      <w:bodyDiv w:val="1"/>
      <w:marLeft w:val="0"/>
      <w:marRight w:val="0"/>
      <w:marTop w:val="0"/>
      <w:marBottom w:val="0"/>
      <w:divBdr>
        <w:top w:val="none" w:sz="0" w:space="0" w:color="auto"/>
        <w:left w:val="none" w:sz="0" w:space="0" w:color="auto"/>
        <w:bottom w:val="none" w:sz="0" w:space="0" w:color="auto"/>
        <w:right w:val="none" w:sz="0" w:space="0" w:color="auto"/>
      </w:divBdr>
    </w:div>
    <w:div w:id="363941213">
      <w:bodyDiv w:val="1"/>
      <w:marLeft w:val="0"/>
      <w:marRight w:val="0"/>
      <w:marTop w:val="0"/>
      <w:marBottom w:val="0"/>
      <w:divBdr>
        <w:top w:val="none" w:sz="0" w:space="0" w:color="auto"/>
        <w:left w:val="none" w:sz="0" w:space="0" w:color="auto"/>
        <w:bottom w:val="none" w:sz="0" w:space="0" w:color="auto"/>
        <w:right w:val="none" w:sz="0" w:space="0" w:color="auto"/>
      </w:divBdr>
    </w:div>
    <w:div w:id="365521406">
      <w:bodyDiv w:val="1"/>
      <w:marLeft w:val="0"/>
      <w:marRight w:val="0"/>
      <w:marTop w:val="0"/>
      <w:marBottom w:val="0"/>
      <w:divBdr>
        <w:top w:val="none" w:sz="0" w:space="0" w:color="auto"/>
        <w:left w:val="none" w:sz="0" w:space="0" w:color="auto"/>
        <w:bottom w:val="none" w:sz="0" w:space="0" w:color="auto"/>
        <w:right w:val="none" w:sz="0" w:space="0" w:color="auto"/>
      </w:divBdr>
    </w:div>
    <w:div w:id="365566331">
      <w:bodyDiv w:val="1"/>
      <w:marLeft w:val="0"/>
      <w:marRight w:val="0"/>
      <w:marTop w:val="0"/>
      <w:marBottom w:val="0"/>
      <w:divBdr>
        <w:top w:val="none" w:sz="0" w:space="0" w:color="auto"/>
        <w:left w:val="none" w:sz="0" w:space="0" w:color="auto"/>
        <w:bottom w:val="none" w:sz="0" w:space="0" w:color="auto"/>
        <w:right w:val="none" w:sz="0" w:space="0" w:color="auto"/>
      </w:divBdr>
    </w:div>
    <w:div w:id="403918854">
      <w:bodyDiv w:val="1"/>
      <w:marLeft w:val="0"/>
      <w:marRight w:val="0"/>
      <w:marTop w:val="0"/>
      <w:marBottom w:val="0"/>
      <w:divBdr>
        <w:top w:val="none" w:sz="0" w:space="0" w:color="auto"/>
        <w:left w:val="none" w:sz="0" w:space="0" w:color="auto"/>
        <w:bottom w:val="none" w:sz="0" w:space="0" w:color="auto"/>
        <w:right w:val="none" w:sz="0" w:space="0" w:color="auto"/>
      </w:divBdr>
      <w:divsChild>
        <w:div w:id="182062658">
          <w:marLeft w:val="0"/>
          <w:marRight w:val="0"/>
          <w:marTop w:val="0"/>
          <w:marBottom w:val="0"/>
          <w:divBdr>
            <w:top w:val="none" w:sz="0" w:space="0" w:color="auto"/>
            <w:left w:val="none" w:sz="0" w:space="0" w:color="auto"/>
            <w:bottom w:val="none" w:sz="0" w:space="0" w:color="auto"/>
            <w:right w:val="none" w:sz="0" w:space="0" w:color="auto"/>
          </w:divBdr>
          <w:divsChild>
            <w:div w:id="1926303882">
              <w:marLeft w:val="0"/>
              <w:marRight w:val="0"/>
              <w:marTop w:val="0"/>
              <w:marBottom w:val="0"/>
              <w:divBdr>
                <w:top w:val="none" w:sz="0" w:space="0" w:color="auto"/>
                <w:left w:val="none" w:sz="0" w:space="0" w:color="auto"/>
                <w:bottom w:val="none" w:sz="0" w:space="0" w:color="auto"/>
                <w:right w:val="none" w:sz="0" w:space="0" w:color="auto"/>
              </w:divBdr>
              <w:divsChild>
                <w:div w:id="1449621442">
                  <w:marLeft w:val="0"/>
                  <w:marRight w:val="0"/>
                  <w:marTop w:val="0"/>
                  <w:marBottom w:val="0"/>
                  <w:divBdr>
                    <w:top w:val="none" w:sz="0" w:space="0" w:color="auto"/>
                    <w:left w:val="none" w:sz="0" w:space="0" w:color="auto"/>
                    <w:bottom w:val="none" w:sz="0" w:space="0" w:color="auto"/>
                    <w:right w:val="none" w:sz="0" w:space="0" w:color="auto"/>
                  </w:divBdr>
                  <w:divsChild>
                    <w:div w:id="17183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7701780">
      <w:bodyDiv w:val="1"/>
      <w:marLeft w:val="0"/>
      <w:marRight w:val="0"/>
      <w:marTop w:val="0"/>
      <w:marBottom w:val="0"/>
      <w:divBdr>
        <w:top w:val="none" w:sz="0" w:space="0" w:color="auto"/>
        <w:left w:val="none" w:sz="0" w:space="0" w:color="auto"/>
        <w:bottom w:val="none" w:sz="0" w:space="0" w:color="auto"/>
        <w:right w:val="none" w:sz="0" w:space="0" w:color="auto"/>
      </w:divBdr>
    </w:div>
    <w:div w:id="419060533">
      <w:bodyDiv w:val="1"/>
      <w:marLeft w:val="0"/>
      <w:marRight w:val="0"/>
      <w:marTop w:val="0"/>
      <w:marBottom w:val="0"/>
      <w:divBdr>
        <w:top w:val="none" w:sz="0" w:space="0" w:color="auto"/>
        <w:left w:val="none" w:sz="0" w:space="0" w:color="auto"/>
        <w:bottom w:val="none" w:sz="0" w:space="0" w:color="auto"/>
        <w:right w:val="none" w:sz="0" w:space="0" w:color="auto"/>
      </w:divBdr>
    </w:div>
    <w:div w:id="446585987">
      <w:bodyDiv w:val="1"/>
      <w:marLeft w:val="0"/>
      <w:marRight w:val="0"/>
      <w:marTop w:val="0"/>
      <w:marBottom w:val="0"/>
      <w:divBdr>
        <w:top w:val="none" w:sz="0" w:space="0" w:color="auto"/>
        <w:left w:val="none" w:sz="0" w:space="0" w:color="auto"/>
        <w:bottom w:val="none" w:sz="0" w:space="0" w:color="auto"/>
        <w:right w:val="none" w:sz="0" w:space="0" w:color="auto"/>
      </w:divBdr>
    </w:div>
    <w:div w:id="446896582">
      <w:bodyDiv w:val="1"/>
      <w:marLeft w:val="0"/>
      <w:marRight w:val="0"/>
      <w:marTop w:val="0"/>
      <w:marBottom w:val="0"/>
      <w:divBdr>
        <w:top w:val="none" w:sz="0" w:space="0" w:color="auto"/>
        <w:left w:val="none" w:sz="0" w:space="0" w:color="auto"/>
        <w:bottom w:val="none" w:sz="0" w:space="0" w:color="auto"/>
        <w:right w:val="none" w:sz="0" w:space="0" w:color="auto"/>
      </w:divBdr>
    </w:div>
    <w:div w:id="448282210">
      <w:bodyDiv w:val="1"/>
      <w:marLeft w:val="0"/>
      <w:marRight w:val="0"/>
      <w:marTop w:val="0"/>
      <w:marBottom w:val="0"/>
      <w:divBdr>
        <w:top w:val="none" w:sz="0" w:space="0" w:color="auto"/>
        <w:left w:val="none" w:sz="0" w:space="0" w:color="auto"/>
        <w:bottom w:val="none" w:sz="0" w:space="0" w:color="auto"/>
        <w:right w:val="none" w:sz="0" w:space="0" w:color="auto"/>
      </w:divBdr>
    </w:div>
    <w:div w:id="553661442">
      <w:bodyDiv w:val="1"/>
      <w:marLeft w:val="0"/>
      <w:marRight w:val="0"/>
      <w:marTop w:val="0"/>
      <w:marBottom w:val="0"/>
      <w:divBdr>
        <w:top w:val="none" w:sz="0" w:space="0" w:color="auto"/>
        <w:left w:val="none" w:sz="0" w:space="0" w:color="auto"/>
        <w:bottom w:val="none" w:sz="0" w:space="0" w:color="auto"/>
        <w:right w:val="none" w:sz="0" w:space="0" w:color="auto"/>
      </w:divBdr>
    </w:div>
    <w:div w:id="593974733">
      <w:bodyDiv w:val="1"/>
      <w:marLeft w:val="0"/>
      <w:marRight w:val="0"/>
      <w:marTop w:val="0"/>
      <w:marBottom w:val="0"/>
      <w:divBdr>
        <w:top w:val="none" w:sz="0" w:space="0" w:color="auto"/>
        <w:left w:val="none" w:sz="0" w:space="0" w:color="auto"/>
        <w:bottom w:val="none" w:sz="0" w:space="0" w:color="auto"/>
        <w:right w:val="none" w:sz="0" w:space="0" w:color="auto"/>
      </w:divBdr>
    </w:div>
    <w:div w:id="660931489">
      <w:bodyDiv w:val="1"/>
      <w:marLeft w:val="0"/>
      <w:marRight w:val="0"/>
      <w:marTop w:val="0"/>
      <w:marBottom w:val="0"/>
      <w:divBdr>
        <w:top w:val="none" w:sz="0" w:space="0" w:color="auto"/>
        <w:left w:val="none" w:sz="0" w:space="0" w:color="auto"/>
        <w:bottom w:val="none" w:sz="0" w:space="0" w:color="auto"/>
        <w:right w:val="none" w:sz="0" w:space="0" w:color="auto"/>
      </w:divBdr>
    </w:div>
    <w:div w:id="692802437">
      <w:bodyDiv w:val="1"/>
      <w:marLeft w:val="0"/>
      <w:marRight w:val="0"/>
      <w:marTop w:val="0"/>
      <w:marBottom w:val="0"/>
      <w:divBdr>
        <w:top w:val="none" w:sz="0" w:space="0" w:color="auto"/>
        <w:left w:val="none" w:sz="0" w:space="0" w:color="auto"/>
        <w:bottom w:val="none" w:sz="0" w:space="0" w:color="auto"/>
        <w:right w:val="none" w:sz="0" w:space="0" w:color="auto"/>
      </w:divBdr>
    </w:div>
    <w:div w:id="715080343">
      <w:bodyDiv w:val="1"/>
      <w:marLeft w:val="0"/>
      <w:marRight w:val="0"/>
      <w:marTop w:val="0"/>
      <w:marBottom w:val="0"/>
      <w:divBdr>
        <w:top w:val="none" w:sz="0" w:space="0" w:color="auto"/>
        <w:left w:val="none" w:sz="0" w:space="0" w:color="auto"/>
        <w:bottom w:val="none" w:sz="0" w:space="0" w:color="auto"/>
        <w:right w:val="none" w:sz="0" w:space="0" w:color="auto"/>
      </w:divBdr>
    </w:div>
    <w:div w:id="739639687">
      <w:bodyDiv w:val="1"/>
      <w:marLeft w:val="0"/>
      <w:marRight w:val="0"/>
      <w:marTop w:val="0"/>
      <w:marBottom w:val="0"/>
      <w:divBdr>
        <w:top w:val="none" w:sz="0" w:space="0" w:color="auto"/>
        <w:left w:val="none" w:sz="0" w:space="0" w:color="auto"/>
        <w:bottom w:val="none" w:sz="0" w:space="0" w:color="auto"/>
        <w:right w:val="none" w:sz="0" w:space="0" w:color="auto"/>
      </w:divBdr>
    </w:div>
    <w:div w:id="768428445">
      <w:bodyDiv w:val="1"/>
      <w:marLeft w:val="0"/>
      <w:marRight w:val="0"/>
      <w:marTop w:val="0"/>
      <w:marBottom w:val="0"/>
      <w:divBdr>
        <w:top w:val="none" w:sz="0" w:space="0" w:color="auto"/>
        <w:left w:val="none" w:sz="0" w:space="0" w:color="auto"/>
        <w:bottom w:val="none" w:sz="0" w:space="0" w:color="auto"/>
        <w:right w:val="none" w:sz="0" w:space="0" w:color="auto"/>
      </w:divBdr>
    </w:div>
    <w:div w:id="780756815">
      <w:bodyDiv w:val="1"/>
      <w:marLeft w:val="0"/>
      <w:marRight w:val="0"/>
      <w:marTop w:val="0"/>
      <w:marBottom w:val="0"/>
      <w:divBdr>
        <w:top w:val="none" w:sz="0" w:space="0" w:color="auto"/>
        <w:left w:val="none" w:sz="0" w:space="0" w:color="auto"/>
        <w:bottom w:val="none" w:sz="0" w:space="0" w:color="auto"/>
        <w:right w:val="none" w:sz="0" w:space="0" w:color="auto"/>
      </w:divBdr>
    </w:div>
    <w:div w:id="799307082">
      <w:bodyDiv w:val="1"/>
      <w:marLeft w:val="0"/>
      <w:marRight w:val="0"/>
      <w:marTop w:val="0"/>
      <w:marBottom w:val="0"/>
      <w:divBdr>
        <w:top w:val="none" w:sz="0" w:space="0" w:color="auto"/>
        <w:left w:val="none" w:sz="0" w:space="0" w:color="auto"/>
        <w:bottom w:val="none" w:sz="0" w:space="0" w:color="auto"/>
        <w:right w:val="none" w:sz="0" w:space="0" w:color="auto"/>
      </w:divBdr>
    </w:div>
    <w:div w:id="823666442">
      <w:bodyDiv w:val="1"/>
      <w:marLeft w:val="0"/>
      <w:marRight w:val="0"/>
      <w:marTop w:val="0"/>
      <w:marBottom w:val="0"/>
      <w:divBdr>
        <w:top w:val="none" w:sz="0" w:space="0" w:color="auto"/>
        <w:left w:val="none" w:sz="0" w:space="0" w:color="auto"/>
        <w:bottom w:val="none" w:sz="0" w:space="0" w:color="auto"/>
        <w:right w:val="none" w:sz="0" w:space="0" w:color="auto"/>
      </w:divBdr>
    </w:div>
    <w:div w:id="864558589">
      <w:bodyDiv w:val="1"/>
      <w:marLeft w:val="0"/>
      <w:marRight w:val="0"/>
      <w:marTop w:val="0"/>
      <w:marBottom w:val="0"/>
      <w:divBdr>
        <w:top w:val="none" w:sz="0" w:space="0" w:color="auto"/>
        <w:left w:val="none" w:sz="0" w:space="0" w:color="auto"/>
        <w:bottom w:val="none" w:sz="0" w:space="0" w:color="auto"/>
        <w:right w:val="none" w:sz="0" w:space="0" w:color="auto"/>
      </w:divBdr>
    </w:div>
    <w:div w:id="909775097">
      <w:bodyDiv w:val="1"/>
      <w:marLeft w:val="0"/>
      <w:marRight w:val="0"/>
      <w:marTop w:val="0"/>
      <w:marBottom w:val="0"/>
      <w:divBdr>
        <w:top w:val="none" w:sz="0" w:space="0" w:color="auto"/>
        <w:left w:val="none" w:sz="0" w:space="0" w:color="auto"/>
        <w:bottom w:val="none" w:sz="0" w:space="0" w:color="auto"/>
        <w:right w:val="none" w:sz="0" w:space="0" w:color="auto"/>
      </w:divBdr>
    </w:div>
    <w:div w:id="929242151">
      <w:bodyDiv w:val="1"/>
      <w:marLeft w:val="0"/>
      <w:marRight w:val="0"/>
      <w:marTop w:val="0"/>
      <w:marBottom w:val="0"/>
      <w:divBdr>
        <w:top w:val="none" w:sz="0" w:space="0" w:color="auto"/>
        <w:left w:val="none" w:sz="0" w:space="0" w:color="auto"/>
        <w:bottom w:val="none" w:sz="0" w:space="0" w:color="auto"/>
        <w:right w:val="none" w:sz="0" w:space="0" w:color="auto"/>
      </w:divBdr>
    </w:div>
    <w:div w:id="958219328">
      <w:bodyDiv w:val="1"/>
      <w:marLeft w:val="0"/>
      <w:marRight w:val="0"/>
      <w:marTop w:val="0"/>
      <w:marBottom w:val="0"/>
      <w:divBdr>
        <w:top w:val="none" w:sz="0" w:space="0" w:color="auto"/>
        <w:left w:val="none" w:sz="0" w:space="0" w:color="auto"/>
        <w:bottom w:val="none" w:sz="0" w:space="0" w:color="auto"/>
        <w:right w:val="none" w:sz="0" w:space="0" w:color="auto"/>
      </w:divBdr>
    </w:div>
    <w:div w:id="982466294">
      <w:bodyDiv w:val="1"/>
      <w:marLeft w:val="0"/>
      <w:marRight w:val="0"/>
      <w:marTop w:val="0"/>
      <w:marBottom w:val="0"/>
      <w:divBdr>
        <w:top w:val="none" w:sz="0" w:space="0" w:color="auto"/>
        <w:left w:val="none" w:sz="0" w:space="0" w:color="auto"/>
        <w:bottom w:val="none" w:sz="0" w:space="0" w:color="auto"/>
        <w:right w:val="none" w:sz="0" w:space="0" w:color="auto"/>
      </w:divBdr>
    </w:div>
    <w:div w:id="988560953">
      <w:bodyDiv w:val="1"/>
      <w:marLeft w:val="0"/>
      <w:marRight w:val="0"/>
      <w:marTop w:val="0"/>
      <w:marBottom w:val="0"/>
      <w:divBdr>
        <w:top w:val="none" w:sz="0" w:space="0" w:color="auto"/>
        <w:left w:val="none" w:sz="0" w:space="0" w:color="auto"/>
        <w:bottom w:val="none" w:sz="0" w:space="0" w:color="auto"/>
        <w:right w:val="none" w:sz="0" w:space="0" w:color="auto"/>
      </w:divBdr>
    </w:div>
    <w:div w:id="993919398">
      <w:bodyDiv w:val="1"/>
      <w:marLeft w:val="0"/>
      <w:marRight w:val="0"/>
      <w:marTop w:val="0"/>
      <w:marBottom w:val="0"/>
      <w:divBdr>
        <w:top w:val="none" w:sz="0" w:space="0" w:color="auto"/>
        <w:left w:val="none" w:sz="0" w:space="0" w:color="auto"/>
        <w:bottom w:val="none" w:sz="0" w:space="0" w:color="auto"/>
        <w:right w:val="none" w:sz="0" w:space="0" w:color="auto"/>
      </w:divBdr>
    </w:div>
    <w:div w:id="1011614374">
      <w:bodyDiv w:val="1"/>
      <w:marLeft w:val="0"/>
      <w:marRight w:val="0"/>
      <w:marTop w:val="0"/>
      <w:marBottom w:val="0"/>
      <w:divBdr>
        <w:top w:val="none" w:sz="0" w:space="0" w:color="auto"/>
        <w:left w:val="none" w:sz="0" w:space="0" w:color="auto"/>
        <w:bottom w:val="none" w:sz="0" w:space="0" w:color="auto"/>
        <w:right w:val="none" w:sz="0" w:space="0" w:color="auto"/>
      </w:divBdr>
    </w:div>
    <w:div w:id="1041634158">
      <w:bodyDiv w:val="1"/>
      <w:marLeft w:val="0"/>
      <w:marRight w:val="0"/>
      <w:marTop w:val="0"/>
      <w:marBottom w:val="0"/>
      <w:divBdr>
        <w:top w:val="none" w:sz="0" w:space="0" w:color="auto"/>
        <w:left w:val="none" w:sz="0" w:space="0" w:color="auto"/>
        <w:bottom w:val="none" w:sz="0" w:space="0" w:color="auto"/>
        <w:right w:val="none" w:sz="0" w:space="0" w:color="auto"/>
      </w:divBdr>
    </w:div>
    <w:div w:id="1042482926">
      <w:bodyDiv w:val="1"/>
      <w:marLeft w:val="0"/>
      <w:marRight w:val="0"/>
      <w:marTop w:val="0"/>
      <w:marBottom w:val="0"/>
      <w:divBdr>
        <w:top w:val="none" w:sz="0" w:space="0" w:color="auto"/>
        <w:left w:val="none" w:sz="0" w:space="0" w:color="auto"/>
        <w:bottom w:val="none" w:sz="0" w:space="0" w:color="auto"/>
        <w:right w:val="none" w:sz="0" w:space="0" w:color="auto"/>
      </w:divBdr>
    </w:div>
    <w:div w:id="1075394162">
      <w:bodyDiv w:val="1"/>
      <w:marLeft w:val="0"/>
      <w:marRight w:val="0"/>
      <w:marTop w:val="0"/>
      <w:marBottom w:val="0"/>
      <w:divBdr>
        <w:top w:val="none" w:sz="0" w:space="0" w:color="auto"/>
        <w:left w:val="none" w:sz="0" w:space="0" w:color="auto"/>
        <w:bottom w:val="none" w:sz="0" w:space="0" w:color="auto"/>
        <w:right w:val="none" w:sz="0" w:space="0" w:color="auto"/>
      </w:divBdr>
    </w:div>
    <w:div w:id="1097597081">
      <w:bodyDiv w:val="1"/>
      <w:marLeft w:val="0"/>
      <w:marRight w:val="0"/>
      <w:marTop w:val="0"/>
      <w:marBottom w:val="0"/>
      <w:divBdr>
        <w:top w:val="none" w:sz="0" w:space="0" w:color="auto"/>
        <w:left w:val="none" w:sz="0" w:space="0" w:color="auto"/>
        <w:bottom w:val="none" w:sz="0" w:space="0" w:color="auto"/>
        <w:right w:val="none" w:sz="0" w:space="0" w:color="auto"/>
      </w:divBdr>
    </w:div>
    <w:div w:id="1104039989">
      <w:bodyDiv w:val="1"/>
      <w:marLeft w:val="0"/>
      <w:marRight w:val="0"/>
      <w:marTop w:val="0"/>
      <w:marBottom w:val="0"/>
      <w:divBdr>
        <w:top w:val="none" w:sz="0" w:space="0" w:color="auto"/>
        <w:left w:val="none" w:sz="0" w:space="0" w:color="auto"/>
        <w:bottom w:val="none" w:sz="0" w:space="0" w:color="auto"/>
        <w:right w:val="none" w:sz="0" w:space="0" w:color="auto"/>
      </w:divBdr>
    </w:div>
    <w:div w:id="1112479842">
      <w:bodyDiv w:val="1"/>
      <w:marLeft w:val="0"/>
      <w:marRight w:val="0"/>
      <w:marTop w:val="0"/>
      <w:marBottom w:val="0"/>
      <w:divBdr>
        <w:top w:val="none" w:sz="0" w:space="0" w:color="auto"/>
        <w:left w:val="none" w:sz="0" w:space="0" w:color="auto"/>
        <w:bottom w:val="none" w:sz="0" w:space="0" w:color="auto"/>
        <w:right w:val="none" w:sz="0" w:space="0" w:color="auto"/>
      </w:divBdr>
      <w:divsChild>
        <w:div w:id="1458525555">
          <w:marLeft w:val="0"/>
          <w:marRight w:val="0"/>
          <w:marTop w:val="0"/>
          <w:marBottom w:val="0"/>
          <w:divBdr>
            <w:top w:val="none" w:sz="0" w:space="0" w:color="auto"/>
            <w:left w:val="none" w:sz="0" w:space="0" w:color="auto"/>
            <w:bottom w:val="none" w:sz="0" w:space="0" w:color="auto"/>
            <w:right w:val="none" w:sz="0" w:space="0" w:color="auto"/>
          </w:divBdr>
          <w:divsChild>
            <w:div w:id="776565213">
              <w:marLeft w:val="0"/>
              <w:marRight w:val="4309"/>
              <w:marTop w:val="0"/>
              <w:marBottom w:val="0"/>
              <w:divBdr>
                <w:top w:val="none" w:sz="0" w:space="0" w:color="auto"/>
                <w:left w:val="none" w:sz="0" w:space="0" w:color="auto"/>
                <w:bottom w:val="none" w:sz="0" w:space="0" w:color="auto"/>
                <w:right w:val="none" w:sz="0" w:space="0" w:color="auto"/>
              </w:divBdr>
            </w:div>
          </w:divsChild>
        </w:div>
      </w:divsChild>
    </w:div>
    <w:div w:id="1127896359">
      <w:bodyDiv w:val="1"/>
      <w:marLeft w:val="0"/>
      <w:marRight w:val="0"/>
      <w:marTop w:val="0"/>
      <w:marBottom w:val="0"/>
      <w:divBdr>
        <w:top w:val="none" w:sz="0" w:space="0" w:color="auto"/>
        <w:left w:val="none" w:sz="0" w:space="0" w:color="auto"/>
        <w:bottom w:val="none" w:sz="0" w:space="0" w:color="auto"/>
        <w:right w:val="none" w:sz="0" w:space="0" w:color="auto"/>
      </w:divBdr>
    </w:div>
    <w:div w:id="1145900408">
      <w:bodyDiv w:val="1"/>
      <w:marLeft w:val="0"/>
      <w:marRight w:val="0"/>
      <w:marTop w:val="0"/>
      <w:marBottom w:val="0"/>
      <w:divBdr>
        <w:top w:val="none" w:sz="0" w:space="0" w:color="auto"/>
        <w:left w:val="none" w:sz="0" w:space="0" w:color="auto"/>
        <w:bottom w:val="none" w:sz="0" w:space="0" w:color="auto"/>
        <w:right w:val="none" w:sz="0" w:space="0" w:color="auto"/>
      </w:divBdr>
    </w:div>
    <w:div w:id="1159735953">
      <w:bodyDiv w:val="1"/>
      <w:marLeft w:val="0"/>
      <w:marRight w:val="0"/>
      <w:marTop w:val="0"/>
      <w:marBottom w:val="0"/>
      <w:divBdr>
        <w:top w:val="none" w:sz="0" w:space="0" w:color="auto"/>
        <w:left w:val="none" w:sz="0" w:space="0" w:color="auto"/>
        <w:bottom w:val="none" w:sz="0" w:space="0" w:color="auto"/>
        <w:right w:val="none" w:sz="0" w:space="0" w:color="auto"/>
      </w:divBdr>
    </w:div>
    <w:div w:id="1194804763">
      <w:bodyDiv w:val="1"/>
      <w:marLeft w:val="0"/>
      <w:marRight w:val="0"/>
      <w:marTop w:val="0"/>
      <w:marBottom w:val="0"/>
      <w:divBdr>
        <w:top w:val="none" w:sz="0" w:space="0" w:color="auto"/>
        <w:left w:val="none" w:sz="0" w:space="0" w:color="auto"/>
        <w:bottom w:val="none" w:sz="0" w:space="0" w:color="auto"/>
        <w:right w:val="none" w:sz="0" w:space="0" w:color="auto"/>
      </w:divBdr>
    </w:div>
    <w:div w:id="1198351627">
      <w:bodyDiv w:val="1"/>
      <w:marLeft w:val="0"/>
      <w:marRight w:val="0"/>
      <w:marTop w:val="0"/>
      <w:marBottom w:val="0"/>
      <w:divBdr>
        <w:top w:val="none" w:sz="0" w:space="0" w:color="auto"/>
        <w:left w:val="none" w:sz="0" w:space="0" w:color="auto"/>
        <w:bottom w:val="none" w:sz="0" w:space="0" w:color="auto"/>
        <w:right w:val="none" w:sz="0" w:space="0" w:color="auto"/>
      </w:divBdr>
    </w:div>
    <w:div w:id="1209415031">
      <w:bodyDiv w:val="1"/>
      <w:marLeft w:val="0"/>
      <w:marRight w:val="0"/>
      <w:marTop w:val="0"/>
      <w:marBottom w:val="0"/>
      <w:divBdr>
        <w:top w:val="none" w:sz="0" w:space="0" w:color="auto"/>
        <w:left w:val="none" w:sz="0" w:space="0" w:color="auto"/>
        <w:bottom w:val="none" w:sz="0" w:space="0" w:color="auto"/>
        <w:right w:val="none" w:sz="0" w:space="0" w:color="auto"/>
      </w:divBdr>
    </w:div>
    <w:div w:id="1217276470">
      <w:bodyDiv w:val="1"/>
      <w:marLeft w:val="0"/>
      <w:marRight w:val="0"/>
      <w:marTop w:val="0"/>
      <w:marBottom w:val="0"/>
      <w:divBdr>
        <w:top w:val="none" w:sz="0" w:space="0" w:color="auto"/>
        <w:left w:val="none" w:sz="0" w:space="0" w:color="auto"/>
        <w:bottom w:val="none" w:sz="0" w:space="0" w:color="auto"/>
        <w:right w:val="none" w:sz="0" w:space="0" w:color="auto"/>
      </w:divBdr>
    </w:div>
    <w:div w:id="1239902703">
      <w:bodyDiv w:val="1"/>
      <w:marLeft w:val="0"/>
      <w:marRight w:val="0"/>
      <w:marTop w:val="0"/>
      <w:marBottom w:val="0"/>
      <w:divBdr>
        <w:top w:val="none" w:sz="0" w:space="0" w:color="auto"/>
        <w:left w:val="none" w:sz="0" w:space="0" w:color="auto"/>
        <w:bottom w:val="none" w:sz="0" w:space="0" w:color="auto"/>
        <w:right w:val="none" w:sz="0" w:space="0" w:color="auto"/>
      </w:divBdr>
    </w:div>
    <w:div w:id="1275870652">
      <w:bodyDiv w:val="1"/>
      <w:marLeft w:val="0"/>
      <w:marRight w:val="0"/>
      <w:marTop w:val="0"/>
      <w:marBottom w:val="0"/>
      <w:divBdr>
        <w:top w:val="none" w:sz="0" w:space="0" w:color="auto"/>
        <w:left w:val="none" w:sz="0" w:space="0" w:color="auto"/>
        <w:bottom w:val="none" w:sz="0" w:space="0" w:color="auto"/>
        <w:right w:val="none" w:sz="0" w:space="0" w:color="auto"/>
      </w:divBdr>
    </w:div>
    <w:div w:id="1360467935">
      <w:bodyDiv w:val="1"/>
      <w:marLeft w:val="0"/>
      <w:marRight w:val="0"/>
      <w:marTop w:val="0"/>
      <w:marBottom w:val="0"/>
      <w:divBdr>
        <w:top w:val="none" w:sz="0" w:space="0" w:color="auto"/>
        <w:left w:val="none" w:sz="0" w:space="0" w:color="auto"/>
        <w:bottom w:val="none" w:sz="0" w:space="0" w:color="auto"/>
        <w:right w:val="none" w:sz="0" w:space="0" w:color="auto"/>
      </w:divBdr>
    </w:div>
    <w:div w:id="1378551954">
      <w:bodyDiv w:val="1"/>
      <w:marLeft w:val="0"/>
      <w:marRight w:val="0"/>
      <w:marTop w:val="0"/>
      <w:marBottom w:val="0"/>
      <w:divBdr>
        <w:top w:val="none" w:sz="0" w:space="0" w:color="auto"/>
        <w:left w:val="none" w:sz="0" w:space="0" w:color="auto"/>
        <w:bottom w:val="none" w:sz="0" w:space="0" w:color="auto"/>
        <w:right w:val="none" w:sz="0" w:space="0" w:color="auto"/>
      </w:divBdr>
    </w:div>
    <w:div w:id="1451169271">
      <w:bodyDiv w:val="1"/>
      <w:marLeft w:val="0"/>
      <w:marRight w:val="0"/>
      <w:marTop w:val="0"/>
      <w:marBottom w:val="0"/>
      <w:divBdr>
        <w:top w:val="none" w:sz="0" w:space="0" w:color="auto"/>
        <w:left w:val="none" w:sz="0" w:space="0" w:color="auto"/>
        <w:bottom w:val="none" w:sz="0" w:space="0" w:color="auto"/>
        <w:right w:val="none" w:sz="0" w:space="0" w:color="auto"/>
      </w:divBdr>
    </w:div>
    <w:div w:id="1483934124">
      <w:bodyDiv w:val="1"/>
      <w:marLeft w:val="0"/>
      <w:marRight w:val="0"/>
      <w:marTop w:val="0"/>
      <w:marBottom w:val="0"/>
      <w:divBdr>
        <w:top w:val="none" w:sz="0" w:space="0" w:color="auto"/>
        <w:left w:val="none" w:sz="0" w:space="0" w:color="auto"/>
        <w:bottom w:val="none" w:sz="0" w:space="0" w:color="auto"/>
        <w:right w:val="none" w:sz="0" w:space="0" w:color="auto"/>
      </w:divBdr>
    </w:div>
    <w:div w:id="1506363221">
      <w:bodyDiv w:val="1"/>
      <w:marLeft w:val="0"/>
      <w:marRight w:val="0"/>
      <w:marTop w:val="0"/>
      <w:marBottom w:val="0"/>
      <w:divBdr>
        <w:top w:val="none" w:sz="0" w:space="0" w:color="auto"/>
        <w:left w:val="none" w:sz="0" w:space="0" w:color="auto"/>
        <w:bottom w:val="none" w:sz="0" w:space="0" w:color="auto"/>
        <w:right w:val="none" w:sz="0" w:space="0" w:color="auto"/>
      </w:divBdr>
    </w:div>
    <w:div w:id="1529106316">
      <w:bodyDiv w:val="1"/>
      <w:marLeft w:val="0"/>
      <w:marRight w:val="0"/>
      <w:marTop w:val="0"/>
      <w:marBottom w:val="0"/>
      <w:divBdr>
        <w:top w:val="none" w:sz="0" w:space="0" w:color="auto"/>
        <w:left w:val="none" w:sz="0" w:space="0" w:color="auto"/>
        <w:bottom w:val="none" w:sz="0" w:space="0" w:color="auto"/>
        <w:right w:val="none" w:sz="0" w:space="0" w:color="auto"/>
      </w:divBdr>
    </w:div>
    <w:div w:id="1556890318">
      <w:bodyDiv w:val="1"/>
      <w:marLeft w:val="0"/>
      <w:marRight w:val="0"/>
      <w:marTop w:val="0"/>
      <w:marBottom w:val="0"/>
      <w:divBdr>
        <w:top w:val="none" w:sz="0" w:space="0" w:color="auto"/>
        <w:left w:val="none" w:sz="0" w:space="0" w:color="auto"/>
        <w:bottom w:val="none" w:sz="0" w:space="0" w:color="auto"/>
        <w:right w:val="none" w:sz="0" w:space="0" w:color="auto"/>
      </w:divBdr>
    </w:div>
    <w:div w:id="1616054828">
      <w:bodyDiv w:val="1"/>
      <w:marLeft w:val="0"/>
      <w:marRight w:val="0"/>
      <w:marTop w:val="0"/>
      <w:marBottom w:val="0"/>
      <w:divBdr>
        <w:top w:val="none" w:sz="0" w:space="0" w:color="auto"/>
        <w:left w:val="none" w:sz="0" w:space="0" w:color="auto"/>
        <w:bottom w:val="none" w:sz="0" w:space="0" w:color="auto"/>
        <w:right w:val="none" w:sz="0" w:space="0" w:color="auto"/>
      </w:divBdr>
    </w:div>
    <w:div w:id="1638728374">
      <w:bodyDiv w:val="1"/>
      <w:marLeft w:val="0"/>
      <w:marRight w:val="0"/>
      <w:marTop w:val="0"/>
      <w:marBottom w:val="0"/>
      <w:divBdr>
        <w:top w:val="none" w:sz="0" w:space="0" w:color="auto"/>
        <w:left w:val="none" w:sz="0" w:space="0" w:color="auto"/>
        <w:bottom w:val="none" w:sz="0" w:space="0" w:color="auto"/>
        <w:right w:val="none" w:sz="0" w:space="0" w:color="auto"/>
      </w:divBdr>
    </w:div>
    <w:div w:id="1655643037">
      <w:bodyDiv w:val="1"/>
      <w:marLeft w:val="0"/>
      <w:marRight w:val="0"/>
      <w:marTop w:val="0"/>
      <w:marBottom w:val="0"/>
      <w:divBdr>
        <w:top w:val="none" w:sz="0" w:space="0" w:color="auto"/>
        <w:left w:val="none" w:sz="0" w:space="0" w:color="auto"/>
        <w:bottom w:val="none" w:sz="0" w:space="0" w:color="auto"/>
        <w:right w:val="none" w:sz="0" w:space="0" w:color="auto"/>
      </w:divBdr>
    </w:div>
    <w:div w:id="1685283428">
      <w:bodyDiv w:val="1"/>
      <w:marLeft w:val="0"/>
      <w:marRight w:val="0"/>
      <w:marTop w:val="0"/>
      <w:marBottom w:val="0"/>
      <w:divBdr>
        <w:top w:val="none" w:sz="0" w:space="0" w:color="auto"/>
        <w:left w:val="none" w:sz="0" w:space="0" w:color="auto"/>
        <w:bottom w:val="none" w:sz="0" w:space="0" w:color="auto"/>
        <w:right w:val="none" w:sz="0" w:space="0" w:color="auto"/>
      </w:divBdr>
    </w:div>
    <w:div w:id="1699427133">
      <w:bodyDiv w:val="1"/>
      <w:marLeft w:val="0"/>
      <w:marRight w:val="0"/>
      <w:marTop w:val="0"/>
      <w:marBottom w:val="0"/>
      <w:divBdr>
        <w:top w:val="none" w:sz="0" w:space="0" w:color="auto"/>
        <w:left w:val="none" w:sz="0" w:space="0" w:color="auto"/>
        <w:bottom w:val="none" w:sz="0" w:space="0" w:color="auto"/>
        <w:right w:val="none" w:sz="0" w:space="0" w:color="auto"/>
      </w:divBdr>
    </w:div>
    <w:div w:id="1731810404">
      <w:bodyDiv w:val="1"/>
      <w:marLeft w:val="0"/>
      <w:marRight w:val="0"/>
      <w:marTop w:val="0"/>
      <w:marBottom w:val="0"/>
      <w:divBdr>
        <w:top w:val="none" w:sz="0" w:space="0" w:color="auto"/>
        <w:left w:val="none" w:sz="0" w:space="0" w:color="auto"/>
        <w:bottom w:val="none" w:sz="0" w:space="0" w:color="auto"/>
        <w:right w:val="none" w:sz="0" w:space="0" w:color="auto"/>
      </w:divBdr>
    </w:div>
    <w:div w:id="1797749842">
      <w:bodyDiv w:val="1"/>
      <w:marLeft w:val="0"/>
      <w:marRight w:val="0"/>
      <w:marTop w:val="0"/>
      <w:marBottom w:val="0"/>
      <w:divBdr>
        <w:top w:val="none" w:sz="0" w:space="0" w:color="auto"/>
        <w:left w:val="none" w:sz="0" w:space="0" w:color="auto"/>
        <w:bottom w:val="none" w:sz="0" w:space="0" w:color="auto"/>
        <w:right w:val="none" w:sz="0" w:space="0" w:color="auto"/>
      </w:divBdr>
    </w:div>
    <w:div w:id="1845825266">
      <w:bodyDiv w:val="1"/>
      <w:marLeft w:val="0"/>
      <w:marRight w:val="0"/>
      <w:marTop w:val="0"/>
      <w:marBottom w:val="0"/>
      <w:divBdr>
        <w:top w:val="none" w:sz="0" w:space="0" w:color="auto"/>
        <w:left w:val="none" w:sz="0" w:space="0" w:color="auto"/>
        <w:bottom w:val="none" w:sz="0" w:space="0" w:color="auto"/>
        <w:right w:val="none" w:sz="0" w:space="0" w:color="auto"/>
      </w:divBdr>
    </w:div>
    <w:div w:id="1868565901">
      <w:bodyDiv w:val="1"/>
      <w:marLeft w:val="0"/>
      <w:marRight w:val="0"/>
      <w:marTop w:val="0"/>
      <w:marBottom w:val="0"/>
      <w:divBdr>
        <w:top w:val="none" w:sz="0" w:space="0" w:color="auto"/>
        <w:left w:val="none" w:sz="0" w:space="0" w:color="auto"/>
        <w:bottom w:val="none" w:sz="0" w:space="0" w:color="auto"/>
        <w:right w:val="none" w:sz="0" w:space="0" w:color="auto"/>
      </w:divBdr>
    </w:div>
    <w:div w:id="1933657596">
      <w:bodyDiv w:val="1"/>
      <w:marLeft w:val="0"/>
      <w:marRight w:val="0"/>
      <w:marTop w:val="0"/>
      <w:marBottom w:val="0"/>
      <w:divBdr>
        <w:top w:val="none" w:sz="0" w:space="0" w:color="auto"/>
        <w:left w:val="none" w:sz="0" w:space="0" w:color="auto"/>
        <w:bottom w:val="none" w:sz="0" w:space="0" w:color="auto"/>
        <w:right w:val="none" w:sz="0" w:space="0" w:color="auto"/>
      </w:divBdr>
    </w:div>
    <w:div w:id="1940524792">
      <w:bodyDiv w:val="1"/>
      <w:marLeft w:val="0"/>
      <w:marRight w:val="0"/>
      <w:marTop w:val="0"/>
      <w:marBottom w:val="0"/>
      <w:divBdr>
        <w:top w:val="none" w:sz="0" w:space="0" w:color="auto"/>
        <w:left w:val="none" w:sz="0" w:space="0" w:color="auto"/>
        <w:bottom w:val="none" w:sz="0" w:space="0" w:color="auto"/>
        <w:right w:val="none" w:sz="0" w:space="0" w:color="auto"/>
      </w:divBdr>
    </w:div>
    <w:div w:id="1951158330">
      <w:bodyDiv w:val="1"/>
      <w:marLeft w:val="0"/>
      <w:marRight w:val="0"/>
      <w:marTop w:val="0"/>
      <w:marBottom w:val="0"/>
      <w:divBdr>
        <w:top w:val="none" w:sz="0" w:space="0" w:color="auto"/>
        <w:left w:val="none" w:sz="0" w:space="0" w:color="auto"/>
        <w:bottom w:val="none" w:sz="0" w:space="0" w:color="auto"/>
        <w:right w:val="none" w:sz="0" w:space="0" w:color="auto"/>
      </w:divBdr>
    </w:div>
    <w:div w:id="1951744226">
      <w:bodyDiv w:val="1"/>
      <w:marLeft w:val="0"/>
      <w:marRight w:val="0"/>
      <w:marTop w:val="0"/>
      <w:marBottom w:val="0"/>
      <w:divBdr>
        <w:top w:val="none" w:sz="0" w:space="0" w:color="auto"/>
        <w:left w:val="none" w:sz="0" w:space="0" w:color="auto"/>
        <w:bottom w:val="none" w:sz="0" w:space="0" w:color="auto"/>
        <w:right w:val="none" w:sz="0" w:space="0" w:color="auto"/>
      </w:divBdr>
    </w:div>
    <w:div w:id="1992058508">
      <w:bodyDiv w:val="1"/>
      <w:marLeft w:val="0"/>
      <w:marRight w:val="0"/>
      <w:marTop w:val="0"/>
      <w:marBottom w:val="0"/>
      <w:divBdr>
        <w:top w:val="none" w:sz="0" w:space="0" w:color="auto"/>
        <w:left w:val="none" w:sz="0" w:space="0" w:color="auto"/>
        <w:bottom w:val="none" w:sz="0" w:space="0" w:color="auto"/>
        <w:right w:val="none" w:sz="0" w:space="0" w:color="auto"/>
      </w:divBdr>
    </w:div>
    <w:div w:id="1997416865">
      <w:bodyDiv w:val="1"/>
      <w:marLeft w:val="0"/>
      <w:marRight w:val="0"/>
      <w:marTop w:val="0"/>
      <w:marBottom w:val="0"/>
      <w:divBdr>
        <w:top w:val="none" w:sz="0" w:space="0" w:color="auto"/>
        <w:left w:val="none" w:sz="0" w:space="0" w:color="auto"/>
        <w:bottom w:val="none" w:sz="0" w:space="0" w:color="auto"/>
        <w:right w:val="none" w:sz="0" w:space="0" w:color="auto"/>
      </w:divBdr>
    </w:div>
    <w:div w:id="2000645324">
      <w:bodyDiv w:val="1"/>
      <w:marLeft w:val="0"/>
      <w:marRight w:val="0"/>
      <w:marTop w:val="0"/>
      <w:marBottom w:val="0"/>
      <w:divBdr>
        <w:top w:val="none" w:sz="0" w:space="0" w:color="auto"/>
        <w:left w:val="none" w:sz="0" w:space="0" w:color="auto"/>
        <w:bottom w:val="none" w:sz="0" w:space="0" w:color="auto"/>
        <w:right w:val="none" w:sz="0" w:space="0" w:color="auto"/>
      </w:divBdr>
    </w:div>
    <w:div w:id="2026129704">
      <w:bodyDiv w:val="1"/>
      <w:marLeft w:val="0"/>
      <w:marRight w:val="0"/>
      <w:marTop w:val="0"/>
      <w:marBottom w:val="0"/>
      <w:divBdr>
        <w:top w:val="none" w:sz="0" w:space="0" w:color="auto"/>
        <w:left w:val="none" w:sz="0" w:space="0" w:color="auto"/>
        <w:bottom w:val="none" w:sz="0" w:space="0" w:color="auto"/>
        <w:right w:val="none" w:sz="0" w:space="0" w:color="auto"/>
      </w:divBdr>
    </w:div>
    <w:div w:id="2026590504">
      <w:bodyDiv w:val="1"/>
      <w:marLeft w:val="0"/>
      <w:marRight w:val="0"/>
      <w:marTop w:val="0"/>
      <w:marBottom w:val="0"/>
      <w:divBdr>
        <w:top w:val="none" w:sz="0" w:space="0" w:color="auto"/>
        <w:left w:val="none" w:sz="0" w:space="0" w:color="auto"/>
        <w:bottom w:val="none" w:sz="0" w:space="0" w:color="auto"/>
        <w:right w:val="none" w:sz="0" w:space="0" w:color="auto"/>
      </w:divBdr>
    </w:div>
    <w:div w:id="2127500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ailchi.mp/97d6c3a98661/monthly-funding-update-january-2023?e=2a16c14fcf" TargetMode="External"/><Relationship Id="rId18" Type="http://schemas.openxmlformats.org/officeDocument/2006/relationships/footer" Target="footer1.xml"/><Relationship Id="rId26" Type="http://schemas.openxmlformats.org/officeDocument/2006/relationships/hyperlink" Target="mailto:rhona@sole.scot"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2.jpeg"/><Relationship Id="rId34" Type="http://schemas.openxmlformats.org/officeDocument/2006/relationships/hyperlink" Target="mailto:Charley@rechargetranent.org" TargetMode="External"/><Relationship Id="rId7" Type="http://schemas.openxmlformats.org/officeDocument/2006/relationships/endnotes" Target="endnotes.xml"/><Relationship Id="rId12" Type="http://schemas.openxmlformats.org/officeDocument/2006/relationships/hyperlink" Target="https://www.volunteereastlothian.org.uk/latest-news/east-lothian-third-sector-update-17012023" TargetMode="External"/><Relationship Id="rId17" Type="http://schemas.openxmlformats.org/officeDocument/2006/relationships/header" Target="header1.xml"/><Relationship Id="rId25" Type="http://schemas.openxmlformats.org/officeDocument/2006/relationships/hyperlink" Target="mailto:dawn@sole.scot" TargetMode="External"/><Relationship Id="rId33" Type="http://schemas.openxmlformats.org/officeDocument/2006/relationships/hyperlink" Target="http://www.rechargenow.co.uk/" TargetMode="External"/><Relationship Id="rId38"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hyperlink" Target="mailto:faside-ap@eastlothian.gov.uk" TargetMode="External"/><Relationship Id="rId20" Type="http://schemas.openxmlformats.org/officeDocument/2006/relationships/hyperlink" Target="https://twitter.com/SDavieELC/status/1620755154021814272?t=jOr_Slm3XuVHJD1o3X-6ng&amp;s=03" TargetMode="External"/><Relationship Id="rId29" Type="http://schemas.openxmlformats.org/officeDocument/2006/relationships/hyperlink" Target="file:///Z:/Downloads/ELC_Helping_with_the_cost_of_living_A5_information_e_leaflet_Dec22.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olunteereastlothian.org.uk/latest-news/east-lothian-third-sector-update-09122022" TargetMode="External"/><Relationship Id="rId24" Type="http://schemas.openxmlformats.org/officeDocument/2006/relationships/hyperlink" Target="mailto:Dawn@sole.scot" TargetMode="External"/><Relationship Id="rId32" Type="http://schemas.openxmlformats.org/officeDocument/2006/relationships/hyperlink" Target="mailto:alan@rechargetranent.org" TargetMode="External"/><Relationship Id="rId37" Type="http://schemas.openxmlformats.org/officeDocument/2006/relationships/image" Target="media/image6.png"/><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volunteereastlothian.org.uk/latest-news/save-the-date-lets-talk-22022023" TargetMode="External"/><Relationship Id="rId23" Type="http://schemas.openxmlformats.org/officeDocument/2006/relationships/hyperlink" Target="https://www.paperturn-view.com/uk/sole-scotland/sole-scotland?pid=MjQ241416&amp;v=6.1" TargetMode="External"/><Relationship Id="rId28" Type="http://schemas.openxmlformats.org/officeDocument/2006/relationships/hyperlink" Target="https://www.eastlothian.gov.uk/cost-of-living-support" TargetMode="External"/><Relationship Id="rId36" Type="http://schemas.openxmlformats.org/officeDocument/2006/relationships/image" Target="media/image5.jpeg"/><Relationship Id="rId10" Type="http://schemas.openxmlformats.org/officeDocument/2006/relationships/hyperlink" Target="https://eastlothianconsultations.co.uk/" TargetMode="External"/><Relationship Id="rId19" Type="http://schemas.openxmlformats.org/officeDocument/2006/relationships/hyperlink" Target="https://t.co/Jc7zqPbVMw" TargetMode="External"/><Relationship Id="rId31"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s://www.sole.scot" TargetMode="External"/><Relationship Id="rId14" Type="http://schemas.openxmlformats.org/officeDocument/2006/relationships/hyperlink" Target="https://www.volunteereastlothian.org.uk/latest-news/a-better-life-in-east-lothian-presentation" TargetMode="External"/><Relationship Id="rId22" Type="http://schemas.openxmlformats.org/officeDocument/2006/relationships/image" Target="cid:42365b98-5e05-440c-876e-e7fb02dacd17@eastlothian.gov.uk" TargetMode="External"/><Relationship Id="rId27" Type="http://schemas.openxmlformats.org/officeDocument/2006/relationships/hyperlink" Target="mailto:emma@sole.scot" TargetMode="External"/><Relationship Id="rId30" Type="http://schemas.openxmlformats.org/officeDocument/2006/relationships/hyperlink" Target="mailto:acheshire3@eastlothian.gov.uk" TargetMode="External"/><Relationship Id="rId35"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4AD664-B99B-47AB-8885-30AE62096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1441</TotalTime>
  <Pages>1</Pages>
  <Words>15668</Words>
  <Characters>89310</Characters>
  <Application>Microsoft Office Word</Application>
  <DocSecurity>0</DocSecurity>
  <Lines>744</Lines>
  <Paragraphs>209</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104769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macll</dc:creator>
  <cp:keywords/>
  <dc:description/>
  <cp:lastModifiedBy>Davie, Simon</cp:lastModifiedBy>
  <cp:revision>87</cp:revision>
  <cp:lastPrinted>2022-08-25T11:52:00Z</cp:lastPrinted>
  <dcterms:created xsi:type="dcterms:W3CDTF">2023-02-01T07:19:00Z</dcterms:created>
  <dcterms:modified xsi:type="dcterms:W3CDTF">2023-04-13T14:32:00Z</dcterms:modified>
</cp:coreProperties>
</file>