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2A96182F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617701">
        <w:rPr>
          <w:rFonts w:ascii="Arial" w:hAnsi="Arial" w:cs="Arial"/>
          <w:b/>
          <w:sz w:val="28"/>
          <w:szCs w:val="28"/>
        </w:rPr>
        <w:t>10</w:t>
      </w:r>
      <w:r w:rsidR="009B0D06" w:rsidRPr="009B0D0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B0D06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617701">
        <w:rPr>
          <w:rFonts w:ascii="Arial" w:hAnsi="Arial" w:cs="Arial"/>
          <w:b/>
          <w:sz w:val="28"/>
          <w:szCs w:val="28"/>
        </w:rPr>
        <w:t>June</w:t>
      </w:r>
      <w:r w:rsidR="00BA5440">
        <w:rPr>
          <w:rFonts w:ascii="Arial" w:hAnsi="Arial" w:cs="Arial"/>
          <w:b/>
          <w:sz w:val="28"/>
          <w:szCs w:val="28"/>
        </w:rPr>
        <w:t>,</w:t>
      </w:r>
      <w:proofErr w:type="gramEnd"/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5A773B">
        <w:rPr>
          <w:rFonts w:ascii="Arial" w:hAnsi="Arial" w:cs="Arial"/>
          <w:b/>
          <w:sz w:val="28"/>
          <w:szCs w:val="28"/>
        </w:rPr>
        <w:t>4</w:t>
      </w:r>
    </w:p>
    <w:p w14:paraId="1B5DBC25" w14:textId="761A7BEE" w:rsidR="00311737" w:rsidRDefault="0031173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Musselburgh East Community Learning Centre</w:t>
      </w:r>
    </w:p>
    <w:p w14:paraId="270BB2A6" w14:textId="4ED0A834" w:rsidR="00F21805" w:rsidRPr="00FA290C" w:rsidRDefault="00CE1EBA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7</w:t>
      </w:r>
      <w:r w:rsidR="0089179C" w:rsidRPr="00FA290C">
        <w:rPr>
          <w:rFonts w:ascii="Arial" w:hAnsi="Arial" w:cs="Arial"/>
          <w:b/>
          <w:sz w:val="28"/>
          <w:szCs w:val="28"/>
        </w:rPr>
        <w:t>pm</w:t>
      </w:r>
      <w:r w:rsidR="00B13753" w:rsidRPr="00FA290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-</w:t>
      </w:r>
      <w:r w:rsidR="00532DF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9pm</w:t>
      </w:r>
    </w:p>
    <w:p w14:paraId="255E4645" w14:textId="77777777" w:rsidR="003064BE" w:rsidRPr="00FA290C" w:rsidRDefault="003064BE" w:rsidP="003064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661ACFD" w14:textId="0BD52AF5" w:rsidR="005C1619" w:rsidRPr="0012591A" w:rsidRDefault="00F21805" w:rsidP="009A7BD1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12591A">
        <w:rPr>
          <w:rFonts w:ascii="Arial" w:hAnsi="Arial" w:cs="Arial"/>
        </w:rPr>
        <w:t>Welcome</w:t>
      </w:r>
      <w:r w:rsidR="004C54B0" w:rsidRPr="0012591A">
        <w:rPr>
          <w:rFonts w:ascii="Arial" w:hAnsi="Arial" w:cs="Arial"/>
        </w:rPr>
        <w:t>, Introductions</w:t>
      </w:r>
      <w:r w:rsidR="00833D53" w:rsidRPr="0012591A">
        <w:rPr>
          <w:rFonts w:ascii="Arial" w:hAnsi="Arial" w:cs="Arial"/>
        </w:rPr>
        <w:t xml:space="preserve"> </w:t>
      </w:r>
      <w:r w:rsidR="00403009" w:rsidRPr="0012591A">
        <w:rPr>
          <w:rFonts w:ascii="Arial" w:hAnsi="Arial" w:cs="Arial"/>
        </w:rPr>
        <w:t>&amp;</w:t>
      </w:r>
      <w:r w:rsidR="00833D53" w:rsidRPr="0012591A">
        <w:rPr>
          <w:rFonts w:ascii="Arial" w:hAnsi="Arial" w:cs="Arial"/>
        </w:rPr>
        <w:t xml:space="preserve"> A</w:t>
      </w:r>
      <w:r w:rsidRPr="0012591A">
        <w:rPr>
          <w:rFonts w:ascii="Arial" w:hAnsi="Arial" w:cs="Arial"/>
        </w:rPr>
        <w:t>pologies</w:t>
      </w:r>
    </w:p>
    <w:p w14:paraId="0B7BE3ED" w14:textId="0EDA52A6" w:rsidR="0089179C" w:rsidRPr="0012591A" w:rsidRDefault="0089179C" w:rsidP="000F0795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12591A">
        <w:rPr>
          <w:rFonts w:ascii="Arial" w:hAnsi="Arial" w:cs="Arial"/>
        </w:rPr>
        <w:t>Conflict of Interest</w:t>
      </w:r>
    </w:p>
    <w:p w14:paraId="2EBA36B9" w14:textId="0C9A53E8" w:rsidR="00E91D11" w:rsidRPr="0012591A" w:rsidRDefault="00833D53" w:rsidP="000F0795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12591A">
        <w:rPr>
          <w:rFonts w:ascii="Arial" w:hAnsi="Arial" w:cs="Arial"/>
        </w:rPr>
        <w:t>Approval of M</w:t>
      </w:r>
      <w:r w:rsidR="00F21805" w:rsidRPr="0012591A">
        <w:rPr>
          <w:rFonts w:ascii="Arial" w:hAnsi="Arial" w:cs="Arial"/>
        </w:rPr>
        <w:t>inutes</w:t>
      </w:r>
      <w:r w:rsidR="00617701" w:rsidRPr="0012591A">
        <w:rPr>
          <w:rFonts w:ascii="Arial" w:hAnsi="Arial" w:cs="Arial"/>
        </w:rPr>
        <w:t xml:space="preserve"> – February</w:t>
      </w:r>
      <w:r w:rsidR="0012591A" w:rsidRPr="0012591A">
        <w:rPr>
          <w:rFonts w:ascii="Arial" w:hAnsi="Arial" w:cs="Arial"/>
        </w:rPr>
        <w:t xml:space="preserve"> and March </w:t>
      </w:r>
    </w:p>
    <w:p w14:paraId="09961571" w14:textId="226AAA30" w:rsidR="00C6642F" w:rsidRPr="0012591A" w:rsidRDefault="00E91D11" w:rsidP="00300198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12591A">
        <w:rPr>
          <w:rFonts w:ascii="Arial" w:hAnsi="Arial" w:cs="Arial"/>
        </w:rPr>
        <w:t>Mat</w:t>
      </w:r>
      <w:r w:rsidR="00E746E9" w:rsidRPr="0012591A">
        <w:rPr>
          <w:rFonts w:ascii="Arial" w:hAnsi="Arial" w:cs="Arial"/>
        </w:rPr>
        <w:t>t</w:t>
      </w:r>
      <w:r w:rsidRPr="0012591A">
        <w:rPr>
          <w:rFonts w:ascii="Arial" w:hAnsi="Arial" w:cs="Arial"/>
        </w:rPr>
        <w:t>ers Arising</w:t>
      </w:r>
      <w:r w:rsidR="00833D53" w:rsidRPr="0012591A">
        <w:rPr>
          <w:rFonts w:ascii="Arial" w:hAnsi="Arial" w:cs="Arial"/>
        </w:rPr>
        <w:t xml:space="preserve"> </w:t>
      </w:r>
    </w:p>
    <w:p w14:paraId="78630D53" w14:textId="54622C8A" w:rsidR="000B650B" w:rsidRPr="0012591A" w:rsidRDefault="000B650B" w:rsidP="000B650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2591A">
        <w:rPr>
          <w:rFonts w:ascii="Arial" w:hAnsi="Arial" w:cs="Arial"/>
        </w:rPr>
        <w:t>Connected Communities Manager’s Report</w:t>
      </w:r>
    </w:p>
    <w:p w14:paraId="3FCBAEE5" w14:textId="63D0A0A7" w:rsidR="00C6642F" w:rsidRDefault="00300198" w:rsidP="0030019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2591A">
        <w:rPr>
          <w:rFonts w:ascii="Arial" w:hAnsi="Arial" w:cs="Arial"/>
        </w:rPr>
        <w:t>F</w:t>
      </w:r>
      <w:r w:rsidR="00C6642F" w:rsidRPr="0012591A">
        <w:rPr>
          <w:rFonts w:ascii="Arial" w:hAnsi="Arial" w:cs="Arial"/>
        </w:rPr>
        <w:t xml:space="preserve">unding applications for </w:t>
      </w:r>
      <w:proofErr w:type="gramStart"/>
      <w:r w:rsidR="00C6642F" w:rsidRPr="0012591A">
        <w:rPr>
          <w:rFonts w:ascii="Arial" w:hAnsi="Arial" w:cs="Arial"/>
        </w:rPr>
        <w:t>decision</w:t>
      </w:r>
      <w:r w:rsidR="0012591A">
        <w:rPr>
          <w:rFonts w:ascii="Arial" w:hAnsi="Arial" w:cs="Arial"/>
        </w:rPr>
        <w:t>:-</w:t>
      </w:r>
      <w:proofErr w:type="gramEnd"/>
    </w:p>
    <w:p w14:paraId="5E4F3308" w14:textId="47FEA4B3" w:rsidR="0012591A" w:rsidRDefault="0012591A" w:rsidP="0012591A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First Step – Wellbeing Hub - £6,383</w:t>
      </w:r>
    </w:p>
    <w:p w14:paraId="248AF4F0" w14:textId="0151B9C3" w:rsidR="0012591A" w:rsidRDefault="0012591A" w:rsidP="0012591A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Musselburgh Pantry – Summer Provision - £5,880</w:t>
      </w:r>
    </w:p>
    <w:p w14:paraId="60A75DAF" w14:textId="77777777" w:rsidR="007F6CF6" w:rsidRPr="007F6CF6" w:rsidRDefault="0012591A" w:rsidP="007F6CF6">
      <w:pPr>
        <w:autoSpaceDE w:val="0"/>
        <w:autoSpaceDN w:val="0"/>
        <w:adjustRightInd w:val="0"/>
        <w:spacing w:after="0" w:line="480" w:lineRule="auto"/>
        <w:ind w:left="360" w:firstLine="360"/>
        <w:rPr>
          <w:rFonts w:ascii="Arial" w:hAnsi="Arial" w:cs="Arial"/>
        </w:rPr>
      </w:pPr>
      <w:r w:rsidRPr="007F6CF6">
        <w:rPr>
          <w:rFonts w:ascii="Arial" w:hAnsi="Arial" w:cs="Arial"/>
        </w:rPr>
        <w:t xml:space="preserve">Other applications received not to progress at this </w:t>
      </w:r>
      <w:proofErr w:type="gramStart"/>
      <w:r w:rsidRPr="007F6CF6">
        <w:rPr>
          <w:rFonts w:ascii="Arial" w:hAnsi="Arial" w:cs="Arial"/>
        </w:rPr>
        <w:t>time</w:t>
      </w:r>
      <w:r w:rsidR="007F6CF6" w:rsidRPr="007F6CF6">
        <w:rPr>
          <w:rFonts w:ascii="Arial" w:hAnsi="Arial" w:cs="Arial"/>
        </w:rPr>
        <w:t>:-</w:t>
      </w:r>
      <w:proofErr w:type="gramEnd"/>
    </w:p>
    <w:p w14:paraId="18A7CBC4" w14:textId="4B0FA11D" w:rsidR="0012591A" w:rsidRDefault="0012591A" w:rsidP="0012591A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Pennypi</w:t>
      </w:r>
      <w:r w:rsidR="007F6CF6">
        <w:rPr>
          <w:rFonts w:ascii="Arial" w:hAnsi="Arial" w:cs="Arial"/>
        </w:rPr>
        <w:t>t Development Trust – Festive Provision - £5,615</w:t>
      </w:r>
    </w:p>
    <w:p w14:paraId="48193258" w14:textId="3CF1A3D9" w:rsidR="007F6CF6" w:rsidRPr="0012591A" w:rsidRDefault="007F6CF6" w:rsidP="0012591A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Pennypit Development Trust – Nutrition Project - £12,300</w:t>
      </w:r>
    </w:p>
    <w:p w14:paraId="547D4794" w14:textId="47377088" w:rsidR="009F6D09" w:rsidRPr="007F6CF6" w:rsidRDefault="00A73E2B" w:rsidP="000F079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7F6CF6">
        <w:rPr>
          <w:rFonts w:ascii="Arial" w:hAnsi="Arial" w:cs="Arial"/>
        </w:rPr>
        <w:t>Subgroup</w:t>
      </w:r>
      <w:r w:rsidR="00BA5440" w:rsidRPr="007F6CF6">
        <w:rPr>
          <w:rFonts w:ascii="Arial" w:hAnsi="Arial" w:cs="Arial"/>
        </w:rPr>
        <w:t xml:space="preserve">s </w:t>
      </w:r>
      <w:r w:rsidR="00C6642F" w:rsidRPr="007F6CF6">
        <w:rPr>
          <w:rFonts w:ascii="Arial" w:hAnsi="Arial" w:cs="Arial"/>
        </w:rPr>
        <w:t xml:space="preserve">– </w:t>
      </w:r>
      <w:r w:rsidR="00280B80" w:rsidRPr="007F6CF6">
        <w:rPr>
          <w:rFonts w:ascii="Arial" w:hAnsi="Arial" w:cs="Arial"/>
        </w:rPr>
        <w:t>Subgroup</w:t>
      </w:r>
      <w:r w:rsidR="00C6642F" w:rsidRPr="007F6CF6">
        <w:rPr>
          <w:rFonts w:ascii="Arial" w:hAnsi="Arial" w:cs="Arial"/>
        </w:rPr>
        <w:t xml:space="preserve"> chairs </w:t>
      </w:r>
      <w:r w:rsidR="003A36CD" w:rsidRPr="007F6CF6">
        <w:rPr>
          <w:rFonts w:ascii="Arial" w:hAnsi="Arial" w:cs="Arial"/>
        </w:rPr>
        <w:t>are</w:t>
      </w:r>
      <w:r w:rsidR="00C6642F" w:rsidRPr="007F6CF6">
        <w:rPr>
          <w:rFonts w:ascii="Arial" w:hAnsi="Arial" w:cs="Arial"/>
        </w:rPr>
        <w:t xml:space="preserve"> asked to submit a report </w:t>
      </w:r>
      <w:r w:rsidR="00AE564D" w:rsidRPr="007F6CF6">
        <w:rPr>
          <w:rFonts w:ascii="Arial" w:hAnsi="Arial" w:cs="Arial"/>
        </w:rPr>
        <w:t xml:space="preserve">prior to the meeting </w:t>
      </w:r>
      <w:r w:rsidR="00C6642F" w:rsidRPr="007F6CF6">
        <w:rPr>
          <w:rFonts w:ascii="Arial" w:hAnsi="Arial" w:cs="Arial"/>
        </w:rPr>
        <w:t>in case there is not enough time for discussion. Any questions will be answered.</w:t>
      </w:r>
      <w:r w:rsidR="00BA5440" w:rsidRPr="007F6CF6">
        <w:rPr>
          <w:rFonts w:ascii="Arial" w:hAnsi="Arial" w:cs="Arial"/>
        </w:rPr>
        <w:t xml:space="preserve"> </w:t>
      </w:r>
    </w:p>
    <w:p w14:paraId="1D7C6FFA" w14:textId="7B3A8114" w:rsidR="00BA5440" w:rsidRPr="007F6CF6" w:rsidRDefault="00BA5440" w:rsidP="00BA5440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>Ending Poverty Subgroup</w:t>
      </w:r>
    </w:p>
    <w:p w14:paraId="37A3CC47" w14:textId="5E3DD93D" w:rsidR="005B5624" w:rsidRPr="007F6CF6" w:rsidRDefault="005B5624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 xml:space="preserve">Health &amp; Well-being </w:t>
      </w:r>
      <w:r w:rsidR="000F0795" w:rsidRPr="007F6CF6">
        <w:rPr>
          <w:rFonts w:ascii="Arial" w:hAnsi="Arial" w:cs="Arial"/>
        </w:rPr>
        <w:t>Subgroup</w:t>
      </w:r>
    </w:p>
    <w:p w14:paraId="599CFB79" w14:textId="24E9BE06" w:rsidR="004073E7" w:rsidRPr="007F6CF6" w:rsidRDefault="004073E7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>Children &amp; Youth Network</w:t>
      </w:r>
    </w:p>
    <w:p w14:paraId="299385A7" w14:textId="45C80AE1" w:rsidR="000B5A6C" w:rsidRPr="007F6CF6" w:rsidRDefault="000B5A6C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 xml:space="preserve">Active Travel </w:t>
      </w:r>
      <w:r w:rsidR="000F0795" w:rsidRPr="007F6CF6">
        <w:rPr>
          <w:rFonts w:ascii="Arial" w:hAnsi="Arial" w:cs="Arial"/>
        </w:rPr>
        <w:t>Subgroup</w:t>
      </w:r>
    </w:p>
    <w:p w14:paraId="26853220" w14:textId="693226D5" w:rsidR="000B5A6C" w:rsidRPr="007F6CF6" w:rsidRDefault="000B5A6C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>Communi</w:t>
      </w:r>
      <w:r w:rsidR="00BA5440" w:rsidRPr="007F6CF6">
        <w:rPr>
          <w:rFonts w:ascii="Arial" w:hAnsi="Arial" w:cs="Arial"/>
        </w:rPr>
        <w:t xml:space="preserve">ties Day </w:t>
      </w:r>
      <w:r w:rsidR="000F0795" w:rsidRPr="007F6CF6">
        <w:rPr>
          <w:rFonts w:ascii="Arial" w:hAnsi="Arial" w:cs="Arial"/>
        </w:rPr>
        <w:t>Subgroup</w:t>
      </w:r>
    </w:p>
    <w:p w14:paraId="2C3E834F" w14:textId="5D690E54" w:rsidR="000B5A6C" w:rsidRPr="007F6CF6" w:rsidRDefault="00BA5440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>Sustaining Musselburgh Subgroup</w:t>
      </w:r>
    </w:p>
    <w:p w14:paraId="077EC867" w14:textId="1A12CC8C" w:rsidR="005B3D4C" w:rsidRPr="007F6CF6" w:rsidRDefault="000B650B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>Governance</w:t>
      </w:r>
      <w:r w:rsidR="00F94B7C" w:rsidRPr="007F6CF6">
        <w:rPr>
          <w:rFonts w:ascii="Arial" w:hAnsi="Arial" w:cs="Arial"/>
        </w:rPr>
        <w:t xml:space="preserve"> Scrutiny </w:t>
      </w:r>
      <w:r w:rsidR="000F0795" w:rsidRPr="007F6CF6">
        <w:rPr>
          <w:rFonts w:ascii="Arial" w:hAnsi="Arial" w:cs="Arial"/>
        </w:rPr>
        <w:t>Subgroup</w:t>
      </w:r>
    </w:p>
    <w:p w14:paraId="6930B4CC" w14:textId="265479EF" w:rsidR="00216927" w:rsidRPr="007F6CF6" w:rsidRDefault="00216927" w:rsidP="000F079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>Chair</w:t>
      </w:r>
      <w:r w:rsidR="009D5230" w:rsidRPr="007F6CF6">
        <w:rPr>
          <w:rFonts w:ascii="Arial" w:hAnsi="Arial" w:cs="Arial"/>
        </w:rPr>
        <w:t>’</w:t>
      </w:r>
      <w:r w:rsidRPr="007F6CF6">
        <w:rPr>
          <w:rFonts w:ascii="Arial" w:hAnsi="Arial" w:cs="Arial"/>
        </w:rPr>
        <w:t>s Report</w:t>
      </w:r>
    </w:p>
    <w:p w14:paraId="0BA78EB8" w14:textId="11D96D63" w:rsidR="00682743" w:rsidRPr="007F6CF6" w:rsidRDefault="00682743" w:rsidP="00682743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7F6CF6">
        <w:rPr>
          <w:rFonts w:ascii="Arial" w:hAnsi="Arial" w:cs="Arial"/>
        </w:rPr>
        <w:t>Consultations</w:t>
      </w:r>
      <w:r w:rsidR="00C6642F" w:rsidRPr="007F6CF6">
        <w:rPr>
          <w:rFonts w:ascii="Arial" w:hAnsi="Arial" w:cs="Arial"/>
        </w:rPr>
        <w:t xml:space="preserve"> - </w:t>
      </w:r>
      <w:hyperlink r:id="rId9" w:history="1">
        <w:r w:rsidR="00C6642F" w:rsidRPr="007F6CF6">
          <w:rPr>
            <w:u w:val="single"/>
          </w:rPr>
          <w:t>East Lothian Council - Citizen Space (eastlothianconsultations.co.uk)</w:t>
        </w:r>
      </w:hyperlink>
    </w:p>
    <w:p w14:paraId="4B187D40" w14:textId="571F957D" w:rsidR="00DE4B12" w:rsidRPr="007F6CF6" w:rsidRDefault="009D5230" w:rsidP="009A7BD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F6CF6">
        <w:rPr>
          <w:rFonts w:ascii="Arial" w:hAnsi="Arial" w:cs="Arial"/>
        </w:rPr>
        <w:t xml:space="preserve"> AOB</w:t>
      </w:r>
    </w:p>
    <w:p w14:paraId="4D49E535" w14:textId="1C2ACBCF" w:rsidR="00E91D11" w:rsidRPr="00617701" w:rsidRDefault="001252D7" w:rsidP="0061770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17701">
        <w:rPr>
          <w:rFonts w:ascii="Arial" w:hAnsi="Arial" w:cs="Arial"/>
        </w:rPr>
        <w:t xml:space="preserve">MAP </w:t>
      </w:r>
      <w:r w:rsidR="00A13829" w:rsidRPr="00617701">
        <w:rPr>
          <w:rFonts w:ascii="Arial" w:hAnsi="Arial" w:cs="Arial"/>
        </w:rPr>
        <w:t>M</w:t>
      </w:r>
      <w:r w:rsidR="00015333" w:rsidRPr="00617701">
        <w:rPr>
          <w:rFonts w:ascii="Arial" w:hAnsi="Arial" w:cs="Arial"/>
        </w:rPr>
        <w:t xml:space="preserve">eeting dates for </w:t>
      </w:r>
      <w:r w:rsidR="00B2043B" w:rsidRPr="00617701">
        <w:rPr>
          <w:rFonts w:ascii="Arial" w:hAnsi="Arial" w:cs="Arial"/>
        </w:rPr>
        <w:t>202</w:t>
      </w:r>
      <w:r w:rsidR="000B650B" w:rsidRPr="00617701">
        <w:rPr>
          <w:rFonts w:ascii="Arial" w:hAnsi="Arial" w:cs="Arial"/>
        </w:rPr>
        <w:t>4</w:t>
      </w:r>
      <w:r w:rsidR="00C6642F" w:rsidRPr="00617701">
        <w:rPr>
          <w:rFonts w:ascii="Arial" w:hAnsi="Arial" w:cs="Arial"/>
        </w:rPr>
        <w:t xml:space="preserve"> </w:t>
      </w:r>
      <w:r w:rsidR="0017749D" w:rsidRPr="00617701">
        <w:rPr>
          <w:rFonts w:ascii="Arial" w:hAnsi="Arial" w:cs="Arial"/>
        </w:rPr>
        <w:t>–</w:t>
      </w:r>
      <w:r w:rsidR="00617701" w:rsidRPr="00617701">
        <w:rPr>
          <w:rFonts w:ascii="Arial" w:hAnsi="Arial" w:cs="Arial"/>
        </w:rPr>
        <w:t xml:space="preserve"> </w:t>
      </w:r>
      <w:r w:rsidR="0017749D" w:rsidRPr="00617701">
        <w:rPr>
          <w:rFonts w:ascii="Arial" w:hAnsi="Arial" w:cs="Arial"/>
        </w:rPr>
        <w:t>2</w:t>
      </w:r>
      <w:r w:rsidR="005B16A5" w:rsidRPr="00617701">
        <w:rPr>
          <w:rFonts w:ascii="Arial" w:hAnsi="Arial" w:cs="Arial"/>
        </w:rPr>
        <w:t>6</w:t>
      </w:r>
      <w:r w:rsidR="0017749D" w:rsidRPr="00617701">
        <w:rPr>
          <w:rFonts w:ascii="Arial" w:hAnsi="Arial" w:cs="Arial"/>
        </w:rPr>
        <w:t xml:space="preserve">/8/2024, 30/9/2024 </w:t>
      </w:r>
      <w:r w:rsidR="00A80EA2">
        <w:rPr>
          <w:rFonts w:ascii="Arial" w:hAnsi="Arial" w:cs="Arial"/>
        </w:rPr>
        <w:t>Funding</w:t>
      </w:r>
      <w:r w:rsidR="0017749D" w:rsidRPr="00617701">
        <w:rPr>
          <w:rFonts w:ascii="Arial" w:hAnsi="Arial" w:cs="Arial"/>
        </w:rPr>
        <w:t xml:space="preserve">, 25/11/2024 </w:t>
      </w:r>
      <w:r w:rsidR="00A80EA2">
        <w:rPr>
          <w:rFonts w:ascii="Arial" w:hAnsi="Arial" w:cs="Arial"/>
        </w:rPr>
        <w:t xml:space="preserve"> </w:t>
      </w:r>
    </w:p>
    <w:p w14:paraId="3015E725" w14:textId="0E4CCE86" w:rsidR="00185BA7" w:rsidRPr="00FA290C" w:rsidRDefault="009A7BD1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                                </w:t>
      </w:r>
    </w:p>
    <w:p w14:paraId="535143D7" w14:textId="16332AC2" w:rsidR="00185BA7" w:rsidRPr="0029086F" w:rsidRDefault="0029086F" w:rsidP="005A6FA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29086F">
        <w:rPr>
          <w:color w:val="FF0000"/>
          <w:sz w:val="20"/>
          <w:u w:val="single"/>
        </w:rPr>
        <w:lastRenderedPageBreak/>
        <w:t>Please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6D"/>
    <w:multiLevelType w:val="hybridMultilevel"/>
    <w:tmpl w:val="92BA6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01D"/>
    <w:multiLevelType w:val="hybridMultilevel"/>
    <w:tmpl w:val="B43E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423"/>
    <w:multiLevelType w:val="hybridMultilevel"/>
    <w:tmpl w:val="48B6E4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3F1"/>
    <w:multiLevelType w:val="hybridMultilevel"/>
    <w:tmpl w:val="83A26722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6F56"/>
    <w:multiLevelType w:val="hybridMultilevel"/>
    <w:tmpl w:val="0186AC36"/>
    <w:lvl w:ilvl="0" w:tplc="149C2A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5768"/>
    <w:multiLevelType w:val="hybridMultilevel"/>
    <w:tmpl w:val="E8245A3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73EE34E">
      <w:numFmt w:val="bullet"/>
      <w:lvlText w:val="-"/>
      <w:lvlJc w:val="left"/>
      <w:pPr>
        <w:ind w:left="2574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AC4E99"/>
    <w:multiLevelType w:val="hybridMultilevel"/>
    <w:tmpl w:val="010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0EF2"/>
    <w:multiLevelType w:val="hybridMultilevel"/>
    <w:tmpl w:val="FCBA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88E"/>
    <w:multiLevelType w:val="hybridMultilevel"/>
    <w:tmpl w:val="04F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E049A"/>
    <w:multiLevelType w:val="hybridMultilevel"/>
    <w:tmpl w:val="D5D4A188"/>
    <w:lvl w:ilvl="0" w:tplc="4D4A817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A322B"/>
    <w:multiLevelType w:val="hybridMultilevel"/>
    <w:tmpl w:val="B6CEA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ECD"/>
    <w:multiLevelType w:val="hybridMultilevel"/>
    <w:tmpl w:val="D556C45C"/>
    <w:lvl w:ilvl="0" w:tplc="C6B4A4E8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FA333D"/>
    <w:multiLevelType w:val="hybridMultilevel"/>
    <w:tmpl w:val="C4A203F4"/>
    <w:lvl w:ilvl="0" w:tplc="08090001">
      <w:start w:val="1"/>
      <w:numFmt w:val="bullet"/>
      <w:lvlText w:val=""/>
      <w:lvlJc w:val="left"/>
      <w:pPr>
        <w:ind w:left="2566" w:hanging="4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3" w15:restartNumberingAfterBreak="0">
    <w:nsid w:val="226B1E6C"/>
    <w:multiLevelType w:val="hybridMultilevel"/>
    <w:tmpl w:val="B44AEEA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A0C7E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605760"/>
    <w:multiLevelType w:val="hybridMultilevel"/>
    <w:tmpl w:val="FBE66800"/>
    <w:lvl w:ilvl="0" w:tplc="40A6963C">
      <w:start w:val="6"/>
      <w:numFmt w:val="bullet"/>
      <w:lvlText w:val="·"/>
      <w:lvlJc w:val="left"/>
      <w:pPr>
        <w:ind w:left="810" w:hanging="4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A2B30"/>
    <w:multiLevelType w:val="hybridMultilevel"/>
    <w:tmpl w:val="59EC39C6"/>
    <w:lvl w:ilvl="0" w:tplc="717E51D2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F7B9B"/>
    <w:multiLevelType w:val="hybridMultilevel"/>
    <w:tmpl w:val="61AC58AA"/>
    <w:lvl w:ilvl="0" w:tplc="08090017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6676F40"/>
    <w:multiLevelType w:val="hybridMultilevel"/>
    <w:tmpl w:val="31A84978"/>
    <w:lvl w:ilvl="0" w:tplc="DD083F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F6F7F"/>
    <w:multiLevelType w:val="hybridMultilevel"/>
    <w:tmpl w:val="5B204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15006"/>
    <w:multiLevelType w:val="hybridMultilevel"/>
    <w:tmpl w:val="8FB80ADA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344E0A"/>
    <w:multiLevelType w:val="hybridMultilevel"/>
    <w:tmpl w:val="31FC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A55DF"/>
    <w:multiLevelType w:val="hybridMultilevel"/>
    <w:tmpl w:val="4DD09C32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332089"/>
    <w:multiLevelType w:val="hybridMultilevel"/>
    <w:tmpl w:val="954A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6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E34547"/>
    <w:multiLevelType w:val="hybridMultilevel"/>
    <w:tmpl w:val="CB88BF8E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816204"/>
    <w:multiLevelType w:val="hybridMultilevel"/>
    <w:tmpl w:val="F99EB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E111CB"/>
    <w:multiLevelType w:val="hybridMultilevel"/>
    <w:tmpl w:val="F530BE24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C4B3E4A"/>
    <w:multiLevelType w:val="hybridMultilevel"/>
    <w:tmpl w:val="DC540E0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44AB4"/>
    <w:multiLevelType w:val="hybridMultilevel"/>
    <w:tmpl w:val="35FC5B7A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420231"/>
    <w:multiLevelType w:val="hybridMultilevel"/>
    <w:tmpl w:val="8D36F7F2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9515C62"/>
    <w:multiLevelType w:val="hybridMultilevel"/>
    <w:tmpl w:val="BBDE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316FE"/>
    <w:multiLevelType w:val="hybridMultilevel"/>
    <w:tmpl w:val="6456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F1517"/>
    <w:multiLevelType w:val="hybridMultilevel"/>
    <w:tmpl w:val="9DAE82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A8A26D3"/>
    <w:multiLevelType w:val="hybridMultilevel"/>
    <w:tmpl w:val="556440FC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CE5C39"/>
    <w:multiLevelType w:val="hybridMultilevel"/>
    <w:tmpl w:val="736ED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33588"/>
    <w:multiLevelType w:val="hybridMultilevel"/>
    <w:tmpl w:val="B824DAA6"/>
    <w:lvl w:ilvl="0" w:tplc="CB0E946E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9" w15:restartNumberingAfterBreak="0">
    <w:nsid w:val="5C765B29"/>
    <w:multiLevelType w:val="hybridMultilevel"/>
    <w:tmpl w:val="4EACA2F0"/>
    <w:lvl w:ilvl="0" w:tplc="59C68E4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CA44615"/>
    <w:multiLevelType w:val="hybridMultilevel"/>
    <w:tmpl w:val="958CA86A"/>
    <w:lvl w:ilvl="0" w:tplc="DF6A8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414C9"/>
    <w:multiLevelType w:val="hybridMultilevel"/>
    <w:tmpl w:val="A81A584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55E55"/>
    <w:multiLevelType w:val="hybridMultilevel"/>
    <w:tmpl w:val="215C1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45E48"/>
    <w:multiLevelType w:val="hybridMultilevel"/>
    <w:tmpl w:val="7742B8D6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074167"/>
    <w:multiLevelType w:val="hybridMultilevel"/>
    <w:tmpl w:val="DB4C94B8"/>
    <w:lvl w:ilvl="0" w:tplc="59C68E44">
      <w:start w:val="1"/>
      <w:numFmt w:val="bullet"/>
      <w:lvlText w:val=""/>
      <w:lvlJc w:val="left"/>
      <w:pPr>
        <w:ind w:left="26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46" w15:restartNumberingAfterBreak="0">
    <w:nsid w:val="6B9A3412"/>
    <w:multiLevelType w:val="hybridMultilevel"/>
    <w:tmpl w:val="8EA02E8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1B3AE6"/>
    <w:multiLevelType w:val="hybridMultilevel"/>
    <w:tmpl w:val="98462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B95047"/>
    <w:multiLevelType w:val="hybridMultilevel"/>
    <w:tmpl w:val="DD1E53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465274">
    <w:abstractNumId w:val="30"/>
  </w:num>
  <w:num w:numId="2" w16cid:durableId="1987011771">
    <w:abstractNumId w:val="17"/>
  </w:num>
  <w:num w:numId="3" w16cid:durableId="37358649">
    <w:abstractNumId w:val="26"/>
  </w:num>
  <w:num w:numId="4" w16cid:durableId="966861608">
    <w:abstractNumId w:val="10"/>
  </w:num>
  <w:num w:numId="5" w16cid:durableId="901910526">
    <w:abstractNumId w:val="16"/>
  </w:num>
  <w:num w:numId="6" w16cid:durableId="1109470076">
    <w:abstractNumId w:val="25"/>
  </w:num>
  <w:num w:numId="7" w16cid:durableId="722291163">
    <w:abstractNumId w:val="40"/>
  </w:num>
  <w:num w:numId="8" w16cid:durableId="287013470">
    <w:abstractNumId w:val="4"/>
  </w:num>
  <w:num w:numId="9" w16cid:durableId="338628545">
    <w:abstractNumId w:val="35"/>
  </w:num>
  <w:num w:numId="10" w16cid:durableId="306789309">
    <w:abstractNumId w:val="5"/>
  </w:num>
  <w:num w:numId="11" w16cid:durableId="38626565">
    <w:abstractNumId w:val="0"/>
  </w:num>
  <w:num w:numId="12" w16cid:durableId="1367218640">
    <w:abstractNumId w:val="33"/>
  </w:num>
  <w:num w:numId="13" w16cid:durableId="1431731651">
    <w:abstractNumId w:val="2"/>
  </w:num>
  <w:num w:numId="14" w16cid:durableId="624384003">
    <w:abstractNumId w:val="7"/>
  </w:num>
  <w:num w:numId="15" w16cid:durableId="526023716">
    <w:abstractNumId w:val="46"/>
  </w:num>
  <w:num w:numId="16" w16cid:durableId="653140622">
    <w:abstractNumId w:val="18"/>
  </w:num>
  <w:num w:numId="17" w16cid:durableId="1144157071">
    <w:abstractNumId w:val="19"/>
  </w:num>
  <w:num w:numId="18" w16cid:durableId="1405492222">
    <w:abstractNumId w:val="22"/>
  </w:num>
  <w:num w:numId="19" w16cid:durableId="1853521891">
    <w:abstractNumId w:val="38"/>
  </w:num>
  <w:num w:numId="20" w16cid:durableId="788087977">
    <w:abstractNumId w:val="9"/>
  </w:num>
  <w:num w:numId="21" w16cid:durableId="1151482673">
    <w:abstractNumId w:val="43"/>
  </w:num>
  <w:num w:numId="22" w16cid:durableId="362944866">
    <w:abstractNumId w:val="13"/>
  </w:num>
  <w:num w:numId="23" w16cid:durableId="307168603">
    <w:abstractNumId w:val="48"/>
  </w:num>
  <w:num w:numId="24" w16cid:durableId="1782795530">
    <w:abstractNumId w:val="45"/>
  </w:num>
  <w:num w:numId="25" w16cid:durableId="945117003">
    <w:abstractNumId w:val="41"/>
  </w:num>
  <w:num w:numId="26" w16cid:durableId="698630436">
    <w:abstractNumId w:val="23"/>
  </w:num>
  <w:num w:numId="27" w16cid:durableId="1510171200">
    <w:abstractNumId w:val="32"/>
  </w:num>
  <w:num w:numId="28" w16cid:durableId="762913910">
    <w:abstractNumId w:val="11"/>
  </w:num>
  <w:num w:numId="29" w16cid:durableId="633096402">
    <w:abstractNumId w:val="36"/>
  </w:num>
  <w:num w:numId="30" w16cid:durableId="398406174">
    <w:abstractNumId w:val="29"/>
  </w:num>
  <w:num w:numId="31" w16cid:durableId="1361515262">
    <w:abstractNumId w:val="15"/>
  </w:num>
  <w:num w:numId="32" w16cid:durableId="659310869">
    <w:abstractNumId w:val="31"/>
  </w:num>
  <w:num w:numId="33" w16cid:durableId="995694475">
    <w:abstractNumId w:val="27"/>
  </w:num>
  <w:num w:numId="34" w16cid:durableId="128472660">
    <w:abstractNumId w:val="21"/>
  </w:num>
  <w:num w:numId="35" w16cid:durableId="1070466685">
    <w:abstractNumId w:val="39"/>
  </w:num>
  <w:num w:numId="36" w16cid:durableId="677083023">
    <w:abstractNumId w:val="44"/>
  </w:num>
  <w:num w:numId="37" w16cid:durableId="1906064000">
    <w:abstractNumId w:val="6"/>
  </w:num>
  <w:num w:numId="38" w16cid:durableId="723219415">
    <w:abstractNumId w:val="34"/>
  </w:num>
  <w:num w:numId="39" w16cid:durableId="623654210">
    <w:abstractNumId w:val="14"/>
  </w:num>
  <w:num w:numId="40" w16cid:durableId="653527675">
    <w:abstractNumId w:val="12"/>
  </w:num>
  <w:num w:numId="41" w16cid:durableId="1065372334">
    <w:abstractNumId w:val="1"/>
  </w:num>
  <w:num w:numId="42" w16cid:durableId="1813792430">
    <w:abstractNumId w:val="42"/>
  </w:num>
  <w:num w:numId="43" w16cid:durableId="1086196757">
    <w:abstractNumId w:val="8"/>
  </w:num>
  <w:num w:numId="44" w16cid:durableId="1651867432">
    <w:abstractNumId w:val="24"/>
  </w:num>
  <w:num w:numId="45" w16cid:durableId="718162203">
    <w:abstractNumId w:val="20"/>
  </w:num>
  <w:num w:numId="46" w16cid:durableId="1568149507">
    <w:abstractNumId w:val="37"/>
  </w:num>
  <w:num w:numId="47" w16cid:durableId="733352574">
    <w:abstractNumId w:val="3"/>
  </w:num>
  <w:num w:numId="48" w16cid:durableId="26955359">
    <w:abstractNumId w:val="47"/>
  </w:num>
  <w:num w:numId="49" w16cid:durableId="377121745">
    <w:abstractNumId w:val="49"/>
  </w:num>
  <w:num w:numId="50" w16cid:durableId="6906857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13371"/>
    <w:rsid w:val="001252D7"/>
    <w:rsid w:val="0012591A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E0599"/>
    <w:rsid w:val="001E5248"/>
    <w:rsid w:val="001F678A"/>
    <w:rsid w:val="001F67B8"/>
    <w:rsid w:val="00216927"/>
    <w:rsid w:val="00216D45"/>
    <w:rsid w:val="0025682D"/>
    <w:rsid w:val="00263119"/>
    <w:rsid w:val="0026711B"/>
    <w:rsid w:val="00280B80"/>
    <w:rsid w:val="00285CC4"/>
    <w:rsid w:val="0029086F"/>
    <w:rsid w:val="002B20D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535E"/>
    <w:rsid w:val="00376E74"/>
    <w:rsid w:val="00387D3F"/>
    <w:rsid w:val="003917E0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1D11"/>
    <w:rsid w:val="00440A12"/>
    <w:rsid w:val="00450250"/>
    <w:rsid w:val="0047075C"/>
    <w:rsid w:val="00476829"/>
    <w:rsid w:val="004922EF"/>
    <w:rsid w:val="004B2CBA"/>
    <w:rsid w:val="004B6B0D"/>
    <w:rsid w:val="004C4517"/>
    <w:rsid w:val="004C54B0"/>
    <w:rsid w:val="004C758A"/>
    <w:rsid w:val="004D25BB"/>
    <w:rsid w:val="004D40EF"/>
    <w:rsid w:val="004F6F18"/>
    <w:rsid w:val="0052791A"/>
    <w:rsid w:val="00532DFC"/>
    <w:rsid w:val="00547A85"/>
    <w:rsid w:val="005A6FAF"/>
    <w:rsid w:val="005A773B"/>
    <w:rsid w:val="005B08A4"/>
    <w:rsid w:val="005B16A5"/>
    <w:rsid w:val="005B3D4C"/>
    <w:rsid w:val="005B5624"/>
    <w:rsid w:val="005C1619"/>
    <w:rsid w:val="005F5C02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606EA"/>
    <w:rsid w:val="00877DD0"/>
    <w:rsid w:val="00880D38"/>
    <w:rsid w:val="008851B3"/>
    <w:rsid w:val="00890BB4"/>
    <w:rsid w:val="0089179C"/>
    <w:rsid w:val="008D3999"/>
    <w:rsid w:val="00901054"/>
    <w:rsid w:val="0091221F"/>
    <w:rsid w:val="0091618B"/>
    <w:rsid w:val="00923EE5"/>
    <w:rsid w:val="00935A08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B13753"/>
    <w:rsid w:val="00B2043B"/>
    <w:rsid w:val="00B32362"/>
    <w:rsid w:val="00B62958"/>
    <w:rsid w:val="00B74EF8"/>
    <w:rsid w:val="00BA5440"/>
    <w:rsid w:val="00BE73B6"/>
    <w:rsid w:val="00BF01C7"/>
    <w:rsid w:val="00C03D30"/>
    <w:rsid w:val="00C06A63"/>
    <w:rsid w:val="00C1502B"/>
    <w:rsid w:val="00C305D1"/>
    <w:rsid w:val="00C32FEC"/>
    <w:rsid w:val="00C6642F"/>
    <w:rsid w:val="00C71382"/>
    <w:rsid w:val="00C74644"/>
    <w:rsid w:val="00C95B33"/>
    <w:rsid w:val="00CA5792"/>
    <w:rsid w:val="00CB343B"/>
    <w:rsid w:val="00CB5F0D"/>
    <w:rsid w:val="00CC447E"/>
    <w:rsid w:val="00CE1EBA"/>
    <w:rsid w:val="00CF2825"/>
    <w:rsid w:val="00D12573"/>
    <w:rsid w:val="00D137E1"/>
    <w:rsid w:val="00D157FF"/>
    <w:rsid w:val="00D67202"/>
    <w:rsid w:val="00D72BE1"/>
    <w:rsid w:val="00DB2F1A"/>
    <w:rsid w:val="00DB6A59"/>
    <w:rsid w:val="00DD0706"/>
    <w:rsid w:val="00DE4B12"/>
    <w:rsid w:val="00DF4543"/>
    <w:rsid w:val="00E27712"/>
    <w:rsid w:val="00E33E9E"/>
    <w:rsid w:val="00E35FAD"/>
    <w:rsid w:val="00E64F61"/>
    <w:rsid w:val="00E734C7"/>
    <w:rsid w:val="00E746E9"/>
    <w:rsid w:val="00E91D11"/>
    <w:rsid w:val="00EB6DC6"/>
    <w:rsid w:val="00EF1571"/>
    <w:rsid w:val="00EF41D2"/>
    <w:rsid w:val="00EF5511"/>
    <w:rsid w:val="00EF7091"/>
    <w:rsid w:val="00F1113C"/>
    <w:rsid w:val="00F149F1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805"/>
  </w:style>
  <w:style w:type="paragraph" w:styleId="Footer">
    <w:name w:val="footer"/>
    <w:basedOn w:val="Normal"/>
    <w:link w:val="Foot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8</cp:revision>
  <cp:lastPrinted>2018-05-31T15:19:00Z</cp:lastPrinted>
  <dcterms:created xsi:type="dcterms:W3CDTF">2024-01-22T08:48:00Z</dcterms:created>
  <dcterms:modified xsi:type="dcterms:W3CDTF">2024-05-27T09:06:00Z</dcterms:modified>
</cp:coreProperties>
</file>