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24818" w14:textId="77777777" w:rsidR="00C16B98" w:rsidRDefault="00C16B98" w:rsidP="00C16B98">
      <w:pPr>
        <w:widowControl w:val="0"/>
        <w:pBdr>
          <w:top w:val="nil"/>
          <w:left w:val="nil"/>
          <w:bottom w:val="nil"/>
          <w:right w:val="nil"/>
          <w:between w:val="nil"/>
        </w:pBdr>
        <w:spacing w:after="0"/>
      </w:pPr>
      <w:r>
        <w:rPr>
          <w:noProof/>
          <w:lang w:eastAsia="en-GB"/>
        </w:rPr>
        <mc:AlternateContent>
          <mc:Choice Requires="wps">
            <w:drawing>
              <wp:anchor distT="0" distB="0" distL="114300" distR="114300" simplePos="0" relativeHeight="251659264" behindDoc="0" locked="0" layoutInCell="1" hidden="0" allowOverlap="1" wp14:anchorId="18D90A10" wp14:editId="5963D523">
                <wp:simplePos x="0" y="0"/>
                <wp:positionH relativeFrom="column">
                  <wp:posOffset>1</wp:posOffset>
                </wp:positionH>
                <wp:positionV relativeFrom="paragraph">
                  <wp:posOffset>0</wp:posOffset>
                </wp:positionV>
                <wp:extent cx="635000" cy="635000"/>
                <wp:effectExtent l="0" t="0" r="3175" b="3175"/>
                <wp:wrapNone/>
                <wp:docPr id="4" name="Text Box 4"/>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anchor>
            </w:drawing>
          </mc:Choice>
          <mc:Fallback>
            <w:pict>
              <v:shape w14:anchorId="79611791" id="Text Box 4" o:spid="_x0000_s1026" type="#_x0000_t202" style="position:absolute;margin-left:0;margin-top:0;width:50pt;height:5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" filled="f" stroked="f">
                <o:lock v:ext="edit" selection="t" text="t" shapetype="t"/>
              </v:shape>
            </w:pict>
          </mc:Fallback>
        </mc:AlternateContent>
      </w:r>
    </w:p>
    <w:p w14:paraId="0434CB91" w14:textId="2F29F5D2" w:rsidR="00C16B98" w:rsidRDefault="00C16B98" w:rsidP="00C16B98">
      <w:pPr>
        <w:jc w:val="center"/>
      </w:pPr>
      <w:r>
        <w:rPr>
          <w:noProof/>
          <w:lang w:eastAsia="en-GB"/>
        </w:rPr>
        <w:drawing>
          <wp:anchor distT="0" distB="0" distL="114300" distR="114300" simplePos="0" relativeHeight="251660288" behindDoc="0" locked="0" layoutInCell="1" hidden="0" allowOverlap="1" wp14:anchorId="65F48AEF" wp14:editId="7182F040">
            <wp:simplePos x="0" y="0"/>
            <wp:positionH relativeFrom="column">
              <wp:posOffset>2272665</wp:posOffset>
            </wp:positionH>
            <wp:positionV relativeFrom="paragraph">
              <wp:posOffset>-293368</wp:posOffset>
            </wp:positionV>
            <wp:extent cx="2100580" cy="805180"/>
            <wp:effectExtent l="0" t="0" r="0" b="0"/>
            <wp:wrapSquare wrapText="bothSides" distT="0" distB="0" distL="114300" distR="114300"/>
            <wp:docPr id="5" name="image2.png" descr="N Berwick Coastal MASTER.jpg"/>
            <wp:cNvGraphicFramePr/>
            <a:graphic xmlns:a="http://schemas.openxmlformats.org/drawingml/2006/main">
              <a:graphicData uri="http://schemas.openxmlformats.org/drawingml/2006/picture">
                <pic:pic xmlns:pic="http://schemas.openxmlformats.org/drawingml/2006/picture">
                  <pic:nvPicPr>
                    <pic:cNvPr id="0" name="image2.png" descr="N Berwick Coastal MASTER.jpg"/>
                    <pic:cNvPicPr preferRelativeResize="0"/>
                  </pic:nvPicPr>
                  <pic:blipFill>
                    <a:blip r:embed="rId8"/>
                    <a:srcRect/>
                    <a:stretch>
                      <a:fillRect/>
                    </a:stretch>
                  </pic:blipFill>
                  <pic:spPr>
                    <a:xfrm>
                      <a:off x="0" y="0"/>
                      <a:ext cx="2100580" cy="805180"/>
                    </a:xfrm>
                    <a:prstGeom prst="rect">
                      <a:avLst/>
                    </a:prstGeom>
                    <a:ln/>
                  </pic:spPr>
                </pic:pic>
              </a:graphicData>
            </a:graphic>
          </wp:anchor>
        </w:drawing>
      </w:r>
    </w:p>
    <w:p w14:paraId="78721D1D" w14:textId="77777777" w:rsidR="00C16B98" w:rsidRDefault="00C16B98" w:rsidP="00C16B98">
      <w:pPr>
        <w:spacing w:after="0" w:line="240" w:lineRule="auto"/>
        <w:jc w:val="center"/>
        <w:rPr>
          <w:b/>
          <w:sz w:val="24"/>
          <w:szCs w:val="24"/>
        </w:rPr>
      </w:pPr>
    </w:p>
    <w:p w14:paraId="4CD3DE84" w14:textId="77C84F14" w:rsidR="00C16B98" w:rsidRDefault="00C16B98" w:rsidP="00C16B98">
      <w:pPr>
        <w:spacing w:after="0" w:line="240" w:lineRule="auto"/>
        <w:jc w:val="center"/>
        <w:rPr>
          <w:b/>
          <w:sz w:val="24"/>
          <w:szCs w:val="24"/>
        </w:rPr>
      </w:pPr>
    </w:p>
    <w:p w14:paraId="770C46E4" w14:textId="051C04FE" w:rsidR="00C16B98" w:rsidRPr="00716109" w:rsidRDefault="00C16B98" w:rsidP="00C16B98">
      <w:pPr>
        <w:spacing w:after="0" w:line="240" w:lineRule="auto"/>
        <w:jc w:val="center"/>
        <w:rPr>
          <w:rFonts w:cstheme="minorHAnsi"/>
          <w:b/>
        </w:rPr>
      </w:pPr>
      <w:r w:rsidRPr="00716109">
        <w:rPr>
          <w:rFonts w:cstheme="minorHAnsi"/>
          <w:b/>
        </w:rPr>
        <w:t xml:space="preserve">Minutes of the North Berwick Coastal </w:t>
      </w:r>
      <w:r w:rsidR="0011551D">
        <w:rPr>
          <w:rFonts w:cstheme="minorHAnsi"/>
          <w:b/>
        </w:rPr>
        <w:t xml:space="preserve">Area </w:t>
      </w:r>
      <w:r w:rsidRPr="00716109">
        <w:rPr>
          <w:rFonts w:cstheme="minorHAnsi"/>
          <w:b/>
        </w:rPr>
        <w:t>Partnership Meeting</w:t>
      </w:r>
    </w:p>
    <w:p w14:paraId="2D0889F9" w14:textId="2D004B3C" w:rsidR="00C16B98" w:rsidRPr="00716109" w:rsidRDefault="00C16B98" w:rsidP="00C16B98">
      <w:pPr>
        <w:spacing w:after="0" w:line="240" w:lineRule="auto"/>
        <w:jc w:val="center"/>
        <w:rPr>
          <w:rFonts w:cstheme="minorHAnsi"/>
          <w:b/>
        </w:rPr>
      </w:pPr>
      <w:r w:rsidRPr="00716109">
        <w:rPr>
          <w:rFonts w:cstheme="minorHAnsi"/>
          <w:b/>
        </w:rPr>
        <w:t xml:space="preserve">Tuesday </w:t>
      </w:r>
      <w:r w:rsidR="00BE2FD7">
        <w:rPr>
          <w:rFonts w:cstheme="minorHAnsi"/>
          <w:b/>
        </w:rPr>
        <w:t>12</w:t>
      </w:r>
      <w:r w:rsidR="00666098" w:rsidRPr="00666098">
        <w:rPr>
          <w:rFonts w:cstheme="minorHAnsi"/>
          <w:b/>
          <w:vertAlign w:val="superscript"/>
        </w:rPr>
        <w:t>th</w:t>
      </w:r>
      <w:r w:rsidR="00666098">
        <w:rPr>
          <w:rFonts w:cstheme="minorHAnsi"/>
          <w:b/>
        </w:rPr>
        <w:t xml:space="preserve"> </w:t>
      </w:r>
      <w:r w:rsidR="00BE2FD7">
        <w:rPr>
          <w:rFonts w:cstheme="minorHAnsi"/>
          <w:b/>
        </w:rPr>
        <w:t>November</w:t>
      </w:r>
      <w:r w:rsidR="00D1773B">
        <w:rPr>
          <w:rFonts w:cstheme="minorHAnsi"/>
          <w:b/>
        </w:rPr>
        <w:t xml:space="preserve"> 2024</w:t>
      </w:r>
      <w:r w:rsidRPr="00716109">
        <w:rPr>
          <w:rFonts w:cstheme="minorHAnsi"/>
          <w:b/>
        </w:rPr>
        <w:t xml:space="preserve">, 7-9 pm </w:t>
      </w:r>
    </w:p>
    <w:p w14:paraId="3BA1D3B9" w14:textId="28E7C516" w:rsidR="00C16B98" w:rsidRPr="00716109" w:rsidRDefault="005F128C" w:rsidP="00C16B98">
      <w:pPr>
        <w:spacing w:after="0" w:line="240" w:lineRule="auto"/>
        <w:jc w:val="center"/>
        <w:rPr>
          <w:rFonts w:cstheme="minorHAnsi"/>
          <w:b/>
        </w:rPr>
      </w:pPr>
      <w:r w:rsidRPr="00716109">
        <w:rPr>
          <w:rFonts w:cstheme="minorHAnsi"/>
          <w:b/>
        </w:rPr>
        <w:t>North Berwick Community Centre</w:t>
      </w:r>
      <w:r w:rsidR="00D46B90" w:rsidRPr="00716109">
        <w:rPr>
          <w:rFonts w:cstheme="minorHAnsi"/>
          <w:b/>
        </w:rPr>
        <w:t xml:space="preserve"> &amp; </w:t>
      </w:r>
      <w:r w:rsidR="00301CF3">
        <w:rPr>
          <w:rFonts w:cstheme="minorHAnsi"/>
          <w:b/>
        </w:rPr>
        <w:t>TEAMS</w:t>
      </w:r>
    </w:p>
    <w:p w14:paraId="4A4437DF" w14:textId="77777777" w:rsidR="00C16B98" w:rsidRPr="00716109" w:rsidRDefault="00C16B98" w:rsidP="00C16B98">
      <w:pPr>
        <w:spacing w:after="0" w:line="240" w:lineRule="auto"/>
        <w:jc w:val="center"/>
        <w:rPr>
          <w:rFonts w:cstheme="minorHAnsi"/>
          <w:b/>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6"/>
        <w:gridCol w:w="3827"/>
      </w:tblGrid>
      <w:tr w:rsidR="00C16B98" w:rsidRPr="00716109" w14:paraId="1F1AA7F5" w14:textId="77777777" w:rsidTr="00A4741E">
        <w:tc>
          <w:tcPr>
            <w:tcW w:w="6096" w:type="dxa"/>
            <w:tcBorders>
              <w:bottom w:val="single" w:sz="4" w:space="0" w:color="000000"/>
            </w:tcBorders>
          </w:tcPr>
          <w:p w14:paraId="362053C8" w14:textId="77777777" w:rsidR="00C16B98" w:rsidRPr="00716109" w:rsidRDefault="00C16B98" w:rsidP="00C16B98">
            <w:pPr>
              <w:spacing w:after="0"/>
              <w:rPr>
                <w:rFonts w:cstheme="minorHAnsi"/>
                <w:b/>
                <w:color w:val="FF0000"/>
              </w:rPr>
            </w:pPr>
            <w:r w:rsidRPr="00716109">
              <w:rPr>
                <w:rFonts w:cstheme="minorHAnsi"/>
                <w:b/>
                <w:color w:val="000000"/>
              </w:rPr>
              <w:t>Voting Members present:</w:t>
            </w:r>
          </w:p>
        </w:tc>
        <w:tc>
          <w:tcPr>
            <w:tcW w:w="3827" w:type="dxa"/>
          </w:tcPr>
          <w:p w14:paraId="113AFD78" w14:textId="5D8A8A89" w:rsidR="00C16B98" w:rsidRPr="00716109" w:rsidRDefault="00C16B98" w:rsidP="00C16B98">
            <w:pPr>
              <w:spacing w:after="0"/>
              <w:rPr>
                <w:rFonts w:cstheme="minorHAnsi"/>
                <w:color w:val="FF0000"/>
              </w:rPr>
            </w:pPr>
            <w:r w:rsidRPr="00716109">
              <w:rPr>
                <w:rFonts w:cstheme="minorHAnsi"/>
                <w:b/>
                <w:color w:val="000000"/>
              </w:rPr>
              <w:t>Substitute members present</w:t>
            </w:r>
            <w:r w:rsidR="008D1011">
              <w:rPr>
                <w:rFonts w:cstheme="minorHAnsi"/>
                <w:b/>
                <w:color w:val="000000"/>
              </w:rPr>
              <w:t>:</w:t>
            </w:r>
          </w:p>
        </w:tc>
      </w:tr>
      <w:tr w:rsidR="00394633" w:rsidRPr="00394633" w14:paraId="2288AEF1" w14:textId="77777777" w:rsidTr="00A4741E">
        <w:tc>
          <w:tcPr>
            <w:tcW w:w="6096" w:type="dxa"/>
            <w:tcBorders>
              <w:bottom w:val="single" w:sz="4" w:space="0" w:color="000000"/>
            </w:tcBorders>
          </w:tcPr>
          <w:p w14:paraId="5CAA20CB" w14:textId="77777777" w:rsidR="00C16B98" w:rsidRPr="00BE2FD7" w:rsidRDefault="00C16B98" w:rsidP="0078283D">
            <w:pPr>
              <w:spacing w:after="0"/>
              <w:rPr>
                <w:rFonts w:cstheme="minorHAnsi"/>
                <w:color w:val="FF0000"/>
              </w:rPr>
            </w:pPr>
            <w:r w:rsidRPr="006B12E9">
              <w:rPr>
                <w:rFonts w:cstheme="minorHAnsi"/>
              </w:rPr>
              <w:t>Hilary Smith, Chair (HS)</w:t>
            </w:r>
          </w:p>
        </w:tc>
        <w:tc>
          <w:tcPr>
            <w:tcW w:w="3827" w:type="dxa"/>
          </w:tcPr>
          <w:p w14:paraId="05B8EDD5" w14:textId="77777777" w:rsidR="00C16B98" w:rsidRPr="008B475E" w:rsidRDefault="00C16B98" w:rsidP="0078283D">
            <w:pPr>
              <w:spacing w:after="0"/>
              <w:ind w:left="720" w:hanging="720"/>
              <w:rPr>
                <w:rFonts w:cstheme="minorHAnsi"/>
                <w:color w:val="FF0000"/>
              </w:rPr>
            </w:pPr>
          </w:p>
        </w:tc>
      </w:tr>
      <w:tr w:rsidR="00394633" w:rsidRPr="00394633" w14:paraId="1783A2E7" w14:textId="77777777" w:rsidTr="005C20DF">
        <w:tc>
          <w:tcPr>
            <w:tcW w:w="6096" w:type="dxa"/>
            <w:tcBorders>
              <w:bottom w:val="single" w:sz="4" w:space="0" w:color="000000"/>
            </w:tcBorders>
            <w:shd w:val="clear" w:color="auto" w:fill="auto"/>
          </w:tcPr>
          <w:p w14:paraId="70AC0D9E" w14:textId="2B85DF7A" w:rsidR="0068325C" w:rsidRPr="006B12E9" w:rsidRDefault="006B12E9" w:rsidP="006B12E9">
            <w:pPr>
              <w:spacing w:after="0" w:line="240" w:lineRule="auto"/>
              <w:rPr>
                <w:rFonts w:cstheme="minorHAnsi"/>
              </w:rPr>
            </w:pPr>
            <w:r w:rsidRPr="006B12E9">
              <w:rPr>
                <w:rFonts w:cstheme="minorHAnsi"/>
              </w:rPr>
              <w:t>Liz Forsyth, Aberlady Community Association (LF)</w:t>
            </w:r>
          </w:p>
        </w:tc>
        <w:tc>
          <w:tcPr>
            <w:tcW w:w="3827" w:type="dxa"/>
          </w:tcPr>
          <w:p w14:paraId="13935DD6" w14:textId="37D6346F" w:rsidR="0068325C" w:rsidRPr="008B475E" w:rsidRDefault="006B12E9" w:rsidP="006B12E9">
            <w:pPr>
              <w:spacing w:after="0" w:line="240" w:lineRule="auto"/>
              <w:rPr>
                <w:rFonts w:cstheme="minorHAnsi"/>
                <w:color w:val="FF0000"/>
              </w:rPr>
            </w:pPr>
            <w:r w:rsidRPr="006B12E9">
              <w:rPr>
                <w:rFonts w:cstheme="minorHAnsi"/>
              </w:rPr>
              <w:t>Sadia Ward, Aberlady Community Association (</w:t>
            </w:r>
            <w:proofErr w:type="spellStart"/>
            <w:r w:rsidRPr="006B12E9">
              <w:rPr>
                <w:rFonts w:cstheme="minorHAnsi"/>
              </w:rPr>
              <w:t>SWard</w:t>
            </w:r>
            <w:proofErr w:type="spellEnd"/>
            <w:r w:rsidRPr="006B12E9">
              <w:rPr>
                <w:rFonts w:cstheme="minorHAnsi"/>
              </w:rPr>
              <w:t>)</w:t>
            </w:r>
          </w:p>
        </w:tc>
      </w:tr>
      <w:tr w:rsidR="00394633" w:rsidRPr="00394633" w14:paraId="10B37638" w14:textId="77777777" w:rsidTr="00A4741E">
        <w:tc>
          <w:tcPr>
            <w:tcW w:w="6096" w:type="dxa"/>
            <w:tcBorders>
              <w:top w:val="single" w:sz="4" w:space="0" w:color="000000"/>
              <w:bottom w:val="single" w:sz="4" w:space="0" w:color="000000"/>
            </w:tcBorders>
          </w:tcPr>
          <w:p w14:paraId="095C2443" w14:textId="51092B99" w:rsidR="00C16B98" w:rsidRPr="006B12E9" w:rsidRDefault="006B12E9" w:rsidP="006B12E9">
            <w:pPr>
              <w:spacing w:after="0" w:line="240" w:lineRule="auto"/>
              <w:rPr>
                <w:rFonts w:cstheme="minorHAnsi"/>
              </w:rPr>
            </w:pPr>
            <w:r w:rsidRPr="006B12E9">
              <w:rPr>
                <w:rFonts w:cstheme="minorHAnsi"/>
              </w:rPr>
              <w:t>Mairi Benson, North Berwick Community Council (MB)</w:t>
            </w:r>
          </w:p>
        </w:tc>
        <w:tc>
          <w:tcPr>
            <w:tcW w:w="3827" w:type="dxa"/>
          </w:tcPr>
          <w:p w14:paraId="2EE7E11A" w14:textId="77777777" w:rsidR="00C16B98" w:rsidRPr="008B475E" w:rsidRDefault="00C16B98" w:rsidP="0078283D">
            <w:pPr>
              <w:spacing w:after="0"/>
              <w:rPr>
                <w:rFonts w:cstheme="minorHAnsi"/>
                <w:color w:val="FF0000"/>
              </w:rPr>
            </w:pPr>
          </w:p>
        </w:tc>
      </w:tr>
      <w:tr w:rsidR="00394633" w:rsidRPr="00394633" w14:paraId="6EB1AEDC" w14:textId="77777777" w:rsidTr="00A4741E">
        <w:tc>
          <w:tcPr>
            <w:tcW w:w="6096" w:type="dxa"/>
            <w:tcBorders>
              <w:top w:val="single" w:sz="4" w:space="0" w:color="000000"/>
              <w:bottom w:val="single" w:sz="4" w:space="0" w:color="000000"/>
            </w:tcBorders>
          </w:tcPr>
          <w:p w14:paraId="669A0068" w14:textId="0C612866" w:rsidR="00C16B98" w:rsidRPr="006B12E9" w:rsidRDefault="0084432C" w:rsidP="006B0D38">
            <w:pPr>
              <w:spacing w:after="0" w:line="240" w:lineRule="auto"/>
              <w:rPr>
                <w:rFonts w:cstheme="minorHAnsi"/>
              </w:rPr>
            </w:pPr>
            <w:r w:rsidRPr="006B12E9">
              <w:rPr>
                <w:rFonts w:cstheme="minorHAnsi"/>
              </w:rPr>
              <w:t>Don McKee, North Berwick Community Council (DM)</w:t>
            </w:r>
          </w:p>
        </w:tc>
        <w:tc>
          <w:tcPr>
            <w:tcW w:w="3827" w:type="dxa"/>
          </w:tcPr>
          <w:p w14:paraId="3D0E752A" w14:textId="1283E20B" w:rsidR="00C16B98" w:rsidRPr="008B475E" w:rsidRDefault="00C16B98" w:rsidP="00175D13">
            <w:pPr>
              <w:spacing w:after="0" w:line="240" w:lineRule="auto"/>
              <w:rPr>
                <w:rFonts w:cstheme="minorHAnsi"/>
                <w:color w:val="FF0000"/>
              </w:rPr>
            </w:pPr>
          </w:p>
        </w:tc>
      </w:tr>
      <w:tr w:rsidR="00394633" w:rsidRPr="00394633" w14:paraId="5DE789AE" w14:textId="77777777" w:rsidTr="00E10CD0">
        <w:tc>
          <w:tcPr>
            <w:tcW w:w="6096" w:type="dxa"/>
            <w:tcBorders>
              <w:top w:val="single" w:sz="4" w:space="0" w:color="000000"/>
              <w:bottom w:val="single" w:sz="4" w:space="0" w:color="000000"/>
            </w:tcBorders>
            <w:shd w:val="clear" w:color="auto" w:fill="auto"/>
          </w:tcPr>
          <w:p w14:paraId="318E2FA0" w14:textId="46C9A0A6" w:rsidR="00280C99" w:rsidRPr="006B12E9" w:rsidRDefault="00EC50E2" w:rsidP="00905929">
            <w:pPr>
              <w:spacing w:after="0" w:line="240" w:lineRule="auto"/>
              <w:rPr>
                <w:rFonts w:cstheme="minorHAnsi"/>
              </w:rPr>
            </w:pPr>
            <w:r w:rsidRPr="00E10CD0">
              <w:rPr>
                <w:rFonts w:cstheme="minorHAnsi"/>
              </w:rPr>
              <w:t>Alan Fraser, Gullane Area Community Council, (AF)</w:t>
            </w:r>
          </w:p>
        </w:tc>
        <w:tc>
          <w:tcPr>
            <w:tcW w:w="3827" w:type="dxa"/>
          </w:tcPr>
          <w:p w14:paraId="36C5D0C9" w14:textId="77777777" w:rsidR="00280C99" w:rsidRPr="008B475E" w:rsidRDefault="00280C99" w:rsidP="0078283D">
            <w:pPr>
              <w:spacing w:after="0"/>
              <w:rPr>
                <w:rFonts w:cstheme="minorHAnsi"/>
                <w:color w:val="FF0000"/>
              </w:rPr>
            </w:pPr>
          </w:p>
        </w:tc>
      </w:tr>
      <w:tr w:rsidR="00394633" w:rsidRPr="00394633" w14:paraId="503A3A20" w14:textId="77777777" w:rsidTr="00A4741E">
        <w:tc>
          <w:tcPr>
            <w:tcW w:w="6096" w:type="dxa"/>
            <w:tcBorders>
              <w:top w:val="single" w:sz="4" w:space="0" w:color="000000"/>
              <w:bottom w:val="single" w:sz="4" w:space="0" w:color="000000"/>
            </w:tcBorders>
          </w:tcPr>
          <w:p w14:paraId="1699D02D" w14:textId="6EBAB067" w:rsidR="00B56CA7" w:rsidRPr="006B12E9" w:rsidRDefault="00EC50E2" w:rsidP="00EB29FA">
            <w:pPr>
              <w:spacing w:after="0" w:line="240" w:lineRule="auto"/>
              <w:rPr>
                <w:rFonts w:cstheme="minorHAnsi"/>
              </w:rPr>
            </w:pPr>
            <w:r>
              <w:rPr>
                <w:rFonts w:cstheme="minorHAnsi"/>
              </w:rPr>
              <w:t xml:space="preserve">Eric Martin, </w:t>
            </w:r>
            <w:proofErr w:type="spellStart"/>
            <w:r>
              <w:rPr>
                <w:rFonts w:cstheme="minorHAnsi"/>
              </w:rPr>
              <w:t>Dunpender</w:t>
            </w:r>
            <w:proofErr w:type="spellEnd"/>
            <w:r>
              <w:rPr>
                <w:rFonts w:cstheme="minorHAnsi"/>
              </w:rPr>
              <w:t xml:space="preserve"> Community Council (EM)</w:t>
            </w:r>
          </w:p>
        </w:tc>
        <w:tc>
          <w:tcPr>
            <w:tcW w:w="3827" w:type="dxa"/>
          </w:tcPr>
          <w:p w14:paraId="25D3FA68" w14:textId="77777777" w:rsidR="00B56CA7" w:rsidRPr="008B475E" w:rsidRDefault="00B56CA7" w:rsidP="00760765">
            <w:pPr>
              <w:spacing w:after="0"/>
              <w:rPr>
                <w:rFonts w:cstheme="minorHAnsi"/>
                <w:color w:val="FF0000"/>
              </w:rPr>
            </w:pPr>
          </w:p>
        </w:tc>
      </w:tr>
      <w:tr w:rsidR="00394633" w:rsidRPr="00394633" w14:paraId="4335D0C2" w14:textId="77777777" w:rsidTr="00A4741E">
        <w:tc>
          <w:tcPr>
            <w:tcW w:w="6096" w:type="dxa"/>
            <w:tcBorders>
              <w:top w:val="single" w:sz="4" w:space="0" w:color="000000"/>
              <w:bottom w:val="single" w:sz="4" w:space="0" w:color="000000"/>
            </w:tcBorders>
          </w:tcPr>
          <w:p w14:paraId="602B5D70" w14:textId="599403AE" w:rsidR="00053FC4" w:rsidRPr="006B12E9" w:rsidRDefault="00ED4CD0" w:rsidP="00EB29FA">
            <w:pPr>
              <w:spacing w:after="0" w:line="240" w:lineRule="auto"/>
              <w:rPr>
                <w:rFonts w:cstheme="minorHAnsi"/>
              </w:rPr>
            </w:pPr>
            <w:r w:rsidRPr="006B12E9">
              <w:rPr>
                <w:rFonts w:cstheme="minorHAnsi"/>
              </w:rPr>
              <w:t>Sharon Wellwood, North Berwick High School Parent School Partnership (</w:t>
            </w:r>
            <w:proofErr w:type="spellStart"/>
            <w:r w:rsidRPr="006B12E9">
              <w:rPr>
                <w:rFonts w:cstheme="minorHAnsi"/>
              </w:rPr>
              <w:t>SW</w:t>
            </w:r>
            <w:r w:rsidR="00DB6301" w:rsidRPr="006B12E9">
              <w:rPr>
                <w:rFonts w:cstheme="minorHAnsi"/>
              </w:rPr>
              <w:t>e</w:t>
            </w:r>
            <w:r w:rsidR="00AE0CC8" w:rsidRPr="006B12E9">
              <w:rPr>
                <w:rFonts w:cstheme="minorHAnsi"/>
              </w:rPr>
              <w:t>llwood</w:t>
            </w:r>
            <w:proofErr w:type="spellEnd"/>
            <w:r w:rsidRPr="006B12E9">
              <w:rPr>
                <w:rFonts w:cstheme="minorHAnsi"/>
              </w:rPr>
              <w:t xml:space="preserve">) </w:t>
            </w:r>
          </w:p>
        </w:tc>
        <w:tc>
          <w:tcPr>
            <w:tcW w:w="3827" w:type="dxa"/>
          </w:tcPr>
          <w:p w14:paraId="7AAC689A" w14:textId="77777777" w:rsidR="00053FC4" w:rsidRPr="008B475E" w:rsidRDefault="00053FC4" w:rsidP="00760765">
            <w:pPr>
              <w:spacing w:after="0"/>
              <w:rPr>
                <w:rFonts w:cstheme="minorHAnsi"/>
                <w:color w:val="FF0000"/>
              </w:rPr>
            </w:pPr>
          </w:p>
        </w:tc>
      </w:tr>
      <w:tr w:rsidR="00394633" w:rsidRPr="00394633" w14:paraId="05EEC859" w14:textId="77777777" w:rsidTr="00A4741E">
        <w:tc>
          <w:tcPr>
            <w:tcW w:w="6096" w:type="dxa"/>
            <w:tcBorders>
              <w:top w:val="single" w:sz="4" w:space="0" w:color="000000"/>
              <w:bottom w:val="single" w:sz="4" w:space="0" w:color="000000"/>
            </w:tcBorders>
          </w:tcPr>
          <w:p w14:paraId="71DBA2A7" w14:textId="578857B8" w:rsidR="00ED4CD0" w:rsidRPr="00BE2FD7" w:rsidRDefault="006B12E9" w:rsidP="006B12E9">
            <w:pPr>
              <w:spacing w:after="0" w:line="240" w:lineRule="auto"/>
              <w:rPr>
                <w:rFonts w:cstheme="minorHAnsi"/>
                <w:color w:val="FF0000"/>
              </w:rPr>
            </w:pPr>
            <w:r w:rsidRPr="006B12E9">
              <w:rPr>
                <w:rFonts w:cstheme="minorHAnsi"/>
              </w:rPr>
              <w:t>Carole Glover, North Berwick Coastal Community Connections (CG)</w:t>
            </w:r>
          </w:p>
        </w:tc>
        <w:tc>
          <w:tcPr>
            <w:tcW w:w="3827" w:type="dxa"/>
          </w:tcPr>
          <w:p w14:paraId="11FBDA34" w14:textId="77777777" w:rsidR="00ED4CD0" w:rsidRPr="008B475E" w:rsidRDefault="00ED4CD0" w:rsidP="00760765">
            <w:pPr>
              <w:spacing w:after="0"/>
              <w:rPr>
                <w:rFonts w:cstheme="minorHAnsi"/>
                <w:color w:val="FF0000"/>
              </w:rPr>
            </w:pPr>
          </w:p>
        </w:tc>
      </w:tr>
      <w:tr w:rsidR="00394633" w:rsidRPr="00394633" w14:paraId="67ABDAB4" w14:textId="77777777" w:rsidTr="00A4741E">
        <w:tc>
          <w:tcPr>
            <w:tcW w:w="6096" w:type="dxa"/>
            <w:tcBorders>
              <w:top w:val="single" w:sz="4" w:space="0" w:color="000000"/>
              <w:bottom w:val="single" w:sz="4" w:space="0" w:color="000000"/>
            </w:tcBorders>
          </w:tcPr>
          <w:p w14:paraId="0F89CE83" w14:textId="02280790" w:rsidR="00ED4CD0" w:rsidRPr="006B12E9" w:rsidRDefault="00EC50E2" w:rsidP="00BF2932">
            <w:pPr>
              <w:spacing w:after="0" w:line="240" w:lineRule="auto"/>
              <w:rPr>
                <w:rFonts w:cstheme="minorHAnsi"/>
              </w:rPr>
            </w:pPr>
            <w:r w:rsidRPr="006B12E9">
              <w:rPr>
                <w:rFonts w:cstheme="minorHAnsi"/>
              </w:rPr>
              <w:t>Fred McClintock, Dirleton Village Association (</w:t>
            </w:r>
            <w:proofErr w:type="spellStart"/>
            <w:r w:rsidRPr="006B12E9">
              <w:rPr>
                <w:rFonts w:cstheme="minorHAnsi"/>
              </w:rPr>
              <w:t>FMc</w:t>
            </w:r>
            <w:proofErr w:type="spellEnd"/>
            <w:r w:rsidRPr="006B12E9">
              <w:rPr>
                <w:rFonts w:cstheme="minorHAnsi"/>
              </w:rPr>
              <w:t>)</w:t>
            </w:r>
          </w:p>
        </w:tc>
        <w:tc>
          <w:tcPr>
            <w:tcW w:w="3827" w:type="dxa"/>
          </w:tcPr>
          <w:p w14:paraId="34C43ED9" w14:textId="77777777" w:rsidR="00ED4CD0" w:rsidRPr="008B475E" w:rsidRDefault="00ED4CD0" w:rsidP="00760765">
            <w:pPr>
              <w:spacing w:after="0"/>
              <w:rPr>
                <w:rFonts w:cstheme="minorHAnsi"/>
                <w:color w:val="FF0000"/>
              </w:rPr>
            </w:pPr>
          </w:p>
        </w:tc>
      </w:tr>
      <w:tr w:rsidR="00394633" w:rsidRPr="00394633" w14:paraId="522C2207" w14:textId="77777777" w:rsidTr="00A4741E">
        <w:tc>
          <w:tcPr>
            <w:tcW w:w="6096" w:type="dxa"/>
            <w:tcBorders>
              <w:top w:val="single" w:sz="4" w:space="0" w:color="000000"/>
              <w:bottom w:val="single" w:sz="4" w:space="0" w:color="000000"/>
            </w:tcBorders>
          </w:tcPr>
          <w:p w14:paraId="00144AD4" w14:textId="12E2975A" w:rsidR="001C0DEE" w:rsidRPr="006B12E9" w:rsidRDefault="0084432C" w:rsidP="000C5E0F">
            <w:pPr>
              <w:spacing w:after="0" w:line="240" w:lineRule="auto"/>
              <w:rPr>
                <w:rFonts w:cstheme="minorHAnsi"/>
              </w:rPr>
            </w:pPr>
            <w:r w:rsidRPr="006B12E9">
              <w:rPr>
                <w:rFonts w:cstheme="minorHAnsi"/>
              </w:rPr>
              <w:t>Janice MacLeod, Support from the Start (JM)</w:t>
            </w:r>
          </w:p>
        </w:tc>
        <w:tc>
          <w:tcPr>
            <w:tcW w:w="3827" w:type="dxa"/>
          </w:tcPr>
          <w:p w14:paraId="258749EF" w14:textId="77777777" w:rsidR="001C0DEE" w:rsidRPr="008B475E" w:rsidRDefault="001C0DEE" w:rsidP="00760765">
            <w:pPr>
              <w:spacing w:after="0"/>
              <w:rPr>
                <w:rFonts w:cstheme="minorHAnsi"/>
                <w:color w:val="FF0000"/>
              </w:rPr>
            </w:pPr>
          </w:p>
        </w:tc>
      </w:tr>
      <w:tr w:rsidR="00394633" w:rsidRPr="00394633" w14:paraId="2C2BB50D" w14:textId="77777777" w:rsidTr="00A4741E">
        <w:tc>
          <w:tcPr>
            <w:tcW w:w="6096" w:type="dxa"/>
            <w:tcBorders>
              <w:top w:val="single" w:sz="4" w:space="0" w:color="000000"/>
              <w:bottom w:val="single" w:sz="4" w:space="0" w:color="000000"/>
            </w:tcBorders>
          </w:tcPr>
          <w:p w14:paraId="5ACE0FD2" w14:textId="7A3BA949" w:rsidR="008F4008" w:rsidRPr="006B12E9" w:rsidRDefault="0084432C" w:rsidP="00F53F11">
            <w:pPr>
              <w:spacing w:after="0" w:line="240" w:lineRule="auto"/>
              <w:rPr>
                <w:rFonts w:cstheme="minorHAnsi"/>
              </w:rPr>
            </w:pPr>
            <w:r w:rsidRPr="006B12E9">
              <w:rPr>
                <w:rFonts w:cstheme="minorHAnsi"/>
              </w:rPr>
              <w:t>Lorna Scott, Gullane Village Association (LS)</w:t>
            </w:r>
          </w:p>
        </w:tc>
        <w:tc>
          <w:tcPr>
            <w:tcW w:w="3827" w:type="dxa"/>
          </w:tcPr>
          <w:p w14:paraId="2E41C4E8" w14:textId="77777777" w:rsidR="008F4008" w:rsidRPr="008B475E" w:rsidRDefault="008F4008" w:rsidP="00760765">
            <w:pPr>
              <w:spacing w:after="0"/>
              <w:rPr>
                <w:rFonts w:cstheme="minorHAnsi"/>
                <w:color w:val="FF0000"/>
              </w:rPr>
            </w:pPr>
          </w:p>
        </w:tc>
      </w:tr>
      <w:tr w:rsidR="00394633" w:rsidRPr="00394633" w14:paraId="6AFCDFB0" w14:textId="77777777" w:rsidTr="00A4741E">
        <w:tc>
          <w:tcPr>
            <w:tcW w:w="6096" w:type="dxa"/>
            <w:tcBorders>
              <w:top w:val="single" w:sz="4" w:space="0" w:color="000000"/>
              <w:bottom w:val="single" w:sz="4" w:space="0" w:color="000000"/>
            </w:tcBorders>
          </w:tcPr>
          <w:p w14:paraId="3D938668" w14:textId="19F4384D" w:rsidR="00DB6301" w:rsidRPr="006B12E9" w:rsidRDefault="000C5E0F" w:rsidP="000C5E0F">
            <w:pPr>
              <w:spacing w:after="0" w:line="240" w:lineRule="auto"/>
              <w:rPr>
                <w:rFonts w:cstheme="minorHAnsi"/>
              </w:rPr>
            </w:pPr>
            <w:r w:rsidRPr="006B12E9">
              <w:rPr>
                <w:rFonts w:cstheme="minorHAnsi"/>
              </w:rPr>
              <w:t>Mitchell Stevenson, VCEL (MS)</w:t>
            </w:r>
          </w:p>
        </w:tc>
        <w:tc>
          <w:tcPr>
            <w:tcW w:w="3827" w:type="dxa"/>
          </w:tcPr>
          <w:p w14:paraId="5F982629" w14:textId="77777777" w:rsidR="00DB6301" w:rsidRPr="008B475E" w:rsidRDefault="00DB6301" w:rsidP="00760765">
            <w:pPr>
              <w:spacing w:after="0"/>
              <w:rPr>
                <w:rFonts w:cstheme="minorHAnsi"/>
                <w:color w:val="FF0000"/>
              </w:rPr>
            </w:pPr>
          </w:p>
        </w:tc>
      </w:tr>
      <w:tr w:rsidR="00394633" w:rsidRPr="00394633" w14:paraId="13B26346" w14:textId="77777777" w:rsidTr="00A4741E">
        <w:tc>
          <w:tcPr>
            <w:tcW w:w="6096" w:type="dxa"/>
            <w:tcBorders>
              <w:top w:val="single" w:sz="4" w:space="0" w:color="000000"/>
              <w:bottom w:val="single" w:sz="4" w:space="0" w:color="000000"/>
            </w:tcBorders>
          </w:tcPr>
          <w:p w14:paraId="7A967CC2" w14:textId="456E1C13" w:rsidR="00DB6301" w:rsidRPr="00BE2FD7" w:rsidRDefault="0087023E" w:rsidP="00F53F11">
            <w:pPr>
              <w:spacing w:after="0" w:line="240" w:lineRule="auto"/>
              <w:rPr>
                <w:rFonts w:cstheme="minorHAnsi"/>
                <w:color w:val="FF0000"/>
              </w:rPr>
            </w:pPr>
            <w:r w:rsidRPr="00E10CD0">
              <w:rPr>
                <w:rFonts w:cstheme="minorHAnsi"/>
              </w:rPr>
              <w:t>Carol Murray</w:t>
            </w:r>
            <w:r w:rsidR="0084432C" w:rsidRPr="00E10CD0">
              <w:rPr>
                <w:rFonts w:cstheme="minorHAnsi"/>
              </w:rPr>
              <w:t>, NBC Bloom Group (</w:t>
            </w:r>
            <w:proofErr w:type="spellStart"/>
            <w:r w:rsidRPr="00E10CD0">
              <w:rPr>
                <w:rFonts w:cstheme="minorHAnsi"/>
              </w:rPr>
              <w:t>CMu</w:t>
            </w:r>
            <w:proofErr w:type="spellEnd"/>
            <w:r w:rsidR="0084432C" w:rsidRPr="00E10CD0">
              <w:rPr>
                <w:rFonts w:cstheme="minorHAnsi"/>
              </w:rPr>
              <w:t>)</w:t>
            </w:r>
          </w:p>
        </w:tc>
        <w:tc>
          <w:tcPr>
            <w:tcW w:w="3827" w:type="dxa"/>
          </w:tcPr>
          <w:p w14:paraId="7A3D1097" w14:textId="77777777" w:rsidR="00DB6301" w:rsidRPr="008B475E" w:rsidRDefault="00DB6301" w:rsidP="00760765">
            <w:pPr>
              <w:spacing w:after="0"/>
              <w:rPr>
                <w:rFonts w:cstheme="minorHAnsi"/>
                <w:color w:val="FF0000"/>
              </w:rPr>
            </w:pPr>
          </w:p>
        </w:tc>
      </w:tr>
      <w:tr w:rsidR="00394633" w:rsidRPr="00394633" w14:paraId="1DB0A51B" w14:textId="77777777" w:rsidTr="00A4741E">
        <w:tc>
          <w:tcPr>
            <w:tcW w:w="6096" w:type="dxa"/>
            <w:tcBorders>
              <w:top w:val="single" w:sz="4" w:space="0" w:color="000000"/>
              <w:bottom w:val="single" w:sz="4" w:space="0" w:color="000000"/>
            </w:tcBorders>
          </w:tcPr>
          <w:p w14:paraId="1D86B705" w14:textId="0DF5CDA4" w:rsidR="00506C55" w:rsidRPr="00BE2FD7" w:rsidRDefault="006B12E9" w:rsidP="006B12E9">
            <w:pPr>
              <w:spacing w:after="0" w:line="240" w:lineRule="auto"/>
              <w:rPr>
                <w:rFonts w:cstheme="minorHAnsi"/>
                <w:color w:val="FF0000"/>
              </w:rPr>
            </w:pPr>
            <w:r w:rsidRPr="006B12E9">
              <w:rPr>
                <w:rFonts w:cstheme="minorHAnsi"/>
              </w:rPr>
              <w:t xml:space="preserve">Joyce </w:t>
            </w:r>
            <w:proofErr w:type="spellStart"/>
            <w:r w:rsidRPr="006B12E9">
              <w:rPr>
                <w:rFonts w:cstheme="minorHAnsi"/>
              </w:rPr>
              <w:t>Surfleet</w:t>
            </w:r>
            <w:proofErr w:type="spellEnd"/>
            <w:r w:rsidRPr="006B12E9">
              <w:rPr>
                <w:rFonts w:cstheme="minorHAnsi"/>
              </w:rPr>
              <w:t>, North Berwick Day Centre (JS)</w:t>
            </w:r>
          </w:p>
        </w:tc>
        <w:tc>
          <w:tcPr>
            <w:tcW w:w="3827" w:type="dxa"/>
          </w:tcPr>
          <w:p w14:paraId="542800B9" w14:textId="77777777" w:rsidR="00506C55" w:rsidRPr="008B475E" w:rsidRDefault="00506C55" w:rsidP="00760765">
            <w:pPr>
              <w:spacing w:after="0"/>
              <w:rPr>
                <w:rFonts w:cstheme="minorHAnsi"/>
                <w:color w:val="FF0000"/>
              </w:rPr>
            </w:pPr>
          </w:p>
        </w:tc>
      </w:tr>
      <w:tr w:rsidR="00F53F11" w:rsidRPr="00394633" w14:paraId="76296DEC" w14:textId="77777777" w:rsidTr="00A4741E">
        <w:tc>
          <w:tcPr>
            <w:tcW w:w="6096" w:type="dxa"/>
            <w:tcBorders>
              <w:top w:val="single" w:sz="4" w:space="0" w:color="000000"/>
              <w:bottom w:val="single" w:sz="4" w:space="0" w:color="000000"/>
            </w:tcBorders>
          </w:tcPr>
          <w:p w14:paraId="4812A3B9" w14:textId="49DB16D9" w:rsidR="00F53F11" w:rsidRPr="00BE2FD7" w:rsidRDefault="006B12E9" w:rsidP="00F53F11">
            <w:pPr>
              <w:spacing w:after="0" w:line="240" w:lineRule="auto"/>
              <w:rPr>
                <w:rFonts w:cstheme="minorHAnsi"/>
                <w:color w:val="FF0000"/>
              </w:rPr>
            </w:pPr>
            <w:r w:rsidRPr="006B12E9">
              <w:rPr>
                <w:rFonts w:cstheme="minorHAnsi"/>
              </w:rPr>
              <w:t>Kathy Duncan, Sustaining North Berwick (KD)</w:t>
            </w:r>
          </w:p>
        </w:tc>
        <w:tc>
          <w:tcPr>
            <w:tcW w:w="3827" w:type="dxa"/>
          </w:tcPr>
          <w:p w14:paraId="0E1FD48A" w14:textId="77777777" w:rsidR="00F53F11" w:rsidRPr="008B475E" w:rsidRDefault="00F53F11" w:rsidP="00760765">
            <w:pPr>
              <w:spacing w:after="0"/>
              <w:rPr>
                <w:rFonts w:cstheme="minorHAnsi"/>
                <w:color w:val="FF0000"/>
              </w:rPr>
            </w:pPr>
          </w:p>
        </w:tc>
      </w:tr>
      <w:tr w:rsidR="006B12E9" w:rsidRPr="00394633" w14:paraId="2D13F77B" w14:textId="77777777" w:rsidTr="00A4741E">
        <w:tc>
          <w:tcPr>
            <w:tcW w:w="6096" w:type="dxa"/>
            <w:tcBorders>
              <w:top w:val="single" w:sz="4" w:space="0" w:color="000000"/>
              <w:bottom w:val="single" w:sz="4" w:space="0" w:color="000000"/>
            </w:tcBorders>
          </w:tcPr>
          <w:p w14:paraId="1C0C9F54" w14:textId="55D63171" w:rsidR="006B12E9" w:rsidRPr="006B12E9" w:rsidRDefault="00EC50E2" w:rsidP="00F53F11">
            <w:pPr>
              <w:spacing w:after="0" w:line="240" w:lineRule="auto"/>
              <w:rPr>
                <w:rFonts w:cstheme="minorHAnsi"/>
              </w:rPr>
            </w:pPr>
            <w:r w:rsidRPr="006B12E9">
              <w:rPr>
                <w:rFonts w:cstheme="minorHAnsi"/>
              </w:rPr>
              <w:t xml:space="preserve">Brett Walker, Chair </w:t>
            </w:r>
            <w:proofErr w:type="gramStart"/>
            <w:r w:rsidRPr="006B12E9">
              <w:rPr>
                <w:rFonts w:cstheme="minorHAnsi"/>
              </w:rPr>
              <w:t>On</w:t>
            </w:r>
            <w:proofErr w:type="gramEnd"/>
            <w:r w:rsidRPr="006B12E9">
              <w:rPr>
                <w:rFonts w:cstheme="minorHAnsi"/>
              </w:rPr>
              <w:t xml:space="preserve"> The Move (BW)</w:t>
            </w:r>
          </w:p>
        </w:tc>
        <w:tc>
          <w:tcPr>
            <w:tcW w:w="3827" w:type="dxa"/>
          </w:tcPr>
          <w:p w14:paraId="2B4910BD" w14:textId="77777777" w:rsidR="006B12E9" w:rsidRPr="008B475E" w:rsidRDefault="006B12E9" w:rsidP="00760765">
            <w:pPr>
              <w:spacing w:after="0"/>
              <w:rPr>
                <w:rFonts w:cstheme="minorHAnsi"/>
                <w:color w:val="FF0000"/>
              </w:rPr>
            </w:pPr>
          </w:p>
        </w:tc>
      </w:tr>
    </w:tbl>
    <w:p w14:paraId="515D1076" w14:textId="77777777" w:rsidR="009C4982" w:rsidRPr="00394633" w:rsidRDefault="009C4982" w:rsidP="00C16B98">
      <w:pPr>
        <w:spacing w:after="0" w:line="240" w:lineRule="auto"/>
        <w:rPr>
          <w:rFonts w:cstheme="minorHAnsi"/>
          <w:b/>
          <w:color w:val="FF0000"/>
        </w:rPr>
      </w:pPr>
    </w:p>
    <w:p w14:paraId="7A4D67FD" w14:textId="77777777" w:rsidR="00C16B98" w:rsidRPr="009C22B8" w:rsidRDefault="00C16B98" w:rsidP="0078283D">
      <w:pPr>
        <w:spacing w:after="0" w:line="240" w:lineRule="auto"/>
        <w:rPr>
          <w:rFonts w:cstheme="minorHAnsi"/>
          <w:b/>
        </w:rPr>
      </w:pPr>
      <w:r w:rsidRPr="009C22B8">
        <w:rPr>
          <w:rFonts w:cstheme="minorHAnsi"/>
          <w:b/>
        </w:rPr>
        <w:t>Others in attendance:</w:t>
      </w:r>
    </w:p>
    <w:p w14:paraId="60E45BC8" w14:textId="27BF2DB6" w:rsidR="00BB761C" w:rsidRPr="006B12E9" w:rsidRDefault="00C16B98" w:rsidP="0078283D">
      <w:pPr>
        <w:spacing w:after="0" w:line="240" w:lineRule="auto"/>
        <w:rPr>
          <w:rFonts w:cstheme="minorHAnsi"/>
        </w:rPr>
      </w:pPr>
      <w:r w:rsidRPr="006B12E9">
        <w:rPr>
          <w:rFonts w:cstheme="minorHAnsi"/>
        </w:rPr>
        <w:t>Doug Haig, Connected Communities Manager (DH)</w:t>
      </w:r>
    </w:p>
    <w:p w14:paraId="08CA9DA4" w14:textId="530FF6B6" w:rsidR="009C22B8" w:rsidRPr="006B12E9" w:rsidRDefault="009C22B8" w:rsidP="0078283D">
      <w:pPr>
        <w:spacing w:after="0" w:line="240" w:lineRule="auto"/>
        <w:rPr>
          <w:rFonts w:cstheme="minorHAnsi"/>
        </w:rPr>
      </w:pPr>
      <w:r w:rsidRPr="006B12E9">
        <w:rPr>
          <w:rFonts w:cstheme="minorHAnsi"/>
        </w:rPr>
        <w:t>Shirley Gillie, Unified Business Support – ELC (SG)</w:t>
      </w:r>
    </w:p>
    <w:p w14:paraId="161339EF" w14:textId="2F018E38" w:rsidR="00F53F11" w:rsidRPr="006B12E9" w:rsidRDefault="00F53F11" w:rsidP="00F53F11">
      <w:pPr>
        <w:spacing w:after="0" w:line="240" w:lineRule="auto"/>
        <w:rPr>
          <w:rFonts w:cstheme="minorHAnsi"/>
        </w:rPr>
      </w:pPr>
      <w:r w:rsidRPr="006B12E9">
        <w:rPr>
          <w:rFonts w:cstheme="minorHAnsi"/>
        </w:rPr>
        <w:t>Laura Chant, Population Health Project Manager – NHS Lothian (</w:t>
      </w:r>
      <w:proofErr w:type="spellStart"/>
      <w:r w:rsidRPr="006B12E9">
        <w:rPr>
          <w:rFonts w:cstheme="minorHAnsi"/>
        </w:rPr>
        <w:t>LC</w:t>
      </w:r>
      <w:r w:rsidR="005A0DAC" w:rsidRPr="006B12E9">
        <w:rPr>
          <w:rFonts w:cstheme="minorHAnsi"/>
        </w:rPr>
        <w:t>h</w:t>
      </w:r>
      <w:r w:rsidR="0090167A" w:rsidRPr="006B12E9">
        <w:rPr>
          <w:rFonts w:cstheme="minorHAnsi"/>
        </w:rPr>
        <w:t>ant</w:t>
      </w:r>
      <w:proofErr w:type="spellEnd"/>
      <w:r w:rsidRPr="006B12E9">
        <w:rPr>
          <w:rFonts w:cstheme="minorHAnsi"/>
        </w:rPr>
        <w:t>)</w:t>
      </w:r>
    </w:p>
    <w:p w14:paraId="06107EF0" w14:textId="47F16D09" w:rsidR="0084432C" w:rsidRDefault="0084432C" w:rsidP="0041563D">
      <w:pPr>
        <w:spacing w:after="0" w:line="240" w:lineRule="auto"/>
        <w:rPr>
          <w:rFonts w:cstheme="minorHAnsi"/>
        </w:rPr>
      </w:pPr>
      <w:r w:rsidRPr="00E10CD0">
        <w:rPr>
          <w:rFonts w:cstheme="minorHAnsi"/>
        </w:rPr>
        <w:t xml:space="preserve">Zena </w:t>
      </w:r>
      <w:proofErr w:type="spellStart"/>
      <w:r w:rsidRPr="00E10CD0">
        <w:rPr>
          <w:rFonts w:cstheme="minorHAnsi"/>
        </w:rPr>
        <w:t>Tr</w:t>
      </w:r>
      <w:r w:rsidR="00C522AC" w:rsidRPr="00E10CD0">
        <w:rPr>
          <w:rFonts w:cstheme="minorHAnsi"/>
        </w:rPr>
        <w:t>endell</w:t>
      </w:r>
      <w:proofErr w:type="spellEnd"/>
      <w:r w:rsidR="00C522AC" w:rsidRPr="00E10CD0">
        <w:rPr>
          <w:rFonts w:cstheme="minorHAnsi"/>
        </w:rPr>
        <w:t>, Gullane Area Community Council (ZT)</w:t>
      </w:r>
      <w:r w:rsidR="0087023E" w:rsidRPr="00E10CD0">
        <w:rPr>
          <w:rFonts w:cstheme="minorHAnsi"/>
        </w:rPr>
        <w:t xml:space="preserve"> </w:t>
      </w:r>
    </w:p>
    <w:p w14:paraId="77EA1F5D" w14:textId="471A8957" w:rsidR="0087023E" w:rsidRDefault="0087023E" w:rsidP="0041563D">
      <w:pPr>
        <w:spacing w:after="0" w:line="240" w:lineRule="auto"/>
        <w:rPr>
          <w:rFonts w:cstheme="minorHAnsi"/>
        </w:rPr>
      </w:pPr>
      <w:r w:rsidRPr="00E10CD0">
        <w:rPr>
          <w:rFonts w:cstheme="minorHAnsi"/>
        </w:rPr>
        <w:t>Lorna Raeburn, Glorious Gullane Bloomers (LR)</w:t>
      </w:r>
    </w:p>
    <w:p w14:paraId="3EE20641" w14:textId="28488D8F" w:rsidR="00EC50E2" w:rsidRPr="00E10CD0" w:rsidRDefault="00EC50E2" w:rsidP="0041563D">
      <w:pPr>
        <w:spacing w:after="0" w:line="240" w:lineRule="auto"/>
        <w:rPr>
          <w:rFonts w:cstheme="minorHAnsi"/>
        </w:rPr>
      </w:pPr>
      <w:r w:rsidRPr="00E10CD0">
        <w:rPr>
          <w:rFonts w:cstheme="minorHAnsi"/>
        </w:rPr>
        <w:t>Veronica Camp</w:t>
      </w:r>
      <w:r w:rsidR="008664AB" w:rsidRPr="00E10CD0">
        <w:rPr>
          <w:rFonts w:cstheme="minorHAnsi"/>
        </w:rPr>
        <w:t>a</w:t>
      </w:r>
      <w:r w:rsidRPr="00E10CD0">
        <w:rPr>
          <w:rFonts w:cstheme="minorHAnsi"/>
        </w:rPr>
        <w:t>n</w:t>
      </w:r>
      <w:r w:rsidR="008664AB" w:rsidRPr="00E10CD0">
        <w:rPr>
          <w:rFonts w:cstheme="minorHAnsi"/>
        </w:rPr>
        <w:t>ile</w:t>
      </w:r>
      <w:r w:rsidRPr="00E10CD0">
        <w:rPr>
          <w:rFonts w:cstheme="minorHAnsi"/>
        </w:rPr>
        <w:t>, Gullane Village Hall (VC)</w:t>
      </w:r>
    </w:p>
    <w:p w14:paraId="3A8B41B9" w14:textId="676A133A" w:rsidR="00EC50E2" w:rsidRDefault="00EC50E2" w:rsidP="0041563D">
      <w:pPr>
        <w:spacing w:after="0" w:line="240" w:lineRule="auto"/>
        <w:rPr>
          <w:rFonts w:cstheme="minorHAnsi"/>
        </w:rPr>
      </w:pPr>
      <w:r w:rsidRPr="00E10CD0">
        <w:rPr>
          <w:rFonts w:cstheme="minorHAnsi"/>
        </w:rPr>
        <w:t>Iain Blake Bell, Gullane Village Hall (IBB)</w:t>
      </w:r>
    </w:p>
    <w:p w14:paraId="11AC2767" w14:textId="77777777" w:rsidR="0084432C" w:rsidRPr="00F53F11" w:rsidRDefault="0084432C" w:rsidP="0041563D">
      <w:pPr>
        <w:spacing w:after="0" w:line="240" w:lineRule="auto"/>
        <w:rPr>
          <w:rFonts w:cstheme="minorHAnsi"/>
        </w:rPr>
      </w:pPr>
    </w:p>
    <w:p w14:paraId="1753AEB3" w14:textId="145CB993" w:rsidR="00C16B98" w:rsidRDefault="00C16B98" w:rsidP="0078283D">
      <w:pPr>
        <w:spacing w:after="0" w:line="240" w:lineRule="auto"/>
        <w:rPr>
          <w:rFonts w:cstheme="minorHAnsi"/>
          <w:b/>
        </w:rPr>
      </w:pPr>
      <w:r w:rsidRPr="000C5E0F">
        <w:rPr>
          <w:rFonts w:cstheme="minorHAnsi"/>
          <w:b/>
        </w:rPr>
        <w:t>Apologies:</w:t>
      </w:r>
    </w:p>
    <w:p w14:paraId="67605D14" w14:textId="77777777" w:rsidR="006B12E9" w:rsidRPr="006B12E9" w:rsidRDefault="006B12E9" w:rsidP="006B12E9">
      <w:pPr>
        <w:spacing w:after="0" w:line="240" w:lineRule="auto"/>
        <w:rPr>
          <w:rFonts w:cstheme="minorHAnsi"/>
          <w:bCs/>
        </w:rPr>
      </w:pPr>
      <w:r w:rsidRPr="006B12E9">
        <w:rPr>
          <w:rFonts w:cstheme="minorHAnsi"/>
          <w:bCs/>
        </w:rPr>
        <w:t>Cllr Carol McFarlane, Elected Member East Lothian Council (CM)</w:t>
      </w:r>
    </w:p>
    <w:p w14:paraId="1F26EF35" w14:textId="76DFC997" w:rsidR="006B12E9" w:rsidRPr="006B12E9" w:rsidRDefault="006B12E9" w:rsidP="006B12E9">
      <w:pPr>
        <w:spacing w:after="0" w:line="240" w:lineRule="auto"/>
        <w:rPr>
          <w:rFonts w:cstheme="minorHAnsi"/>
          <w:bCs/>
        </w:rPr>
      </w:pPr>
      <w:r w:rsidRPr="006B12E9">
        <w:rPr>
          <w:rFonts w:cstheme="minorHAnsi"/>
          <w:bCs/>
        </w:rPr>
        <w:t>Cllr Liz Allen, Elected Member East Lothian Council (LA)</w:t>
      </w:r>
    </w:p>
    <w:p w14:paraId="09C2730E" w14:textId="098D78DD" w:rsidR="006B12E9" w:rsidRDefault="006B12E9" w:rsidP="0078283D">
      <w:pPr>
        <w:spacing w:after="0" w:line="240" w:lineRule="auto"/>
        <w:rPr>
          <w:rFonts w:cstheme="minorHAnsi"/>
        </w:rPr>
      </w:pPr>
      <w:r w:rsidRPr="006B12E9">
        <w:rPr>
          <w:rFonts w:cstheme="minorHAnsi"/>
        </w:rPr>
        <w:t>Kirsty Towler, NB Environment Trust &amp; Heritage Trust (KT)</w:t>
      </w:r>
    </w:p>
    <w:p w14:paraId="170D954D" w14:textId="193FE453" w:rsidR="006B12E9" w:rsidRDefault="006B12E9" w:rsidP="0078283D">
      <w:pPr>
        <w:spacing w:after="0" w:line="240" w:lineRule="auto"/>
        <w:rPr>
          <w:rFonts w:cstheme="minorHAnsi"/>
        </w:rPr>
      </w:pPr>
      <w:r w:rsidRPr="006B12E9">
        <w:rPr>
          <w:rFonts w:cstheme="minorHAnsi"/>
        </w:rPr>
        <w:t xml:space="preserve">Frank </w:t>
      </w:r>
      <w:proofErr w:type="spellStart"/>
      <w:r w:rsidRPr="006B12E9">
        <w:rPr>
          <w:rFonts w:cstheme="minorHAnsi"/>
        </w:rPr>
        <w:t>Neate</w:t>
      </w:r>
      <w:proofErr w:type="spellEnd"/>
      <w:r w:rsidRPr="006B12E9">
        <w:rPr>
          <w:rFonts w:cstheme="minorHAnsi"/>
        </w:rPr>
        <w:t>, Gullane Area Community Council (FN)</w:t>
      </w:r>
    </w:p>
    <w:p w14:paraId="5111C07B" w14:textId="3ACEE20E" w:rsidR="008114BC" w:rsidRDefault="008114BC" w:rsidP="0078283D">
      <w:pPr>
        <w:spacing w:after="0" w:line="240" w:lineRule="auto"/>
        <w:rPr>
          <w:rFonts w:cstheme="minorHAnsi"/>
        </w:rPr>
      </w:pPr>
      <w:r>
        <w:rPr>
          <w:rFonts w:cstheme="minorHAnsi"/>
        </w:rPr>
        <w:t>Marilyn McNeil, IJB (MM)</w:t>
      </w:r>
    </w:p>
    <w:p w14:paraId="2BF6B2C0" w14:textId="5F69B122" w:rsidR="008114BC" w:rsidRDefault="008114BC" w:rsidP="0078283D">
      <w:pPr>
        <w:spacing w:after="0" w:line="240" w:lineRule="auto"/>
        <w:rPr>
          <w:rFonts w:cstheme="minorHAnsi"/>
        </w:rPr>
      </w:pPr>
      <w:r>
        <w:rPr>
          <w:rFonts w:cstheme="minorHAnsi"/>
        </w:rPr>
        <w:t>Jane McMinn, North Berwick Harbour Trust (</w:t>
      </w:r>
      <w:proofErr w:type="spellStart"/>
      <w:r>
        <w:rPr>
          <w:rFonts w:cstheme="minorHAnsi"/>
        </w:rPr>
        <w:t>JMc</w:t>
      </w:r>
      <w:proofErr w:type="spellEnd"/>
      <w:r>
        <w:rPr>
          <w:rFonts w:cstheme="minorHAnsi"/>
        </w:rPr>
        <w:t>)</w:t>
      </w:r>
    </w:p>
    <w:p w14:paraId="1CD1B998" w14:textId="649390FD" w:rsidR="008114BC" w:rsidRDefault="008114BC" w:rsidP="0078283D">
      <w:pPr>
        <w:spacing w:after="0" w:line="240" w:lineRule="auto"/>
        <w:rPr>
          <w:rFonts w:cstheme="minorHAnsi"/>
        </w:rPr>
      </w:pPr>
      <w:r w:rsidRPr="00846E8D">
        <w:rPr>
          <w:rFonts w:cstheme="minorHAnsi"/>
        </w:rPr>
        <w:t>Glyn Taylor</w:t>
      </w:r>
      <w:r>
        <w:rPr>
          <w:rFonts w:cstheme="minorHAnsi"/>
        </w:rPr>
        <w:t>, Gullane School Parent Carer Partnership (GT)</w:t>
      </w:r>
    </w:p>
    <w:p w14:paraId="6A3C2EE9" w14:textId="25552331" w:rsidR="003D4013" w:rsidRDefault="008114BC" w:rsidP="00BF2932">
      <w:pPr>
        <w:widowControl w:val="0"/>
        <w:autoSpaceDE w:val="0"/>
        <w:autoSpaceDN w:val="0"/>
        <w:spacing w:after="0" w:line="240" w:lineRule="auto"/>
        <w:ind w:left="360" w:hanging="360"/>
        <w:rPr>
          <w:rFonts w:cstheme="minorHAnsi"/>
        </w:rPr>
      </w:pPr>
      <w:r>
        <w:rPr>
          <w:rFonts w:eastAsia="Arial" w:cstheme="minorHAnsi"/>
          <w:lang w:eastAsia="en-GB" w:bidi="en-GB"/>
        </w:rPr>
        <w:t xml:space="preserve">Kathrine </w:t>
      </w:r>
      <w:proofErr w:type="spellStart"/>
      <w:r>
        <w:rPr>
          <w:rFonts w:eastAsia="Arial" w:cstheme="minorHAnsi"/>
          <w:lang w:eastAsia="en-GB" w:bidi="en-GB"/>
        </w:rPr>
        <w:t>Sellar</w:t>
      </w:r>
      <w:proofErr w:type="spellEnd"/>
      <w:r>
        <w:rPr>
          <w:rFonts w:eastAsia="Arial" w:cstheme="minorHAnsi"/>
          <w:lang w:eastAsia="en-GB" w:bidi="en-GB"/>
        </w:rPr>
        <w:t xml:space="preserve">, </w:t>
      </w:r>
      <w:r>
        <w:rPr>
          <w:rFonts w:cstheme="minorHAnsi"/>
        </w:rPr>
        <w:t>Gullane School Parent Carer Partnership (KS)</w:t>
      </w:r>
    </w:p>
    <w:p w14:paraId="383FCF73" w14:textId="4895AD0F" w:rsidR="008114BC" w:rsidRDefault="008114BC" w:rsidP="00BF2932">
      <w:pPr>
        <w:widowControl w:val="0"/>
        <w:autoSpaceDE w:val="0"/>
        <w:autoSpaceDN w:val="0"/>
        <w:spacing w:after="0" w:line="240" w:lineRule="auto"/>
        <w:ind w:left="360" w:hanging="360"/>
        <w:rPr>
          <w:rFonts w:cstheme="minorHAnsi"/>
        </w:rPr>
      </w:pPr>
      <w:r>
        <w:rPr>
          <w:rFonts w:cstheme="minorHAnsi"/>
        </w:rPr>
        <w:t xml:space="preserve">Lauren Cowie, NBC Children &amp; Youth Network (LC) </w:t>
      </w:r>
    </w:p>
    <w:p w14:paraId="4098BAC2" w14:textId="2BBA7D7C" w:rsidR="008114BC" w:rsidRDefault="008114BC" w:rsidP="00BF2932">
      <w:pPr>
        <w:widowControl w:val="0"/>
        <w:autoSpaceDE w:val="0"/>
        <w:autoSpaceDN w:val="0"/>
        <w:spacing w:after="0" w:line="240" w:lineRule="auto"/>
        <w:ind w:left="360" w:hanging="360"/>
        <w:rPr>
          <w:rFonts w:cstheme="minorHAnsi"/>
        </w:rPr>
      </w:pPr>
      <w:r>
        <w:rPr>
          <w:rFonts w:cstheme="minorHAnsi"/>
        </w:rPr>
        <w:t>Tim H</w:t>
      </w:r>
      <w:r w:rsidR="00BB573D">
        <w:rPr>
          <w:rFonts w:cstheme="minorHAnsi"/>
        </w:rPr>
        <w:t>a</w:t>
      </w:r>
      <w:r>
        <w:rPr>
          <w:rFonts w:cstheme="minorHAnsi"/>
        </w:rPr>
        <w:t>rding, Lime Grove TRA Community Group (TH)</w:t>
      </w:r>
    </w:p>
    <w:p w14:paraId="531BAB6B" w14:textId="77777777" w:rsidR="00BB573D" w:rsidRDefault="00BB573D" w:rsidP="00BB573D">
      <w:pPr>
        <w:spacing w:after="0" w:line="240" w:lineRule="auto"/>
        <w:rPr>
          <w:rFonts w:cstheme="minorHAnsi"/>
        </w:rPr>
      </w:pPr>
      <w:r>
        <w:rPr>
          <w:rFonts w:cstheme="minorHAnsi"/>
        </w:rPr>
        <w:t xml:space="preserve">Simon </w:t>
      </w:r>
      <w:proofErr w:type="spellStart"/>
      <w:r>
        <w:rPr>
          <w:rFonts w:cstheme="minorHAnsi"/>
        </w:rPr>
        <w:t>Metzner</w:t>
      </w:r>
      <w:proofErr w:type="spellEnd"/>
      <w:r>
        <w:rPr>
          <w:rFonts w:cstheme="minorHAnsi"/>
        </w:rPr>
        <w:t xml:space="preserve">, </w:t>
      </w:r>
      <w:r w:rsidRPr="00BC495D">
        <w:rPr>
          <w:rFonts w:cstheme="minorHAnsi"/>
        </w:rPr>
        <w:t>NB District Assoc of Churches</w:t>
      </w:r>
      <w:r>
        <w:rPr>
          <w:rFonts w:cstheme="minorHAnsi"/>
        </w:rPr>
        <w:t xml:space="preserve"> (SM)</w:t>
      </w:r>
    </w:p>
    <w:p w14:paraId="5A4C838C" w14:textId="0A28527E" w:rsidR="00E10CD0" w:rsidRPr="006B12E9" w:rsidRDefault="00E10CD0" w:rsidP="00BB573D">
      <w:pPr>
        <w:spacing w:after="0" w:line="240" w:lineRule="auto"/>
        <w:rPr>
          <w:rFonts w:cstheme="minorHAnsi"/>
        </w:rPr>
      </w:pPr>
      <w:r>
        <w:rPr>
          <w:rFonts w:cstheme="minorHAnsi"/>
        </w:rPr>
        <w:t>Alex Hutchison, North Berwick - In Bloom Groups (AH)</w:t>
      </w:r>
    </w:p>
    <w:p w14:paraId="4059A415" w14:textId="77777777" w:rsidR="003D4013" w:rsidRPr="00BF2932" w:rsidRDefault="003D4013" w:rsidP="00BF2932">
      <w:pPr>
        <w:widowControl w:val="0"/>
        <w:autoSpaceDE w:val="0"/>
        <w:autoSpaceDN w:val="0"/>
        <w:spacing w:after="0" w:line="240" w:lineRule="auto"/>
        <w:ind w:left="360" w:hanging="360"/>
        <w:rPr>
          <w:rFonts w:eastAsia="Arial" w:cstheme="minorHAnsi"/>
          <w:lang w:eastAsia="en-GB" w:bidi="en-GB"/>
        </w:rPr>
      </w:pPr>
    </w:p>
    <w:p w14:paraId="119C6C20" w14:textId="1DA9026D" w:rsidR="003974E8" w:rsidRPr="00394633" w:rsidRDefault="003974E8" w:rsidP="0078283D">
      <w:pPr>
        <w:spacing w:after="0" w:line="240" w:lineRule="auto"/>
        <w:rPr>
          <w:rFonts w:cstheme="minorHAnsi"/>
          <w:color w:val="FF0000"/>
        </w:rPr>
      </w:pPr>
    </w:p>
    <w:tbl>
      <w:tblPr>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3"/>
        <w:gridCol w:w="13"/>
        <w:gridCol w:w="8"/>
        <w:gridCol w:w="22"/>
        <w:gridCol w:w="5610"/>
        <w:gridCol w:w="2251"/>
        <w:gridCol w:w="8"/>
        <w:gridCol w:w="18"/>
        <w:gridCol w:w="1033"/>
      </w:tblGrid>
      <w:tr w:rsidR="00C16B98" w:rsidRPr="00716109" w14:paraId="224F43E6" w14:textId="77777777" w:rsidTr="00BE2FD7">
        <w:tc>
          <w:tcPr>
            <w:tcW w:w="1684" w:type="dxa"/>
            <w:gridSpan w:val="3"/>
          </w:tcPr>
          <w:p w14:paraId="38ECB39C" w14:textId="77777777" w:rsidR="00C16B98" w:rsidRPr="00716109" w:rsidRDefault="00C16B98" w:rsidP="00A4741E">
            <w:pPr>
              <w:jc w:val="center"/>
              <w:rPr>
                <w:rFonts w:cstheme="minorHAnsi"/>
                <w:b/>
              </w:rPr>
            </w:pPr>
            <w:r w:rsidRPr="00716109">
              <w:rPr>
                <w:rFonts w:cstheme="minorHAnsi"/>
                <w:b/>
              </w:rPr>
              <w:t>AGENDA ITEM</w:t>
            </w:r>
          </w:p>
        </w:tc>
        <w:tc>
          <w:tcPr>
            <w:tcW w:w="7909" w:type="dxa"/>
            <w:gridSpan w:val="5"/>
          </w:tcPr>
          <w:p w14:paraId="6BB3330C" w14:textId="77777777" w:rsidR="00C16B98" w:rsidRPr="00716109" w:rsidRDefault="00C16B98" w:rsidP="00A4741E">
            <w:pPr>
              <w:jc w:val="center"/>
              <w:rPr>
                <w:rFonts w:cstheme="minorHAnsi"/>
                <w:b/>
              </w:rPr>
            </w:pPr>
            <w:r w:rsidRPr="00716109">
              <w:rPr>
                <w:rFonts w:cstheme="minorHAnsi"/>
                <w:b/>
              </w:rPr>
              <w:t>KEY DISCUSSION POINTS, DECISIONS</w:t>
            </w:r>
          </w:p>
          <w:p w14:paraId="54BA4938" w14:textId="77777777" w:rsidR="00C16B98" w:rsidRPr="00716109" w:rsidRDefault="00C16B98" w:rsidP="003C1116">
            <w:pPr>
              <w:jc w:val="center"/>
              <w:rPr>
                <w:rFonts w:cstheme="minorHAnsi"/>
                <w:b/>
                <w:i/>
              </w:rPr>
            </w:pPr>
            <w:r w:rsidRPr="00716109">
              <w:rPr>
                <w:rFonts w:cstheme="minorHAnsi"/>
                <w:b/>
                <w:i/>
              </w:rPr>
              <w:t>Actions</w:t>
            </w:r>
          </w:p>
        </w:tc>
        <w:tc>
          <w:tcPr>
            <w:tcW w:w="1033" w:type="dxa"/>
          </w:tcPr>
          <w:p w14:paraId="0997DEE9" w14:textId="77777777" w:rsidR="00C16B98" w:rsidRPr="00716109" w:rsidRDefault="00C16B98" w:rsidP="00A4741E">
            <w:pPr>
              <w:jc w:val="center"/>
              <w:rPr>
                <w:rFonts w:cstheme="minorHAnsi"/>
                <w:b/>
              </w:rPr>
            </w:pPr>
            <w:r w:rsidRPr="00716109">
              <w:rPr>
                <w:rFonts w:cstheme="minorHAnsi"/>
                <w:b/>
              </w:rPr>
              <w:t>FAO</w:t>
            </w:r>
          </w:p>
        </w:tc>
      </w:tr>
      <w:tr w:rsidR="00C16B98" w:rsidRPr="00716109" w14:paraId="6EA9AE8A" w14:textId="77777777" w:rsidTr="00A4741E">
        <w:trPr>
          <w:trHeight w:val="416"/>
        </w:trPr>
        <w:tc>
          <w:tcPr>
            <w:tcW w:w="10626" w:type="dxa"/>
            <w:gridSpan w:val="9"/>
          </w:tcPr>
          <w:p w14:paraId="55EC8B52" w14:textId="77777777" w:rsidR="00C16B98" w:rsidRPr="00716109" w:rsidRDefault="00C16B98" w:rsidP="00410ACA">
            <w:pPr>
              <w:numPr>
                <w:ilvl w:val="0"/>
                <w:numId w:val="1"/>
              </w:numPr>
              <w:pBdr>
                <w:top w:val="nil"/>
                <w:left w:val="nil"/>
                <w:bottom w:val="nil"/>
                <w:right w:val="nil"/>
                <w:between w:val="nil"/>
              </w:pBdr>
              <w:spacing w:after="0" w:line="240" w:lineRule="auto"/>
              <w:rPr>
                <w:rFonts w:cstheme="minorHAnsi"/>
                <w:b/>
                <w:color w:val="FF0000"/>
              </w:rPr>
            </w:pPr>
            <w:r w:rsidRPr="00716109">
              <w:rPr>
                <w:rFonts w:cstheme="minorHAnsi"/>
                <w:b/>
              </w:rPr>
              <w:t>Welcome, Introductions and Apologies</w:t>
            </w:r>
          </w:p>
        </w:tc>
      </w:tr>
      <w:tr w:rsidR="00D1773B" w:rsidRPr="00D1773B" w14:paraId="020FE8A6" w14:textId="77777777" w:rsidTr="00BE2FD7">
        <w:tc>
          <w:tcPr>
            <w:tcW w:w="1684" w:type="dxa"/>
            <w:gridSpan w:val="3"/>
          </w:tcPr>
          <w:p w14:paraId="7E99D798" w14:textId="77777777" w:rsidR="00C16B98" w:rsidRPr="00D1773B" w:rsidRDefault="00C16B98" w:rsidP="00A4741E">
            <w:pPr>
              <w:rPr>
                <w:rFonts w:cstheme="minorHAnsi"/>
                <w:color w:val="FF0000"/>
              </w:rPr>
            </w:pPr>
          </w:p>
        </w:tc>
        <w:tc>
          <w:tcPr>
            <w:tcW w:w="7909" w:type="dxa"/>
            <w:gridSpan w:val="5"/>
          </w:tcPr>
          <w:p w14:paraId="6EF0DEF9" w14:textId="54A2468A" w:rsidR="003D4013" w:rsidRPr="003D4013" w:rsidRDefault="00C16B98" w:rsidP="008415AF">
            <w:pPr>
              <w:spacing w:after="120"/>
              <w:jc w:val="both"/>
              <w:rPr>
                <w:rFonts w:cstheme="minorHAnsi"/>
              </w:rPr>
            </w:pPr>
            <w:r w:rsidRPr="00AA1B1A">
              <w:rPr>
                <w:rFonts w:cstheme="minorHAnsi"/>
              </w:rPr>
              <w:t>HS wel</w:t>
            </w:r>
            <w:r w:rsidR="00854C99" w:rsidRPr="00AA1B1A">
              <w:rPr>
                <w:rFonts w:cstheme="minorHAnsi"/>
              </w:rPr>
              <w:t>comed everyone to the meeting</w:t>
            </w:r>
            <w:r w:rsidR="00394633" w:rsidRPr="00AA1B1A">
              <w:rPr>
                <w:rFonts w:cstheme="minorHAnsi"/>
              </w:rPr>
              <w:t xml:space="preserve">. </w:t>
            </w:r>
            <w:r w:rsidR="003C1116" w:rsidRPr="00AA1B1A">
              <w:rPr>
                <w:rFonts w:cstheme="minorHAnsi"/>
              </w:rPr>
              <w:t xml:space="preserve">Round </w:t>
            </w:r>
            <w:r w:rsidR="003C22C4" w:rsidRPr="00AA1B1A">
              <w:rPr>
                <w:rFonts w:cstheme="minorHAnsi"/>
              </w:rPr>
              <w:t xml:space="preserve">the </w:t>
            </w:r>
            <w:r w:rsidR="003C1116" w:rsidRPr="00AA1B1A">
              <w:rPr>
                <w:rFonts w:cstheme="minorHAnsi"/>
              </w:rPr>
              <w:t>table introductions</w:t>
            </w:r>
            <w:r w:rsidRPr="00AA1B1A">
              <w:rPr>
                <w:rFonts w:cstheme="minorHAnsi"/>
              </w:rPr>
              <w:t xml:space="preserve"> were made and apologies were noted. </w:t>
            </w:r>
          </w:p>
        </w:tc>
        <w:tc>
          <w:tcPr>
            <w:tcW w:w="1033" w:type="dxa"/>
          </w:tcPr>
          <w:p w14:paraId="29A6E0EF" w14:textId="77777777" w:rsidR="00C16B98" w:rsidRPr="00D1773B" w:rsidRDefault="00C16B98" w:rsidP="00112BBB">
            <w:pPr>
              <w:jc w:val="center"/>
              <w:rPr>
                <w:rFonts w:cstheme="minorHAnsi"/>
                <w:b/>
                <w:color w:val="FF0000"/>
              </w:rPr>
            </w:pPr>
          </w:p>
        </w:tc>
      </w:tr>
      <w:tr w:rsidR="00D1773B" w:rsidRPr="00D1773B" w14:paraId="0242A3FF" w14:textId="77777777" w:rsidTr="00A4741E">
        <w:tc>
          <w:tcPr>
            <w:tcW w:w="10626" w:type="dxa"/>
            <w:gridSpan w:val="9"/>
          </w:tcPr>
          <w:p w14:paraId="375CE825" w14:textId="77777777" w:rsidR="00C16B98" w:rsidRPr="00D1773B" w:rsidRDefault="00C16B98" w:rsidP="00410ACA">
            <w:pPr>
              <w:pStyle w:val="ListParagraph"/>
              <w:numPr>
                <w:ilvl w:val="0"/>
                <w:numId w:val="1"/>
              </w:numPr>
              <w:spacing w:after="0" w:line="240" w:lineRule="auto"/>
              <w:rPr>
                <w:rFonts w:asciiTheme="minorHAnsi" w:hAnsiTheme="minorHAnsi" w:cstheme="minorHAnsi"/>
                <w:b/>
              </w:rPr>
            </w:pPr>
            <w:r w:rsidRPr="00D1773B">
              <w:rPr>
                <w:rFonts w:asciiTheme="minorHAnsi" w:hAnsiTheme="minorHAnsi" w:cstheme="minorHAnsi"/>
                <w:b/>
              </w:rPr>
              <w:t xml:space="preserve">Minutes Previous Meeting </w:t>
            </w:r>
          </w:p>
        </w:tc>
      </w:tr>
      <w:tr w:rsidR="00D1773B" w:rsidRPr="00D1773B" w14:paraId="7A0E8F8B" w14:textId="77777777" w:rsidTr="00BE2FD7">
        <w:tc>
          <w:tcPr>
            <w:tcW w:w="1684" w:type="dxa"/>
            <w:gridSpan w:val="3"/>
          </w:tcPr>
          <w:p w14:paraId="519A1BDE" w14:textId="77777777" w:rsidR="00C16B98" w:rsidRPr="00D1773B" w:rsidRDefault="00C16B98" w:rsidP="00A4741E">
            <w:pPr>
              <w:rPr>
                <w:rFonts w:cstheme="minorHAnsi"/>
                <w:color w:val="FF0000"/>
                <w:highlight w:val="yellow"/>
              </w:rPr>
            </w:pPr>
          </w:p>
        </w:tc>
        <w:tc>
          <w:tcPr>
            <w:tcW w:w="7909" w:type="dxa"/>
            <w:gridSpan w:val="5"/>
          </w:tcPr>
          <w:p w14:paraId="1B121AFB" w14:textId="5C4F56BB" w:rsidR="003D4013" w:rsidRPr="00D1773B" w:rsidRDefault="00005566" w:rsidP="00BE2FD7">
            <w:pPr>
              <w:spacing w:after="120"/>
              <w:rPr>
                <w:rFonts w:cstheme="minorHAnsi"/>
              </w:rPr>
            </w:pPr>
            <w:r w:rsidRPr="00AA1B1A">
              <w:rPr>
                <w:rFonts w:cstheme="minorHAnsi"/>
              </w:rPr>
              <w:t>The M</w:t>
            </w:r>
            <w:r w:rsidR="00C16B98" w:rsidRPr="00AA1B1A">
              <w:rPr>
                <w:rFonts w:cstheme="minorHAnsi"/>
              </w:rPr>
              <w:t xml:space="preserve">inutes from the meeting </w:t>
            </w:r>
            <w:r w:rsidR="003C1116" w:rsidRPr="00AA1B1A">
              <w:rPr>
                <w:rFonts w:cstheme="minorHAnsi"/>
              </w:rPr>
              <w:t xml:space="preserve">held on the </w:t>
            </w:r>
            <w:r w:rsidR="00AA1B1A" w:rsidRPr="00AA1B1A">
              <w:rPr>
                <w:rFonts w:cstheme="minorHAnsi"/>
              </w:rPr>
              <w:t>18</w:t>
            </w:r>
            <w:r w:rsidR="0084432C" w:rsidRPr="00AA1B1A">
              <w:rPr>
                <w:rFonts w:cstheme="minorHAnsi"/>
              </w:rPr>
              <w:t>/0</w:t>
            </w:r>
            <w:r w:rsidR="00AA1B1A" w:rsidRPr="00AA1B1A">
              <w:rPr>
                <w:rFonts w:cstheme="minorHAnsi"/>
              </w:rPr>
              <w:t>6/</w:t>
            </w:r>
            <w:r w:rsidR="00394633" w:rsidRPr="00AA1B1A">
              <w:rPr>
                <w:rFonts w:cstheme="minorHAnsi"/>
              </w:rPr>
              <w:t>2024</w:t>
            </w:r>
            <w:r w:rsidR="007F4CE7" w:rsidRPr="00AA1B1A">
              <w:rPr>
                <w:rFonts w:cstheme="minorHAnsi"/>
              </w:rPr>
              <w:t xml:space="preserve"> </w:t>
            </w:r>
            <w:r w:rsidR="008415AF" w:rsidRPr="00AA1B1A">
              <w:rPr>
                <w:rFonts w:cstheme="minorHAnsi"/>
              </w:rPr>
              <w:t xml:space="preserve">were </w:t>
            </w:r>
            <w:r w:rsidR="00C16B98" w:rsidRPr="00AA1B1A">
              <w:rPr>
                <w:rFonts w:cstheme="minorHAnsi"/>
              </w:rPr>
              <w:t>agreed and accepted</w:t>
            </w:r>
            <w:r w:rsidR="00DB58E4" w:rsidRPr="00AA1B1A">
              <w:rPr>
                <w:rFonts w:cstheme="minorHAnsi"/>
              </w:rPr>
              <w:t xml:space="preserve"> as a true</w:t>
            </w:r>
            <w:r w:rsidR="00DA07DF" w:rsidRPr="00AA1B1A">
              <w:rPr>
                <w:rFonts w:cstheme="minorHAnsi"/>
              </w:rPr>
              <w:t xml:space="preserve"> and</w:t>
            </w:r>
            <w:r w:rsidR="00DB58E4" w:rsidRPr="00AA1B1A">
              <w:rPr>
                <w:rFonts w:cstheme="minorHAnsi"/>
              </w:rPr>
              <w:t xml:space="preserve"> accurate reflection of the meeting</w:t>
            </w:r>
            <w:r w:rsidR="000E154B" w:rsidRPr="00AA1B1A">
              <w:rPr>
                <w:rFonts w:cstheme="minorHAnsi"/>
              </w:rPr>
              <w:t>.</w:t>
            </w:r>
          </w:p>
        </w:tc>
        <w:tc>
          <w:tcPr>
            <w:tcW w:w="1033" w:type="dxa"/>
          </w:tcPr>
          <w:p w14:paraId="20A1CBA7" w14:textId="77777777" w:rsidR="00C16B98" w:rsidRPr="00D1773B" w:rsidRDefault="00C16B98" w:rsidP="00A4741E">
            <w:pPr>
              <w:rPr>
                <w:rFonts w:cstheme="minorHAnsi"/>
                <w:b/>
                <w:color w:val="FF0000"/>
              </w:rPr>
            </w:pPr>
          </w:p>
        </w:tc>
      </w:tr>
      <w:tr w:rsidR="00D1773B" w:rsidRPr="00D1773B" w14:paraId="427AA94F" w14:textId="77777777" w:rsidTr="00C3556D">
        <w:trPr>
          <w:trHeight w:val="380"/>
        </w:trPr>
        <w:tc>
          <w:tcPr>
            <w:tcW w:w="10626" w:type="dxa"/>
            <w:gridSpan w:val="9"/>
          </w:tcPr>
          <w:p w14:paraId="1BA5CB73" w14:textId="77777777" w:rsidR="00A36B09" w:rsidRPr="00D1773B" w:rsidRDefault="00301855" w:rsidP="00410ACA">
            <w:pPr>
              <w:pStyle w:val="ListParagraph"/>
              <w:numPr>
                <w:ilvl w:val="0"/>
                <w:numId w:val="1"/>
              </w:numPr>
              <w:spacing w:after="0" w:line="240" w:lineRule="auto"/>
              <w:rPr>
                <w:rFonts w:asciiTheme="minorHAnsi" w:eastAsia="Times New Roman" w:hAnsiTheme="minorHAnsi" w:cstheme="minorHAnsi"/>
                <w:b/>
              </w:rPr>
            </w:pPr>
            <w:r w:rsidRPr="00D1773B">
              <w:rPr>
                <w:rFonts w:asciiTheme="minorHAnsi" w:eastAsia="Times New Roman" w:hAnsiTheme="minorHAnsi" w:cstheme="minorHAnsi"/>
                <w:b/>
              </w:rPr>
              <w:t>Declaration</w:t>
            </w:r>
            <w:r w:rsidR="00A36B09" w:rsidRPr="00D1773B">
              <w:rPr>
                <w:rFonts w:asciiTheme="minorHAnsi" w:eastAsia="Times New Roman" w:hAnsiTheme="minorHAnsi" w:cstheme="minorHAnsi"/>
                <w:b/>
              </w:rPr>
              <w:t xml:space="preserve"> Of Interest</w:t>
            </w:r>
          </w:p>
        </w:tc>
      </w:tr>
      <w:tr w:rsidR="00D1773B" w:rsidRPr="00D1773B" w14:paraId="61610C7E" w14:textId="77777777" w:rsidTr="00BE2FD7">
        <w:trPr>
          <w:trHeight w:val="380"/>
        </w:trPr>
        <w:tc>
          <w:tcPr>
            <w:tcW w:w="1676" w:type="dxa"/>
            <w:gridSpan w:val="2"/>
            <w:tcBorders>
              <w:right w:val="single" w:sz="4" w:space="0" w:color="auto"/>
            </w:tcBorders>
          </w:tcPr>
          <w:p w14:paraId="76BE0DD1" w14:textId="77777777" w:rsidR="00A36B09" w:rsidRPr="00D1773B" w:rsidRDefault="00A36B09" w:rsidP="00A36B09">
            <w:pPr>
              <w:pStyle w:val="ListParagraph"/>
              <w:spacing w:after="0" w:line="240" w:lineRule="auto"/>
              <w:ind w:left="360"/>
              <w:rPr>
                <w:rFonts w:asciiTheme="minorHAnsi" w:eastAsia="Times New Roman" w:hAnsiTheme="minorHAnsi" w:cstheme="minorHAnsi"/>
                <w:b/>
                <w:color w:val="FF0000"/>
              </w:rPr>
            </w:pPr>
          </w:p>
        </w:tc>
        <w:tc>
          <w:tcPr>
            <w:tcW w:w="7891" w:type="dxa"/>
            <w:gridSpan w:val="4"/>
            <w:tcBorders>
              <w:left w:val="single" w:sz="4" w:space="0" w:color="auto"/>
              <w:right w:val="single" w:sz="4" w:space="0" w:color="auto"/>
            </w:tcBorders>
          </w:tcPr>
          <w:p w14:paraId="0DC4125C" w14:textId="0815DC08" w:rsidR="003D4013" w:rsidRPr="00D1773B" w:rsidRDefault="00301855" w:rsidP="00D1773B">
            <w:pPr>
              <w:spacing w:after="0" w:line="240" w:lineRule="auto"/>
              <w:rPr>
                <w:rFonts w:cstheme="minorHAnsi"/>
              </w:rPr>
            </w:pPr>
            <w:r w:rsidRPr="00661318">
              <w:rPr>
                <w:rFonts w:cstheme="minorHAnsi"/>
              </w:rPr>
              <w:t>This is a standing item on the agenda. Please declare any conflict of interest when voting.</w:t>
            </w:r>
            <w:r w:rsidR="001C05B0" w:rsidRPr="00661318">
              <w:rPr>
                <w:rFonts w:cstheme="minorHAnsi"/>
              </w:rPr>
              <w:t xml:space="preserve"> </w:t>
            </w:r>
            <w:r w:rsidR="00BB79CE" w:rsidRPr="00661318">
              <w:rPr>
                <w:rFonts w:cstheme="minorHAnsi"/>
              </w:rPr>
              <w:t xml:space="preserve">There </w:t>
            </w:r>
            <w:r w:rsidR="00AA1B1A">
              <w:rPr>
                <w:rFonts w:cstheme="minorHAnsi"/>
              </w:rPr>
              <w:t>are two</w:t>
            </w:r>
            <w:r w:rsidR="00BB79CE" w:rsidRPr="00661318">
              <w:rPr>
                <w:rFonts w:cstheme="minorHAnsi"/>
              </w:rPr>
              <w:t xml:space="preserve"> application</w:t>
            </w:r>
            <w:r w:rsidR="00AA1B1A">
              <w:rPr>
                <w:rFonts w:cstheme="minorHAnsi"/>
              </w:rPr>
              <w:t>s</w:t>
            </w:r>
            <w:r w:rsidR="00BB79CE" w:rsidRPr="00661318">
              <w:rPr>
                <w:rFonts w:cstheme="minorHAnsi"/>
              </w:rPr>
              <w:t xml:space="preserve"> being co</w:t>
            </w:r>
            <w:r w:rsidR="00BB79CE" w:rsidRPr="00846E8D">
              <w:rPr>
                <w:rFonts w:cstheme="minorHAnsi"/>
              </w:rPr>
              <w:t>nsidered tonight</w:t>
            </w:r>
            <w:r w:rsidR="00AA1B1A" w:rsidRPr="00846E8D">
              <w:rPr>
                <w:rFonts w:cstheme="minorHAnsi"/>
              </w:rPr>
              <w:t>.</w:t>
            </w:r>
            <w:r w:rsidR="00661318" w:rsidRPr="00846E8D">
              <w:rPr>
                <w:rFonts w:cstheme="minorHAnsi"/>
              </w:rPr>
              <w:t xml:space="preserve"> </w:t>
            </w:r>
            <w:r w:rsidR="00AA1B1A" w:rsidRPr="00846E8D">
              <w:rPr>
                <w:rFonts w:cstheme="minorHAnsi"/>
              </w:rPr>
              <w:t>L</w:t>
            </w:r>
            <w:r w:rsidR="00846E8D" w:rsidRPr="00846E8D">
              <w:rPr>
                <w:rFonts w:cstheme="minorHAnsi"/>
              </w:rPr>
              <w:t>R advised that although she was not an</w:t>
            </w:r>
            <w:r w:rsidR="00AA1B1A" w:rsidRPr="00846E8D">
              <w:rPr>
                <w:rFonts w:cstheme="minorHAnsi"/>
              </w:rPr>
              <w:t xml:space="preserve"> </w:t>
            </w:r>
            <w:r w:rsidR="00846E8D" w:rsidRPr="00846E8D">
              <w:rPr>
                <w:rFonts w:cstheme="minorHAnsi"/>
              </w:rPr>
              <w:t>I</w:t>
            </w:r>
            <w:r w:rsidR="00AA1B1A" w:rsidRPr="00846E8D">
              <w:rPr>
                <w:rFonts w:cstheme="minorHAnsi"/>
              </w:rPr>
              <w:t xml:space="preserve">n </w:t>
            </w:r>
            <w:r w:rsidR="00846E8D" w:rsidRPr="00846E8D">
              <w:rPr>
                <w:rFonts w:cstheme="minorHAnsi"/>
              </w:rPr>
              <w:t>B</w:t>
            </w:r>
            <w:r w:rsidR="00AA1B1A" w:rsidRPr="00846E8D">
              <w:rPr>
                <w:rFonts w:cstheme="minorHAnsi"/>
              </w:rPr>
              <w:t xml:space="preserve">loom </w:t>
            </w:r>
            <w:r w:rsidR="00846E8D" w:rsidRPr="00846E8D">
              <w:rPr>
                <w:rFonts w:cstheme="minorHAnsi"/>
              </w:rPr>
              <w:t>G</w:t>
            </w:r>
            <w:r w:rsidR="00AA1B1A" w:rsidRPr="00846E8D">
              <w:rPr>
                <w:rFonts w:cstheme="minorHAnsi"/>
              </w:rPr>
              <w:t>roup</w:t>
            </w:r>
            <w:r w:rsidR="00846E8D" w:rsidRPr="00846E8D">
              <w:rPr>
                <w:rFonts w:cstheme="minorHAnsi"/>
              </w:rPr>
              <w:t xml:space="preserve"> voting </w:t>
            </w:r>
            <w:r w:rsidR="00301CF3">
              <w:rPr>
                <w:rFonts w:cstheme="minorHAnsi"/>
              </w:rPr>
              <w:t>M</w:t>
            </w:r>
            <w:r w:rsidR="00846E8D" w:rsidRPr="00846E8D">
              <w:rPr>
                <w:rFonts w:cstheme="minorHAnsi"/>
              </w:rPr>
              <w:t xml:space="preserve">ember, that the Bloom Group had an application for consideration this evening. </w:t>
            </w:r>
            <w:r w:rsidR="00AA1B1A" w:rsidRPr="00846E8D">
              <w:rPr>
                <w:rFonts w:cstheme="minorHAnsi"/>
              </w:rPr>
              <w:t xml:space="preserve"> </w:t>
            </w:r>
          </w:p>
        </w:tc>
        <w:tc>
          <w:tcPr>
            <w:tcW w:w="1059" w:type="dxa"/>
            <w:gridSpan w:val="3"/>
            <w:tcBorders>
              <w:left w:val="single" w:sz="4" w:space="0" w:color="auto"/>
            </w:tcBorders>
          </w:tcPr>
          <w:p w14:paraId="36010D1E" w14:textId="77777777" w:rsidR="00A36B09" w:rsidRPr="00D1773B" w:rsidRDefault="00A36B09" w:rsidP="00A36B09">
            <w:pPr>
              <w:pStyle w:val="ListParagraph"/>
              <w:spacing w:after="0" w:line="240" w:lineRule="auto"/>
              <w:ind w:left="360"/>
              <w:rPr>
                <w:rFonts w:asciiTheme="minorHAnsi" w:eastAsia="Times New Roman" w:hAnsiTheme="minorHAnsi" w:cstheme="minorHAnsi"/>
                <w:b/>
                <w:color w:val="FF0000"/>
              </w:rPr>
            </w:pPr>
          </w:p>
        </w:tc>
      </w:tr>
      <w:tr w:rsidR="00D1773B" w:rsidRPr="00D1773B" w14:paraId="3AE60EEC" w14:textId="77777777" w:rsidTr="00A4741E">
        <w:trPr>
          <w:trHeight w:val="380"/>
        </w:trPr>
        <w:tc>
          <w:tcPr>
            <w:tcW w:w="10626" w:type="dxa"/>
            <w:gridSpan w:val="9"/>
          </w:tcPr>
          <w:p w14:paraId="63291A62" w14:textId="77777777" w:rsidR="00C16B98" w:rsidRPr="00D1773B" w:rsidRDefault="00C16B98" w:rsidP="00410ACA">
            <w:pPr>
              <w:pStyle w:val="ListParagraph"/>
              <w:numPr>
                <w:ilvl w:val="0"/>
                <w:numId w:val="1"/>
              </w:numPr>
              <w:spacing w:after="0" w:line="240" w:lineRule="auto"/>
              <w:rPr>
                <w:rFonts w:asciiTheme="minorHAnsi" w:eastAsia="Times New Roman" w:hAnsiTheme="minorHAnsi" w:cstheme="minorHAnsi"/>
                <w:b/>
                <w:color w:val="FF0000"/>
              </w:rPr>
            </w:pPr>
            <w:r w:rsidRPr="00D1773B">
              <w:rPr>
                <w:rFonts w:asciiTheme="minorHAnsi" w:eastAsia="Times New Roman" w:hAnsiTheme="minorHAnsi" w:cstheme="minorHAnsi"/>
                <w:b/>
              </w:rPr>
              <w:t>Matters Arising</w:t>
            </w:r>
          </w:p>
        </w:tc>
      </w:tr>
      <w:tr w:rsidR="00D1773B" w:rsidRPr="00D1773B" w14:paraId="6044143F" w14:textId="77777777" w:rsidTr="00BE2FD7">
        <w:trPr>
          <w:trHeight w:val="380"/>
        </w:trPr>
        <w:tc>
          <w:tcPr>
            <w:tcW w:w="1706" w:type="dxa"/>
            <w:gridSpan w:val="4"/>
            <w:tcBorders>
              <w:right w:val="single" w:sz="4" w:space="0" w:color="auto"/>
            </w:tcBorders>
          </w:tcPr>
          <w:p w14:paraId="26D74E1A" w14:textId="77777777" w:rsidR="00C16B98" w:rsidRPr="00D1773B" w:rsidRDefault="00C16B98" w:rsidP="00A4741E">
            <w:pPr>
              <w:pStyle w:val="ListParagraph"/>
              <w:ind w:left="360"/>
              <w:rPr>
                <w:rFonts w:asciiTheme="minorHAnsi" w:eastAsia="Times New Roman" w:hAnsiTheme="minorHAnsi" w:cstheme="minorHAnsi"/>
                <w:b/>
                <w:color w:val="FF0000"/>
              </w:rPr>
            </w:pPr>
          </w:p>
        </w:tc>
        <w:tc>
          <w:tcPr>
            <w:tcW w:w="7887" w:type="dxa"/>
            <w:gridSpan w:val="4"/>
            <w:tcBorders>
              <w:left w:val="single" w:sz="4" w:space="0" w:color="auto"/>
              <w:right w:val="single" w:sz="4" w:space="0" w:color="auto"/>
            </w:tcBorders>
          </w:tcPr>
          <w:p w14:paraId="239448A7" w14:textId="77777777" w:rsidR="00661318" w:rsidRPr="006B1EC0" w:rsidRDefault="00661318" w:rsidP="00661318">
            <w:pPr>
              <w:pStyle w:val="ListParagraph"/>
              <w:spacing w:line="240" w:lineRule="auto"/>
              <w:rPr>
                <w:rFonts w:cstheme="minorHAnsi"/>
              </w:rPr>
            </w:pPr>
          </w:p>
          <w:p w14:paraId="5C43D2BB" w14:textId="0ED38E85" w:rsidR="00AA1B1A" w:rsidRPr="00145DF9" w:rsidRDefault="008C6CE2" w:rsidP="000743FC">
            <w:pPr>
              <w:pStyle w:val="gmail-msolistparagraph"/>
              <w:numPr>
                <w:ilvl w:val="0"/>
                <w:numId w:val="42"/>
              </w:numPr>
              <w:spacing w:before="0" w:beforeAutospacing="0" w:after="200" w:afterAutospacing="0"/>
              <w:rPr>
                <w:rFonts w:cstheme="minorHAnsi"/>
                <w:color w:val="FF0000"/>
              </w:rPr>
            </w:pPr>
            <w:proofErr w:type="gramStart"/>
            <w:r w:rsidRPr="00C75784">
              <w:rPr>
                <w:rFonts w:cstheme="minorHAnsi"/>
                <w:b/>
                <w:bCs/>
              </w:rPr>
              <w:t xml:space="preserve">Membership </w:t>
            </w:r>
            <w:r w:rsidR="002B21E6" w:rsidRPr="00C75784">
              <w:rPr>
                <w:rFonts w:cstheme="minorHAnsi"/>
                <w:b/>
                <w:bCs/>
              </w:rPr>
              <w:t>:</w:t>
            </w:r>
            <w:proofErr w:type="gramEnd"/>
            <w:r w:rsidR="002B21E6" w:rsidRPr="00C75784">
              <w:rPr>
                <w:rFonts w:cstheme="minorHAnsi"/>
                <w:b/>
                <w:bCs/>
              </w:rPr>
              <w:t xml:space="preserve"> </w:t>
            </w:r>
            <w:r w:rsidR="00145DF9" w:rsidRPr="00C75784">
              <w:rPr>
                <w:rFonts w:cstheme="minorHAnsi"/>
              </w:rPr>
              <w:t xml:space="preserve">following </w:t>
            </w:r>
            <w:r w:rsidR="00145DF9" w:rsidRPr="00145DF9">
              <w:rPr>
                <w:rFonts w:cstheme="minorHAnsi"/>
              </w:rPr>
              <w:t>a query raised on school representation, HS confirmed that the parent councils of all primary schools in the catchment area for NBHS, in addition to the High School, are core members of the AP. Collectively they can exercise a total of two votes. LF offered to establish who the Aberlady representatives might be.</w:t>
            </w:r>
          </w:p>
          <w:p w14:paraId="07CB1B95" w14:textId="15CDA87D" w:rsidR="00846E8D" w:rsidRPr="00301CF3" w:rsidRDefault="00BE2FD7" w:rsidP="00EB054E">
            <w:pPr>
              <w:pStyle w:val="ListParagraph"/>
              <w:numPr>
                <w:ilvl w:val="0"/>
                <w:numId w:val="42"/>
              </w:numPr>
              <w:spacing w:line="240" w:lineRule="auto"/>
              <w:rPr>
                <w:rFonts w:cstheme="minorHAnsi"/>
              </w:rPr>
            </w:pPr>
            <w:r w:rsidRPr="00301CF3">
              <w:rPr>
                <w:rFonts w:cstheme="minorHAnsi"/>
                <w:b/>
                <w:bCs/>
              </w:rPr>
              <w:t>Local Place Plans</w:t>
            </w:r>
            <w:r w:rsidR="00AA1B1A" w:rsidRPr="00301CF3">
              <w:rPr>
                <w:rFonts w:cstheme="minorHAnsi"/>
                <w:b/>
                <w:bCs/>
              </w:rPr>
              <w:t xml:space="preserve"> – </w:t>
            </w:r>
            <w:r w:rsidR="00AA1B1A" w:rsidRPr="00301CF3">
              <w:rPr>
                <w:rFonts w:cstheme="minorHAnsi"/>
              </w:rPr>
              <w:t xml:space="preserve">HS was blown away with the AGM. DM updated </w:t>
            </w:r>
            <w:r w:rsidR="00301CF3" w:rsidRPr="00301CF3">
              <w:rPr>
                <w:rFonts w:cstheme="minorHAnsi"/>
              </w:rPr>
              <w:t>all</w:t>
            </w:r>
            <w:r w:rsidR="00AA1B1A" w:rsidRPr="00301CF3">
              <w:rPr>
                <w:rFonts w:cstheme="minorHAnsi"/>
              </w:rPr>
              <w:t xml:space="preserve"> re the NBC Local Place Plan. </w:t>
            </w:r>
            <w:proofErr w:type="gramStart"/>
            <w:r w:rsidR="00846E8D" w:rsidRPr="00301CF3">
              <w:rPr>
                <w:rFonts w:cstheme="minorHAnsi"/>
              </w:rPr>
              <w:t>A number of</w:t>
            </w:r>
            <w:proofErr w:type="gramEnd"/>
            <w:r w:rsidR="00846E8D" w:rsidRPr="00301CF3">
              <w:rPr>
                <w:rFonts w:cstheme="minorHAnsi"/>
              </w:rPr>
              <w:t xml:space="preserve"> Community representatives highlighted difficulties experienced communicating with ELC </w:t>
            </w:r>
            <w:r w:rsidR="00301CF3" w:rsidRPr="00301CF3">
              <w:rPr>
                <w:rFonts w:cstheme="minorHAnsi"/>
              </w:rPr>
              <w:t>P</w:t>
            </w:r>
            <w:r w:rsidR="00846E8D" w:rsidRPr="00301CF3">
              <w:rPr>
                <w:rFonts w:cstheme="minorHAnsi"/>
              </w:rPr>
              <w:t xml:space="preserve">lanning representatives and the expectation placed on them to produce LLPs. It was noted that there appeared to be discrepancies between the requirements of an LLP as stated by Scottish Government and what was required by ELC. HS praised all </w:t>
            </w:r>
            <w:r w:rsidR="00AA24E3" w:rsidRPr="00301CF3">
              <w:rPr>
                <w:rFonts w:cstheme="minorHAnsi"/>
              </w:rPr>
              <w:t>for</w:t>
            </w:r>
            <w:r w:rsidR="00846E8D" w:rsidRPr="00301CF3">
              <w:rPr>
                <w:rFonts w:cstheme="minorHAnsi"/>
              </w:rPr>
              <w:t xml:space="preserve"> the work </w:t>
            </w:r>
            <w:r w:rsidR="00AA24E3" w:rsidRPr="00301CF3">
              <w:rPr>
                <w:rFonts w:cstheme="minorHAnsi"/>
              </w:rPr>
              <w:t xml:space="preserve">undertaken to produce LLPs, and advised that they would be the </w:t>
            </w:r>
            <w:proofErr w:type="gramStart"/>
            <w:r w:rsidR="00AA24E3" w:rsidRPr="00301CF3">
              <w:rPr>
                <w:rFonts w:cstheme="minorHAnsi"/>
              </w:rPr>
              <w:t>back bone</w:t>
            </w:r>
            <w:proofErr w:type="gramEnd"/>
            <w:r w:rsidR="00AA24E3" w:rsidRPr="00301CF3">
              <w:rPr>
                <w:rFonts w:cstheme="minorHAnsi"/>
              </w:rPr>
              <w:t xml:space="preserve"> for the new Area Plan. </w:t>
            </w:r>
          </w:p>
          <w:p w14:paraId="7E7DF64B" w14:textId="77777777" w:rsidR="00AA24E3" w:rsidRPr="00AA24E3" w:rsidRDefault="00AA24E3" w:rsidP="00AA24E3">
            <w:pPr>
              <w:pStyle w:val="ListParagraph"/>
              <w:rPr>
                <w:rFonts w:cstheme="minorHAnsi"/>
                <w:color w:val="FF0000"/>
              </w:rPr>
            </w:pPr>
          </w:p>
          <w:p w14:paraId="748BDE75" w14:textId="17174D89" w:rsidR="00D1773B" w:rsidRPr="008B475E" w:rsidRDefault="00BE2FD7" w:rsidP="002D4530">
            <w:pPr>
              <w:pStyle w:val="ListParagraph"/>
              <w:numPr>
                <w:ilvl w:val="0"/>
                <w:numId w:val="42"/>
              </w:numPr>
              <w:spacing w:line="240" w:lineRule="auto"/>
              <w:rPr>
                <w:rFonts w:cstheme="minorHAnsi"/>
                <w:color w:val="FF0000"/>
              </w:rPr>
            </w:pPr>
            <w:r w:rsidRPr="00301CF3">
              <w:rPr>
                <w:rFonts w:cstheme="minorHAnsi"/>
                <w:b/>
                <w:bCs/>
              </w:rPr>
              <w:t>20mph entering North Berwick, Haddington Road</w:t>
            </w:r>
            <w:r w:rsidR="00344DFB" w:rsidRPr="00301CF3">
              <w:rPr>
                <w:rFonts w:cstheme="minorHAnsi"/>
                <w:b/>
                <w:bCs/>
              </w:rPr>
              <w:t xml:space="preserve"> – </w:t>
            </w:r>
            <w:r w:rsidR="00344DFB" w:rsidRPr="00301CF3">
              <w:rPr>
                <w:rFonts w:cstheme="minorHAnsi"/>
              </w:rPr>
              <w:t xml:space="preserve">BW showed members a map on the screen of </w:t>
            </w:r>
            <w:r w:rsidR="00AA24E3" w:rsidRPr="00301CF3">
              <w:rPr>
                <w:rFonts w:cstheme="minorHAnsi"/>
              </w:rPr>
              <w:t>the current speed restrictions entering North Berwick, and a proposal for having uniform 20mph restrictions on entry to the town. DH advised that the proposal had been submitted to the R</w:t>
            </w:r>
            <w:r w:rsidR="00344DFB" w:rsidRPr="00301CF3">
              <w:rPr>
                <w:rFonts w:cstheme="minorHAnsi"/>
              </w:rPr>
              <w:t xml:space="preserve">oads </w:t>
            </w:r>
            <w:r w:rsidR="00AA24E3" w:rsidRPr="00301CF3">
              <w:rPr>
                <w:rFonts w:cstheme="minorHAnsi"/>
              </w:rPr>
              <w:t>T</w:t>
            </w:r>
            <w:r w:rsidR="00344DFB" w:rsidRPr="00301CF3">
              <w:rPr>
                <w:rFonts w:cstheme="minorHAnsi"/>
              </w:rPr>
              <w:t xml:space="preserve">eam </w:t>
            </w:r>
            <w:r w:rsidR="005B072A" w:rsidRPr="00301CF3">
              <w:rPr>
                <w:rFonts w:cstheme="minorHAnsi"/>
              </w:rPr>
              <w:t xml:space="preserve">to take forward. BW updated members that the On </w:t>
            </w:r>
            <w:proofErr w:type="gramStart"/>
            <w:r w:rsidR="005B072A" w:rsidRPr="00301CF3">
              <w:rPr>
                <w:rFonts w:cstheme="minorHAnsi"/>
              </w:rPr>
              <w:t>The</w:t>
            </w:r>
            <w:proofErr w:type="gramEnd"/>
            <w:r w:rsidR="005B072A" w:rsidRPr="00301CF3">
              <w:rPr>
                <w:rFonts w:cstheme="minorHAnsi"/>
              </w:rPr>
              <w:t xml:space="preserve"> Move sub group were getting things done slowly</w:t>
            </w:r>
            <w:r w:rsidR="00AA24E3" w:rsidRPr="00301CF3">
              <w:rPr>
                <w:rFonts w:cstheme="minorHAnsi"/>
              </w:rPr>
              <w:t>.</w:t>
            </w:r>
            <w:r w:rsidR="005B072A" w:rsidRPr="00301CF3">
              <w:rPr>
                <w:rFonts w:cstheme="minorHAnsi"/>
              </w:rPr>
              <w:t xml:space="preserve"> This year </w:t>
            </w:r>
            <w:r w:rsidR="00AA24E3" w:rsidRPr="00301CF3">
              <w:rPr>
                <w:rFonts w:cstheme="minorHAnsi"/>
              </w:rPr>
              <w:t xml:space="preserve">the </w:t>
            </w:r>
            <w:r w:rsidR="005B072A" w:rsidRPr="00301CF3">
              <w:rPr>
                <w:rFonts w:cstheme="minorHAnsi"/>
              </w:rPr>
              <w:t xml:space="preserve">Dirleton </w:t>
            </w:r>
            <w:r w:rsidR="00AA24E3" w:rsidRPr="00301CF3">
              <w:rPr>
                <w:rFonts w:cstheme="minorHAnsi"/>
              </w:rPr>
              <w:t xml:space="preserve">Green </w:t>
            </w:r>
            <w:r w:rsidR="005B072A" w:rsidRPr="00301CF3">
              <w:rPr>
                <w:rFonts w:cstheme="minorHAnsi"/>
              </w:rPr>
              <w:t xml:space="preserve">Lighting </w:t>
            </w:r>
            <w:r w:rsidR="00AA24E3" w:rsidRPr="00301CF3">
              <w:rPr>
                <w:rFonts w:cstheme="minorHAnsi"/>
              </w:rPr>
              <w:t xml:space="preserve">project </w:t>
            </w:r>
            <w:r w:rsidR="005B072A" w:rsidRPr="00301CF3">
              <w:rPr>
                <w:rFonts w:cstheme="minorHAnsi"/>
              </w:rPr>
              <w:t xml:space="preserve">got the </w:t>
            </w:r>
            <w:r w:rsidR="00AA24E3" w:rsidRPr="00301CF3">
              <w:rPr>
                <w:rFonts w:cstheme="minorHAnsi"/>
              </w:rPr>
              <w:t xml:space="preserve">full </w:t>
            </w:r>
            <w:r w:rsidR="005B072A" w:rsidRPr="00301CF3">
              <w:rPr>
                <w:rFonts w:cstheme="minorHAnsi"/>
              </w:rPr>
              <w:t>£</w:t>
            </w:r>
            <w:r w:rsidR="00AA24E3" w:rsidRPr="00301CF3">
              <w:rPr>
                <w:rFonts w:cstheme="minorHAnsi"/>
              </w:rPr>
              <w:t>45</w:t>
            </w:r>
            <w:r w:rsidR="005B072A" w:rsidRPr="00301CF3">
              <w:rPr>
                <w:rFonts w:cstheme="minorHAnsi"/>
              </w:rPr>
              <w:t>,000 influence o</w:t>
            </w:r>
            <w:r w:rsidR="00AA24E3" w:rsidRPr="00301CF3">
              <w:rPr>
                <w:rFonts w:cstheme="minorHAnsi"/>
              </w:rPr>
              <w:t>f the</w:t>
            </w:r>
            <w:r w:rsidR="005B072A" w:rsidRPr="00301CF3">
              <w:rPr>
                <w:rFonts w:cstheme="minorHAnsi"/>
              </w:rPr>
              <w:t xml:space="preserve"> Road Budget. </w:t>
            </w:r>
            <w:r w:rsidR="00AA24E3" w:rsidRPr="00301CF3">
              <w:rPr>
                <w:rFonts w:cstheme="minorHAnsi"/>
              </w:rPr>
              <w:t>BW l</w:t>
            </w:r>
            <w:r w:rsidR="005B072A" w:rsidRPr="00301CF3">
              <w:rPr>
                <w:rFonts w:cstheme="minorHAnsi"/>
              </w:rPr>
              <w:t>ook</w:t>
            </w:r>
            <w:r w:rsidR="00AA24E3" w:rsidRPr="00301CF3">
              <w:rPr>
                <w:rFonts w:cstheme="minorHAnsi"/>
              </w:rPr>
              <w:t>ed</w:t>
            </w:r>
            <w:r w:rsidR="005B072A" w:rsidRPr="00301CF3">
              <w:rPr>
                <w:rFonts w:cstheme="minorHAnsi"/>
              </w:rPr>
              <w:t xml:space="preserve"> for approval for next </w:t>
            </w:r>
            <w:proofErr w:type="spellStart"/>
            <w:r w:rsidR="005B072A" w:rsidRPr="00301CF3">
              <w:rPr>
                <w:rFonts w:cstheme="minorHAnsi"/>
              </w:rPr>
              <w:t>years</w:t>
            </w:r>
            <w:proofErr w:type="spellEnd"/>
            <w:r w:rsidR="005B072A" w:rsidRPr="00301CF3">
              <w:rPr>
                <w:rFonts w:cstheme="minorHAnsi"/>
              </w:rPr>
              <w:t xml:space="preserve"> Roads Budget </w:t>
            </w:r>
            <w:proofErr w:type="gramStart"/>
            <w:r w:rsidR="00AA24E3" w:rsidRPr="00301CF3">
              <w:rPr>
                <w:rFonts w:cstheme="minorHAnsi"/>
              </w:rPr>
              <w:t>influence,  a</w:t>
            </w:r>
            <w:proofErr w:type="gramEnd"/>
            <w:r w:rsidR="00AA24E3" w:rsidRPr="00301CF3">
              <w:rPr>
                <w:rFonts w:cstheme="minorHAnsi"/>
              </w:rPr>
              <w:t xml:space="preserve"> </w:t>
            </w:r>
            <w:r w:rsidR="005B072A" w:rsidRPr="00301CF3">
              <w:rPr>
                <w:rFonts w:cstheme="minorHAnsi"/>
              </w:rPr>
              <w:t>crossing point</w:t>
            </w:r>
            <w:r w:rsidR="00AA24E3" w:rsidRPr="00301CF3">
              <w:rPr>
                <w:rFonts w:cstheme="minorHAnsi"/>
              </w:rPr>
              <w:t xml:space="preserve"> in North Berwick that had been identified within the C</w:t>
            </w:r>
            <w:r w:rsidR="005B072A" w:rsidRPr="00301CF3">
              <w:rPr>
                <w:rFonts w:cstheme="minorHAnsi"/>
              </w:rPr>
              <w:t xml:space="preserve">harette. HS </w:t>
            </w:r>
            <w:r w:rsidR="00AA24E3" w:rsidRPr="00301CF3">
              <w:rPr>
                <w:rFonts w:cstheme="minorHAnsi"/>
              </w:rPr>
              <w:t>stated</w:t>
            </w:r>
            <w:r w:rsidR="005B072A" w:rsidRPr="00301CF3">
              <w:rPr>
                <w:rFonts w:cstheme="minorHAnsi"/>
              </w:rPr>
              <w:t xml:space="preserve"> </w:t>
            </w:r>
            <w:r w:rsidR="00AA24E3" w:rsidRPr="00301CF3">
              <w:rPr>
                <w:rFonts w:cstheme="minorHAnsi"/>
              </w:rPr>
              <w:t xml:space="preserve">that there was </w:t>
            </w:r>
            <w:r w:rsidR="005B072A" w:rsidRPr="00301CF3">
              <w:rPr>
                <w:rFonts w:cstheme="minorHAnsi"/>
              </w:rPr>
              <w:t xml:space="preserve">no guarantee </w:t>
            </w:r>
            <w:r w:rsidR="00AA24E3" w:rsidRPr="00301CF3">
              <w:rPr>
                <w:rFonts w:cstheme="minorHAnsi"/>
              </w:rPr>
              <w:t xml:space="preserve">of next </w:t>
            </w:r>
            <w:proofErr w:type="spellStart"/>
            <w:r w:rsidR="00AA24E3" w:rsidRPr="00301CF3">
              <w:rPr>
                <w:rFonts w:cstheme="minorHAnsi"/>
              </w:rPr>
              <w:t>years</w:t>
            </w:r>
            <w:proofErr w:type="spellEnd"/>
            <w:r w:rsidR="00AA24E3" w:rsidRPr="00301CF3">
              <w:rPr>
                <w:rFonts w:cstheme="minorHAnsi"/>
              </w:rPr>
              <w:t xml:space="preserve"> budget allocation </w:t>
            </w:r>
            <w:r w:rsidR="005B072A" w:rsidRPr="00301CF3">
              <w:rPr>
                <w:rFonts w:cstheme="minorHAnsi"/>
              </w:rPr>
              <w:t xml:space="preserve">and would prefer to </w:t>
            </w:r>
            <w:r w:rsidR="00AA24E3" w:rsidRPr="00301CF3">
              <w:rPr>
                <w:rFonts w:cstheme="minorHAnsi"/>
              </w:rPr>
              <w:t xml:space="preserve">have this confirmed </w:t>
            </w:r>
            <w:r w:rsidR="005B072A" w:rsidRPr="00301CF3">
              <w:rPr>
                <w:rFonts w:cstheme="minorHAnsi"/>
              </w:rPr>
              <w:t xml:space="preserve">before </w:t>
            </w:r>
            <w:r w:rsidR="002D4530" w:rsidRPr="00301CF3">
              <w:rPr>
                <w:rFonts w:cstheme="minorHAnsi"/>
              </w:rPr>
              <w:t xml:space="preserve">making any decisions on how it should be allocated. </w:t>
            </w:r>
          </w:p>
        </w:tc>
        <w:tc>
          <w:tcPr>
            <w:tcW w:w="1033" w:type="dxa"/>
            <w:tcBorders>
              <w:left w:val="single" w:sz="4" w:space="0" w:color="auto"/>
            </w:tcBorders>
          </w:tcPr>
          <w:p w14:paraId="34E214C8" w14:textId="77777777" w:rsidR="00C16B98" w:rsidRPr="00D1773B" w:rsidRDefault="00C16B98" w:rsidP="00A4741E">
            <w:pPr>
              <w:pStyle w:val="ListParagraph"/>
              <w:ind w:left="360"/>
              <w:rPr>
                <w:rFonts w:asciiTheme="minorHAnsi" w:eastAsia="Times New Roman" w:hAnsiTheme="minorHAnsi" w:cstheme="minorHAnsi"/>
                <w:b/>
                <w:color w:val="FF0000"/>
              </w:rPr>
            </w:pPr>
          </w:p>
        </w:tc>
      </w:tr>
      <w:tr w:rsidR="00D1773B" w:rsidRPr="00D1773B" w14:paraId="07B81354" w14:textId="77777777" w:rsidTr="00A4741E">
        <w:tc>
          <w:tcPr>
            <w:tcW w:w="10626" w:type="dxa"/>
            <w:gridSpan w:val="9"/>
          </w:tcPr>
          <w:p w14:paraId="35DD5950" w14:textId="07EA18CF" w:rsidR="00C16B98" w:rsidRPr="00D1773B" w:rsidRDefault="00C16B98" w:rsidP="00214AB2">
            <w:pPr>
              <w:pStyle w:val="ListParagraph"/>
              <w:numPr>
                <w:ilvl w:val="0"/>
                <w:numId w:val="1"/>
              </w:numPr>
              <w:spacing w:after="0" w:line="240" w:lineRule="auto"/>
              <w:rPr>
                <w:rFonts w:asciiTheme="minorHAnsi" w:hAnsiTheme="minorHAnsi" w:cstheme="minorHAnsi"/>
                <w:b/>
                <w:color w:val="FF0000"/>
              </w:rPr>
            </w:pPr>
            <w:r w:rsidRPr="00D1773B">
              <w:rPr>
                <w:rFonts w:asciiTheme="minorHAnsi" w:hAnsiTheme="minorHAnsi" w:cstheme="minorHAnsi"/>
                <w:b/>
              </w:rPr>
              <w:t xml:space="preserve">Reports from </w:t>
            </w:r>
            <w:r w:rsidR="00C345FB" w:rsidRPr="00D1773B">
              <w:rPr>
                <w:rFonts w:asciiTheme="minorHAnsi" w:hAnsiTheme="minorHAnsi" w:cstheme="minorHAnsi"/>
                <w:b/>
              </w:rPr>
              <w:t>Subgroups</w:t>
            </w:r>
            <w:r w:rsidR="00A94037" w:rsidRPr="00D1773B">
              <w:rPr>
                <w:rFonts w:asciiTheme="minorHAnsi" w:hAnsiTheme="minorHAnsi" w:cstheme="minorHAnsi"/>
                <w:b/>
              </w:rPr>
              <w:t xml:space="preserve"> </w:t>
            </w:r>
          </w:p>
        </w:tc>
      </w:tr>
      <w:tr w:rsidR="00D1773B" w:rsidRPr="00D1773B" w14:paraId="29D6D283" w14:textId="77777777" w:rsidTr="00BE2FD7">
        <w:trPr>
          <w:trHeight w:val="39"/>
        </w:trPr>
        <w:tc>
          <w:tcPr>
            <w:tcW w:w="1684" w:type="dxa"/>
            <w:gridSpan w:val="3"/>
          </w:tcPr>
          <w:p w14:paraId="3BCA3902" w14:textId="77777777" w:rsidR="00C16B98" w:rsidRPr="00D1773B" w:rsidRDefault="00C16B98" w:rsidP="00A4741E">
            <w:pPr>
              <w:pBdr>
                <w:top w:val="nil"/>
                <w:left w:val="nil"/>
                <w:bottom w:val="nil"/>
                <w:right w:val="nil"/>
                <w:between w:val="nil"/>
              </w:pBdr>
              <w:spacing w:after="200" w:line="276" w:lineRule="auto"/>
              <w:ind w:left="360" w:hanging="720"/>
              <w:rPr>
                <w:rFonts w:cstheme="minorHAnsi"/>
                <w:b/>
                <w:color w:val="FF0000"/>
              </w:rPr>
            </w:pPr>
            <w:r w:rsidRPr="00D1773B">
              <w:rPr>
                <w:rFonts w:cstheme="minorHAnsi"/>
                <w:b/>
                <w:color w:val="FF0000"/>
              </w:rPr>
              <w:t xml:space="preserve"> </w:t>
            </w:r>
          </w:p>
        </w:tc>
        <w:tc>
          <w:tcPr>
            <w:tcW w:w="7909" w:type="dxa"/>
            <w:gridSpan w:val="5"/>
          </w:tcPr>
          <w:p w14:paraId="4F920D4B" w14:textId="57E94C20" w:rsidR="00885B69" w:rsidRDefault="00885B69" w:rsidP="00885B69">
            <w:pPr>
              <w:spacing w:after="0" w:line="240" w:lineRule="auto"/>
              <w:contextualSpacing/>
              <w:rPr>
                <w:rFonts w:eastAsiaTheme="minorEastAsia"/>
                <w:b/>
                <w:bCs/>
                <w:lang w:eastAsia="en-GB"/>
              </w:rPr>
            </w:pPr>
            <w:r w:rsidRPr="005D1FDA">
              <w:rPr>
                <w:rFonts w:eastAsiaTheme="minorEastAsia"/>
                <w:b/>
                <w:bCs/>
                <w:lang w:eastAsia="en-GB"/>
              </w:rPr>
              <w:t>NBC Children &amp; Youth Network</w:t>
            </w:r>
          </w:p>
          <w:p w14:paraId="115CEB7F" w14:textId="6B256A99" w:rsidR="00BE2FD7" w:rsidRDefault="00BE2FD7" w:rsidP="00885B69">
            <w:pPr>
              <w:spacing w:after="0" w:line="240" w:lineRule="auto"/>
              <w:contextualSpacing/>
              <w:rPr>
                <w:rFonts w:eastAsiaTheme="minorEastAsia"/>
                <w:b/>
                <w:bCs/>
                <w:lang w:eastAsia="en-GB"/>
              </w:rPr>
            </w:pPr>
            <w:r>
              <w:rPr>
                <w:rFonts w:eastAsiaTheme="minorEastAsia"/>
                <w:b/>
                <w:bCs/>
                <w:lang w:eastAsia="en-GB"/>
              </w:rPr>
              <w:t>Holiday Hunger Allocation</w:t>
            </w:r>
          </w:p>
          <w:p w14:paraId="18145EFD" w14:textId="401526F9" w:rsidR="005B072A" w:rsidRDefault="005B072A" w:rsidP="00885B69">
            <w:pPr>
              <w:spacing w:after="0" w:line="240" w:lineRule="auto"/>
              <w:contextualSpacing/>
              <w:rPr>
                <w:rFonts w:eastAsiaTheme="minorEastAsia"/>
                <w:lang w:eastAsia="en-GB"/>
              </w:rPr>
            </w:pPr>
            <w:r w:rsidRPr="00EB6FBD">
              <w:rPr>
                <w:rFonts w:eastAsiaTheme="minorEastAsia"/>
                <w:lang w:eastAsia="en-GB"/>
              </w:rPr>
              <w:t>JM advise</w:t>
            </w:r>
            <w:r w:rsidR="002D4530">
              <w:rPr>
                <w:rFonts w:eastAsiaTheme="minorEastAsia"/>
                <w:lang w:eastAsia="en-GB"/>
              </w:rPr>
              <w:t>d</w:t>
            </w:r>
            <w:r w:rsidRPr="00EB6FBD">
              <w:rPr>
                <w:rFonts w:eastAsiaTheme="minorEastAsia"/>
                <w:lang w:eastAsia="en-GB"/>
              </w:rPr>
              <w:t xml:space="preserve"> </w:t>
            </w:r>
            <w:r w:rsidR="002D4530">
              <w:rPr>
                <w:rFonts w:eastAsiaTheme="minorEastAsia"/>
                <w:lang w:eastAsia="en-GB"/>
              </w:rPr>
              <w:t xml:space="preserve">that the </w:t>
            </w:r>
            <w:proofErr w:type="gramStart"/>
            <w:r w:rsidR="002D4530">
              <w:rPr>
                <w:rFonts w:eastAsiaTheme="minorEastAsia"/>
                <w:lang w:eastAsia="en-GB"/>
              </w:rPr>
              <w:t>sub group</w:t>
            </w:r>
            <w:proofErr w:type="gramEnd"/>
            <w:r w:rsidR="002D4530">
              <w:rPr>
                <w:rFonts w:eastAsiaTheme="minorEastAsia"/>
                <w:lang w:eastAsia="en-GB"/>
              </w:rPr>
              <w:t xml:space="preserve"> </w:t>
            </w:r>
            <w:r w:rsidRPr="00EB6FBD">
              <w:rPr>
                <w:rFonts w:eastAsiaTheme="minorEastAsia"/>
                <w:lang w:eastAsia="en-GB"/>
              </w:rPr>
              <w:t xml:space="preserve">last year recommended that ELOSCN, NB Youth Project and Kindness Cooperative receive £1,000 each for Holiday Hunger. This year the </w:t>
            </w:r>
            <w:proofErr w:type="gramStart"/>
            <w:r w:rsidRPr="00EB6FBD">
              <w:rPr>
                <w:rFonts w:eastAsiaTheme="minorEastAsia"/>
                <w:lang w:eastAsia="en-GB"/>
              </w:rPr>
              <w:t>sub group</w:t>
            </w:r>
            <w:proofErr w:type="gramEnd"/>
            <w:r w:rsidRPr="00EB6FBD">
              <w:rPr>
                <w:rFonts w:eastAsiaTheme="minorEastAsia"/>
                <w:lang w:eastAsia="en-GB"/>
              </w:rPr>
              <w:t xml:space="preserve"> are </w:t>
            </w:r>
            <w:r w:rsidR="002D4530">
              <w:rPr>
                <w:rFonts w:eastAsiaTheme="minorEastAsia"/>
                <w:lang w:eastAsia="en-GB"/>
              </w:rPr>
              <w:t xml:space="preserve">again </w:t>
            </w:r>
            <w:r w:rsidRPr="00EB6FBD">
              <w:rPr>
                <w:rFonts w:eastAsiaTheme="minorEastAsia"/>
                <w:lang w:eastAsia="en-GB"/>
              </w:rPr>
              <w:t>recommending the same. Evaluations have been received</w:t>
            </w:r>
            <w:r w:rsidR="00EB6FBD" w:rsidRPr="00EB6FBD">
              <w:rPr>
                <w:rFonts w:eastAsiaTheme="minorEastAsia"/>
                <w:lang w:eastAsia="en-GB"/>
              </w:rPr>
              <w:t xml:space="preserve"> and are very positive.</w:t>
            </w:r>
            <w:r w:rsidR="00EB6FBD">
              <w:rPr>
                <w:rFonts w:eastAsiaTheme="minorEastAsia"/>
                <w:lang w:eastAsia="en-GB"/>
              </w:rPr>
              <w:t xml:space="preserve"> DH confirmed </w:t>
            </w:r>
            <w:r w:rsidR="002D4530">
              <w:rPr>
                <w:rFonts w:eastAsiaTheme="minorEastAsia"/>
                <w:lang w:eastAsia="en-GB"/>
              </w:rPr>
              <w:t xml:space="preserve">that </w:t>
            </w:r>
            <w:r w:rsidR="00EB6FBD">
              <w:rPr>
                <w:rFonts w:eastAsiaTheme="minorEastAsia"/>
                <w:lang w:eastAsia="en-GB"/>
              </w:rPr>
              <w:t xml:space="preserve">this </w:t>
            </w:r>
            <w:r w:rsidR="002D4530">
              <w:rPr>
                <w:rFonts w:eastAsiaTheme="minorEastAsia"/>
                <w:lang w:eastAsia="en-GB"/>
              </w:rPr>
              <w:t>funding comes from E</w:t>
            </w:r>
            <w:r w:rsidR="00EB6FBD">
              <w:rPr>
                <w:rFonts w:eastAsiaTheme="minorEastAsia"/>
                <w:lang w:eastAsia="en-GB"/>
              </w:rPr>
              <w:t xml:space="preserve">ducation </w:t>
            </w:r>
            <w:r w:rsidR="002D4530">
              <w:rPr>
                <w:rFonts w:eastAsiaTheme="minorEastAsia"/>
                <w:lang w:eastAsia="en-GB"/>
              </w:rPr>
              <w:t xml:space="preserve">to </w:t>
            </w:r>
            <w:r w:rsidR="00EB6FBD">
              <w:rPr>
                <w:rFonts w:eastAsiaTheme="minorEastAsia"/>
                <w:lang w:eastAsia="en-GB"/>
              </w:rPr>
              <w:t xml:space="preserve">support </w:t>
            </w:r>
            <w:r w:rsidR="002D4530">
              <w:rPr>
                <w:rFonts w:eastAsiaTheme="minorEastAsia"/>
                <w:lang w:eastAsia="en-GB"/>
              </w:rPr>
              <w:t xml:space="preserve">those families in receipt of free school meals </w:t>
            </w:r>
            <w:r w:rsidR="00EB6FBD">
              <w:rPr>
                <w:rFonts w:eastAsiaTheme="minorEastAsia"/>
                <w:lang w:eastAsia="en-GB"/>
              </w:rPr>
              <w:t xml:space="preserve">to ensure children have food during the </w:t>
            </w:r>
            <w:r w:rsidR="00EB6FBD">
              <w:rPr>
                <w:rFonts w:eastAsiaTheme="minorEastAsia"/>
                <w:lang w:eastAsia="en-GB"/>
              </w:rPr>
              <w:lastRenderedPageBreak/>
              <w:t xml:space="preserve">holiday periods. </w:t>
            </w:r>
            <w:r w:rsidR="002D4530">
              <w:rPr>
                <w:rFonts w:eastAsiaTheme="minorEastAsia"/>
                <w:lang w:eastAsia="en-GB"/>
              </w:rPr>
              <w:t>The funding</w:t>
            </w:r>
            <w:r w:rsidR="00EB6FBD">
              <w:rPr>
                <w:rFonts w:eastAsiaTheme="minorEastAsia"/>
                <w:lang w:eastAsia="en-GB"/>
              </w:rPr>
              <w:t xml:space="preserve"> is not from </w:t>
            </w:r>
            <w:r w:rsidR="002D4530">
              <w:rPr>
                <w:rFonts w:eastAsiaTheme="minorEastAsia"/>
                <w:lang w:eastAsia="en-GB"/>
              </w:rPr>
              <w:t>the G</w:t>
            </w:r>
            <w:r w:rsidR="00EB6FBD">
              <w:rPr>
                <w:rFonts w:eastAsiaTheme="minorEastAsia"/>
                <w:lang w:eastAsia="en-GB"/>
              </w:rPr>
              <w:t xml:space="preserve">eneral </w:t>
            </w:r>
            <w:r w:rsidR="002D4530">
              <w:rPr>
                <w:rFonts w:eastAsiaTheme="minorEastAsia"/>
                <w:lang w:eastAsia="en-GB"/>
              </w:rPr>
              <w:t>B</w:t>
            </w:r>
            <w:r w:rsidR="00EB6FBD">
              <w:rPr>
                <w:rFonts w:eastAsiaTheme="minorEastAsia"/>
                <w:lang w:eastAsia="en-GB"/>
              </w:rPr>
              <w:t xml:space="preserve">udget. </w:t>
            </w:r>
            <w:r w:rsidR="00301CF3">
              <w:rPr>
                <w:rFonts w:eastAsiaTheme="minorEastAsia"/>
                <w:lang w:eastAsia="en-GB"/>
              </w:rPr>
              <w:t xml:space="preserve">The </w:t>
            </w:r>
            <w:r w:rsidR="00EB6FBD">
              <w:rPr>
                <w:rFonts w:eastAsiaTheme="minorEastAsia"/>
                <w:lang w:eastAsia="en-GB"/>
              </w:rPr>
              <w:t>C</w:t>
            </w:r>
            <w:r w:rsidR="002D4530">
              <w:rPr>
                <w:rFonts w:eastAsiaTheme="minorEastAsia"/>
                <w:lang w:eastAsia="en-GB"/>
              </w:rPr>
              <w:t xml:space="preserve">hildren </w:t>
            </w:r>
            <w:r w:rsidR="00EB6FBD">
              <w:rPr>
                <w:rFonts w:eastAsiaTheme="minorEastAsia"/>
                <w:lang w:eastAsia="en-GB"/>
              </w:rPr>
              <w:t>&amp;</w:t>
            </w:r>
            <w:r w:rsidR="002D4530">
              <w:rPr>
                <w:rFonts w:eastAsiaTheme="minorEastAsia"/>
                <w:lang w:eastAsia="en-GB"/>
              </w:rPr>
              <w:t xml:space="preserve"> </w:t>
            </w:r>
            <w:r w:rsidR="00EB6FBD">
              <w:rPr>
                <w:rFonts w:eastAsiaTheme="minorEastAsia"/>
                <w:lang w:eastAsia="en-GB"/>
              </w:rPr>
              <w:t>Y</w:t>
            </w:r>
            <w:r w:rsidR="002D4530">
              <w:rPr>
                <w:rFonts w:eastAsiaTheme="minorEastAsia"/>
                <w:lang w:eastAsia="en-GB"/>
              </w:rPr>
              <w:t>outh Network believe</w:t>
            </w:r>
            <w:r w:rsidR="00301CF3">
              <w:rPr>
                <w:rFonts w:eastAsiaTheme="minorEastAsia"/>
                <w:lang w:eastAsia="en-GB"/>
              </w:rPr>
              <w:t>d</w:t>
            </w:r>
            <w:r w:rsidR="002D4530">
              <w:rPr>
                <w:rFonts w:eastAsiaTheme="minorEastAsia"/>
                <w:lang w:eastAsia="en-GB"/>
              </w:rPr>
              <w:t xml:space="preserve"> </w:t>
            </w:r>
            <w:r w:rsidR="00EB6FBD">
              <w:rPr>
                <w:rFonts w:eastAsiaTheme="minorEastAsia"/>
                <w:lang w:eastAsia="en-GB"/>
              </w:rPr>
              <w:t xml:space="preserve">these 3 organisations are best </w:t>
            </w:r>
            <w:r w:rsidR="002D4530">
              <w:rPr>
                <w:rFonts w:eastAsiaTheme="minorEastAsia"/>
                <w:lang w:eastAsia="en-GB"/>
              </w:rPr>
              <w:t xml:space="preserve">for </w:t>
            </w:r>
            <w:r w:rsidR="00EB6FBD">
              <w:rPr>
                <w:rFonts w:eastAsiaTheme="minorEastAsia"/>
                <w:lang w:eastAsia="en-GB"/>
              </w:rPr>
              <w:t xml:space="preserve">blanket coverage. </w:t>
            </w:r>
          </w:p>
          <w:p w14:paraId="30C9C1DE" w14:textId="77777777" w:rsidR="002D4530" w:rsidRDefault="002D4530" w:rsidP="00885B69">
            <w:pPr>
              <w:spacing w:after="0" w:line="240" w:lineRule="auto"/>
              <w:contextualSpacing/>
              <w:rPr>
                <w:rFonts w:eastAsiaTheme="minorEastAsia"/>
                <w:lang w:eastAsia="en-GB"/>
              </w:rPr>
            </w:pPr>
          </w:p>
          <w:p w14:paraId="2BD480E0" w14:textId="08F0214C" w:rsidR="00EB6FBD" w:rsidRDefault="00EB6FBD" w:rsidP="00885B69">
            <w:pPr>
              <w:spacing w:after="0" w:line="240" w:lineRule="auto"/>
              <w:contextualSpacing/>
              <w:rPr>
                <w:rFonts w:eastAsiaTheme="minorEastAsia"/>
                <w:b/>
                <w:bCs/>
                <w:lang w:eastAsia="en-GB"/>
              </w:rPr>
            </w:pPr>
            <w:r w:rsidRPr="00EB6FBD">
              <w:rPr>
                <w:rFonts w:eastAsiaTheme="minorEastAsia"/>
                <w:b/>
                <w:bCs/>
                <w:lang w:eastAsia="en-GB"/>
              </w:rPr>
              <w:t xml:space="preserve">Members </w:t>
            </w:r>
            <w:proofErr w:type="gramStart"/>
            <w:r w:rsidRPr="00EB6FBD">
              <w:rPr>
                <w:rFonts w:eastAsiaTheme="minorEastAsia"/>
                <w:b/>
                <w:bCs/>
                <w:lang w:eastAsia="en-GB"/>
              </w:rPr>
              <w:t>voted  YES</w:t>
            </w:r>
            <w:proofErr w:type="gramEnd"/>
            <w:r w:rsidRPr="00EB6FBD">
              <w:rPr>
                <w:rFonts w:eastAsiaTheme="minorEastAsia"/>
                <w:b/>
                <w:bCs/>
                <w:lang w:eastAsia="en-GB"/>
              </w:rPr>
              <w:t>:14    Abstain/Objection/Against:0</w:t>
            </w:r>
          </w:p>
          <w:p w14:paraId="6F9D7EA1" w14:textId="7E3E0172" w:rsidR="00EB6FBD" w:rsidRPr="00EB6FBD" w:rsidRDefault="00EB6FBD" w:rsidP="00885B69">
            <w:pPr>
              <w:spacing w:after="0" w:line="240" w:lineRule="auto"/>
              <w:contextualSpacing/>
              <w:rPr>
                <w:rFonts w:eastAsiaTheme="minorEastAsia"/>
                <w:lang w:eastAsia="en-GB"/>
              </w:rPr>
            </w:pPr>
            <w:r>
              <w:rPr>
                <w:rFonts w:eastAsiaTheme="minorEastAsia"/>
                <w:lang w:eastAsia="en-GB"/>
              </w:rPr>
              <w:t xml:space="preserve">MB added that there </w:t>
            </w:r>
            <w:r w:rsidR="00301CF3">
              <w:rPr>
                <w:rFonts w:eastAsiaTheme="minorEastAsia"/>
                <w:lang w:eastAsia="en-GB"/>
              </w:rPr>
              <w:t>are</w:t>
            </w:r>
            <w:r>
              <w:rPr>
                <w:rFonts w:eastAsiaTheme="minorEastAsia"/>
                <w:lang w:eastAsia="en-GB"/>
              </w:rPr>
              <w:t xml:space="preserve"> still some </w:t>
            </w:r>
            <w:r w:rsidR="002D4530">
              <w:rPr>
                <w:rFonts w:eastAsiaTheme="minorEastAsia"/>
                <w:lang w:eastAsia="en-GB"/>
              </w:rPr>
              <w:t>funds held</w:t>
            </w:r>
            <w:r>
              <w:rPr>
                <w:rFonts w:eastAsiaTheme="minorEastAsia"/>
                <w:lang w:eastAsia="en-GB"/>
              </w:rPr>
              <w:t xml:space="preserve"> in </w:t>
            </w:r>
            <w:r w:rsidR="002D4530">
              <w:rPr>
                <w:rFonts w:eastAsiaTheme="minorEastAsia"/>
                <w:lang w:eastAsia="en-GB"/>
              </w:rPr>
              <w:t>NB Community Councils R</w:t>
            </w:r>
            <w:r>
              <w:rPr>
                <w:rFonts w:eastAsiaTheme="minorEastAsia"/>
                <w:lang w:eastAsia="en-GB"/>
              </w:rPr>
              <w:t xml:space="preserve">esilience </w:t>
            </w:r>
            <w:r w:rsidR="002D4530">
              <w:rPr>
                <w:rFonts w:eastAsiaTheme="minorEastAsia"/>
                <w:lang w:eastAsia="en-GB"/>
              </w:rPr>
              <w:t>F</w:t>
            </w:r>
            <w:r>
              <w:rPr>
                <w:rFonts w:eastAsiaTheme="minorEastAsia"/>
                <w:lang w:eastAsia="en-GB"/>
              </w:rPr>
              <w:t>und</w:t>
            </w:r>
            <w:r w:rsidR="00301CF3">
              <w:rPr>
                <w:rFonts w:eastAsiaTheme="minorEastAsia"/>
                <w:lang w:eastAsia="en-GB"/>
              </w:rPr>
              <w:t>,</w:t>
            </w:r>
            <w:r>
              <w:rPr>
                <w:rFonts w:eastAsiaTheme="minorEastAsia"/>
                <w:lang w:eastAsia="en-GB"/>
              </w:rPr>
              <w:t xml:space="preserve"> and maybe in future years this could be something that could be tapped into</w:t>
            </w:r>
            <w:r w:rsidR="002D4530">
              <w:rPr>
                <w:rFonts w:eastAsiaTheme="minorEastAsia"/>
                <w:lang w:eastAsia="en-GB"/>
              </w:rPr>
              <w:t xml:space="preserve"> for this purpose</w:t>
            </w:r>
            <w:r>
              <w:rPr>
                <w:rFonts w:eastAsiaTheme="minorEastAsia"/>
                <w:lang w:eastAsia="en-GB"/>
              </w:rPr>
              <w:t>.</w:t>
            </w:r>
          </w:p>
          <w:p w14:paraId="52CB00EF" w14:textId="77777777" w:rsidR="00BB79CE" w:rsidRPr="008B475E" w:rsidRDefault="00BB79CE" w:rsidP="00885B69">
            <w:pPr>
              <w:spacing w:after="0" w:line="240" w:lineRule="auto"/>
              <w:contextualSpacing/>
              <w:rPr>
                <w:rFonts w:eastAsiaTheme="minorEastAsia"/>
                <w:color w:val="FF0000"/>
                <w:lang w:eastAsia="en-GB"/>
              </w:rPr>
            </w:pPr>
          </w:p>
          <w:p w14:paraId="3114D03C" w14:textId="77777777" w:rsidR="00885B69" w:rsidRDefault="00885B69" w:rsidP="00885B69">
            <w:pPr>
              <w:spacing w:after="0" w:line="240" w:lineRule="auto"/>
              <w:contextualSpacing/>
              <w:rPr>
                <w:rFonts w:eastAsiaTheme="minorEastAsia"/>
                <w:b/>
                <w:bCs/>
                <w:lang w:eastAsia="en-GB"/>
              </w:rPr>
            </w:pPr>
            <w:r w:rsidRPr="005D1FDA">
              <w:rPr>
                <w:rFonts w:eastAsiaTheme="minorEastAsia"/>
                <w:b/>
                <w:bCs/>
                <w:lang w:eastAsia="en-GB"/>
              </w:rPr>
              <w:t>NBC Health &amp; Wellbeing Association</w:t>
            </w:r>
          </w:p>
          <w:p w14:paraId="3642A8C0" w14:textId="5023AFE1" w:rsidR="002D4530" w:rsidRDefault="00BE2FD7" w:rsidP="00BE2FD7">
            <w:pPr>
              <w:pStyle w:val="ListParagraph"/>
              <w:numPr>
                <w:ilvl w:val="0"/>
                <w:numId w:val="45"/>
              </w:numPr>
              <w:spacing w:after="0" w:line="240" w:lineRule="auto"/>
              <w:rPr>
                <w:rFonts w:eastAsiaTheme="minorEastAsia"/>
              </w:rPr>
            </w:pPr>
            <w:r w:rsidRPr="00BE2FD7">
              <w:rPr>
                <w:rFonts w:eastAsiaTheme="minorEastAsia"/>
                <w:b/>
                <w:bCs/>
              </w:rPr>
              <w:t>H&amp;WA AGM – Setting priorities and next steps</w:t>
            </w:r>
            <w:r w:rsidR="00813E8E">
              <w:rPr>
                <w:rFonts w:eastAsiaTheme="minorEastAsia"/>
                <w:b/>
                <w:bCs/>
              </w:rPr>
              <w:t xml:space="preserve"> – </w:t>
            </w:r>
            <w:r w:rsidR="00813E8E" w:rsidRPr="00813E8E">
              <w:rPr>
                <w:rFonts w:eastAsiaTheme="minorEastAsia"/>
              </w:rPr>
              <w:t xml:space="preserve">HS advised </w:t>
            </w:r>
            <w:proofErr w:type="spellStart"/>
            <w:r w:rsidR="00813E8E" w:rsidRPr="00813E8E">
              <w:rPr>
                <w:rFonts w:eastAsiaTheme="minorEastAsia"/>
              </w:rPr>
              <w:t>LC</w:t>
            </w:r>
            <w:r w:rsidR="00A77B0F">
              <w:rPr>
                <w:rFonts w:eastAsiaTheme="minorEastAsia"/>
              </w:rPr>
              <w:t>hant</w:t>
            </w:r>
            <w:proofErr w:type="spellEnd"/>
            <w:r w:rsidR="00813E8E" w:rsidRPr="00813E8E">
              <w:rPr>
                <w:rFonts w:eastAsiaTheme="minorEastAsia"/>
              </w:rPr>
              <w:t xml:space="preserve"> came along </w:t>
            </w:r>
            <w:r w:rsidR="002D4530">
              <w:rPr>
                <w:rFonts w:eastAsiaTheme="minorEastAsia"/>
              </w:rPr>
              <w:t xml:space="preserve">to the Health &amp; Wellbeing Association AGM and subsequent meeting to facilitate a workshop to take </w:t>
            </w:r>
            <w:r w:rsidR="00813E8E" w:rsidRPr="00813E8E">
              <w:rPr>
                <w:rFonts w:eastAsiaTheme="minorEastAsia"/>
              </w:rPr>
              <w:t>forward</w:t>
            </w:r>
            <w:r w:rsidR="00301CF3">
              <w:rPr>
                <w:rFonts w:eastAsiaTheme="minorEastAsia"/>
              </w:rPr>
              <w:t xml:space="preserve"> agreed </w:t>
            </w:r>
            <w:r w:rsidR="00301CF3" w:rsidRPr="00813E8E">
              <w:rPr>
                <w:rFonts w:eastAsiaTheme="minorEastAsia"/>
              </w:rPr>
              <w:t>priorities</w:t>
            </w:r>
            <w:r w:rsidR="00813E8E" w:rsidRPr="00813E8E">
              <w:rPr>
                <w:rFonts w:eastAsiaTheme="minorEastAsia"/>
              </w:rPr>
              <w:t xml:space="preserve">. </w:t>
            </w:r>
            <w:r w:rsidR="002D4530">
              <w:rPr>
                <w:rFonts w:eastAsiaTheme="minorEastAsia"/>
              </w:rPr>
              <w:t>LC</w:t>
            </w:r>
            <w:r w:rsidR="00A77B0F">
              <w:rPr>
                <w:rFonts w:eastAsiaTheme="minorEastAsia"/>
              </w:rPr>
              <w:t>hant</w:t>
            </w:r>
            <w:r w:rsidR="002D4530">
              <w:rPr>
                <w:rFonts w:eastAsiaTheme="minorEastAsia"/>
              </w:rPr>
              <w:t xml:space="preserve"> and Robin Grant (retired consultant) presented statistical information during the workshops that assisted Members to identify gaps and priorities in the Coastal Ward, in relation to Health &amp; Wellbeing. </w:t>
            </w:r>
            <w:r w:rsidR="00AC6305">
              <w:rPr>
                <w:rFonts w:eastAsiaTheme="minorEastAsia"/>
              </w:rPr>
              <w:t xml:space="preserve">It is hoped that the work undertaken by the Health &amp; Wellbeing Association in identifying gaps and priorities will influence the Health and Social Care Partnership to target resources appropriately in relation to </w:t>
            </w:r>
            <w:r w:rsidR="00301CF3">
              <w:rPr>
                <w:rFonts w:eastAsiaTheme="minorEastAsia"/>
              </w:rPr>
              <w:t xml:space="preserve">community </w:t>
            </w:r>
            <w:r w:rsidR="00AC6305">
              <w:rPr>
                <w:rFonts w:eastAsiaTheme="minorEastAsia"/>
              </w:rPr>
              <w:t>needs.</w:t>
            </w:r>
          </w:p>
          <w:p w14:paraId="2F844AED" w14:textId="77777777" w:rsidR="002D4530" w:rsidRDefault="002D4530" w:rsidP="00AC6305">
            <w:pPr>
              <w:pStyle w:val="ListParagraph"/>
              <w:spacing w:after="0" w:line="240" w:lineRule="auto"/>
              <w:rPr>
                <w:rFonts w:eastAsiaTheme="minorEastAsia"/>
              </w:rPr>
            </w:pPr>
          </w:p>
          <w:p w14:paraId="70FB3AEE" w14:textId="2AE38C0A" w:rsidR="00AC6305" w:rsidRPr="00523D9C" w:rsidRDefault="00BE2FD7" w:rsidP="00523D9C">
            <w:pPr>
              <w:pStyle w:val="ListParagraph"/>
              <w:numPr>
                <w:ilvl w:val="0"/>
                <w:numId w:val="45"/>
              </w:numPr>
              <w:spacing w:after="0" w:line="240" w:lineRule="auto"/>
              <w:rPr>
                <w:rFonts w:eastAsiaTheme="minorEastAsia"/>
              </w:rPr>
            </w:pPr>
            <w:r w:rsidRPr="00BE2FD7">
              <w:rPr>
                <w:rFonts w:eastAsiaTheme="minorEastAsia"/>
                <w:b/>
                <w:bCs/>
              </w:rPr>
              <w:t>Kindness Cooperative – Christmas Cheer</w:t>
            </w:r>
            <w:r w:rsidR="00813E8E">
              <w:rPr>
                <w:rFonts w:eastAsiaTheme="minorEastAsia"/>
                <w:b/>
                <w:bCs/>
              </w:rPr>
              <w:t xml:space="preserve"> – </w:t>
            </w:r>
            <w:r w:rsidR="00813E8E" w:rsidRPr="00813E8E">
              <w:rPr>
                <w:rFonts w:eastAsiaTheme="minorEastAsia"/>
              </w:rPr>
              <w:t xml:space="preserve">DH </w:t>
            </w:r>
            <w:r w:rsidR="00AC6305">
              <w:rPr>
                <w:rFonts w:eastAsiaTheme="minorEastAsia"/>
              </w:rPr>
              <w:t xml:space="preserve">took time to </w:t>
            </w:r>
            <w:r w:rsidR="00813E8E" w:rsidRPr="00813E8E">
              <w:rPr>
                <w:rFonts w:eastAsiaTheme="minorEastAsia"/>
              </w:rPr>
              <w:t xml:space="preserve">explain </w:t>
            </w:r>
            <w:r w:rsidR="00AC6305">
              <w:rPr>
                <w:rFonts w:eastAsiaTheme="minorEastAsia"/>
              </w:rPr>
              <w:t xml:space="preserve">how Christmas Cheer had been run in previous years and highlighted the overwhelming generosity of community in donating cash and gifts to support local income families within the Coastal Ward at Christmas time. The previous model for delivery had proved to be too labour intensive, as last year there had been an overwhelming number of referrals for support. DH stated that he had been working with Rotary Club of North Berwick and volunteers to look at a more efficient method of delivery. This year specific gifts will be identified by referrers for specific individuals. This will reduce the amount of donations and sorting time. Instead of food Aldi vouchers will be provided, with a value of £7 per individual within a household. </w:t>
            </w:r>
            <w:proofErr w:type="spellStart"/>
            <w:r w:rsidR="00AC6305" w:rsidRPr="00523D9C">
              <w:rPr>
                <w:rFonts w:eastAsiaTheme="minorEastAsia"/>
              </w:rPr>
              <w:t>eg</w:t>
            </w:r>
            <w:proofErr w:type="spellEnd"/>
            <w:r w:rsidR="00AC6305" w:rsidRPr="00523D9C">
              <w:rPr>
                <w:rFonts w:eastAsiaTheme="minorEastAsia"/>
              </w:rPr>
              <w:t xml:space="preserve"> If a household has 5 members (2 adults and 3 children) a voucher of £35</w:t>
            </w:r>
            <w:r w:rsidR="00523D9C">
              <w:rPr>
                <w:rFonts w:eastAsiaTheme="minorEastAsia"/>
              </w:rPr>
              <w:t>.  Vouchers excludes the purchase of alcohol or tabaco products. DH asked anyone who would like to make a referral to get in touch.</w:t>
            </w:r>
            <w:r w:rsidR="00301CF3">
              <w:rPr>
                <w:rFonts w:eastAsiaTheme="minorEastAsia"/>
              </w:rPr>
              <w:t xml:space="preserve"> DH advised that information on the initiative and the referral process had already been shared widely across the ward.</w:t>
            </w:r>
          </w:p>
          <w:p w14:paraId="18B234D4" w14:textId="4F9E1884" w:rsidR="00BE2FD7" w:rsidRPr="007A7704" w:rsidRDefault="00BE2FD7" w:rsidP="00523D9C">
            <w:pPr>
              <w:pStyle w:val="ListParagraph"/>
              <w:spacing w:after="0" w:line="240" w:lineRule="auto"/>
              <w:rPr>
                <w:rFonts w:eastAsiaTheme="minorEastAsia"/>
              </w:rPr>
            </w:pPr>
          </w:p>
          <w:p w14:paraId="753D1C96" w14:textId="170FE8B6" w:rsidR="00BE2FD7" w:rsidRDefault="00BE2FD7" w:rsidP="00BE2FD7">
            <w:pPr>
              <w:pStyle w:val="ListParagraph"/>
              <w:numPr>
                <w:ilvl w:val="0"/>
                <w:numId w:val="45"/>
              </w:numPr>
              <w:spacing w:after="0" w:line="240" w:lineRule="auto"/>
              <w:rPr>
                <w:rFonts w:eastAsiaTheme="minorEastAsia"/>
              </w:rPr>
            </w:pPr>
            <w:r w:rsidRPr="00BE2FD7">
              <w:rPr>
                <w:rFonts w:eastAsiaTheme="minorEastAsia"/>
                <w:b/>
                <w:bCs/>
              </w:rPr>
              <w:t>Walking Festival – 2024 Report</w:t>
            </w:r>
            <w:r w:rsidR="007A7704">
              <w:rPr>
                <w:rFonts w:eastAsiaTheme="minorEastAsia"/>
                <w:b/>
                <w:bCs/>
              </w:rPr>
              <w:t xml:space="preserve"> – </w:t>
            </w:r>
            <w:r w:rsidR="007A7704" w:rsidRPr="007A7704">
              <w:rPr>
                <w:rFonts w:eastAsiaTheme="minorEastAsia"/>
              </w:rPr>
              <w:t>HS advised the 2024 report is now available. Please let us know if you would like a copy.</w:t>
            </w:r>
            <w:r w:rsidR="007A7704">
              <w:rPr>
                <w:rFonts w:eastAsiaTheme="minorEastAsia"/>
              </w:rPr>
              <w:t xml:space="preserve"> This year was bigger and better than last year. More people going, getting more active. Some walks were themed which were very successful. There is </w:t>
            </w:r>
            <w:r w:rsidR="00523D9C">
              <w:rPr>
                <w:rFonts w:eastAsiaTheme="minorEastAsia"/>
              </w:rPr>
              <w:t>s</w:t>
            </w:r>
            <w:r w:rsidR="007A7704">
              <w:rPr>
                <w:rFonts w:eastAsiaTheme="minorEastAsia"/>
              </w:rPr>
              <w:t xml:space="preserve">till some money left which will help to start planning for next </w:t>
            </w:r>
            <w:proofErr w:type="spellStart"/>
            <w:r w:rsidR="007A7704">
              <w:rPr>
                <w:rFonts w:eastAsiaTheme="minorEastAsia"/>
              </w:rPr>
              <w:t>years</w:t>
            </w:r>
            <w:proofErr w:type="spellEnd"/>
            <w:r w:rsidR="007A7704">
              <w:rPr>
                <w:rFonts w:eastAsiaTheme="minorEastAsia"/>
              </w:rPr>
              <w:t xml:space="preserve"> </w:t>
            </w:r>
            <w:r w:rsidR="00523D9C">
              <w:rPr>
                <w:rFonts w:eastAsiaTheme="minorEastAsia"/>
              </w:rPr>
              <w:t>Festival.</w:t>
            </w:r>
            <w:r w:rsidR="007A7704">
              <w:rPr>
                <w:rFonts w:eastAsiaTheme="minorEastAsia"/>
              </w:rPr>
              <w:t xml:space="preserve"> Planning has already started. </w:t>
            </w:r>
            <w:r w:rsidR="00523D9C">
              <w:rPr>
                <w:rFonts w:eastAsiaTheme="minorEastAsia"/>
              </w:rPr>
              <w:t xml:space="preserve">Next year is it hoped to work more closely </w:t>
            </w:r>
            <w:r w:rsidR="007A7704">
              <w:rPr>
                <w:rFonts w:eastAsiaTheme="minorEastAsia"/>
              </w:rPr>
              <w:t>with other organisation</w:t>
            </w:r>
            <w:r w:rsidR="00523D9C">
              <w:rPr>
                <w:rFonts w:eastAsiaTheme="minorEastAsia"/>
              </w:rPr>
              <w:t xml:space="preserve">s, </w:t>
            </w:r>
            <w:r w:rsidR="007A7704">
              <w:rPr>
                <w:rFonts w:eastAsiaTheme="minorEastAsia"/>
              </w:rPr>
              <w:t>agencies</w:t>
            </w:r>
            <w:r w:rsidR="00523D9C">
              <w:rPr>
                <w:rFonts w:eastAsiaTheme="minorEastAsia"/>
              </w:rPr>
              <w:t xml:space="preserve">, </w:t>
            </w:r>
            <w:r w:rsidR="007A7704">
              <w:rPr>
                <w:rFonts w:eastAsiaTheme="minorEastAsia"/>
              </w:rPr>
              <w:t>walking groups</w:t>
            </w:r>
            <w:r w:rsidR="00523D9C">
              <w:rPr>
                <w:rFonts w:eastAsiaTheme="minorEastAsia"/>
              </w:rPr>
              <w:t xml:space="preserve"> and </w:t>
            </w:r>
            <w:r w:rsidR="007A7704">
              <w:rPr>
                <w:rFonts w:eastAsiaTheme="minorEastAsia"/>
              </w:rPr>
              <w:t xml:space="preserve">festivals in the area. Anyone interested in </w:t>
            </w:r>
            <w:r w:rsidR="00523D9C">
              <w:rPr>
                <w:rFonts w:eastAsiaTheme="minorEastAsia"/>
              </w:rPr>
              <w:t>volunteering</w:t>
            </w:r>
            <w:r w:rsidR="007A7704">
              <w:rPr>
                <w:rFonts w:eastAsiaTheme="minorEastAsia"/>
              </w:rPr>
              <w:t xml:space="preserve"> please get in touch. Looking to build capacity </w:t>
            </w:r>
            <w:r w:rsidR="00523D9C">
              <w:rPr>
                <w:rFonts w:eastAsiaTheme="minorEastAsia"/>
              </w:rPr>
              <w:t>next year</w:t>
            </w:r>
            <w:r w:rsidR="00301CF3">
              <w:rPr>
                <w:rFonts w:eastAsiaTheme="minorEastAsia"/>
              </w:rPr>
              <w:t>, and</w:t>
            </w:r>
            <w:r w:rsidR="00523D9C">
              <w:rPr>
                <w:rFonts w:eastAsiaTheme="minorEastAsia"/>
              </w:rPr>
              <w:t xml:space="preserve"> the website is assisting with this. </w:t>
            </w:r>
            <w:r w:rsidR="007A7704">
              <w:rPr>
                <w:rFonts w:eastAsiaTheme="minorEastAsia"/>
              </w:rPr>
              <w:t>We need to look at how we can use th</w:t>
            </w:r>
            <w:r w:rsidR="00523D9C">
              <w:rPr>
                <w:rFonts w:eastAsiaTheme="minorEastAsia"/>
              </w:rPr>
              <w:t xml:space="preserve">e </w:t>
            </w:r>
            <w:r w:rsidR="007A7704">
              <w:rPr>
                <w:rFonts w:eastAsiaTheme="minorEastAsia"/>
              </w:rPr>
              <w:t xml:space="preserve">website throughout the year </w:t>
            </w:r>
            <w:r w:rsidR="00523D9C">
              <w:rPr>
                <w:rFonts w:eastAsiaTheme="minorEastAsia"/>
              </w:rPr>
              <w:t xml:space="preserve">to promote walking </w:t>
            </w:r>
            <w:r w:rsidR="007A7704">
              <w:rPr>
                <w:rFonts w:eastAsiaTheme="minorEastAsia"/>
              </w:rPr>
              <w:t xml:space="preserve">and not just the one week that the </w:t>
            </w:r>
            <w:proofErr w:type="gramStart"/>
            <w:r w:rsidR="00523D9C">
              <w:rPr>
                <w:rFonts w:eastAsiaTheme="minorEastAsia"/>
              </w:rPr>
              <w:t>F</w:t>
            </w:r>
            <w:r w:rsidR="007A7704">
              <w:rPr>
                <w:rFonts w:eastAsiaTheme="minorEastAsia"/>
              </w:rPr>
              <w:t>estival</w:t>
            </w:r>
            <w:proofErr w:type="gramEnd"/>
            <w:r w:rsidR="007A7704">
              <w:rPr>
                <w:rFonts w:eastAsiaTheme="minorEastAsia"/>
              </w:rPr>
              <w:t xml:space="preserve"> is running.  If anyone has anything </w:t>
            </w:r>
            <w:proofErr w:type="gramStart"/>
            <w:r w:rsidR="00523D9C">
              <w:rPr>
                <w:rFonts w:eastAsiaTheme="minorEastAsia"/>
              </w:rPr>
              <w:t>relevant</w:t>
            </w:r>
            <w:proofErr w:type="gramEnd"/>
            <w:r w:rsidR="00523D9C">
              <w:rPr>
                <w:rFonts w:eastAsiaTheme="minorEastAsia"/>
              </w:rPr>
              <w:t xml:space="preserve"> </w:t>
            </w:r>
            <w:r w:rsidR="007A7704">
              <w:rPr>
                <w:rFonts w:eastAsiaTheme="minorEastAsia"/>
              </w:rPr>
              <w:t xml:space="preserve">they would like us to share on this website please get in touch. </w:t>
            </w:r>
          </w:p>
          <w:p w14:paraId="59D9C35C" w14:textId="69FDAD26" w:rsidR="00592CF5" w:rsidRPr="007A7704" w:rsidRDefault="00523D9C" w:rsidP="00523D9C">
            <w:pPr>
              <w:pStyle w:val="ListParagraph"/>
              <w:spacing w:after="0" w:line="240" w:lineRule="auto"/>
              <w:rPr>
                <w:rFonts w:eastAsiaTheme="minorEastAsia"/>
              </w:rPr>
            </w:pPr>
            <w:r>
              <w:rPr>
                <w:rFonts w:eastAsiaTheme="minorEastAsia"/>
              </w:rPr>
              <w:t xml:space="preserve">HS stated </w:t>
            </w:r>
            <w:r w:rsidR="00301CF3">
              <w:rPr>
                <w:rFonts w:eastAsiaTheme="minorEastAsia"/>
              </w:rPr>
              <w:t xml:space="preserve">she hoped </w:t>
            </w:r>
            <w:r w:rsidR="00592CF5">
              <w:rPr>
                <w:rFonts w:eastAsiaTheme="minorEastAsia"/>
              </w:rPr>
              <w:t>to map all the community gardens (</w:t>
            </w:r>
            <w:r>
              <w:rPr>
                <w:rFonts w:eastAsiaTheme="minorEastAsia"/>
              </w:rPr>
              <w:t>n</w:t>
            </w:r>
            <w:r w:rsidR="00592CF5">
              <w:rPr>
                <w:rFonts w:eastAsiaTheme="minorEastAsia"/>
              </w:rPr>
              <w:t>ot parks)</w:t>
            </w:r>
            <w:r w:rsidR="00301CF3">
              <w:rPr>
                <w:rFonts w:eastAsiaTheme="minorEastAsia"/>
              </w:rPr>
              <w:t xml:space="preserve"> across East Lothian</w:t>
            </w:r>
            <w:r w:rsidR="00592CF5">
              <w:rPr>
                <w:rFonts w:eastAsiaTheme="minorEastAsia"/>
              </w:rPr>
              <w:t xml:space="preserve">. If you know of any community </w:t>
            </w:r>
            <w:proofErr w:type="gramStart"/>
            <w:r w:rsidR="00592CF5">
              <w:rPr>
                <w:rFonts w:eastAsiaTheme="minorEastAsia"/>
              </w:rPr>
              <w:t>gardens</w:t>
            </w:r>
            <w:proofErr w:type="gramEnd"/>
            <w:r w:rsidR="00592CF5">
              <w:rPr>
                <w:rFonts w:eastAsiaTheme="minorEastAsia"/>
              </w:rPr>
              <w:t xml:space="preserve"> please let us know</w:t>
            </w:r>
            <w:r w:rsidR="00301CF3">
              <w:rPr>
                <w:rFonts w:eastAsiaTheme="minorEastAsia"/>
              </w:rPr>
              <w:t xml:space="preserve">. It </w:t>
            </w:r>
            <w:r w:rsidR="00592CF5">
              <w:rPr>
                <w:rFonts w:eastAsiaTheme="minorEastAsia"/>
              </w:rPr>
              <w:t xml:space="preserve">would be great for the county. MS advised the Climate Hub may have done something similar so would be good to contact Jo </w:t>
            </w:r>
            <w:r w:rsidR="00301CF3">
              <w:rPr>
                <w:rFonts w:eastAsiaTheme="minorEastAsia"/>
              </w:rPr>
              <w:t>Gibb</w:t>
            </w:r>
            <w:r w:rsidR="00592CF5">
              <w:rPr>
                <w:rFonts w:eastAsiaTheme="minorEastAsia"/>
              </w:rPr>
              <w:t xml:space="preserve"> to check. HS will speak to her in the next few days.</w:t>
            </w:r>
          </w:p>
          <w:p w14:paraId="3EDF747F" w14:textId="77777777" w:rsidR="00925E46" w:rsidRPr="008B475E" w:rsidRDefault="00925E46" w:rsidP="00334F47">
            <w:pPr>
              <w:spacing w:after="0" w:line="240" w:lineRule="auto"/>
              <w:ind w:left="330"/>
              <w:contextualSpacing/>
              <w:rPr>
                <w:rFonts w:eastAsiaTheme="minorEastAsia"/>
                <w:color w:val="FF0000"/>
                <w:lang w:eastAsia="en-GB"/>
              </w:rPr>
            </w:pPr>
          </w:p>
          <w:p w14:paraId="2F2F0F3F" w14:textId="63C5F782" w:rsidR="00934955" w:rsidRPr="00155C95" w:rsidRDefault="00934955" w:rsidP="00C50ABD">
            <w:pPr>
              <w:spacing w:after="0" w:line="240" w:lineRule="auto"/>
              <w:contextualSpacing/>
              <w:rPr>
                <w:rFonts w:eastAsiaTheme="minorEastAsia"/>
                <w:lang w:eastAsia="en-GB"/>
              </w:rPr>
            </w:pPr>
            <w:r w:rsidRPr="00C50ABD">
              <w:rPr>
                <w:rFonts w:eastAsiaTheme="minorEastAsia"/>
                <w:b/>
                <w:bCs/>
                <w:lang w:eastAsia="en-GB"/>
              </w:rPr>
              <w:t>On the Move Group</w:t>
            </w:r>
            <w:r w:rsidR="00155C95">
              <w:rPr>
                <w:rFonts w:eastAsiaTheme="minorEastAsia"/>
                <w:b/>
                <w:bCs/>
                <w:lang w:eastAsia="en-GB"/>
              </w:rPr>
              <w:t xml:space="preserve"> – </w:t>
            </w:r>
            <w:r w:rsidR="00155C95" w:rsidRPr="00155C95">
              <w:rPr>
                <w:rFonts w:eastAsiaTheme="minorEastAsia"/>
                <w:lang w:eastAsia="en-GB"/>
              </w:rPr>
              <w:t>BW gave his update earlier in the meeting under matter arising.</w:t>
            </w:r>
          </w:p>
          <w:p w14:paraId="3BADBFA5" w14:textId="77777777" w:rsidR="00155C95" w:rsidRDefault="00155C95" w:rsidP="00C50ABD">
            <w:pPr>
              <w:spacing w:after="0" w:line="240" w:lineRule="auto"/>
              <w:contextualSpacing/>
              <w:rPr>
                <w:rFonts w:eastAsiaTheme="minorEastAsia"/>
                <w:b/>
                <w:bCs/>
                <w:lang w:eastAsia="en-GB"/>
              </w:rPr>
            </w:pPr>
          </w:p>
          <w:p w14:paraId="0104E568" w14:textId="2AA085E2" w:rsidR="00C405C7" w:rsidRPr="00155C95" w:rsidRDefault="001263F3" w:rsidP="00523D9C">
            <w:pPr>
              <w:spacing w:after="0" w:line="240" w:lineRule="auto"/>
              <w:contextualSpacing/>
              <w:rPr>
                <w:rFonts w:eastAsiaTheme="minorEastAsia"/>
                <w:b/>
                <w:bCs/>
                <w:lang w:eastAsia="en-GB"/>
              </w:rPr>
            </w:pPr>
            <w:r w:rsidRPr="00523D9C">
              <w:rPr>
                <w:b/>
                <w:bCs/>
              </w:rPr>
              <w:t>Supp</w:t>
            </w:r>
            <w:r w:rsidRPr="00523D9C">
              <w:rPr>
                <w:rFonts w:eastAsiaTheme="minorEastAsia"/>
                <w:b/>
                <w:bCs/>
                <w:lang w:eastAsia="en-GB"/>
              </w:rPr>
              <w:t>ort</w:t>
            </w:r>
            <w:r w:rsidR="00885B69" w:rsidRPr="00523D9C">
              <w:rPr>
                <w:rFonts w:eastAsiaTheme="minorEastAsia"/>
                <w:b/>
                <w:bCs/>
                <w:lang w:eastAsia="en-GB"/>
              </w:rPr>
              <w:t xml:space="preserve"> from the Start</w:t>
            </w:r>
            <w:r w:rsidR="00592CF5" w:rsidRPr="00523D9C">
              <w:rPr>
                <w:rFonts w:eastAsiaTheme="minorEastAsia"/>
                <w:b/>
                <w:bCs/>
                <w:lang w:eastAsia="en-GB"/>
              </w:rPr>
              <w:t xml:space="preserve"> </w:t>
            </w:r>
          </w:p>
          <w:p w14:paraId="3E8D4731" w14:textId="77777777" w:rsidR="00523D9C" w:rsidRPr="00155C95" w:rsidRDefault="00523D9C" w:rsidP="00523D9C">
            <w:pPr>
              <w:spacing w:after="0" w:line="240" w:lineRule="auto"/>
              <w:contextualSpacing/>
              <w:rPr>
                <w:rFonts w:eastAsiaTheme="minorEastAsia"/>
                <w:lang w:eastAsia="en-GB"/>
              </w:rPr>
            </w:pPr>
            <w:r w:rsidRPr="00155C95">
              <w:rPr>
                <w:rFonts w:eastAsiaTheme="minorEastAsia"/>
                <w:lang w:eastAsia="en-GB"/>
              </w:rPr>
              <w:t>Item not addressed due to time constraints.</w:t>
            </w:r>
          </w:p>
          <w:p w14:paraId="28265F4D" w14:textId="77777777" w:rsidR="005D1FDA" w:rsidRPr="00BE2FD7" w:rsidRDefault="005D1FDA" w:rsidP="00915971">
            <w:pPr>
              <w:spacing w:after="0" w:line="240" w:lineRule="auto"/>
              <w:ind w:left="50"/>
              <w:contextualSpacing/>
              <w:rPr>
                <w:rFonts w:eastAsiaTheme="minorEastAsia"/>
                <w:color w:val="FF0000"/>
                <w:lang w:eastAsia="en-GB"/>
              </w:rPr>
            </w:pPr>
          </w:p>
          <w:p w14:paraId="4BA77AA0" w14:textId="1A0245E0" w:rsidR="005D1FDA" w:rsidRPr="00155C95" w:rsidRDefault="005D1FDA" w:rsidP="00523D9C">
            <w:pPr>
              <w:spacing w:after="0" w:line="240" w:lineRule="auto"/>
              <w:contextualSpacing/>
              <w:rPr>
                <w:rFonts w:eastAsiaTheme="minorEastAsia"/>
                <w:b/>
                <w:bCs/>
                <w:lang w:eastAsia="en-GB"/>
              </w:rPr>
            </w:pPr>
            <w:r w:rsidRPr="00523D9C">
              <w:rPr>
                <w:rFonts w:eastAsiaTheme="minorEastAsia"/>
                <w:b/>
                <w:bCs/>
                <w:lang w:eastAsia="en-GB"/>
              </w:rPr>
              <w:t>Volunteer Centre East Lothian VCEL</w:t>
            </w:r>
            <w:r w:rsidR="00592CF5" w:rsidRPr="00523D9C">
              <w:rPr>
                <w:rFonts w:eastAsiaTheme="minorEastAsia"/>
                <w:b/>
                <w:bCs/>
                <w:lang w:eastAsia="en-GB"/>
              </w:rPr>
              <w:t xml:space="preserve"> </w:t>
            </w:r>
          </w:p>
          <w:p w14:paraId="4CF0E915" w14:textId="77777777" w:rsidR="00523D9C" w:rsidRPr="00155C95" w:rsidRDefault="00523D9C" w:rsidP="00523D9C">
            <w:pPr>
              <w:spacing w:after="0" w:line="240" w:lineRule="auto"/>
              <w:contextualSpacing/>
              <w:rPr>
                <w:rFonts w:eastAsiaTheme="minorEastAsia"/>
                <w:lang w:eastAsia="en-GB"/>
              </w:rPr>
            </w:pPr>
            <w:r w:rsidRPr="00155C95">
              <w:rPr>
                <w:rFonts w:eastAsiaTheme="minorEastAsia"/>
                <w:lang w:eastAsia="en-GB"/>
              </w:rPr>
              <w:t>Item not addressed due to time constraints.</w:t>
            </w:r>
          </w:p>
          <w:p w14:paraId="3781F13F" w14:textId="77777777" w:rsidR="005D1FDA" w:rsidRPr="00BE2FD7" w:rsidRDefault="005D1FDA" w:rsidP="00915971">
            <w:pPr>
              <w:spacing w:after="0" w:line="240" w:lineRule="auto"/>
              <w:ind w:left="50"/>
              <w:contextualSpacing/>
              <w:rPr>
                <w:rFonts w:eastAsiaTheme="minorEastAsia"/>
                <w:b/>
                <w:bCs/>
                <w:color w:val="FF0000"/>
                <w:lang w:eastAsia="en-GB"/>
              </w:rPr>
            </w:pPr>
          </w:p>
          <w:p w14:paraId="140B6DED" w14:textId="643F697B" w:rsidR="005D1FDA" w:rsidRPr="00155C95" w:rsidRDefault="005D1FDA" w:rsidP="00523D9C">
            <w:pPr>
              <w:spacing w:after="0" w:line="240" w:lineRule="auto"/>
              <w:contextualSpacing/>
              <w:rPr>
                <w:rFonts w:eastAsiaTheme="minorEastAsia"/>
                <w:b/>
                <w:bCs/>
                <w:lang w:eastAsia="en-GB"/>
              </w:rPr>
            </w:pPr>
            <w:r w:rsidRPr="00523D9C">
              <w:rPr>
                <w:rFonts w:eastAsiaTheme="minorEastAsia"/>
                <w:b/>
                <w:bCs/>
                <w:lang w:eastAsia="en-GB"/>
              </w:rPr>
              <w:t>NHS Lothian</w:t>
            </w:r>
            <w:r w:rsidR="00592CF5" w:rsidRPr="00523D9C">
              <w:rPr>
                <w:rFonts w:eastAsiaTheme="minorEastAsia"/>
                <w:b/>
                <w:bCs/>
                <w:lang w:eastAsia="en-GB"/>
              </w:rPr>
              <w:t xml:space="preserve"> </w:t>
            </w:r>
          </w:p>
          <w:p w14:paraId="626EBEE7" w14:textId="6FBE7BFB" w:rsidR="00885B69" w:rsidRPr="003F7C9D" w:rsidRDefault="00523D9C" w:rsidP="00523D9C">
            <w:pPr>
              <w:spacing w:after="0" w:line="240" w:lineRule="auto"/>
              <w:contextualSpacing/>
              <w:rPr>
                <w:rFonts w:cstheme="minorHAnsi"/>
                <w:bCs/>
                <w:color w:val="FF0000"/>
              </w:rPr>
            </w:pPr>
            <w:r w:rsidRPr="00155C95">
              <w:rPr>
                <w:rFonts w:eastAsiaTheme="minorEastAsia"/>
                <w:lang w:eastAsia="en-GB"/>
              </w:rPr>
              <w:t>Item not addressed due to time constraints.</w:t>
            </w:r>
          </w:p>
        </w:tc>
        <w:tc>
          <w:tcPr>
            <w:tcW w:w="1033" w:type="dxa"/>
          </w:tcPr>
          <w:p w14:paraId="2C73F874" w14:textId="77777777" w:rsidR="00FA4DE8" w:rsidRDefault="00FA4DE8" w:rsidP="00A4741E">
            <w:pPr>
              <w:rPr>
                <w:rFonts w:cstheme="minorHAnsi"/>
                <w:b/>
                <w:color w:val="FF0000"/>
              </w:rPr>
            </w:pPr>
          </w:p>
          <w:p w14:paraId="7D9FE6AA" w14:textId="77777777" w:rsidR="00301CF3" w:rsidRDefault="00301CF3" w:rsidP="00A4741E">
            <w:pPr>
              <w:rPr>
                <w:rFonts w:cstheme="minorHAnsi"/>
                <w:b/>
                <w:color w:val="FF0000"/>
              </w:rPr>
            </w:pPr>
          </w:p>
          <w:p w14:paraId="77363D37" w14:textId="77777777" w:rsidR="00301CF3" w:rsidRDefault="00301CF3" w:rsidP="00A4741E">
            <w:pPr>
              <w:rPr>
                <w:rFonts w:cstheme="minorHAnsi"/>
                <w:b/>
                <w:color w:val="FF0000"/>
              </w:rPr>
            </w:pPr>
          </w:p>
          <w:p w14:paraId="3F2E5860" w14:textId="77777777" w:rsidR="00301CF3" w:rsidRDefault="00301CF3" w:rsidP="00A4741E">
            <w:pPr>
              <w:rPr>
                <w:rFonts w:cstheme="minorHAnsi"/>
                <w:b/>
                <w:color w:val="FF0000"/>
              </w:rPr>
            </w:pPr>
          </w:p>
          <w:p w14:paraId="78DD2752" w14:textId="77777777" w:rsidR="00301CF3" w:rsidRDefault="00301CF3" w:rsidP="00A4741E">
            <w:pPr>
              <w:rPr>
                <w:rFonts w:cstheme="minorHAnsi"/>
                <w:b/>
                <w:color w:val="FF0000"/>
              </w:rPr>
            </w:pPr>
          </w:p>
          <w:p w14:paraId="7A5072E0" w14:textId="77777777" w:rsidR="00301CF3" w:rsidRDefault="00301CF3" w:rsidP="00A4741E">
            <w:pPr>
              <w:rPr>
                <w:rFonts w:cstheme="minorHAnsi"/>
                <w:b/>
                <w:color w:val="FF0000"/>
              </w:rPr>
            </w:pPr>
          </w:p>
          <w:p w14:paraId="6176BC9C" w14:textId="77777777" w:rsidR="00301CF3" w:rsidRDefault="00301CF3" w:rsidP="00A4741E">
            <w:pPr>
              <w:rPr>
                <w:rFonts w:cstheme="minorHAnsi"/>
                <w:b/>
                <w:color w:val="FF0000"/>
              </w:rPr>
            </w:pPr>
          </w:p>
          <w:p w14:paraId="4D580554" w14:textId="77777777" w:rsidR="00301CF3" w:rsidRDefault="00301CF3" w:rsidP="00A4741E">
            <w:pPr>
              <w:rPr>
                <w:rFonts w:cstheme="minorHAnsi"/>
                <w:b/>
                <w:color w:val="FF0000"/>
              </w:rPr>
            </w:pPr>
          </w:p>
          <w:p w14:paraId="2988DFF5" w14:textId="77777777" w:rsidR="00301CF3" w:rsidRDefault="00301CF3" w:rsidP="00A4741E">
            <w:pPr>
              <w:rPr>
                <w:rFonts w:cstheme="minorHAnsi"/>
                <w:b/>
                <w:color w:val="FF0000"/>
              </w:rPr>
            </w:pPr>
          </w:p>
          <w:p w14:paraId="60892412" w14:textId="77777777" w:rsidR="00301CF3" w:rsidRDefault="00301CF3" w:rsidP="00A4741E">
            <w:pPr>
              <w:rPr>
                <w:rFonts w:cstheme="minorHAnsi"/>
                <w:b/>
                <w:color w:val="FF0000"/>
              </w:rPr>
            </w:pPr>
          </w:p>
          <w:p w14:paraId="29FDA18C" w14:textId="77777777" w:rsidR="00301CF3" w:rsidRDefault="00301CF3" w:rsidP="00A4741E">
            <w:pPr>
              <w:rPr>
                <w:rFonts w:cstheme="minorHAnsi"/>
                <w:b/>
                <w:color w:val="FF0000"/>
              </w:rPr>
            </w:pPr>
          </w:p>
          <w:p w14:paraId="507A4DC3" w14:textId="77777777" w:rsidR="00301CF3" w:rsidRDefault="00301CF3" w:rsidP="00A4741E">
            <w:pPr>
              <w:rPr>
                <w:rFonts w:cstheme="minorHAnsi"/>
                <w:b/>
                <w:color w:val="FF0000"/>
              </w:rPr>
            </w:pPr>
          </w:p>
          <w:p w14:paraId="27B2C71A" w14:textId="77777777" w:rsidR="00301CF3" w:rsidRDefault="00301CF3" w:rsidP="00A4741E">
            <w:pPr>
              <w:rPr>
                <w:rFonts w:cstheme="minorHAnsi"/>
                <w:b/>
                <w:color w:val="FF0000"/>
              </w:rPr>
            </w:pPr>
          </w:p>
          <w:p w14:paraId="09E81133" w14:textId="77777777" w:rsidR="00301CF3" w:rsidRDefault="00301CF3" w:rsidP="00A4741E">
            <w:pPr>
              <w:rPr>
                <w:rFonts w:cstheme="minorHAnsi"/>
                <w:b/>
                <w:color w:val="FF0000"/>
              </w:rPr>
            </w:pPr>
          </w:p>
          <w:p w14:paraId="43657077" w14:textId="77777777" w:rsidR="00301CF3" w:rsidRDefault="00301CF3" w:rsidP="00A4741E">
            <w:pPr>
              <w:rPr>
                <w:rFonts w:cstheme="minorHAnsi"/>
                <w:b/>
                <w:color w:val="FF0000"/>
              </w:rPr>
            </w:pPr>
          </w:p>
          <w:p w14:paraId="5F172325" w14:textId="77777777" w:rsidR="00301CF3" w:rsidRDefault="00301CF3" w:rsidP="00A4741E">
            <w:pPr>
              <w:rPr>
                <w:rFonts w:cstheme="minorHAnsi"/>
                <w:b/>
                <w:color w:val="FF0000"/>
              </w:rPr>
            </w:pPr>
          </w:p>
          <w:p w14:paraId="07DF7B28" w14:textId="77777777" w:rsidR="00301CF3" w:rsidRDefault="00301CF3" w:rsidP="00A4741E">
            <w:pPr>
              <w:rPr>
                <w:rFonts w:cstheme="minorHAnsi"/>
                <w:b/>
                <w:color w:val="FF0000"/>
              </w:rPr>
            </w:pPr>
          </w:p>
          <w:p w14:paraId="2B30BCE1" w14:textId="77777777" w:rsidR="00301CF3" w:rsidRDefault="00301CF3" w:rsidP="00A4741E">
            <w:pPr>
              <w:rPr>
                <w:rFonts w:cstheme="minorHAnsi"/>
                <w:b/>
                <w:color w:val="FF0000"/>
              </w:rPr>
            </w:pPr>
          </w:p>
          <w:p w14:paraId="0A8CA07F" w14:textId="77777777" w:rsidR="00301CF3" w:rsidRDefault="00301CF3" w:rsidP="00A4741E">
            <w:pPr>
              <w:rPr>
                <w:rFonts w:cstheme="minorHAnsi"/>
                <w:b/>
                <w:color w:val="FF0000"/>
              </w:rPr>
            </w:pPr>
          </w:p>
          <w:p w14:paraId="25C8E9C7" w14:textId="77777777" w:rsidR="00301CF3" w:rsidRDefault="00301CF3" w:rsidP="00A4741E">
            <w:pPr>
              <w:rPr>
                <w:rFonts w:cstheme="minorHAnsi"/>
                <w:b/>
                <w:color w:val="FF0000"/>
              </w:rPr>
            </w:pPr>
          </w:p>
          <w:p w14:paraId="232F2A6D" w14:textId="77777777" w:rsidR="00301CF3" w:rsidRDefault="00301CF3" w:rsidP="00A4741E">
            <w:pPr>
              <w:rPr>
                <w:rFonts w:cstheme="minorHAnsi"/>
                <w:b/>
                <w:color w:val="FF0000"/>
              </w:rPr>
            </w:pPr>
          </w:p>
          <w:p w14:paraId="0C9162DA" w14:textId="77777777" w:rsidR="00301CF3" w:rsidRDefault="00301CF3" w:rsidP="00A4741E">
            <w:pPr>
              <w:rPr>
                <w:rFonts w:cstheme="minorHAnsi"/>
                <w:b/>
                <w:color w:val="FF0000"/>
              </w:rPr>
            </w:pPr>
          </w:p>
          <w:p w14:paraId="0A65D585" w14:textId="77777777" w:rsidR="00301CF3" w:rsidRDefault="00301CF3" w:rsidP="00A4741E">
            <w:pPr>
              <w:rPr>
                <w:rFonts w:cstheme="minorHAnsi"/>
                <w:b/>
                <w:color w:val="FF0000"/>
              </w:rPr>
            </w:pPr>
          </w:p>
          <w:p w14:paraId="105200BC" w14:textId="77777777" w:rsidR="00301CF3" w:rsidRDefault="00301CF3" w:rsidP="00A4741E">
            <w:pPr>
              <w:rPr>
                <w:rFonts w:cstheme="minorHAnsi"/>
                <w:b/>
                <w:color w:val="FF0000"/>
              </w:rPr>
            </w:pPr>
          </w:p>
          <w:p w14:paraId="62ED12B5" w14:textId="77777777" w:rsidR="00301CF3" w:rsidRDefault="00301CF3" w:rsidP="00A4741E">
            <w:pPr>
              <w:rPr>
                <w:rFonts w:cstheme="minorHAnsi"/>
                <w:b/>
                <w:color w:val="FF0000"/>
              </w:rPr>
            </w:pPr>
          </w:p>
          <w:p w14:paraId="076787F1" w14:textId="09C2C802" w:rsidR="00301CF3" w:rsidRPr="00D1773B" w:rsidRDefault="00301CF3" w:rsidP="00A4741E">
            <w:pPr>
              <w:rPr>
                <w:rFonts w:cstheme="minorHAnsi"/>
                <w:b/>
                <w:color w:val="FF0000"/>
              </w:rPr>
            </w:pPr>
            <w:r>
              <w:rPr>
                <w:rFonts w:cstheme="minorHAnsi"/>
                <w:b/>
                <w:color w:val="FF0000"/>
              </w:rPr>
              <w:t>SG to share</w:t>
            </w:r>
          </w:p>
        </w:tc>
      </w:tr>
      <w:tr w:rsidR="00D1773B" w:rsidRPr="00D1773B" w14:paraId="6742F141" w14:textId="77777777" w:rsidTr="00A4741E">
        <w:tc>
          <w:tcPr>
            <w:tcW w:w="10626" w:type="dxa"/>
            <w:gridSpan w:val="9"/>
          </w:tcPr>
          <w:p w14:paraId="3156BAA4" w14:textId="77777777" w:rsidR="00CA7CE4" w:rsidRPr="00D1773B" w:rsidRDefault="00CA7CE4" w:rsidP="00CA7CE4">
            <w:pPr>
              <w:pStyle w:val="ListParagraph"/>
              <w:numPr>
                <w:ilvl w:val="0"/>
                <w:numId w:val="1"/>
              </w:numPr>
              <w:spacing w:after="0" w:line="240" w:lineRule="auto"/>
              <w:rPr>
                <w:rFonts w:asciiTheme="minorHAnsi" w:hAnsiTheme="minorHAnsi" w:cstheme="minorHAnsi"/>
                <w:b/>
                <w:color w:val="FF0000"/>
              </w:rPr>
            </w:pPr>
            <w:r w:rsidRPr="00D1773B">
              <w:rPr>
                <w:rFonts w:asciiTheme="minorHAnsi" w:hAnsiTheme="minorHAnsi" w:cstheme="minorHAnsi"/>
                <w:b/>
              </w:rPr>
              <w:lastRenderedPageBreak/>
              <w:t>Reports from Community Councils</w:t>
            </w:r>
          </w:p>
        </w:tc>
      </w:tr>
      <w:tr w:rsidR="00D1773B" w:rsidRPr="00D1773B" w14:paraId="3C8689A2" w14:textId="77777777" w:rsidTr="00BE2FD7">
        <w:tc>
          <w:tcPr>
            <w:tcW w:w="1663" w:type="dxa"/>
            <w:tcBorders>
              <w:right w:val="single" w:sz="4" w:space="0" w:color="auto"/>
            </w:tcBorders>
          </w:tcPr>
          <w:p w14:paraId="0E2E35FD" w14:textId="77777777" w:rsidR="00CA7CE4" w:rsidRPr="00D1773B" w:rsidRDefault="00CA7CE4" w:rsidP="00CA7CE4">
            <w:pPr>
              <w:pStyle w:val="ListParagraph"/>
              <w:spacing w:after="0" w:line="240" w:lineRule="auto"/>
              <w:ind w:left="360"/>
              <w:rPr>
                <w:rFonts w:asciiTheme="minorHAnsi" w:hAnsiTheme="minorHAnsi" w:cstheme="minorHAnsi"/>
                <w:b/>
                <w:color w:val="FF0000"/>
              </w:rPr>
            </w:pPr>
          </w:p>
        </w:tc>
        <w:tc>
          <w:tcPr>
            <w:tcW w:w="7912" w:type="dxa"/>
            <w:gridSpan w:val="6"/>
            <w:tcBorders>
              <w:left w:val="single" w:sz="4" w:space="0" w:color="auto"/>
              <w:right w:val="single" w:sz="4" w:space="0" w:color="auto"/>
            </w:tcBorders>
          </w:tcPr>
          <w:p w14:paraId="7F535A32" w14:textId="77777777" w:rsidR="00885B69" w:rsidRDefault="00885B69" w:rsidP="00885B69">
            <w:pPr>
              <w:spacing w:after="0" w:line="240" w:lineRule="auto"/>
              <w:contextualSpacing/>
              <w:rPr>
                <w:rFonts w:eastAsiaTheme="minorEastAsia"/>
                <w:b/>
                <w:bCs/>
                <w:lang w:eastAsia="en-GB"/>
              </w:rPr>
            </w:pPr>
            <w:r w:rsidRPr="00885B69">
              <w:rPr>
                <w:rFonts w:eastAsiaTheme="minorEastAsia"/>
                <w:b/>
                <w:bCs/>
                <w:lang w:eastAsia="en-GB"/>
              </w:rPr>
              <w:t>Gullane Area Community Council</w:t>
            </w:r>
          </w:p>
          <w:p w14:paraId="355E4228" w14:textId="39A81CAE" w:rsidR="00C80A5B" w:rsidRPr="00155C95" w:rsidRDefault="00E17F73" w:rsidP="00885B69">
            <w:pPr>
              <w:spacing w:after="0" w:line="240" w:lineRule="auto"/>
              <w:contextualSpacing/>
              <w:rPr>
                <w:rFonts w:eastAsiaTheme="minorEastAsia"/>
                <w:lang w:eastAsia="en-GB"/>
              </w:rPr>
            </w:pPr>
            <w:r w:rsidRPr="00155C95">
              <w:rPr>
                <w:rFonts w:eastAsiaTheme="minorEastAsia"/>
                <w:lang w:eastAsia="en-GB"/>
              </w:rPr>
              <w:t>Item not addressed due to time constraints.</w:t>
            </w:r>
          </w:p>
          <w:p w14:paraId="7FF37315" w14:textId="77777777" w:rsidR="00E17F73" w:rsidRPr="00885B69" w:rsidRDefault="00E17F73" w:rsidP="00885B69">
            <w:pPr>
              <w:spacing w:after="0" w:line="240" w:lineRule="auto"/>
              <w:contextualSpacing/>
              <w:rPr>
                <w:rFonts w:eastAsiaTheme="minorEastAsia"/>
                <w:b/>
                <w:bCs/>
                <w:lang w:eastAsia="en-GB"/>
              </w:rPr>
            </w:pPr>
          </w:p>
          <w:p w14:paraId="3BB8202F" w14:textId="77777777" w:rsidR="00885B69" w:rsidRDefault="00885B69" w:rsidP="00885B69">
            <w:pPr>
              <w:spacing w:after="0" w:line="240" w:lineRule="auto"/>
              <w:contextualSpacing/>
              <w:rPr>
                <w:rFonts w:eastAsiaTheme="minorEastAsia"/>
                <w:b/>
                <w:bCs/>
                <w:lang w:eastAsia="en-GB"/>
              </w:rPr>
            </w:pPr>
            <w:r w:rsidRPr="00885B69">
              <w:rPr>
                <w:rFonts w:eastAsiaTheme="minorEastAsia"/>
                <w:b/>
                <w:bCs/>
                <w:lang w:eastAsia="en-GB"/>
              </w:rPr>
              <w:t>North Berwick Community Council</w:t>
            </w:r>
          </w:p>
          <w:p w14:paraId="450F9E38" w14:textId="0099D88D" w:rsidR="00885B69" w:rsidRPr="00373A8A" w:rsidRDefault="00E17F73" w:rsidP="00171B67">
            <w:pPr>
              <w:spacing w:after="0" w:line="240" w:lineRule="auto"/>
              <w:rPr>
                <w:rFonts w:cstheme="minorHAnsi"/>
                <w:bCs/>
                <w:color w:val="FF0000"/>
              </w:rPr>
            </w:pPr>
            <w:r w:rsidRPr="00155C95">
              <w:rPr>
                <w:rFonts w:cstheme="minorHAnsi"/>
                <w:bCs/>
              </w:rPr>
              <w:t>Item not addressed due to time constraints</w:t>
            </w:r>
            <w:r w:rsidR="00D97E4E" w:rsidRPr="00155C95">
              <w:rPr>
                <w:rFonts w:cstheme="minorHAnsi"/>
                <w:bCs/>
              </w:rPr>
              <w:t>.</w:t>
            </w:r>
          </w:p>
        </w:tc>
        <w:tc>
          <w:tcPr>
            <w:tcW w:w="1051" w:type="dxa"/>
            <w:gridSpan w:val="2"/>
            <w:tcBorders>
              <w:left w:val="single" w:sz="4" w:space="0" w:color="auto"/>
            </w:tcBorders>
          </w:tcPr>
          <w:p w14:paraId="0335A84F" w14:textId="77777777" w:rsidR="00CA7CE4" w:rsidRPr="00D1773B" w:rsidRDefault="00CA7CE4" w:rsidP="00CA7CE4">
            <w:pPr>
              <w:pStyle w:val="ListParagraph"/>
              <w:spacing w:after="0" w:line="240" w:lineRule="auto"/>
              <w:ind w:left="360"/>
              <w:rPr>
                <w:rFonts w:asciiTheme="minorHAnsi" w:hAnsiTheme="minorHAnsi" w:cstheme="minorHAnsi"/>
                <w:b/>
                <w:color w:val="FF0000"/>
              </w:rPr>
            </w:pPr>
          </w:p>
        </w:tc>
      </w:tr>
      <w:tr w:rsidR="00D1773B" w:rsidRPr="00D1773B" w14:paraId="0AA07AAD" w14:textId="77777777" w:rsidTr="00A4741E">
        <w:tc>
          <w:tcPr>
            <w:tcW w:w="10626" w:type="dxa"/>
            <w:gridSpan w:val="9"/>
          </w:tcPr>
          <w:p w14:paraId="105AE8C5" w14:textId="1E7FD8A9" w:rsidR="00C16B98" w:rsidRPr="00D1773B" w:rsidRDefault="00C16B98" w:rsidP="00410ACA">
            <w:pPr>
              <w:pStyle w:val="ListParagraph"/>
              <w:numPr>
                <w:ilvl w:val="0"/>
                <w:numId w:val="1"/>
              </w:numPr>
              <w:spacing w:after="0" w:line="240" w:lineRule="auto"/>
              <w:rPr>
                <w:rFonts w:asciiTheme="minorHAnsi" w:hAnsiTheme="minorHAnsi" w:cstheme="minorHAnsi"/>
                <w:b/>
                <w:color w:val="FF0000"/>
              </w:rPr>
            </w:pPr>
            <w:r w:rsidRPr="00D1773B">
              <w:rPr>
                <w:rFonts w:asciiTheme="minorHAnsi" w:hAnsiTheme="minorHAnsi" w:cstheme="minorHAnsi"/>
                <w:b/>
              </w:rPr>
              <w:t>Reports from Village Representatives</w:t>
            </w:r>
            <w:r w:rsidR="00373A8A">
              <w:rPr>
                <w:rFonts w:asciiTheme="minorHAnsi" w:hAnsiTheme="minorHAnsi" w:cstheme="minorHAnsi"/>
                <w:b/>
              </w:rPr>
              <w:t xml:space="preserve"> </w:t>
            </w:r>
          </w:p>
        </w:tc>
      </w:tr>
      <w:tr w:rsidR="00D1773B" w:rsidRPr="00D1773B" w14:paraId="4B22E5F2" w14:textId="77777777" w:rsidTr="00BE2FD7">
        <w:trPr>
          <w:trHeight w:val="783"/>
        </w:trPr>
        <w:tc>
          <w:tcPr>
            <w:tcW w:w="1684" w:type="dxa"/>
            <w:gridSpan w:val="3"/>
          </w:tcPr>
          <w:p w14:paraId="498EFFA9" w14:textId="77777777" w:rsidR="00C16B98" w:rsidRPr="00D1773B" w:rsidRDefault="00C16B98" w:rsidP="00A4741E">
            <w:pPr>
              <w:pBdr>
                <w:top w:val="nil"/>
                <w:left w:val="nil"/>
                <w:bottom w:val="nil"/>
                <w:right w:val="nil"/>
                <w:between w:val="nil"/>
              </w:pBdr>
              <w:spacing w:after="200" w:line="276" w:lineRule="auto"/>
              <w:ind w:left="360" w:hanging="720"/>
              <w:rPr>
                <w:rFonts w:cstheme="minorHAnsi"/>
                <w:b/>
                <w:color w:val="FF0000"/>
              </w:rPr>
            </w:pPr>
          </w:p>
        </w:tc>
        <w:tc>
          <w:tcPr>
            <w:tcW w:w="7909" w:type="dxa"/>
            <w:gridSpan w:val="5"/>
          </w:tcPr>
          <w:p w14:paraId="1F6D7012" w14:textId="77777777" w:rsidR="00885B69" w:rsidRDefault="00885B69" w:rsidP="00E23DDD">
            <w:pPr>
              <w:spacing w:after="0" w:line="240" w:lineRule="auto"/>
              <w:contextualSpacing/>
              <w:rPr>
                <w:rFonts w:eastAsiaTheme="minorEastAsia"/>
                <w:b/>
                <w:bCs/>
                <w:lang w:eastAsia="en-GB"/>
              </w:rPr>
            </w:pPr>
            <w:r w:rsidRPr="00885B69">
              <w:rPr>
                <w:rFonts w:eastAsiaTheme="minorEastAsia"/>
                <w:b/>
                <w:bCs/>
                <w:lang w:eastAsia="en-GB"/>
              </w:rPr>
              <w:t>Aberlady Community Association</w:t>
            </w:r>
          </w:p>
          <w:p w14:paraId="1DEBFB62" w14:textId="1BB26BFD" w:rsidR="00EB1613" w:rsidRPr="00EB1613" w:rsidRDefault="00EB1613" w:rsidP="00EB1613">
            <w:pPr>
              <w:spacing w:after="0" w:line="240" w:lineRule="auto"/>
              <w:contextualSpacing/>
              <w:rPr>
                <w:rFonts w:eastAsiaTheme="minorEastAsia"/>
                <w:i/>
                <w:iCs/>
                <w:lang w:eastAsia="en-GB"/>
              </w:rPr>
            </w:pPr>
            <w:r w:rsidRPr="00EB1613">
              <w:rPr>
                <w:rFonts w:eastAsiaTheme="minorEastAsia"/>
                <w:i/>
                <w:iCs/>
                <w:lang w:eastAsia="en-GB"/>
              </w:rPr>
              <w:t xml:space="preserve">Post meeting </w:t>
            </w:r>
            <w:proofErr w:type="gramStart"/>
            <w:r w:rsidRPr="00EB1613">
              <w:rPr>
                <w:rFonts w:eastAsiaTheme="minorEastAsia"/>
                <w:i/>
                <w:iCs/>
                <w:lang w:eastAsia="en-GB"/>
              </w:rPr>
              <w:t>note:-</w:t>
            </w:r>
            <w:proofErr w:type="gramEnd"/>
            <w:r w:rsidRPr="00EB1613">
              <w:rPr>
                <w:rFonts w:eastAsiaTheme="minorEastAsia"/>
                <w:i/>
                <w:iCs/>
                <w:lang w:eastAsia="en-GB"/>
              </w:rPr>
              <w:t xml:space="preserve"> </w:t>
            </w:r>
            <w:r>
              <w:rPr>
                <w:rFonts w:eastAsiaTheme="minorEastAsia"/>
                <w:i/>
                <w:iCs/>
                <w:lang w:eastAsia="en-GB"/>
              </w:rPr>
              <w:t>LF</w:t>
            </w:r>
            <w:r w:rsidRPr="00EB1613">
              <w:rPr>
                <w:rFonts w:eastAsiaTheme="minorEastAsia"/>
                <w:i/>
                <w:iCs/>
                <w:lang w:eastAsia="en-GB"/>
              </w:rPr>
              <w:t xml:space="preserve"> of </w:t>
            </w:r>
            <w:r>
              <w:rPr>
                <w:rFonts w:eastAsiaTheme="minorEastAsia"/>
                <w:i/>
                <w:iCs/>
                <w:lang w:eastAsia="en-GB"/>
              </w:rPr>
              <w:t>ACA</w:t>
            </w:r>
            <w:r w:rsidRPr="00EB1613">
              <w:rPr>
                <w:rFonts w:eastAsiaTheme="minorEastAsia"/>
                <w:i/>
                <w:iCs/>
                <w:lang w:eastAsia="en-GB"/>
              </w:rPr>
              <w:t xml:space="preserve"> submitted the below report prior to the meeting. Due to time constraints, the report was not presented </w:t>
            </w:r>
            <w:proofErr w:type="gramStart"/>
            <w:r w:rsidRPr="00EB1613">
              <w:rPr>
                <w:rFonts w:eastAsiaTheme="minorEastAsia"/>
                <w:i/>
                <w:iCs/>
                <w:lang w:eastAsia="en-GB"/>
              </w:rPr>
              <w:t>during the course of</w:t>
            </w:r>
            <w:proofErr w:type="gramEnd"/>
            <w:r w:rsidRPr="00EB1613">
              <w:rPr>
                <w:rFonts w:eastAsiaTheme="minorEastAsia"/>
                <w:i/>
                <w:iCs/>
                <w:lang w:eastAsia="en-GB"/>
              </w:rPr>
              <w:t xml:space="preserve"> the meeting.</w:t>
            </w:r>
          </w:p>
          <w:p w14:paraId="190CDFA2" w14:textId="77777777" w:rsidR="00EB1613" w:rsidRPr="00885B69" w:rsidRDefault="00EB1613" w:rsidP="00E23DDD">
            <w:pPr>
              <w:spacing w:after="0" w:line="240" w:lineRule="auto"/>
              <w:contextualSpacing/>
              <w:rPr>
                <w:rFonts w:eastAsiaTheme="minorEastAsia"/>
                <w:b/>
                <w:bCs/>
                <w:lang w:eastAsia="en-GB"/>
              </w:rPr>
            </w:pPr>
          </w:p>
          <w:p w14:paraId="5C1A6699" w14:textId="77777777" w:rsidR="000D370E" w:rsidRDefault="000D370E" w:rsidP="000D370E">
            <w:r>
              <w:t>Aberlady Village Hall</w:t>
            </w:r>
          </w:p>
          <w:p w14:paraId="7BDEF603" w14:textId="77777777" w:rsidR="000D370E" w:rsidRDefault="000D370E" w:rsidP="000D370E">
            <w:r>
              <w:t>Planning permission has been granted for the installation of solar panels, an air source heat pump and new entrance doors at the Village Hall. The Community Association will now proceed to the Stage 4 Technical Designs and the application for a Building Warrant, for the renovation project.</w:t>
            </w:r>
          </w:p>
          <w:p w14:paraId="5494C92F" w14:textId="77777777" w:rsidR="000D370E" w:rsidRDefault="000D370E" w:rsidP="000D370E">
            <w:r>
              <w:t>Local Place Planning</w:t>
            </w:r>
          </w:p>
          <w:p w14:paraId="6AF6EEC8" w14:textId="77777777" w:rsidR="000D370E" w:rsidRDefault="000D370E" w:rsidP="000D370E">
            <w:r>
              <w:t>The draft Local Place Plan has now been published and has been made available to all residents for comments. This process will be completed on 10</w:t>
            </w:r>
            <w:r w:rsidRPr="008F0986">
              <w:rPr>
                <w:vertAlign w:val="superscript"/>
              </w:rPr>
              <w:t>th</w:t>
            </w:r>
            <w:r>
              <w:t xml:space="preserve"> November and any comments will be added to the document.</w:t>
            </w:r>
          </w:p>
          <w:p w14:paraId="33DADA92" w14:textId="77777777" w:rsidR="000D370E" w:rsidRDefault="000D370E" w:rsidP="000D370E">
            <w:r>
              <w:t>Aberlady in Bloom</w:t>
            </w:r>
          </w:p>
          <w:p w14:paraId="6DFFDA38" w14:textId="77777777" w:rsidR="000D370E" w:rsidRDefault="000D370E" w:rsidP="000D370E">
            <w:r>
              <w:t xml:space="preserve">A group from the </w:t>
            </w:r>
            <w:proofErr w:type="spellStart"/>
            <w:r>
              <w:t>AiB</w:t>
            </w:r>
            <w:proofErr w:type="spellEnd"/>
            <w:r>
              <w:t xml:space="preserve"> team hosted Aberlady cubs in the Memorial Garden where the children were introduced to </w:t>
            </w:r>
            <w:proofErr w:type="gramStart"/>
            <w:r>
              <w:t>a number of</w:t>
            </w:r>
            <w:proofErr w:type="gramEnd"/>
            <w:r>
              <w:t xml:space="preserve"> insects through their appearance and their role in the garden. An insect hunt took place and plant maintenance helped the cubs to attain their gardening badges.</w:t>
            </w:r>
          </w:p>
          <w:p w14:paraId="0409A7D6" w14:textId="77777777" w:rsidR="000D370E" w:rsidRDefault="000D370E" w:rsidP="000D370E">
            <w:r>
              <w:t xml:space="preserve">A group from the </w:t>
            </w:r>
            <w:proofErr w:type="spellStart"/>
            <w:r>
              <w:t>AiB</w:t>
            </w:r>
            <w:proofErr w:type="spellEnd"/>
            <w:r>
              <w:t xml:space="preserve"> team assisted the children from the After School Club to turn an unused patch of ground at Aberlady School into a flower and vegetable garden. </w:t>
            </w:r>
          </w:p>
          <w:p w14:paraId="07082867" w14:textId="77777777" w:rsidR="000D370E" w:rsidRDefault="000D370E" w:rsidP="000D370E">
            <w:r>
              <w:t xml:space="preserve">Meetings and working parties continue to take place throughout the Autumn. Bulbs have been planted in established boxes and containers. A significant number of bulbs were planted recently at the Gullane Road entrance to the village to help to signify a village gateway. Pom poms have been added to the gateway planters to add colour. A repositioned box has been planted up and placed at the foot of Haddington Road. </w:t>
            </w:r>
          </w:p>
          <w:p w14:paraId="5F02B9CE" w14:textId="77777777" w:rsidR="000D370E" w:rsidRPr="00BA2BC7" w:rsidRDefault="000D370E" w:rsidP="000D370E">
            <w:r>
              <w:t>The team has tidied up the Memorial Garden in preparation for Remembrance Sunday and the service around the War Memorial.</w:t>
            </w:r>
          </w:p>
          <w:p w14:paraId="1B68581B" w14:textId="77777777" w:rsidR="000D370E" w:rsidRDefault="000D370E" w:rsidP="000D370E">
            <w:r>
              <w:t>Aberlady Craft Group.</w:t>
            </w:r>
          </w:p>
          <w:p w14:paraId="0D08C094" w14:textId="77777777" w:rsidR="000D370E" w:rsidRDefault="000D370E" w:rsidP="000D370E">
            <w:r>
              <w:t>Since our last report the group created an Olympic topper for the post box in the summer and at this time of year the post box has a Halloween themed look!</w:t>
            </w:r>
          </w:p>
          <w:p w14:paraId="178FA4A3" w14:textId="77777777" w:rsidR="000D370E" w:rsidRDefault="000D370E" w:rsidP="000D370E">
            <w:r>
              <w:lastRenderedPageBreak/>
              <w:t>Aberlady and ELC liaison</w:t>
            </w:r>
          </w:p>
          <w:p w14:paraId="7CABB12A" w14:textId="77777777" w:rsidR="000D370E" w:rsidRDefault="000D370E" w:rsidP="000D370E">
            <w:r>
              <w:t xml:space="preserve">The Aberlady Bay toilets are showing a </w:t>
            </w:r>
            <w:proofErr w:type="gramStart"/>
            <w:r>
              <w:t>much improved</w:t>
            </w:r>
            <w:proofErr w:type="gramEnd"/>
            <w:r>
              <w:t xml:space="preserve"> update with new doors. The inside areas have been painted. Further work still needs to take place including external painting, signage and door furniture.</w:t>
            </w:r>
          </w:p>
          <w:p w14:paraId="032DA810" w14:textId="77777777" w:rsidR="000D370E" w:rsidRDefault="000D370E" w:rsidP="000D370E">
            <w:r>
              <w:t>It has been noted that new signage has been located at the village entrance/exit on Haddington Road. On the north side leaving the village is a warning of the uneven road surface for one mile and on the south side of the road entering the village is a sign warning of adults and children crossing the road from a pathway from the houses in the South of the village to the pavement on the other side of the road opposite Aberlady Bay.</w:t>
            </w:r>
          </w:p>
          <w:p w14:paraId="3B94E9C1" w14:textId="77777777" w:rsidR="000D370E" w:rsidRDefault="000D370E" w:rsidP="000D370E">
            <w:r>
              <w:t>Aberlady Pop Up Post Office</w:t>
            </w:r>
          </w:p>
          <w:p w14:paraId="5AD85776" w14:textId="77777777" w:rsidR="000D370E" w:rsidRDefault="000D370E" w:rsidP="000D370E">
            <w:r>
              <w:t>New providers are offering the service in Aberlady Village Hall on Thursday afternoons from 1.15 – 3.30pm</w:t>
            </w:r>
          </w:p>
          <w:p w14:paraId="73753DB0" w14:textId="77777777" w:rsidR="000D370E" w:rsidRDefault="000D370E" w:rsidP="000D370E">
            <w:r>
              <w:t>Aberlady Community Connections</w:t>
            </w:r>
          </w:p>
          <w:p w14:paraId="73CC8BE9" w14:textId="77777777" w:rsidR="000D370E" w:rsidRDefault="000D370E" w:rsidP="000D370E">
            <w:r>
              <w:t xml:space="preserve">This group now meets courtesy of both Aberlady Inn and The </w:t>
            </w:r>
            <w:proofErr w:type="spellStart"/>
            <w:r>
              <w:t>Leddie</w:t>
            </w:r>
            <w:proofErr w:type="spellEnd"/>
            <w:r>
              <w:t>. It is well attended by a group identified as possibly suffering from Social Isolation.  Membership is by recommendation and invitation.</w:t>
            </w:r>
          </w:p>
          <w:p w14:paraId="38B51C2B" w14:textId="77777777" w:rsidR="000D370E" w:rsidRDefault="000D370E" w:rsidP="000D370E">
            <w:r>
              <w:t>Aberlady Rainbow Group.</w:t>
            </w:r>
          </w:p>
          <w:p w14:paraId="170680AE" w14:textId="77777777" w:rsidR="000D370E" w:rsidRDefault="000D370E" w:rsidP="000D370E">
            <w:r>
              <w:t xml:space="preserve">An organiser has come forward and the group is running again weekly in the Village Hall. </w:t>
            </w:r>
          </w:p>
          <w:p w14:paraId="1AF95714" w14:textId="77777777" w:rsidR="000D370E" w:rsidRDefault="000D370E" w:rsidP="000D370E">
            <w:r>
              <w:t>Aberlady Bay Advisory Group.</w:t>
            </w:r>
          </w:p>
          <w:p w14:paraId="6A8E49D8" w14:textId="77777777" w:rsidR="000D370E" w:rsidRDefault="000D370E" w:rsidP="000D370E">
            <w:r>
              <w:t>This group meets in SOC twice annually where a report from the Warden is presented and related items are discussed. A member of Aberlady Community Association has been invited to attend. At the last meeting, bird and plant sightings were highlighted as was the dredging of Marl Loch and the improvement of Coffin Lane.</w:t>
            </w:r>
          </w:p>
          <w:p w14:paraId="5F695ABD" w14:textId="77777777" w:rsidR="000D370E" w:rsidRDefault="000D370E" w:rsidP="000D370E">
            <w:r>
              <w:t>Aberlady Community Association</w:t>
            </w:r>
          </w:p>
          <w:p w14:paraId="67CAE5D7" w14:textId="77777777" w:rsidR="000D370E" w:rsidRDefault="000D370E" w:rsidP="000D370E">
            <w:r>
              <w:t>An Autumn Fair will take place on Saturday 23</w:t>
            </w:r>
            <w:r w:rsidRPr="00B712B0">
              <w:rPr>
                <w:vertAlign w:val="superscript"/>
              </w:rPr>
              <w:t>rd</w:t>
            </w:r>
            <w:r>
              <w:t xml:space="preserve"> November as part of a </w:t>
            </w:r>
            <w:proofErr w:type="gramStart"/>
            <w:r>
              <w:t>fund raising</w:t>
            </w:r>
            <w:proofErr w:type="gramEnd"/>
            <w:r>
              <w:t xml:space="preserve"> plan and the perceived need to increase footfall and awareness of the Village Hall and its upgrade</w:t>
            </w:r>
          </w:p>
          <w:p w14:paraId="52D648A8" w14:textId="77777777" w:rsidR="000D370E" w:rsidRDefault="000D370E" w:rsidP="000D370E">
            <w:r>
              <w:t>The positions of the final benches relating to the Sit and Stroll project have been approved and will be placed near the school fence at the top of the football pitch.</w:t>
            </w:r>
          </w:p>
          <w:p w14:paraId="160EC73C" w14:textId="77777777" w:rsidR="000D370E" w:rsidRDefault="000D370E" w:rsidP="000D370E">
            <w:proofErr w:type="spellStart"/>
            <w:r>
              <w:t>Margiotta’s</w:t>
            </w:r>
            <w:proofErr w:type="spellEnd"/>
            <w:r>
              <w:t xml:space="preserve"> store agreed to site the defibrillator from the old Ducks Hotel on their frontage.</w:t>
            </w:r>
          </w:p>
          <w:p w14:paraId="5D28B916" w14:textId="77777777" w:rsidR="000D370E" w:rsidRDefault="000D370E" w:rsidP="000D370E">
            <w:r>
              <w:t>The Autumn/Winter Newsletter is currently being published and will be distributed to all residents.</w:t>
            </w:r>
          </w:p>
          <w:p w14:paraId="1543EA74" w14:textId="77777777" w:rsidR="000D370E" w:rsidRDefault="000D370E" w:rsidP="000D370E">
            <w:r>
              <w:t>Resilience Planning</w:t>
            </w:r>
          </w:p>
          <w:p w14:paraId="69862E3E" w14:textId="77777777" w:rsidR="000D370E" w:rsidRDefault="000D370E" w:rsidP="000D370E">
            <w:r>
              <w:t xml:space="preserve">GACC has brought to the Association’s notice that Resilience planning should be revisited. The previous plan will be </w:t>
            </w:r>
            <w:proofErr w:type="gramStart"/>
            <w:r>
              <w:t>updated</w:t>
            </w:r>
            <w:proofErr w:type="gramEnd"/>
            <w:r>
              <w:t xml:space="preserve"> and the Resilience Organiser will raise awareness of the plan to village residents.</w:t>
            </w:r>
          </w:p>
          <w:p w14:paraId="7B7FA8E8" w14:textId="77777777" w:rsidR="000D370E" w:rsidRDefault="000D370E" w:rsidP="000D370E">
            <w:r>
              <w:t xml:space="preserve">The </w:t>
            </w:r>
            <w:proofErr w:type="spellStart"/>
            <w:r>
              <w:t>Loupin</w:t>
            </w:r>
            <w:proofErr w:type="spellEnd"/>
            <w:r>
              <w:t>-on-Stone.</w:t>
            </w:r>
          </w:p>
          <w:p w14:paraId="6B7FBEEB" w14:textId="77777777" w:rsidR="000D370E" w:rsidRDefault="000D370E" w:rsidP="000D370E">
            <w:r>
              <w:lastRenderedPageBreak/>
              <w:t>It has been reported that this historic monument outside the Church is in bad state of repair. Information on the responsibility of maintenance is currently being sought.</w:t>
            </w:r>
          </w:p>
          <w:p w14:paraId="45E8474D" w14:textId="77777777" w:rsidR="00E23DDD" w:rsidRDefault="00E23DDD" w:rsidP="00E23DDD">
            <w:pPr>
              <w:spacing w:after="0"/>
            </w:pPr>
          </w:p>
          <w:p w14:paraId="4B998EBC" w14:textId="77777777" w:rsidR="00885B69" w:rsidRDefault="00885B69" w:rsidP="00885B69">
            <w:pPr>
              <w:spacing w:after="0" w:line="240" w:lineRule="auto"/>
              <w:contextualSpacing/>
              <w:rPr>
                <w:rFonts w:eastAsiaTheme="minorEastAsia"/>
                <w:b/>
                <w:bCs/>
                <w:lang w:eastAsia="en-GB"/>
              </w:rPr>
            </w:pPr>
            <w:r w:rsidRPr="00885B69">
              <w:rPr>
                <w:rFonts w:eastAsiaTheme="minorEastAsia"/>
                <w:b/>
                <w:bCs/>
                <w:lang w:eastAsia="en-GB"/>
              </w:rPr>
              <w:t>Dirleton Village Association</w:t>
            </w:r>
          </w:p>
          <w:p w14:paraId="677680EC" w14:textId="77777777" w:rsidR="00D97E4E" w:rsidRPr="00171B67" w:rsidRDefault="00D97E4E" w:rsidP="00D97E4E">
            <w:pPr>
              <w:spacing w:after="0" w:line="240" w:lineRule="auto"/>
              <w:rPr>
                <w:rFonts w:cstheme="minorHAnsi"/>
                <w:bCs/>
              </w:rPr>
            </w:pPr>
            <w:r w:rsidRPr="00171B67">
              <w:rPr>
                <w:rFonts w:cstheme="minorHAnsi"/>
                <w:bCs/>
              </w:rPr>
              <w:t>Item not addressed due to time constraints.</w:t>
            </w:r>
          </w:p>
          <w:p w14:paraId="4BA3D6DC" w14:textId="77777777" w:rsidR="00D97E4E" w:rsidRDefault="00D97E4E" w:rsidP="00885B69">
            <w:pPr>
              <w:spacing w:after="0" w:line="240" w:lineRule="auto"/>
              <w:contextualSpacing/>
              <w:rPr>
                <w:rFonts w:eastAsiaTheme="minorEastAsia"/>
                <w:b/>
                <w:bCs/>
                <w:lang w:eastAsia="en-GB"/>
              </w:rPr>
            </w:pPr>
          </w:p>
          <w:p w14:paraId="5D059DA2" w14:textId="77777777" w:rsidR="00885B69" w:rsidRDefault="00885B69" w:rsidP="00885B69">
            <w:pPr>
              <w:spacing w:after="0" w:line="240" w:lineRule="auto"/>
              <w:contextualSpacing/>
              <w:rPr>
                <w:rFonts w:eastAsiaTheme="minorEastAsia"/>
                <w:b/>
                <w:bCs/>
                <w:lang w:eastAsia="en-GB"/>
              </w:rPr>
            </w:pPr>
            <w:r w:rsidRPr="00885B69">
              <w:rPr>
                <w:rFonts w:eastAsiaTheme="minorEastAsia"/>
                <w:b/>
                <w:bCs/>
                <w:lang w:eastAsia="en-GB"/>
              </w:rPr>
              <w:t>Gullane Village Association</w:t>
            </w:r>
          </w:p>
          <w:p w14:paraId="6D807D3C" w14:textId="6A768D2A" w:rsidR="00D97E4E" w:rsidRPr="00EB1613" w:rsidRDefault="00D97E4E" w:rsidP="00885B69">
            <w:pPr>
              <w:spacing w:after="0" w:line="240" w:lineRule="auto"/>
              <w:contextualSpacing/>
              <w:rPr>
                <w:rFonts w:eastAsiaTheme="minorEastAsia"/>
                <w:i/>
                <w:iCs/>
                <w:lang w:eastAsia="en-GB"/>
              </w:rPr>
            </w:pPr>
            <w:r w:rsidRPr="00EB1613">
              <w:rPr>
                <w:rFonts w:eastAsiaTheme="minorEastAsia"/>
                <w:i/>
                <w:iCs/>
                <w:lang w:eastAsia="en-GB"/>
              </w:rPr>
              <w:t xml:space="preserve">Post meeting </w:t>
            </w:r>
            <w:proofErr w:type="gramStart"/>
            <w:r w:rsidRPr="00EB1613">
              <w:rPr>
                <w:rFonts w:eastAsiaTheme="minorEastAsia"/>
                <w:i/>
                <w:iCs/>
                <w:lang w:eastAsia="en-GB"/>
              </w:rPr>
              <w:t>note:-</w:t>
            </w:r>
            <w:proofErr w:type="gramEnd"/>
            <w:r w:rsidRPr="00EB1613">
              <w:rPr>
                <w:rFonts w:eastAsiaTheme="minorEastAsia"/>
                <w:i/>
                <w:iCs/>
                <w:lang w:eastAsia="en-GB"/>
              </w:rPr>
              <w:t xml:space="preserve"> LS of GVA submitted the below report prior to the meeting. Du</w:t>
            </w:r>
            <w:r w:rsidR="00763C75" w:rsidRPr="00EB1613">
              <w:rPr>
                <w:rFonts w:eastAsiaTheme="minorEastAsia"/>
                <w:i/>
                <w:iCs/>
                <w:lang w:eastAsia="en-GB"/>
              </w:rPr>
              <w:t>e</w:t>
            </w:r>
            <w:r w:rsidRPr="00EB1613">
              <w:rPr>
                <w:rFonts w:eastAsiaTheme="minorEastAsia"/>
                <w:i/>
                <w:iCs/>
                <w:lang w:eastAsia="en-GB"/>
              </w:rPr>
              <w:t xml:space="preserve"> to time constraints, the report was not presented </w:t>
            </w:r>
            <w:proofErr w:type="gramStart"/>
            <w:r w:rsidRPr="00EB1613">
              <w:rPr>
                <w:rFonts w:eastAsiaTheme="minorEastAsia"/>
                <w:i/>
                <w:iCs/>
                <w:lang w:eastAsia="en-GB"/>
              </w:rPr>
              <w:t>during the course of</w:t>
            </w:r>
            <w:proofErr w:type="gramEnd"/>
            <w:r w:rsidRPr="00EB1613">
              <w:rPr>
                <w:rFonts w:eastAsiaTheme="minorEastAsia"/>
                <w:i/>
                <w:iCs/>
                <w:lang w:eastAsia="en-GB"/>
              </w:rPr>
              <w:t xml:space="preserve"> the meeting.</w:t>
            </w:r>
          </w:p>
          <w:p w14:paraId="41F3F92C" w14:textId="6D722445" w:rsidR="008B475E" w:rsidRPr="00EB1613" w:rsidRDefault="008B475E" w:rsidP="008B475E">
            <w:pPr>
              <w:spacing w:line="254" w:lineRule="auto"/>
            </w:pPr>
            <w:r w:rsidRPr="00EB1613">
              <w:t xml:space="preserve">GULLANE VILLAGE ASSOCIATION REPORT – </w:t>
            </w:r>
            <w:r w:rsidR="00EB1613" w:rsidRPr="00EB1613">
              <w:t xml:space="preserve">November </w:t>
            </w:r>
            <w:r w:rsidRPr="00EB1613">
              <w:t>2024</w:t>
            </w:r>
          </w:p>
          <w:p w14:paraId="7390852A" w14:textId="77777777" w:rsidR="00EB1613" w:rsidRPr="00EB1613" w:rsidRDefault="00EB1613" w:rsidP="00EB1613">
            <w:pPr>
              <w:spacing w:line="254" w:lineRule="auto"/>
              <w:ind w:left="426"/>
              <w:rPr>
                <w:rFonts w:cstheme="minorHAnsi"/>
                <w:sz w:val="18"/>
                <w:szCs w:val="18"/>
              </w:rPr>
            </w:pPr>
            <w:r w:rsidRPr="00EB1613">
              <w:rPr>
                <w:rFonts w:cstheme="minorHAnsi"/>
              </w:rPr>
              <w:t>·</w:t>
            </w:r>
            <w:r w:rsidRPr="00EB1613">
              <w:rPr>
                <w:rFonts w:cstheme="minorHAnsi"/>
                <w:sz w:val="10"/>
                <w:szCs w:val="10"/>
              </w:rPr>
              <w:t xml:space="preserve">         </w:t>
            </w:r>
            <w:r w:rsidRPr="00EB1613">
              <w:rPr>
                <w:rFonts w:cstheme="minorHAnsi"/>
              </w:rPr>
              <w:t>The GVA held its annual Artisan Fair giving 13 local craft traders space to sell their products and for locals to enjoy starting their Christmas shopping.  The event also raised over £1,500 towards GVA projects.</w:t>
            </w:r>
          </w:p>
          <w:p w14:paraId="0A518A7B" w14:textId="77777777" w:rsidR="00EB1613" w:rsidRPr="00EB1613" w:rsidRDefault="00EB1613" w:rsidP="00EB1613">
            <w:pPr>
              <w:spacing w:line="254" w:lineRule="auto"/>
              <w:ind w:left="426"/>
              <w:rPr>
                <w:rFonts w:cstheme="minorHAnsi"/>
                <w:sz w:val="18"/>
                <w:szCs w:val="18"/>
              </w:rPr>
            </w:pPr>
            <w:r w:rsidRPr="00EB1613">
              <w:rPr>
                <w:rFonts w:cstheme="minorHAnsi"/>
              </w:rPr>
              <w:t>·</w:t>
            </w:r>
            <w:r w:rsidRPr="00EB1613">
              <w:rPr>
                <w:rFonts w:cstheme="minorHAnsi"/>
                <w:sz w:val="10"/>
                <w:szCs w:val="10"/>
              </w:rPr>
              <w:t xml:space="preserve">         </w:t>
            </w:r>
            <w:r w:rsidRPr="00EB1613">
              <w:rPr>
                <w:rFonts w:cstheme="minorHAnsi"/>
              </w:rPr>
              <w:t xml:space="preserve">Last month the GVA invited Nina Long, Countryside Ranger to talk at a member’s night on ‘Enhancing Nature at Gullane’.  She was </w:t>
            </w:r>
            <w:proofErr w:type="gramStart"/>
            <w:r w:rsidRPr="00EB1613">
              <w:rPr>
                <w:rFonts w:cstheme="minorHAnsi"/>
              </w:rPr>
              <w:t>really interesting &amp; informative</w:t>
            </w:r>
            <w:proofErr w:type="gramEnd"/>
            <w:r w:rsidRPr="00EB1613">
              <w:rPr>
                <w:rFonts w:cstheme="minorHAnsi"/>
              </w:rPr>
              <w:t>, and topics included the problems that face Gullane including beach invasive species, and dune erosion.  We have not put Nina in touch with the Primary School to do similar with them.</w:t>
            </w:r>
          </w:p>
          <w:p w14:paraId="753A4BA6" w14:textId="77777777" w:rsidR="00EB1613" w:rsidRPr="00EB1613" w:rsidRDefault="00EB1613" w:rsidP="00EB1613">
            <w:pPr>
              <w:spacing w:line="254" w:lineRule="auto"/>
              <w:ind w:left="426"/>
              <w:rPr>
                <w:rFonts w:cstheme="minorHAnsi"/>
                <w:sz w:val="18"/>
                <w:szCs w:val="18"/>
              </w:rPr>
            </w:pPr>
            <w:r w:rsidRPr="00EB1613">
              <w:rPr>
                <w:rFonts w:cstheme="minorHAnsi"/>
              </w:rPr>
              <w:t>·</w:t>
            </w:r>
            <w:r w:rsidRPr="00EB1613">
              <w:rPr>
                <w:rFonts w:cstheme="minorHAnsi"/>
                <w:sz w:val="10"/>
                <w:szCs w:val="10"/>
              </w:rPr>
              <w:t xml:space="preserve">         </w:t>
            </w:r>
            <w:r w:rsidRPr="00EB1613">
              <w:rPr>
                <w:rFonts w:cstheme="minorHAnsi"/>
              </w:rPr>
              <w:t>A new initiative subsidised by the GVA is 4 taster chair-based yoga sessions.  Delivered by the very experienced Nicola Bourke and followed by a half hour social with refreshments.  A great turnout of 22 attended the first session and we hope that the sessions will be a permanent fixture on the Recreation Hall calendar giving less able-bodied participants the opportunity to enjoy yoga.</w:t>
            </w:r>
          </w:p>
          <w:p w14:paraId="58751DA2" w14:textId="77777777" w:rsidR="00EB1613" w:rsidRPr="00EB1613" w:rsidRDefault="00EB1613" w:rsidP="00EB1613">
            <w:pPr>
              <w:spacing w:line="254" w:lineRule="auto"/>
              <w:ind w:left="426"/>
              <w:rPr>
                <w:rFonts w:cstheme="minorHAnsi"/>
                <w:sz w:val="18"/>
                <w:szCs w:val="18"/>
              </w:rPr>
            </w:pPr>
            <w:r w:rsidRPr="00EB1613">
              <w:rPr>
                <w:rFonts w:cstheme="minorHAnsi"/>
              </w:rPr>
              <w:t>·</w:t>
            </w:r>
            <w:r w:rsidRPr="00EB1613">
              <w:rPr>
                <w:rFonts w:cstheme="minorHAnsi"/>
                <w:sz w:val="10"/>
                <w:szCs w:val="10"/>
              </w:rPr>
              <w:t xml:space="preserve">         </w:t>
            </w:r>
            <w:r w:rsidRPr="00EB1613">
              <w:rPr>
                <w:rFonts w:cstheme="minorHAnsi"/>
              </w:rPr>
              <w:t xml:space="preserve">Using the sewing machines funded by the Community Council, 3 blocks of 6 weekly Beginners Sewing Sessions have been completed with enthusiastic new sewers completing 5 projects throughout the course.  The sessions are taught free of charge by 2 of our trustees &amp; a GVA member and therefore raising additional funds for future projects.  A Christmas sewing session is arranged for all of those who have attended so far.  </w:t>
            </w:r>
          </w:p>
          <w:p w14:paraId="1FFEB349" w14:textId="77777777" w:rsidR="00EB1613" w:rsidRPr="00EB1613" w:rsidRDefault="00EB1613" w:rsidP="00EB1613">
            <w:pPr>
              <w:spacing w:line="254" w:lineRule="auto"/>
              <w:ind w:left="426"/>
              <w:rPr>
                <w:rFonts w:cstheme="minorHAnsi"/>
                <w:sz w:val="18"/>
                <w:szCs w:val="18"/>
              </w:rPr>
            </w:pPr>
            <w:r w:rsidRPr="00EB1613">
              <w:rPr>
                <w:rFonts w:cstheme="minorHAnsi"/>
              </w:rPr>
              <w:t>·</w:t>
            </w:r>
            <w:r w:rsidRPr="00EB1613">
              <w:rPr>
                <w:rFonts w:cstheme="minorHAnsi"/>
                <w:sz w:val="10"/>
                <w:szCs w:val="10"/>
              </w:rPr>
              <w:t xml:space="preserve">         </w:t>
            </w:r>
            <w:r w:rsidRPr="00EB1613">
              <w:rPr>
                <w:rFonts w:cstheme="minorHAnsi"/>
              </w:rPr>
              <w:t>A meeting was held recently with Development Trust Association Scotland in order that the GVA work to become prepared for the likely outcome of the end of the Recreation Hall lease in March 2025, anticipating that Community Asset Transfer may be suggested.  The GVA have also met with Strathclyde University in the hope that a group of students may wish to get involved in the process.</w:t>
            </w:r>
          </w:p>
          <w:p w14:paraId="0930AC6C" w14:textId="77777777" w:rsidR="00EB1613" w:rsidRPr="00EB1613" w:rsidRDefault="00EB1613" w:rsidP="00EB1613">
            <w:pPr>
              <w:spacing w:line="254" w:lineRule="auto"/>
              <w:ind w:left="426"/>
              <w:rPr>
                <w:rFonts w:cstheme="minorHAnsi"/>
                <w:sz w:val="18"/>
                <w:szCs w:val="18"/>
              </w:rPr>
            </w:pPr>
            <w:r w:rsidRPr="00EB1613">
              <w:rPr>
                <w:rFonts w:cstheme="minorHAnsi"/>
              </w:rPr>
              <w:t>·</w:t>
            </w:r>
            <w:r w:rsidRPr="00EB1613">
              <w:rPr>
                <w:rFonts w:cstheme="minorHAnsi"/>
                <w:sz w:val="10"/>
                <w:szCs w:val="10"/>
              </w:rPr>
              <w:t xml:space="preserve">         </w:t>
            </w:r>
            <w:r w:rsidRPr="00EB1613">
              <w:rPr>
                <w:rFonts w:cstheme="minorHAnsi"/>
              </w:rPr>
              <w:t>The 15</w:t>
            </w:r>
            <w:r w:rsidRPr="00EB1613">
              <w:rPr>
                <w:rFonts w:cstheme="minorHAnsi"/>
                <w:vertAlign w:val="superscript"/>
              </w:rPr>
              <w:t>th</w:t>
            </w:r>
            <w:r w:rsidRPr="00EB1613">
              <w:rPr>
                <w:rFonts w:cstheme="minorHAnsi"/>
              </w:rPr>
              <w:t xml:space="preserve"> issue of the Gullane Newsletter has now been distributed to over 1,700 village households highlighting Health &amp; Wellbeing, What’s On in the village, news from the Primary School and churches, as well as Dates for your Diary over the festive season.</w:t>
            </w:r>
          </w:p>
          <w:p w14:paraId="2B5367DA" w14:textId="77777777" w:rsidR="00EB1613" w:rsidRDefault="00EB1613" w:rsidP="00EB1613">
            <w:pPr>
              <w:spacing w:line="254" w:lineRule="auto"/>
              <w:ind w:left="426"/>
            </w:pPr>
          </w:p>
          <w:p w14:paraId="60CF78D5" w14:textId="77777777" w:rsidR="00EB1613" w:rsidRDefault="00EB1613" w:rsidP="008B475E">
            <w:pPr>
              <w:spacing w:line="254" w:lineRule="auto"/>
              <w:rPr>
                <w:b/>
                <w:bCs/>
                <w:color w:val="FF0000"/>
              </w:rPr>
            </w:pPr>
          </w:p>
          <w:p w14:paraId="5B160556" w14:textId="77777777" w:rsidR="00EB1613" w:rsidRPr="00BE2FD7" w:rsidRDefault="00EB1613" w:rsidP="008B475E">
            <w:pPr>
              <w:spacing w:line="254" w:lineRule="auto"/>
              <w:rPr>
                <w:color w:val="FF0000"/>
              </w:rPr>
            </w:pPr>
          </w:p>
          <w:p w14:paraId="3B7D39CD" w14:textId="30E34B19" w:rsidR="00885B69" w:rsidRDefault="00885B69" w:rsidP="00885B69">
            <w:pPr>
              <w:spacing w:after="0" w:line="240" w:lineRule="auto"/>
              <w:contextualSpacing/>
              <w:rPr>
                <w:rFonts w:eastAsiaTheme="minorEastAsia"/>
                <w:b/>
                <w:bCs/>
                <w:lang w:eastAsia="en-GB"/>
              </w:rPr>
            </w:pPr>
            <w:proofErr w:type="spellStart"/>
            <w:r w:rsidRPr="00E67BC8">
              <w:rPr>
                <w:rFonts w:eastAsiaTheme="minorEastAsia"/>
                <w:b/>
                <w:bCs/>
                <w:lang w:eastAsia="en-GB"/>
              </w:rPr>
              <w:t>Whitekirk</w:t>
            </w:r>
            <w:proofErr w:type="spellEnd"/>
            <w:r w:rsidRPr="00E67BC8">
              <w:rPr>
                <w:rFonts w:eastAsiaTheme="minorEastAsia"/>
                <w:b/>
                <w:bCs/>
                <w:lang w:eastAsia="en-GB"/>
              </w:rPr>
              <w:t xml:space="preserve"> Village CIC</w:t>
            </w:r>
          </w:p>
          <w:p w14:paraId="276EDAD9" w14:textId="2E9CDE30" w:rsidR="003560AD" w:rsidRPr="00394633" w:rsidRDefault="00171B67" w:rsidP="00171B67">
            <w:pPr>
              <w:spacing w:after="0" w:line="240" w:lineRule="auto"/>
              <w:contextualSpacing/>
              <w:rPr>
                <w:rFonts w:cstheme="minorHAnsi"/>
                <w:i/>
                <w:iCs/>
                <w:color w:val="FF0000"/>
              </w:rPr>
            </w:pPr>
            <w:r w:rsidRPr="00155C95">
              <w:rPr>
                <w:rFonts w:eastAsiaTheme="minorEastAsia"/>
                <w:lang w:eastAsia="en-GB"/>
              </w:rPr>
              <w:t>Item not addressed due to time constraints.</w:t>
            </w:r>
          </w:p>
        </w:tc>
        <w:tc>
          <w:tcPr>
            <w:tcW w:w="1033" w:type="dxa"/>
          </w:tcPr>
          <w:p w14:paraId="1C6789EC" w14:textId="77777777" w:rsidR="00C16B98" w:rsidRPr="00D1773B" w:rsidRDefault="00C16B98" w:rsidP="00A4741E">
            <w:pPr>
              <w:rPr>
                <w:rFonts w:cstheme="minorHAnsi"/>
                <w:b/>
                <w:color w:val="FF0000"/>
              </w:rPr>
            </w:pPr>
          </w:p>
        </w:tc>
      </w:tr>
      <w:tr w:rsidR="00D1773B" w:rsidRPr="00D1773B" w14:paraId="6261784F" w14:textId="77777777" w:rsidTr="00A4741E">
        <w:tc>
          <w:tcPr>
            <w:tcW w:w="10626" w:type="dxa"/>
            <w:gridSpan w:val="9"/>
          </w:tcPr>
          <w:p w14:paraId="14DC4C22" w14:textId="77777777" w:rsidR="00C16B98" w:rsidRPr="00D1773B" w:rsidRDefault="00FA4DE8" w:rsidP="00410ACA">
            <w:pPr>
              <w:pStyle w:val="ListParagraph"/>
              <w:numPr>
                <w:ilvl w:val="0"/>
                <w:numId w:val="1"/>
              </w:numPr>
              <w:spacing w:after="0" w:line="240" w:lineRule="auto"/>
              <w:rPr>
                <w:rFonts w:asciiTheme="minorHAnsi" w:hAnsiTheme="minorHAnsi" w:cstheme="minorHAnsi"/>
                <w:b/>
                <w:color w:val="FF0000"/>
              </w:rPr>
            </w:pPr>
            <w:r w:rsidRPr="00D1773B">
              <w:rPr>
                <w:rFonts w:asciiTheme="minorHAnsi" w:hAnsiTheme="minorHAnsi" w:cstheme="minorHAnsi"/>
                <w:b/>
              </w:rPr>
              <w:lastRenderedPageBreak/>
              <w:t xml:space="preserve">Budget </w:t>
            </w:r>
            <w:r w:rsidR="00DE422A" w:rsidRPr="00D1773B">
              <w:rPr>
                <w:rFonts w:asciiTheme="minorHAnsi" w:hAnsiTheme="minorHAnsi" w:cstheme="minorHAnsi"/>
                <w:b/>
              </w:rPr>
              <w:t>Report</w:t>
            </w:r>
          </w:p>
        </w:tc>
      </w:tr>
      <w:tr w:rsidR="00D1773B" w:rsidRPr="00D1773B" w14:paraId="2D9F3161" w14:textId="77777777" w:rsidTr="00BE2FD7">
        <w:tc>
          <w:tcPr>
            <w:tcW w:w="1684" w:type="dxa"/>
            <w:gridSpan w:val="3"/>
          </w:tcPr>
          <w:p w14:paraId="5051653C" w14:textId="77777777" w:rsidR="00C16B98" w:rsidRPr="00D1773B" w:rsidRDefault="00C16B98" w:rsidP="00A4741E">
            <w:pPr>
              <w:pBdr>
                <w:top w:val="nil"/>
                <w:left w:val="nil"/>
                <w:bottom w:val="nil"/>
                <w:right w:val="nil"/>
                <w:between w:val="nil"/>
              </w:pBdr>
              <w:ind w:left="360" w:hanging="720"/>
              <w:rPr>
                <w:rFonts w:cstheme="minorHAnsi"/>
                <w:b/>
                <w:color w:val="FF0000"/>
              </w:rPr>
            </w:pPr>
          </w:p>
        </w:tc>
        <w:tc>
          <w:tcPr>
            <w:tcW w:w="7909" w:type="dxa"/>
            <w:gridSpan w:val="5"/>
          </w:tcPr>
          <w:p w14:paraId="04CF7F03" w14:textId="51FC3B47" w:rsidR="00B3652F" w:rsidRPr="00D34B4D" w:rsidRDefault="000B23A6" w:rsidP="00D97E4E">
            <w:pPr>
              <w:spacing w:after="0"/>
              <w:rPr>
                <w:rFonts w:cstheme="minorHAnsi"/>
                <w:lang w:eastAsia="en-GB"/>
              </w:rPr>
            </w:pPr>
            <w:r w:rsidRPr="00D34B4D">
              <w:rPr>
                <w:rFonts w:cstheme="minorHAnsi"/>
                <w:lang w:eastAsia="en-GB"/>
              </w:rPr>
              <w:t xml:space="preserve">DH </w:t>
            </w:r>
            <w:r w:rsidR="00D97E4E" w:rsidRPr="00D34B4D">
              <w:rPr>
                <w:rFonts w:cstheme="minorHAnsi"/>
                <w:lang w:eastAsia="en-GB"/>
              </w:rPr>
              <w:t>shared</w:t>
            </w:r>
            <w:r w:rsidRPr="00D34B4D">
              <w:rPr>
                <w:rFonts w:cstheme="minorHAnsi"/>
                <w:lang w:eastAsia="en-GB"/>
              </w:rPr>
              <w:t xml:space="preserve"> the </w:t>
            </w:r>
            <w:r w:rsidR="00D97E4E" w:rsidRPr="00D34B4D">
              <w:rPr>
                <w:rFonts w:cstheme="minorHAnsi"/>
                <w:lang w:eastAsia="en-GB"/>
              </w:rPr>
              <w:t xml:space="preserve">below </w:t>
            </w:r>
            <w:r w:rsidRPr="00D34B4D">
              <w:rPr>
                <w:rFonts w:cstheme="minorHAnsi"/>
                <w:lang w:eastAsia="en-GB"/>
              </w:rPr>
              <w:t xml:space="preserve">General </w:t>
            </w:r>
            <w:r w:rsidR="00854487" w:rsidRPr="00D34B4D">
              <w:rPr>
                <w:rFonts w:cstheme="minorHAnsi"/>
                <w:lang w:eastAsia="en-GB"/>
              </w:rPr>
              <w:t>B</w:t>
            </w:r>
            <w:r w:rsidRPr="00D34B4D">
              <w:rPr>
                <w:rFonts w:cstheme="minorHAnsi"/>
                <w:lang w:eastAsia="en-GB"/>
              </w:rPr>
              <w:t xml:space="preserve">udget </w:t>
            </w:r>
            <w:r w:rsidR="00D97E4E" w:rsidRPr="00D34B4D">
              <w:rPr>
                <w:rFonts w:cstheme="minorHAnsi"/>
                <w:lang w:eastAsia="en-GB"/>
              </w:rPr>
              <w:t>slide during the discussion on the application</w:t>
            </w:r>
            <w:r w:rsidR="00592CF5" w:rsidRPr="00D34B4D">
              <w:rPr>
                <w:rFonts w:cstheme="minorHAnsi"/>
                <w:lang w:eastAsia="en-GB"/>
              </w:rPr>
              <w:t>s.</w:t>
            </w:r>
            <w:r w:rsidR="00D97E4E" w:rsidRPr="00D34B4D">
              <w:rPr>
                <w:rFonts w:cstheme="minorHAnsi"/>
                <w:lang w:eastAsia="en-GB"/>
              </w:rPr>
              <w:t xml:space="preserve"> </w:t>
            </w:r>
            <w:r w:rsidR="00D34B4D">
              <w:rPr>
                <w:rFonts w:cstheme="minorHAnsi"/>
                <w:lang w:eastAsia="en-GB"/>
              </w:rPr>
              <w:t>Projects in green have been approved and paid. Projects in orange are applications being considered tonight.</w:t>
            </w:r>
          </w:p>
          <w:tbl>
            <w:tblPr>
              <w:tblW w:w="7551" w:type="dxa"/>
              <w:tblLayout w:type="fixed"/>
              <w:tblLook w:val="04A0" w:firstRow="1" w:lastRow="0" w:firstColumn="1" w:lastColumn="0" w:noHBand="0" w:noVBand="1"/>
            </w:tblPr>
            <w:tblGrid>
              <w:gridCol w:w="3375"/>
              <w:gridCol w:w="1057"/>
              <w:gridCol w:w="935"/>
              <w:gridCol w:w="1192"/>
              <w:gridCol w:w="992"/>
            </w:tblGrid>
            <w:tr w:rsidR="00D34B4D" w:rsidRPr="00592CF5" w14:paraId="7AE7F9E5" w14:textId="77777777" w:rsidTr="00D34B4D">
              <w:trPr>
                <w:trHeight w:val="402"/>
              </w:trPr>
              <w:tc>
                <w:tcPr>
                  <w:tcW w:w="3375" w:type="dxa"/>
                  <w:tcBorders>
                    <w:top w:val="single" w:sz="4" w:space="0" w:color="auto"/>
                    <w:left w:val="single" w:sz="4" w:space="0" w:color="auto"/>
                    <w:bottom w:val="single" w:sz="4" w:space="0" w:color="auto"/>
                    <w:right w:val="single" w:sz="4" w:space="0" w:color="auto"/>
                  </w:tcBorders>
                  <w:shd w:val="clear" w:color="000000" w:fill="FFFFFF"/>
                  <w:noWrap/>
                  <w:hideMark/>
                </w:tcPr>
                <w:p w14:paraId="531E92C1" w14:textId="77777777" w:rsidR="00592CF5" w:rsidRPr="00592CF5" w:rsidRDefault="00592CF5" w:rsidP="00592CF5">
                  <w:pPr>
                    <w:spacing w:after="0" w:line="240" w:lineRule="auto"/>
                    <w:rPr>
                      <w:rFonts w:ascii="Calibri" w:eastAsia="Times New Roman" w:hAnsi="Calibri" w:cs="Calibri"/>
                      <w:b/>
                      <w:bCs/>
                      <w:color w:val="000000"/>
                      <w:sz w:val="14"/>
                      <w:szCs w:val="14"/>
                      <w:lang w:eastAsia="en-GB"/>
                    </w:rPr>
                  </w:pPr>
                  <w:bookmarkStart w:id="0" w:name="RANGE!A1:D20"/>
                  <w:r w:rsidRPr="00592CF5">
                    <w:rPr>
                      <w:rFonts w:ascii="Calibri" w:eastAsia="Times New Roman" w:hAnsi="Calibri" w:cs="Calibri"/>
                      <w:b/>
                      <w:bCs/>
                      <w:color w:val="000000"/>
                      <w:sz w:val="14"/>
                      <w:szCs w:val="14"/>
                      <w:lang w:eastAsia="en-GB"/>
                    </w:rPr>
                    <w:t xml:space="preserve">NORTH BERWICK COASTAL AREA PARTNERSHIP 2024/2025 BUDGET PRIORITIES </w:t>
                  </w:r>
                  <w:bookmarkEnd w:id="0"/>
                </w:p>
              </w:tc>
              <w:tc>
                <w:tcPr>
                  <w:tcW w:w="1057" w:type="dxa"/>
                  <w:tcBorders>
                    <w:top w:val="single" w:sz="4" w:space="0" w:color="auto"/>
                    <w:left w:val="nil"/>
                    <w:bottom w:val="single" w:sz="4" w:space="0" w:color="auto"/>
                    <w:right w:val="single" w:sz="4" w:space="0" w:color="auto"/>
                  </w:tcBorders>
                  <w:shd w:val="clear" w:color="000000" w:fill="FFFFFF"/>
                  <w:noWrap/>
                  <w:hideMark/>
                </w:tcPr>
                <w:p w14:paraId="56F0EA67" w14:textId="77777777" w:rsidR="00592CF5" w:rsidRPr="00592CF5" w:rsidRDefault="00592CF5" w:rsidP="00592CF5">
                  <w:pPr>
                    <w:spacing w:after="0" w:line="240" w:lineRule="auto"/>
                    <w:rPr>
                      <w:rFonts w:ascii="Calibri" w:eastAsia="Times New Roman" w:hAnsi="Calibri" w:cs="Calibri"/>
                      <w:color w:val="000000"/>
                      <w:sz w:val="14"/>
                      <w:szCs w:val="14"/>
                      <w:lang w:eastAsia="en-GB"/>
                    </w:rPr>
                  </w:pPr>
                  <w:r w:rsidRPr="00592CF5">
                    <w:rPr>
                      <w:rFonts w:ascii="Calibri" w:eastAsia="Times New Roman" w:hAnsi="Calibri" w:cs="Calibri"/>
                      <w:color w:val="000000"/>
                      <w:sz w:val="14"/>
                      <w:szCs w:val="14"/>
                      <w:lang w:eastAsia="en-GB"/>
                    </w:rPr>
                    <w:t> </w:t>
                  </w:r>
                </w:p>
              </w:tc>
              <w:tc>
                <w:tcPr>
                  <w:tcW w:w="935" w:type="dxa"/>
                  <w:tcBorders>
                    <w:top w:val="single" w:sz="4" w:space="0" w:color="auto"/>
                    <w:left w:val="nil"/>
                    <w:bottom w:val="single" w:sz="4" w:space="0" w:color="auto"/>
                    <w:right w:val="single" w:sz="4" w:space="0" w:color="auto"/>
                  </w:tcBorders>
                  <w:shd w:val="clear" w:color="000000" w:fill="FFFFFF"/>
                  <w:noWrap/>
                  <w:hideMark/>
                </w:tcPr>
                <w:p w14:paraId="735D47A8" w14:textId="77777777" w:rsidR="00592CF5" w:rsidRPr="00592CF5" w:rsidRDefault="00592CF5" w:rsidP="00592CF5">
                  <w:pPr>
                    <w:spacing w:after="0" w:line="240" w:lineRule="auto"/>
                    <w:rPr>
                      <w:rFonts w:ascii="Calibri" w:eastAsia="Times New Roman" w:hAnsi="Calibri" w:cs="Calibri"/>
                      <w:color w:val="000000"/>
                      <w:sz w:val="14"/>
                      <w:szCs w:val="14"/>
                      <w:lang w:eastAsia="en-GB"/>
                    </w:rPr>
                  </w:pPr>
                  <w:r w:rsidRPr="00592CF5">
                    <w:rPr>
                      <w:rFonts w:ascii="Calibri" w:eastAsia="Times New Roman" w:hAnsi="Calibri" w:cs="Calibri"/>
                      <w:color w:val="000000"/>
                      <w:sz w:val="14"/>
                      <w:szCs w:val="14"/>
                      <w:lang w:eastAsia="en-GB"/>
                    </w:rPr>
                    <w:t> </w:t>
                  </w:r>
                </w:p>
              </w:tc>
              <w:tc>
                <w:tcPr>
                  <w:tcW w:w="1192" w:type="dxa"/>
                  <w:tcBorders>
                    <w:top w:val="single" w:sz="4" w:space="0" w:color="auto"/>
                    <w:left w:val="nil"/>
                    <w:bottom w:val="single" w:sz="4" w:space="0" w:color="auto"/>
                    <w:right w:val="single" w:sz="4" w:space="0" w:color="auto"/>
                  </w:tcBorders>
                  <w:shd w:val="clear" w:color="000000" w:fill="FFFFFF"/>
                  <w:noWrap/>
                  <w:hideMark/>
                </w:tcPr>
                <w:p w14:paraId="5C92FADB" w14:textId="77777777" w:rsidR="00592CF5" w:rsidRPr="00592CF5" w:rsidRDefault="00592CF5" w:rsidP="00592CF5">
                  <w:pPr>
                    <w:spacing w:after="0" w:line="240" w:lineRule="auto"/>
                    <w:jc w:val="right"/>
                    <w:rPr>
                      <w:rFonts w:ascii="Calibri" w:eastAsia="Times New Roman" w:hAnsi="Calibri" w:cs="Calibri"/>
                      <w:color w:val="000000"/>
                      <w:sz w:val="14"/>
                      <w:szCs w:val="14"/>
                      <w:lang w:eastAsia="en-GB"/>
                    </w:rPr>
                  </w:pPr>
                  <w:r w:rsidRPr="00592CF5">
                    <w:rPr>
                      <w:rFonts w:ascii="Calibri" w:eastAsia="Times New Roman" w:hAnsi="Calibri" w:cs="Calibri"/>
                      <w:color w:val="000000"/>
                      <w:sz w:val="14"/>
                      <w:szCs w:val="14"/>
                      <w:lang w:eastAsia="en-GB"/>
                    </w:rPr>
                    <w:t> </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0DAE8318" w14:textId="77777777" w:rsidR="00592CF5" w:rsidRPr="00592CF5" w:rsidRDefault="00592CF5" w:rsidP="00592CF5">
                  <w:pPr>
                    <w:spacing w:after="0" w:line="240" w:lineRule="auto"/>
                    <w:jc w:val="center"/>
                    <w:rPr>
                      <w:rFonts w:ascii="Calibri" w:eastAsia="Times New Roman" w:hAnsi="Calibri" w:cs="Calibri"/>
                      <w:color w:val="000000"/>
                      <w:sz w:val="14"/>
                      <w:szCs w:val="14"/>
                      <w:lang w:eastAsia="en-GB"/>
                    </w:rPr>
                  </w:pPr>
                  <w:r w:rsidRPr="00592CF5">
                    <w:rPr>
                      <w:rFonts w:ascii="Calibri" w:eastAsia="Times New Roman" w:hAnsi="Calibri" w:cs="Calibri"/>
                      <w:color w:val="000000"/>
                      <w:sz w:val="14"/>
                      <w:szCs w:val="14"/>
                      <w:lang w:eastAsia="en-GB"/>
                    </w:rPr>
                    <w:t> </w:t>
                  </w:r>
                </w:p>
              </w:tc>
            </w:tr>
            <w:tr w:rsidR="00D34B4D" w:rsidRPr="00592CF5" w14:paraId="626E800B" w14:textId="77777777" w:rsidTr="00D34B4D">
              <w:trPr>
                <w:trHeight w:val="406"/>
              </w:trPr>
              <w:tc>
                <w:tcPr>
                  <w:tcW w:w="3375" w:type="dxa"/>
                  <w:tcBorders>
                    <w:top w:val="nil"/>
                    <w:left w:val="single" w:sz="4" w:space="0" w:color="auto"/>
                    <w:bottom w:val="single" w:sz="4" w:space="0" w:color="auto"/>
                    <w:right w:val="single" w:sz="4" w:space="0" w:color="auto"/>
                  </w:tcBorders>
                  <w:shd w:val="clear" w:color="000000" w:fill="FFFFFF"/>
                  <w:noWrap/>
                  <w:hideMark/>
                </w:tcPr>
                <w:p w14:paraId="4E6DC27A" w14:textId="77777777" w:rsidR="00592CF5" w:rsidRPr="00592CF5" w:rsidRDefault="00592CF5" w:rsidP="00592CF5">
                  <w:pPr>
                    <w:spacing w:after="0" w:line="240" w:lineRule="auto"/>
                    <w:rPr>
                      <w:rFonts w:ascii="Calibri" w:eastAsia="Times New Roman" w:hAnsi="Calibri" w:cs="Calibri"/>
                      <w:color w:val="000000"/>
                      <w:sz w:val="14"/>
                      <w:szCs w:val="14"/>
                      <w:lang w:eastAsia="en-GB"/>
                    </w:rPr>
                  </w:pPr>
                  <w:r w:rsidRPr="00592CF5">
                    <w:rPr>
                      <w:rFonts w:ascii="Calibri" w:eastAsia="Times New Roman" w:hAnsi="Calibri" w:cs="Calibri"/>
                      <w:color w:val="000000"/>
                      <w:sz w:val="14"/>
                      <w:szCs w:val="14"/>
                      <w:lang w:eastAsia="en-GB"/>
                    </w:rPr>
                    <w:t> </w:t>
                  </w:r>
                </w:p>
              </w:tc>
              <w:tc>
                <w:tcPr>
                  <w:tcW w:w="1057" w:type="dxa"/>
                  <w:tcBorders>
                    <w:top w:val="nil"/>
                    <w:left w:val="nil"/>
                    <w:bottom w:val="single" w:sz="4" w:space="0" w:color="auto"/>
                    <w:right w:val="single" w:sz="4" w:space="0" w:color="auto"/>
                  </w:tcBorders>
                  <w:shd w:val="clear" w:color="000000" w:fill="FFFFFF"/>
                  <w:noWrap/>
                  <w:hideMark/>
                </w:tcPr>
                <w:p w14:paraId="63CA95DD" w14:textId="77777777" w:rsidR="00592CF5" w:rsidRPr="00592CF5" w:rsidRDefault="00592CF5" w:rsidP="00592CF5">
                  <w:pPr>
                    <w:spacing w:after="0" w:line="240" w:lineRule="auto"/>
                    <w:jc w:val="center"/>
                    <w:rPr>
                      <w:rFonts w:ascii="Calibri" w:eastAsia="Times New Roman" w:hAnsi="Calibri" w:cs="Calibri"/>
                      <w:b/>
                      <w:bCs/>
                      <w:color w:val="000000"/>
                      <w:sz w:val="14"/>
                      <w:szCs w:val="14"/>
                      <w:lang w:eastAsia="en-GB"/>
                    </w:rPr>
                  </w:pPr>
                  <w:r w:rsidRPr="00592CF5">
                    <w:rPr>
                      <w:rFonts w:ascii="Calibri" w:eastAsia="Times New Roman" w:hAnsi="Calibri" w:cs="Calibri"/>
                      <w:b/>
                      <w:bCs/>
                      <w:color w:val="000000"/>
                      <w:sz w:val="14"/>
                      <w:szCs w:val="14"/>
                      <w:lang w:eastAsia="en-GB"/>
                    </w:rPr>
                    <w:t xml:space="preserve"> Amenity Services </w:t>
                  </w:r>
                </w:p>
              </w:tc>
              <w:tc>
                <w:tcPr>
                  <w:tcW w:w="935" w:type="dxa"/>
                  <w:tcBorders>
                    <w:top w:val="nil"/>
                    <w:left w:val="nil"/>
                    <w:bottom w:val="single" w:sz="4" w:space="0" w:color="auto"/>
                    <w:right w:val="single" w:sz="4" w:space="0" w:color="auto"/>
                  </w:tcBorders>
                  <w:shd w:val="clear" w:color="000000" w:fill="FFFFFF"/>
                  <w:noWrap/>
                  <w:hideMark/>
                </w:tcPr>
                <w:p w14:paraId="6DE42D6D" w14:textId="77777777" w:rsidR="00592CF5" w:rsidRPr="00592CF5" w:rsidRDefault="00592CF5" w:rsidP="00592CF5">
                  <w:pPr>
                    <w:spacing w:after="0" w:line="240" w:lineRule="auto"/>
                    <w:jc w:val="center"/>
                    <w:rPr>
                      <w:rFonts w:ascii="Calibri" w:eastAsia="Times New Roman" w:hAnsi="Calibri" w:cs="Calibri"/>
                      <w:b/>
                      <w:bCs/>
                      <w:color w:val="000000"/>
                      <w:sz w:val="14"/>
                      <w:szCs w:val="14"/>
                      <w:lang w:eastAsia="en-GB"/>
                    </w:rPr>
                  </w:pPr>
                  <w:r w:rsidRPr="00592CF5">
                    <w:rPr>
                      <w:rFonts w:ascii="Calibri" w:eastAsia="Times New Roman" w:hAnsi="Calibri" w:cs="Calibri"/>
                      <w:b/>
                      <w:bCs/>
                      <w:color w:val="000000"/>
                      <w:sz w:val="14"/>
                      <w:szCs w:val="14"/>
                      <w:lang w:eastAsia="en-GB"/>
                    </w:rPr>
                    <w:t>Roads</w:t>
                  </w:r>
                </w:p>
              </w:tc>
              <w:tc>
                <w:tcPr>
                  <w:tcW w:w="1192" w:type="dxa"/>
                  <w:tcBorders>
                    <w:top w:val="nil"/>
                    <w:left w:val="nil"/>
                    <w:bottom w:val="single" w:sz="4" w:space="0" w:color="auto"/>
                    <w:right w:val="single" w:sz="4" w:space="0" w:color="auto"/>
                  </w:tcBorders>
                  <w:shd w:val="clear" w:color="000000" w:fill="FFFFFF"/>
                  <w:hideMark/>
                </w:tcPr>
                <w:p w14:paraId="65AFAF3F" w14:textId="77777777" w:rsidR="00592CF5" w:rsidRPr="00592CF5" w:rsidRDefault="00592CF5" w:rsidP="00592CF5">
                  <w:pPr>
                    <w:spacing w:after="0" w:line="240" w:lineRule="auto"/>
                    <w:jc w:val="right"/>
                    <w:rPr>
                      <w:rFonts w:ascii="Calibri" w:eastAsia="Times New Roman" w:hAnsi="Calibri" w:cs="Calibri"/>
                      <w:b/>
                      <w:bCs/>
                      <w:color w:val="000000"/>
                      <w:sz w:val="14"/>
                      <w:szCs w:val="14"/>
                      <w:lang w:eastAsia="en-GB"/>
                    </w:rPr>
                  </w:pPr>
                  <w:r w:rsidRPr="00592CF5">
                    <w:rPr>
                      <w:rFonts w:ascii="Calibri" w:eastAsia="Times New Roman" w:hAnsi="Calibri" w:cs="Calibri"/>
                      <w:b/>
                      <w:bCs/>
                      <w:color w:val="000000"/>
                      <w:sz w:val="14"/>
                      <w:szCs w:val="14"/>
                      <w:lang w:eastAsia="en-GB"/>
                    </w:rPr>
                    <w:t xml:space="preserve">General £45K </w:t>
                  </w:r>
                </w:p>
              </w:tc>
              <w:tc>
                <w:tcPr>
                  <w:tcW w:w="992" w:type="dxa"/>
                  <w:tcBorders>
                    <w:top w:val="nil"/>
                    <w:left w:val="nil"/>
                    <w:bottom w:val="single" w:sz="4" w:space="0" w:color="auto"/>
                    <w:right w:val="single" w:sz="4" w:space="0" w:color="auto"/>
                  </w:tcBorders>
                  <w:shd w:val="clear" w:color="000000" w:fill="FFFFFF"/>
                  <w:noWrap/>
                  <w:hideMark/>
                </w:tcPr>
                <w:p w14:paraId="1FE2FF72" w14:textId="77777777" w:rsidR="00592CF5" w:rsidRPr="00592CF5" w:rsidRDefault="00592CF5" w:rsidP="00592CF5">
                  <w:pPr>
                    <w:spacing w:after="0" w:line="240" w:lineRule="auto"/>
                    <w:jc w:val="center"/>
                    <w:rPr>
                      <w:rFonts w:ascii="Calibri" w:eastAsia="Times New Roman" w:hAnsi="Calibri" w:cs="Calibri"/>
                      <w:b/>
                      <w:bCs/>
                      <w:color w:val="000000"/>
                      <w:sz w:val="14"/>
                      <w:szCs w:val="14"/>
                      <w:lang w:eastAsia="en-GB"/>
                    </w:rPr>
                  </w:pPr>
                  <w:r w:rsidRPr="00592CF5">
                    <w:rPr>
                      <w:rFonts w:ascii="Calibri" w:eastAsia="Times New Roman" w:hAnsi="Calibri" w:cs="Calibri"/>
                      <w:b/>
                      <w:bCs/>
                      <w:color w:val="000000"/>
                      <w:sz w:val="14"/>
                      <w:szCs w:val="14"/>
                      <w:lang w:eastAsia="en-GB"/>
                    </w:rPr>
                    <w:t xml:space="preserve"> Holiday Hunger </w:t>
                  </w:r>
                </w:p>
              </w:tc>
            </w:tr>
            <w:tr w:rsidR="00D34B4D" w:rsidRPr="00592CF5" w14:paraId="00CD24F4" w14:textId="77777777" w:rsidTr="00D34B4D">
              <w:trPr>
                <w:trHeight w:val="412"/>
              </w:trPr>
              <w:tc>
                <w:tcPr>
                  <w:tcW w:w="3375" w:type="dxa"/>
                  <w:tcBorders>
                    <w:top w:val="nil"/>
                    <w:left w:val="single" w:sz="4" w:space="0" w:color="auto"/>
                    <w:bottom w:val="nil"/>
                    <w:right w:val="single" w:sz="4" w:space="0" w:color="auto"/>
                  </w:tcBorders>
                  <w:shd w:val="clear" w:color="000000" w:fill="FFFFFF"/>
                  <w:noWrap/>
                  <w:hideMark/>
                </w:tcPr>
                <w:p w14:paraId="443318B6" w14:textId="77777777" w:rsidR="00592CF5" w:rsidRPr="00592CF5" w:rsidRDefault="00592CF5" w:rsidP="00592CF5">
                  <w:pPr>
                    <w:spacing w:after="0" w:line="240" w:lineRule="auto"/>
                    <w:rPr>
                      <w:rFonts w:ascii="Calibri" w:eastAsia="Times New Roman" w:hAnsi="Calibri" w:cs="Calibri"/>
                      <w:b/>
                      <w:bCs/>
                      <w:color w:val="000000"/>
                      <w:sz w:val="14"/>
                      <w:szCs w:val="14"/>
                      <w:lang w:eastAsia="en-GB"/>
                    </w:rPr>
                  </w:pPr>
                  <w:r w:rsidRPr="00592CF5">
                    <w:rPr>
                      <w:rFonts w:ascii="Calibri" w:eastAsia="Times New Roman" w:hAnsi="Calibri" w:cs="Calibri"/>
                      <w:b/>
                      <w:bCs/>
                      <w:color w:val="000000"/>
                      <w:sz w:val="14"/>
                      <w:szCs w:val="14"/>
                      <w:lang w:eastAsia="en-GB"/>
                    </w:rPr>
                    <w:t>Project</w:t>
                  </w:r>
                </w:p>
              </w:tc>
              <w:tc>
                <w:tcPr>
                  <w:tcW w:w="1057" w:type="dxa"/>
                  <w:tcBorders>
                    <w:top w:val="nil"/>
                    <w:left w:val="nil"/>
                    <w:bottom w:val="nil"/>
                    <w:right w:val="single" w:sz="4" w:space="0" w:color="auto"/>
                  </w:tcBorders>
                  <w:shd w:val="clear" w:color="000000" w:fill="FFFFFF"/>
                  <w:noWrap/>
                  <w:hideMark/>
                </w:tcPr>
                <w:p w14:paraId="7747DB7A" w14:textId="77777777" w:rsidR="00592CF5" w:rsidRPr="00592CF5" w:rsidRDefault="00592CF5" w:rsidP="00592CF5">
                  <w:pPr>
                    <w:spacing w:after="0" w:line="240" w:lineRule="auto"/>
                    <w:jc w:val="center"/>
                    <w:rPr>
                      <w:rFonts w:ascii="Calibri" w:eastAsia="Times New Roman" w:hAnsi="Calibri" w:cs="Calibri"/>
                      <w:b/>
                      <w:bCs/>
                      <w:color w:val="000000"/>
                      <w:sz w:val="14"/>
                      <w:szCs w:val="14"/>
                      <w:lang w:eastAsia="en-GB"/>
                    </w:rPr>
                  </w:pPr>
                  <w:r w:rsidRPr="00592CF5">
                    <w:rPr>
                      <w:rFonts w:ascii="Calibri" w:eastAsia="Times New Roman" w:hAnsi="Calibri" w:cs="Calibri"/>
                      <w:b/>
                      <w:bCs/>
                      <w:color w:val="000000"/>
                      <w:sz w:val="14"/>
                      <w:szCs w:val="14"/>
                      <w:lang w:eastAsia="en-GB"/>
                    </w:rPr>
                    <w:t xml:space="preserve"> £               100,000 </w:t>
                  </w:r>
                </w:p>
              </w:tc>
              <w:tc>
                <w:tcPr>
                  <w:tcW w:w="935" w:type="dxa"/>
                  <w:tcBorders>
                    <w:top w:val="nil"/>
                    <w:left w:val="nil"/>
                    <w:bottom w:val="nil"/>
                    <w:right w:val="single" w:sz="4" w:space="0" w:color="auto"/>
                  </w:tcBorders>
                  <w:shd w:val="clear" w:color="000000" w:fill="FFFFFF"/>
                  <w:noWrap/>
                  <w:hideMark/>
                </w:tcPr>
                <w:p w14:paraId="1ABBBD9A" w14:textId="77777777" w:rsidR="00592CF5" w:rsidRPr="00592CF5" w:rsidRDefault="00592CF5" w:rsidP="00592CF5">
                  <w:pPr>
                    <w:spacing w:after="0" w:line="240" w:lineRule="auto"/>
                    <w:jc w:val="center"/>
                    <w:rPr>
                      <w:rFonts w:ascii="Calibri" w:eastAsia="Times New Roman" w:hAnsi="Calibri" w:cs="Calibri"/>
                      <w:b/>
                      <w:bCs/>
                      <w:color w:val="000000"/>
                      <w:sz w:val="14"/>
                      <w:szCs w:val="14"/>
                      <w:lang w:eastAsia="en-GB"/>
                    </w:rPr>
                  </w:pPr>
                  <w:r w:rsidRPr="00592CF5">
                    <w:rPr>
                      <w:rFonts w:ascii="Calibri" w:eastAsia="Times New Roman" w:hAnsi="Calibri" w:cs="Calibri"/>
                      <w:b/>
                      <w:bCs/>
                      <w:color w:val="000000"/>
                      <w:sz w:val="14"/>
                      <w:szCs w:val="14"/>
                      <w:lang w:eastAsia="en-GB"/>
                    </w:rPr>
                    <w:t>£50,000.00</w:t>
                  </w:r>
                </w:p>
              </w:tc>
              <w:tc>
                <w:tcPr>
                  <w:tcW w:w="1192" w:type="dxa"/>
                  <w:tcBorders>
                    <w:top w:val="nil"/>
                    <w:left w:val="nil"/>
                    <w:bottom w:val="nil"/>
                    <w:right w:val="single" w:sz="4" w:space="0" w:color="auto"/>
                  </w:tcBorders>
                  <w:shd w:val="clear" w:color="000000" w:fill="FFFFFF"/>
                  <w:noWrap/>
                  <w:hideMark/>
                </w:tcPr>
                <w:p w14:paraId="2F656E2D" w14:textId="77777777" w:rsidR="00592CF5" w:rsidRPr="00592CF5" w:rsidRDefault="00592CF5" w:rsidP="00592CF5">
                  <w:pPr>
                    <w:spacing w:after="0" w:line="240" w:lineRule="auto"/>
                    <w:jc w:val="right"/>
                    <w:rPr>
                      <w:rFonts w:ascii="Calibri" w:eastAsia="Times New Roman" w:hAnsi="Calibri" w:cs="Calibri"/>
                      <w:b/>
                      <w:bCs/>
                      <w:color w:val="000000"/>
                      <w:sz w:val="14"/>
                      <w:szCs w:val="14"/>
                      <w:lang w:eastAsia="en-GB"/>
                    </w:rPr>
                  </w:pPr>
                  <w:r w:rsidRPr="00592CF5">
                    <w:rPr>
                      <w:rFonts w:ascii="Calibri" w:eastAsia="Times New Roman" w:hAnsi="Calibri" w:cs="Calibri"/>
                      <w:b/>
                      <w:bCs/>
                      <w:color w:val="000000"/>
                      <w:sz w:val="14"/>
                      <w:szCs w:val="14"/>
                      <w:lang w:eastAsia="en-GB"/>
                    </w:rPr>
                    <w:t>£45,000.00</w:t>
                  </w:r>
                </w:p>
              </w:tc>
              <w:tc>
                <w:tcPr>
                  <w:tcW w:w="992" w:type="dxa"/>
                  <w:tcBorders>
                    <w:top w:val="nil"/>
                    <w:left w:val="nil"/>
                    <w:bottom w:val="nil"/>
                    <w:right w:val="single" w:sz="4" w:space="0" w:color="auto"/>
                  </w:tcBorders>
                  <w:shd w:val="clear" w:color="000000" w:fill="FFFFFF"/>
                  <w:noWrap/>
                  <w:hideMark/>
                </w:tcPr>
                <w:p w14:paraId="614074C9" w14:textId="77777777" w:rsidR="00592CF5" w:rsidRPr="00592CF5" w:rsidRDefault="00592CF5" w:rsidP="00592CF5">
                  <w:pPr>
                    <w:spacing w:after="0" w:line="240" w:lineRule="auto"/>
                    <w:jc w:val="center"/>
                    <w:rPr>
                      <w:rFonts w:ascii="Calibri" w:eastAsia="Times New Roman" w:hAnsi="Calibri" w:cs="Calibri"/>
                      <w:b/>
                      <w:bCs/>
                      <w:color w:val="000000"/>
                      <w:sz w:val="14"/>
                      <w:szCs w:val="14"/>
                      <w:lang w:eastAsia="en-GB"/>
                    </w:rPr>
                  </w:pPr>
                  <w:r w:rsidRPr="00592CF5">
                    <w:rPr>
                      <w:rFonts w:ascii="Calibri" w:eastAsia="Times New Roman" w:hAnsi="Calibri" w:cs="Calibri"/>
                      <w:b/>
                      <w:bCs/>
                      <w:color w:val="000000"/>
                      <w:sz w:val="14"/>
                      <w:szCs w:val="14"/>
                      <w:lang w:eastAsia="en-GB"/>
                    </w:rPr>
                    <w:t xml:space="preserve"> £                   3,000 </w:t>
                  </w:r>
                </w:p>
              </w:tc>
            </w:tr>
            <w:tr w:rsidR="00D34B4D" w:rsidRPr="00592CF5" w14:paraId="1AF69970" w14:textId="77777777" w:rsidTr="00D34B4D">
              <w:trPr>
                <w:trHeight w:val="418"/>
              </w:trPr>
              <w:tc>
                <w:tcPr>
                  <w:tcW w:w="3375"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590F67A0" w14:textId="77777777" w:rsidR="00592CF5" w:rsidRPr="00592CF5" w:rsidRDefault="00592CF5" w:rsidP="00592CF5">
                  <w:pPr>
                    <w:spacing w:after="0" w:line="240" w:lineRule="auto"/>
                    <w:rPr>
                      <w:rFonts w:ascii="Verdana" w:eastAsia="Times New Roman" w:hAnsi="Verdana" w:cs="Calibri"/>
                      <w:sz w:val="14"/>
                      <w:szCs w:val="14"/>
                      <w:lang w:eastAsia="en-GB"/>
                    </w:rPr>
                  </w:pPr>
                  <w:r w:rsidRPr="00592CF5">
                    <w:rPr>
                      <w:rFonts w:ascii="Verdana" w:eastAsia="Times New Roman" w:hAnsi="Verdana" w:cs="Calibri"/>
                      <w:sz w:val="14"/>
                      <w:szCs w:val="14"/>
                      <w:lang w:eastAsia="en-GB"/>
                    </w:rPr>
                    <w:t xml:space="preserve">Fringe By </w:t>
                  </w:r>
                  <w:proofErr w:type="gramStart"/>
                  <w:r w:rsidRPr="00592CF5">
                    <w:rPr>
                      <w:rFonts w:ascii="Verdana" w:eastAsia="Times New Roman" w:hAnsi="Verdana" w:cs="Calibri"/>
                      <w:sz w:val="14"/>
                      <w:szCs w:val="14"/>
                      <w:lang w:eastAsia="en-GB"/>
                    </w:rPr>
                    <w:t>The</w:t>
                  </w:r>
                  <w:proofErr w:type="gramEnd"/>
                  <w:r w:rsidRPr="00592CF5">
                    <w:rPr>
                      <w:rFonts w:ascii="Verdana" w:eastAsia="Times New Roman" w:hAnsi="Verdana" w:cs="Calibri"/>
                      <w:sz w:val="14"/>
                      <w:szCs w:val="14"/>
                      <w:lang w:eastAsia="en-GB"/>
                    </w:rPr>
                    <w:t xml:space="preserve"> Sea</w:t>
                  </w:r>
                </w:p>
              </w:tc>
              <w:tc>
                <w:tcPr>
                  <w:tcW w:w="1057" w:type="dxa"/>
                  <w:tcBorders>
                    <w:top w:val="single" w:sz="4" w:space="0" w:color="auto"/>
                    <w:left w:val="nil"/>
                    <w:bottom w:val="single" w:sz="4" w:space="0" w:color="auto"/>
                    <w:right w:val="single" w:sz="4" w:space="0" w:color="auto"/>
                  </w:tcBorders>
                  <w:shd w:val="clear" w:color="000000" w:fill="92D050"/>
                  <w:hideMark/>
                </w:tcPr>
                <w:p w14:paraId="3F074DCD" w14:textId="77777777" w:rsidR="00592CF5" w:rsidRPr="00592CF5" w:rsidRDefault="00592CF5" w:rsidP="00592CF5">
                  <w:pPr>
                    <w:spacing w:after="0" w:line="240" w:lineRule="auto"/>
                    <w:rPr>
                      <w:rFonts w:ascii="Verdana" w:eastAsia="Times New Roman" w:hAnsi="Verdana" w:cs="Calibri"/>
                      <w:color w:val="000000"/>
                      <w:sz w:val="14"/>
                      <w:szCs w:val="14"/>
                      <w:lang w:eastAsia="en-GB"/>
                    </w:rPr>
                  </w:pPr>
                  <w:r w:rsidRPr="00592CF5">
                    <w:rPr>
                      <w:rFonts w:ascii="Verdana" w:eastAsia="Times New Roman" w:hAnsi="Verdana" w:cs="Calibri"/>
                      <w:color w:val="000000"/>
                      <w:sz w:val="14"/>
                      <w:szCs w:val="14"/>
                      <w:lang w:eastAsia="en-GB"/>
                    </w:rPr>
                    <w:t> </w:t>
                  </w:r>
                </w:p>
              </w:tc>
              <w:tc>
                <w:tcPr>
                  <w:tcW w:w="935" w:type="dxa"/>
                  <w:tcBorders>
                    <w:top w:val="single" w:sz="4" w:space="0" w:color="auto"/>
                    <w:left w:val="nil"/>
                    <w:bottom w:val="single" w:sz="4" w:space="0" w:color="auto"/>
                    <w:right w:val="single" w:sz="4" w:space="0" w:color="auto"/>
                  </w:tcBorders>
                  <w:shd w:val="clear" w:color="000000" w:fill="92D050"/>
                  <w:hideMark/>
                </w:tcPr>
                <w:p w14:paraId="16408D43" w14:textId="77777777" w:rsidR="00592CF5" w:rsidRPr="00592CF5" w:rsidRDefault="00592CF5" w:rsidP="00592CF5">
                  <w:pPr>
                    <w:spacing w:after="0" w:line="240" w:lineRule="auto"/>
                    <w:jc w:val="center"/>
                    <w:rPr>
                      <w:rFonts w:ascii="Verdana" w:eastAsia="Times New Roman" w:hAnsi="Verdana" w:cs="Calibri"/>
                      <w:b/>
                      <w:bCs/>
                      <w:color w:val="000000"/>
                      <w:sz w:val="14"/>
                      <w:szCs w:val="14"/>
                      <w:lang w:eastAsia="en-GB"/>
                    </w:rPr>
                  </w:pPr>
                  <w:r w:rsidRPr="00592CF5">
                    <w:rPr>
                      <w:rFonts w:ascii="Verdana" w:eastAsia="Times New Roman" w:hAnsi="Verdana" w:cs="Calibri"/>
                      <w:b/>
                      <w:bCs/>
                      <w:color w:val="000000"/>
                      <w:sz w:val="14"/>
                      <w:szCs w:val="14"/>
                      <w:lang w:eastAsia="en-GB"/>
                    </w:rPr>
                    <w:t> </w:t>
                  </w:r>
                </w:p>
              </w:tc>
              <w:tc>
                <w:tcPr>
                  <w:tcW w:w="1192" w:type="dxa"/>
                  <w:tcBorders>
                    <w:top w:val="single" w:sz="4" w:space="0" w:color="auto"/>
                    <w:left w:val="nil"/>
                    <w:bottom w:val="single" w:sz="4" w:space="0" w:color="auto"/>
                    <w:right w:val="single" w:sz="4" w:space="0" w:color="auto"/>
                  </w:tcBorders>
                  <w:shd w:val="clear" w:color="000000" w:fill="92D050"/>
                  <w:vAlign w:val="center"/>
                  <w:hideMark/>
                </w:tcPr>
                <w:p w14:paraId="45780A5F" w14:textId="77777777" w:rsidR="00592CF5" w:rsidRPr="00592CF5" w:rsidRDefault="00592CF5" w:rsidP="00592CF5">
                  <w:pPr>
                    <w:spacing w:after="0" w:line="240" w:lineRule="auto"/>
                    <w:jc w:val="right"/>
                    <w:rPr>
                      <w:rFonts w:ascii="Verdana" w:eastAsia="Times New Roman" w:hAnsi="Verdana" w:cs="Calibri"/>
                      <w:color w:val="632523"/>
                      <w:sz w:val="14"/>
                      <w:szCs w:val="14"/>
                      <w:lang w:eastAsia="en-GB"/>
                    </w:rPr>
                  </w:pPr>
                  <w:r w:rsidRPr="00592CF5">
                    <w:rPr>
                      <w:rFonts w:ascii="Verdana" w:eastAsia="Times New Roman" w:hAnsi="Verdana" w:cs="Calibri"/>
                      <w:color w:val="632523"/>
                      <w:sz w:val="14"/>
                      <w:szCs w:val="14"/>
                      <w:lang w:eastAsia="en-GB"/>
                    </w:rPr>
                    <w:t>£2,500.00</w:t>
                  </w:r>
                </w:p>
              </w:tc>
              <w:tc>
                <w:tcPr>
                  <w:tcW w:w="992" w:type="dxa"/>
                  <w:tcBorders>
                    <w:top w:val="single" w:sz="4" w:space="0" w:color="auto"/>
                    <w:left w:val="nil"/>
                    <w:bottom w:val="single" w:sz="4" w:space="0" w:color="auto"/>
                    <w:right w:val="single" w:sz="4" w:space="0" w:color="auto"/>
                  </w:tcBorders>
                  <w:shd w:val="clear" w:color="000000" w:fill="92D050"/>
                  <w:vAlign w:val="center"/>
                  <w:hideMark/>
                </w:tcPr>
                <w:p w14:paraId="2932BFD8" w14:textId="77777777" w:rsidR="00592CF5" w:rsidRPr="00592CF5" w:rsidRDefault="00592CF5" w:rsidP="00592CF5">
                  <w:pPr>
                    <w:spacing w:after="0" w:line="240" w:lineRule="auto"/>
                    <w:jc w:val="right"/>
                    <w:rPr>
                      <w:rFonts w:ascii="Verdana" w:eastAsia="Times New Roman" w:hAnsi="Verdana" w:cs="Calibri"/>
                      <w:color w:val="000000"/>
                      <w:sz w:val="14"/>
                      <w:szCs w:val="14"/>
                      <w:lang w:eastAsia="en-GB"/>
                    </w:rPr>
                  </w:pPr>
                  <w:r w:rsidRPr="00592CF5">
                    <w:rPr>
                      <w:rFonts w:ascii="Verdana" w:eastAsia="Times New Roman" w:hAnsi="Verdana" w:cs="Calibri"/>
                      <w:color w:val="000000"/>
                      <w:sz w:val="14"/>
                      <w:szCs w:val="14"/>
                      <w:lang w:eastAsia="en-GB"/>
                    </w:rPr>
                    <w:t> </w:t>
                  </w:r>
                </w:p>
              </w:tc>
            </w:tr>
            <w:tr w:rsidR="00D34B4D" w:rsidRPr="00592CF5" w14:paraId="3331E85F" w14:textId="77777777" w:rsidTr="00D34B4D">
              <w:trPr>
                <w:trHeight w:val="296"/>
              </w:trPr>
              <w:tc>
                <w:tcPr>
                  <w:tcW w:w="3375" w:type="dxa"/>
                  <w:tcBorders>
                    <w:top w:val="nil"/>
                    <w:left w:val="single" w:sz="4" w:space="0" w:color="auto"/>
                    <w:bottom w:val="nil"/>
                    <w:right w:val="single" w:sz="4" w:space="0" w:color="auto"/>
                  </w:tcBorders>
                  <w:shd w:val="clear" w:color="000000" w:fill="92D050"/>
                  <w:vAlign w:val="bottom"/>
                  <w:hideMark/>
                </w:tcPr>
                <w:p w14:paraId="01691A9C" w14:textId="77777777" w:rsidR="00592CF5" w:rsidRPr="00592CF5" w:rsidRDefault="00592CF5" w:rsidP="00592CF5">
                  <w:pPr>
                    <w:spacing w:after="0" w:line="240" w:lineRule="auto"/>
                    <w:rPr>
                      <w:rFonts w:ascii="Verdana" w:eastAsia="Times New Roman" w:hAnsi="Verdana" w:cs="Calibri"/>
                      <w:color w:val="000000"/>
                      <w:sz w:val="14"/>
                      <w:szCs w:val="14"/>
                      <w:lang w:eastAsia="en-GB"/>
                    </w:rPr>
                  </w:pPr>
                  <w:r w:rsidRPr="00592CF5">
                    <w:rPr>
                      <w:rFonts w:ascii="Verdana" w:eastAsia="Times New Roman" w:hAnsi="Verdana" w:cs="Calibri"/>
                      <w:color w:val="000000"/>
                      <w:sz w:val="14"/>
                      <w:szCs w:val="14"/>
                      <w:lang w:eastAsia="en-GB"/>
                    </w:rPr>
                    <w:t>GVA - Big Belly Bins</w:t>
                  </w:r>
                </w:p>
              </w:tc>
              <w:tc>
                <w:tcPr>
                  <w:tcW w:w="1057" w:type="dxa"/>
                  <w:tcBorders>
                    <w:top w:val="nil"/>
                    <w:left w:val="nil"/>
                    <w:bottom w:val="single" w:sz="4" w:space="0" w:color="auto"/>
                    <w:right w:val="single" w:sz="4" w:space="0" w:color="auto"/>
                  </w:tcBorders>
                  <w:shd w:val="clear" w:color="000000" w:fill="92D050"/>
                  <w:hideMark/>
                </w:tcPr>
                <w:p w14:paraId="382E79A3" w14:textId="77777777" w:rsidR="00592CF5" w:rsidRPr="00592CF5" w:rsidRDefault="00592CF5" w:rsidP="00592CF5">
                  <w:pPr>
                    <w:spacing w:after="0" w:line="240" w:lineRule="auto"/>
                    <w:rPr>
                      <w:rFonts w:ascii="Verdana" w:eastAsia="Times New Roman" w:hAnsi="Verdana" w:cs="Calibri"/>
                      <w:color w:val="000000"/>
                      <w:sz w:val="14"/>
                      <w:szCs w:val="14"/>
                      <w:lang w:eastAsia="en-GB"/>
                    </w:rPr>
                  </w:pPr>
                  <w:r w:rsidRPr="00592CF5">
                    <w:rPr>
                      <w:rFonts w:ascii="Verdana" w:eastAsia="Times New Roman" w:hAnsi="Verdana" w:cs="Calibri"/>
                      <w:color w:val="000000"/>
                      <w:sz w:val="14"/>
                      <w:szCs w:val="14"/>
                      <w:lang w:eastAsia="en-GB"/>
                    </w:rPr>
                    <w:t> </w:t>
                  </w:r>
                </w:p>
              </w:tc>
              <w:tc>
                <w:tcPr>
                  <w:tcW w:w="935" w:type="dxa"/>
                  <w:tcBorders>
                    <w:top w:val="nil"/>
                    <w:left w:val="nil"/>
                    <w:bottom w:val="single" w:sz="4" w:space="0" w:color="auto"/>
                    <w:right w:val="single" w:sz="4" w:space="0" w:color="auto"/>
                  </w:tcBorders>
                  <w:shd w:val="clear" w:color="000000" w:fill="92D050"/>
                  <w:hideMark/>
                </w:tcPr>
                <w:p w14:paraId="69FD2713" w14:textId="77777777" w:rsidR="00592CF5" w:rsidRPr="00592CF5" w:rsidRDefault="00592CF5" w:rsidP="00592CF5">
                  <w:pPr>
                    <w:spacing w:after="0" w:line="240" w:lineRule="auto"/>
                    <w:jc w:val="center"/>
                    <w:rPr>
                      <w:rFonts w:ascii="Verdana" w:eastAsia="Times New Roman" w:hAnsi="Verdana" w:cs="Calibri"/>
                      <w:b/>
                      <w:bCs/>
                      <w:color w:val="000000"/>
                      <w:sz w:val="14"/>
                      <w:szCs w:val="14"/>
                      <w:lang w:eastAsia="en-GB"/>
                    </w:rPr>
                  </w:pPr>
                  <w:r w:rsidRPr="00592CF5">
                    <w:rPr>
                      <w:rFonts w:ascii="Verdana" w:eastAsia="Times New Roman" w:hAnsi="Verdana" w:cs="Calibri"/>
                      <w:b/>
                      <w:bCs/>
                      <w:color w:val="000000"/>
                      <w:sz w:val="14"/>
                      <w:szCs w:val="14"/>
                      <w:lang w:eastAsia="en-GB"/>
                    </w:rPr>
                    <w:t> </w:t>
                  </w:r>
                </w:p>
              </w:tc>
              <w:tc>
                <w:tcPr>
                  <w:tcW w:w="1192" w:type="dxa"/>
                  <w:tcBorders>
                    <w:top w:val="nil"/>
                    <w:left w:val="nil"/>
                    <w:bottom w:val="nil"/>
                    <w:right w:val="single" w:sz="4" w:space="0" w:color="auto"/>
                  </w:tcBorders>
                  <w:shd w:val="clear" w:color="000000" w:fill="92D050"/>
                  <w:vAlign w:val="bottom"/>
                  <w:hideMark/>
                </w:tcPr>
                <w:p w14:paraId="2FD0E66F" w14:textId="77777777" w:rsidR="00592CF5" w:rsidRPr="00592CF5" w:rsidRDefault="00592CF5" w:rsidP="00592CF5">
                  <w:pPr>
                    <w:spacing w:after="0" w:line="240" w:lineRule="auto"/>
                    <w:jc w:val="right"/>
                    <w:rPr>
                      <w:rFonts w:ascii="Verdana" w:eastAsia="Times New Roman" w:hAnsi="Verdana" w:cs="Calibri"/>
                      <w:sz w:val="14"/>
                      <w:szCs w:val="14"/>
                      <w:lang w:eastAsia="en-GB"/>
                    </w:rPr>
                  </w:pPr>
                  <w:r w:rsidRPr="00592CF5">
                    <w:rPr>
                      <w:rFonts w:ascii="Verdana" w:eastAsia="Times New Roman" w:hAnsi="Verdana" w:cs="Calibri"/>
                      <w:sz w:val="14"/>
                      <w:szCs w:val="14"/>
                      <w:lang w:eastAsia="en-GB"/>
                    </w:rPr>
                    <w:t>£2,000.00</w:t>
                  </w:r>
                </w:p>
              </w:tc>
              <w:tc>
                <w:tcPr>
                  <w:tcW w:w="992" w:type="dxa"/>
                  <w:tcBorders>
                    <w:top w:val="nil"/>
                    <w:left w:val="nil"/>
                    <w:bottom w:val="single" w:sz="4" w:space="0" w:color="auto"/>
                    <w:right w:val="single" w:sz="4" w:space="0" w:color="auto"/>
                  </w:tcBorders>
                  <w:shd w:val="clear" w:color="000000" w:fill="92D050"/>
                  <w:vAlign w:val="center"/>
                  <w:hideMark/>
                </w:tcPr>
                <w:p w14:paraId="7C2504B1" w14:textId="77777777" w:rsidR="00592CF5" w:rsidRPr="00592CF5" w:rsidRDefault="00592CF5" w:rsidP="00592CF5">
                  <w:pPr>
                    <w:spacing w:after="0" w:line="240" w:lineRule="auto"/>
                    <w:jc w:val="right"/>
                    <w:rPr>
                      <w:rFonts w:ascii="Verdana" w:eastAsia="Times New Roman" w:hAnsi="Verdana" w:cs="Calibri"/>
                      <w:color w:val="000000"/>
                      <w:sz w:val="14"/>
                      <w:szCs w:val="14"/>
                      <w:lang w:eastAsia="en-GB"/>
                    </w:rPr>
                  </w:pPr>
                  <w:r w:rsidRPr="00592CF5">
                    <w:rPr>
                      <w:rFonts w:ascii="Verdana" w:eastAsia="Times New Roman" w:hAnsi="Verdana" w:cs="Calibri"/>
                      <w:color w:val="000000"/>
                      <w:sz w:val="14"/>
                      <w:szCs w:val="14"/>
                      <w:lang w:eastAsia="en-GB"/>
                    </w:rPr>
                    <w:t> </w:t>
                  </w:r>
                </w:p>
              </w:tc>
            </w:tr>
            <w:tr w:rsidR="00D34B4D" w:rsidRPr="00592CF5" w14:paraId="270AEC73" w14:textId="77777777" w:rsidTr="00D34B4D">
              <w:trPr>
                <w:trHeight w:val="565"/>
              </w:trPr>
              <w:tc>
                <w:tcPr>
                  <w:tcW w:w="3375"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1CAC57E9" w14:textId="50E9A5E6" w:rsidR="00592CF5" w:rsidRPr="00592CF5" w:rsidRDefault="00592CF5" w:rsidP="00592CF5">
                  <w:pPr>
                    <w:spacing w:after="0" w:line="240" w:lineRule="auto"/>
                    <w:rPr>
                      <w:rFonts w:ascii="Verdana" w:eastAsia="Times New Roman" w:hAnsi="Verdana" w:cs="Calibri"/>
                      <w:color w:val="000000"/>
                      <w:sz w:val="14"/>
                      <w:szCs w:val="14"/>
                      <w:lang w:eastAsia="en-GB"/>
                    </w:rPr>
                  </w:pPr>
                  <w:r w:rsidRPr="00592CF5">
                    <w:rPr>
                      <w:rFonts w:ascii="Verdana" w:eastAsia="Times New Roman" w:hAnsi="Verdana" w:cs="Calibri"/>
                      <w:color w:val="000000"/>
                      <w:sz w:val="14"/>
                      <w:szCs w:val="14"/>
                      <w:lang w:eastAsia="en-GB"/>
                    </w:rPr>
                    <w:t>Aberlady Comm Ass - Pub</w:t>
                  </w:r>
                  <w:r w:rsidR="006C48C5">
                    <w:rPr>
                      <w:rFonts w:ascii="Verdana" w:eastAsia="Times New Roman" w:hAnsi="Verdana" w:cs="Calibri"/>
                      <w:color w:val="000000"/>
                      <w:sz w:val="14"/>
                      <w:szCs w:val="14"/>
                      <w:lang w:eastAsia="en-GB"/>
                    </w:rPr>
                    <w:t>l</w:t>
                  </w:r>
                  <w:r w:rsidRPr="00592CF5">
                    <w:rPr>
                      <w:rFonts w:ascii="Verdana" w:eastAsia="Times New Roman" w:hAnsi="Verdana" w:cs="Calibri"/>
                      <w:color w:val="000000"/>
                      <w:sz w:val="14"/>
                      <w:szCs w:val="14"/>
                      <w:lang w:eastAsia="en-GB"/>
                    </w:rPr>
                    <w:t>ic Toilet Maintena</w:t>
                  </w:r>
                  <w:r w:rsidR="006C48C5">
                    <w:rPr>
                      <w:rFonts w:ascii="Verdana" w:eastAsia="Times New Roman" w:hAnsi="Verdana" w:cs="Calibri"/>
                      <w:color w:val="000000"/>
                      <w:sz w:val="14"/>
                      <w:szCs w:val="14"/>
                      <w:lang w:eastAsia="en-GB"/>
                    </w:rPr>
                    <w:t>n</w:t>
                  </w:r>
                  <w:r w:rsidRPr="00592CF5">
                    <w:rPr>
                      <w:rFonts w:ascii="Verdana" w:eastAsia="Times New Roman" w:hAnsi="Verdana" w:cs="Calibri"/>
                      <w:color w:val="000000"/>
                      <w:sz w:val="14"/>
                      <w:szCs w:val="14"/>
                      <w:lang w:eastAsia="en-GB"/>
                    </w:rPr>
                    <w:t xml:space="preserve">ce </w:t>
                  </w:r>
                </w:p>
              </w:tc>
              <w:tc>
                <w:tcPr>
                  <w:tcW w:w="1057" w:type="dxa"/>
                  <w:tcBorders>
                    <w:top w:val="nil"/>
                    <w:left w:val="nil"/>
                    <w:bottom w:val="single" w:sz="4" w:space="0" w:color="auto"/>
                    <w:right w:val="single" w:sz="4" w:space="0" w:color="auto"/>
                  </w:tcBorders>
                  <w:shd w:val="clear" w:color="000000" w:fill="92D050"/>
                  <w:hideMark/>
                </w:tcPr>
                <w:p w14:paraId="1AB53F7E" w14:textId="77777777" w:rsidR="00592CF5" w:rsidRPr="00592CF5" w:rsidRDefault="00592CF5" w:rsidP="00592CF5">
                  <w:pPr>
                    <w:spacing w:after="0" w:line="240" w:lineRule="auto"/>
                    <w:rPr>
                      <w:rFonts w:ascii="Verdana" w:eastAsia="Times New Roman" w:hAnsi="Verdana" w:cs="Calibri"/>
                      <w:color w:val="000000"/>
                      <w:sz w:val="14"/>
                      <w:szCs w:val="14"/>
                      <w:lang w:eastAsia="en-GB"/>
                    </w:rPr>
                  </w:pPr>
                  <w:r w:rsidRPr="00592CF5">
                    <w:rPr>
                      <w:rFonts w:ascii="Verdana" w:eastAsia="Times New Roman" w:hAnsi="Verdana" w:cs="Calibri"/>
                      <w:color w:val="000000"/>
                      <w:sz w:val="14"/>
                      <w:szCs w:val="14"/>
                      <w:lang w:eastAsia="en-GB"/>
                    </w:rPr>
                    <w:t> </w:t>
                  </w:r>
                </w:p>
              </w:tc>
              <w:tc>
                <w:tcPr>
                  <w:tcW w:w="935" w:type="dxa"/>
                  <w:tcBorders>
                    <w:top w:val="nil"/>
                    <w:left w:val="nil"/>
                    <w:bottom w:val="single" w:sz="4" w:space="0" w:color="auto"/>
                    <w:right w:val="single" w:sz="4" w:space="0" w:color="auto"/>
                  </w:tcBorders>
                  <w:shd w:val="clear" w:color="000000" w:fill="92D050"/>
                  <w:hideMark/>
                </w:tcPr>
                <w:p w14:paraId="365180F1" w14:textId="77777777" w:rsidR="00592CF5" w:rsidRPr="00592CF5" w:rsidRDefault="00592CF5" w:rsidP="00592CF5">
                  <w:pPr>
                    <w:spacing w:after="0" w:line="240" w:lineRule="auto"/>
                    <w:jc w:val="center"/>
                    <w:rPr>
                      <w:rFonts w:ascii="Verdana" w:eastAsia="Times New Roman" w:hAnsi="Verdana" w:cs="Calibri"/>
                      <w:b/>
                      <w:bCs/>
                      <w:color w:val="000000"/>
                      <w:sz w:val="14"/>
                      <w:szCs w:val="14"/>
                      <w:lang w:eastAsia="en-GB"/>
                    </w:rPr>
                  </w:pPr>
                  <w:r w:rsidRPr="00592CF5">
                    <w:rPr>
                      <w:rFonts w:ascii="Verdana" w:eastAsia="Times New Roman" w:hAnsi="Verdana" w:cs="Calibri"/>
                      <w:b/>
                      <w:bCs/>
                      <w:color w:val="000000"/>
                      <w:sz w:val="14"/>
                      <w:szCs w:val="14"/>
                      <w:lang w:eastAsia="en-GB"/>
                    </w:rPr>
                    <w:t> </w:t>
                  </w:r>
                </w:p>
              </w:tc>
              <w:tc>
                <w:tcPr>
                  <w:tcW w:w="1192" w:type="dxa"/>
                  <w:tcBorders>
                    <w:top w:val="single" w:sz="4" w:space="0" w:color="auto"/>
                    <w:left w:val="nil"/>
                    <w:bottom w:val="single" w:sz="4" w:space="0" w:color="auto"/>
                    <w:right w:val="single" w:sz="4" w:space="0" w:color="auto"/>
                  </w:tcBorders>
                  <w:shd w:val="clear" w:color="000000" w:fill="92D050"/>
                  <w:hideMark/>
                </w:tcPr>
                <w:p w14:paraId="6FCC71EB" w14:textId="77777777" w:rsidR="00592CF5" w:rsidRPr="00592CF5" w:rsidRDefault="00592CF5" w:rsidP="004A2BB9">
                  <w:pPr>
                    <w:spacing w:after="0" w:line="240" w:lineRule="auto"/>
                    <w:jc w:val="right"/>
                    <w:rPr>
                      <w:rFonts w:ascii="Verdana" w:eastAsia="Times New Roman" w:hAnsi="Verdana" w:cs="Calibri"/>
                      <w:color w:val="000000"/>
                      <w:sz w:val="14"/>
                      <w:szCs w:val="14"/>
                      <w:lang w:eastAsia="en-GB"/>
                    </w:rPr>
                  </w:pPr>
                  <w:r w:rsidRPr="00592CF5">
                    <w:rPr>
                      <w:rFonts w:ascii="Verdana" w:eastAsia="Times New Roman" w:hAnsi="Verdana" w:cs="Calibri"/>
                      <w:color w:val="000000"/>
                      <w:sz w:val="14"/>
                      <w:szCs w:val="14"/>
                      <w:lang w:eastAsia="en-GB"/>
                    </w:rPr>
                    <w:t>£314.00</w:t>
                  </w:r>
                </w:p>
              </w:tc>
              <w:tc>
                <w:tcPr>
                  <w:tcW w:w="992" w:type="dxa"/>
                  <w:tcBorders>
                    <w:top w:val="nil"/>
                    <w:left w:val="nil"/>
                    <w:bottom w:val="single" w:sz="4" w:space="0" w:color="auto"/>
                    <w:right w:val="single" w:sz="4" w:space="0" w:color="auto"/>
                  </w:tcBorders>
                  <w:shd w:val="clear" w:color="000000" w:fill="92D050"/>
                  <w:vAlign w:val="center"/>
                  <w:hideMark/>
                </w:tcPr>
                <w:p w14:paraId="113B3272" w14:textId="77777777" w:rsidR="00592CF5" w:rsidRPr="00592CF5" w:rsidRDefault="00592CF5" w:rsidP="00592CF5">
                  <w:pPr>
                    <w:spacing w:after="0" w:line="240" w:lineRule="auto"/>
                    <w:jc w:val="right"/>
                    <w:rPr>
                      <w:rFonts w:ascii="Verdana" w:eastAsia="Times New Roman" w:hAnsi="Verdana" w:cs="Calibri"/>
                      <w:color w:val="000000"/>
                      <w:sz w:val="14"/>
                      <w:szCs w:val="14"/>
                      <w:lang w:eastAsia="en-GB"/>
                    </w:rPr>
                  </w:pPr>
                  <w:r w:rsidRPr="00592CF5">
                    <w:rPr>
                      <w:rFonts w:ascii="Verdana" w:eastAsia="Times New Roman" w:hAnsi="Verdana" w:cs="Calibri"/>
                      <w:color w:val="000000"/>
                      <w:sz w:val="14"/>
                      <w:szCs w:val="14"/>
                      <w:lang w:eastAsia="en-GB"/>
                    </w:rPr>
                    <w:t> </w:t>
                  </w:r>
                </w:p>
              </w:tc>
            </w:tr>
            <w:tr w:rsidR="00D34B4D" w:rsidRPr="00592CF5" w14:paraId="68BC5319" w14:textId="77777777" w:rsidTr="00D34B4D">
              <w:trPr>
                <w:trHeight w:val="296"/>
              </w:trPr>
              <w:tc>
                <w:tcPr>
                  <w:tcW w:w="3375" w:type="dxa"/>
                  <w:tcBorders>
                    <w:top w:val="nil"/>
                    <w:left w:val="single" w:sz="4" w:space="0" w:color="auto"/>
                    <w:bottom w:val="single" w:sz="4" w:space="0" w:color="auto"/>
                    <w:right w:val="single" w:sz="4" w:space="0" w:color="auto"/>
                  </w:tcBorders>
                  <w:shd w:val="clear" w:color="000000" w:fill="92D050"/>
                  <w:vAlign w:val="center"/>
                  <w:hideMark/>
                </w:tcPr>
                <w:p w14:paraId="691DB19F" w14:textId="77777777" w:rsidR="00592CF5" w:rsidRPr="00592CF5" w:rsidRDefault="00592CF5" w:rsidP="00592CF5">
                  <w:pPr>
                    <w:spacing w:after="0" w:line="240" w:lineRule="auto"/>
                    <w:rPr>
                      <w:rFonts w:ascii="Verdana" w:eastAsia="Times New Roman" w:hAnsi="Verdana" w:cs="Calibri"/>
                      <w:sz w:val="14"/>
                      <w:szCs w:val="14"/>
                      <w:lang w:eastAsia="en-GB"/>
                    </w:rPr>
                  </w:pPr>
                  <w:r w:rsidRPr="00592CF5">
                    <w:rPr>
                      <w:rFonts w:ascii="Verdana" w:eastAsia="Times New Roman" w:hAnsi="Verdana" w:cs="Calibri"/>
                      <w:sz w:val="14"/>
                      <w:szCs w:val="14"/>
                      <w:lang w:eastAsia="en-GB"/>
                    </w:rPr>
                    <w:t>Dirleton Heritage Lighting Project</w:t>
                  </w:r>
                </w:p>
              </w:tc>
              <w:tc>
                <w:tcPr>
                  <w:tcW w:w="1057" w:type="dxa"/>
                  <w:tcBorders>
                    <w:top w:val="nil"/>
                    <w:left w:val="nil"/>
                    <w:bottom w:val="single" w:sz="4" w:space="0" w:color="auto"/>
                    <w:right w:val="single" w:sz="4" w:space="0" w:color="auto"/>
                  </w:tcBorders>
                  <w:shd w:val="clear" w:color="000000" w:fill="92D050"/>
                  <w:vAlign w:val="center"/>
                  <w:hideMark/>
                </w:tcPr>
                <w:p w14:paraId="3334034B" w14:textId="77777777" w:rsidR="00592CF5" w:rsidRPr="00592CF5" w:rsidRDefault="00592CF5" w:rsidP="00592CF5">
                  <w:pPr>
                    <w:spacing w:after="0" w:line="240" w:lineRule="auto"/>
                    <w:rPr>
                      <w:rFonts w:ascii="Verdana" w:eastAsia="Times New Roman" w:hAnsi="Verdana" w:cs="Calibri"/>
                      <w:color w:val="632523"/>
                      <w:sz w:val="14"/>
                      <w:szCs w:val="14"/>
                      <w:lang w:eastAsia="en-GB"/>
                    </w:rPr>
                  </w:pPr>
                  <w:r w:rsidRPr="00592CF5">
                    <w:rPr>
                      <w:rFonts w:ascii="Verdana" w:eastAsia="Times New Roman" w:hAnsi="Verdana" w:cs="Calibri"/>
                      <w:color w:val="632523"/>
                      <w:sz w:val="14"/>
                      <w:szCs w:val="14"/>
                      <w:lang w:eastAsia="en-GB"/>
                    </w:rPr>
                    <w:t> </w:t>
                  </w:r>
                </w:p>
              </w:tc>
              <w:tc>
                <w:tcPr>
                  <w:tcW w:w="935" w:type="dxa"/>
                  <w:tcBorders>
                    <w:top w:val="nil"/>
                    <w:left w:val="nil"/>
                    <w:bottom w:val="single" w:sz="4" w:space="0" w:color="auto"/>
                    <w:right w:val="single" w:sz="4" w:space="0" w:color="auto"/>
                  </w:tcBorders>
                  <w:shd w:val="clear" w:color="000000" w:fill="92D050"/>
                  <w:noWrap/>
                  <w:vAlign w:val="bottom"/>
                  <w:hideMark/>
                </w:tcPr>
                <w:p w14:paraId="6D6F289D" w14:textId="77777777" w:rsidR="00592CF5" w:rsidRPr="00592CF5" w:rsidRDefault="00592CF5" w:rsidP="00592CF5">
                  <w:pPr>
                    <w:spacing w:after="0" w:line="240" w:lineRule="auto"/>
                    <w:jc w:val="right"/>
                    <w:rPr>
                      <w:rFonts w:ascii="Calibri" w:eastAsia="Times New Roman" w:hAnsi="Calibri" w:cs="Calibri"/>
                      <w:color w:val="000000"/>
                      <w:sz w:val="14"/>
                      <w:szCs w:val="14"/>
                      <w:lang w:eastAsia="en-GB"/>
                    </w:rPr>
                  </w:pPr>
                  <w:r w:rsidRPr="006C48C5">
                    <w:rPr>
                      <w:rFonts w:ascii="Calibri" w:eastAsia="Times New Roman" w:hAnsi="Calibri" w:cs="Calibri"/>
                      <w:color w:val="000000"/>
                      <w:sz w:val="14"/>
                      <w:szCs w:val="14"/>
                      <w:lang w:eastAsia="en-GB"/>
                    </w:rPr>
                    <w:t>£50,000.00</w:t>
                  </w:r>
                </w:p>
              </w:tc>
              <w:tc>
                <w:tcPr>
                  <w:tcW w:w="1192" w:type="dxa"/>
                  <w:tcBorders>
                    <w:top w:val="nil"/>
                    <w:left w:val="nil"/>
                    <w:bottom w:val="single" w:sz="4" w:space="0" w:color="auto"/>
                    <w:right w:val="single" w:sz="4" w:space="0" w:color="auto"/>
                  </w:tcBorders>
                  <w:shd w:val="clear" w:color="000000" w:fill="92D050"/>
                  <w:noWrap/>
                  <w:hideMark/>
                </w:tcPr>
                <w:p w14:paraId="5C75FD1A" w14:textId="77777777" w:rsidR="00592CF5" w:rsidRPr="00592CF5" w:rsidRDefault="00592CF5" w:rsidP="00592CF5">
                  <w:pPr>
                    <w:spacing w:after="0" w:line="240" w:lineRule="auto"/>
                    <w:jc w:val="right"/>
                    <w:rPr>
                      <w:rFonts w:ascii="Verdana" w:eastAsia="Times New Roman" w:hAnsi="Verdana" w:cs="Calibri"/>
                      <w:color w:val="000000"/>
                      <w:sz w:val="14"/>
                      <w:szCs w:val="14"/>
                      <w:lang w:eastAsia="en-GB"/>
                    </w:rPr>
                  </w:pPr>
                  <w:r w:rsidRPr="00592CF5">
                    <w:rPr>
                      <w:rFonts w:ascii="Verdana" w:eastAsia="Times New Roman" w:hAnsi="Verdana" w:cs="Calibri"/>
                      <w:color w:val="000000"/>
                      <w:sz w:val="14"/>
                      <w:szCs w:val="14"/>
                      <w:lang w:eastAsia="en-GB"/>
                    </w:rPr>
                    <w:t> </w:t>
                  </w:r>
                </w:p>
              </w:tc>
              <w:tc>
                <w:tcPr>
                  <w:tcW w:w="992" w:type="dxa"/>
                  <w:tcBorders>
                    <w:top w:val="nil"/>
                    <w:left w:val="nil"/>
                    <w:bottom w:val="single" w:sz="4" w:space="0" w:color="auto"/>
                    <w:right w:val="single" w:sz="4" w:space="0" w:color="auto"/>
                  </w:tcBorders>
                  <w:shd w:val="clear" w:color="000000" w:fill="92D050"/>
                  <w:noWrap/>
                  <w:vAlign w:val="bottom"/>
                  <w:hideMark/>
                </w:tcPr>
                <w:p w14:paraId="357BC834" w14:textId="77777777" w:rsidR="00592CF5" w:rsidRPr="00592CF5" w:rsidRDefault="00592CF5" w:rsidP="00592CF5">
                  <w:pPr>
                    <w:spacing w:after="0" w:line="240" w:lineRule="auto"/>
                    <w:rPr>
                      <w:rFonts w:ascii="Verdana" w:eastAsia="Times New Roman" w:hAnsi="Verdana" w:cs="Calibri"/>
                      <w:color w:val="000000"/>
                      <w:sz w:val="14"/>
                      <w:szCs w:val="14"/>
                      <w:lang w:eastAsia="en-GB"/>
                    </w:rPr>
                  </w:pPr>
                  <w:r w:rsidRPr="00592CF5">
                    <w:rPr>
                      <w:rFonts w:ascii="Verdana" w:eastAsia="Times New Roman" w:hAnsi="Verdana" w:cs="Calibri"/>
                      <w:color w:val="000000"/>
                      <w:sz w:val="14"/>
                      <w:szCs w:val="14"/>
                      <w:lang w:eastAsia="en-GB"/>
                    </w:rPr>
                    <w:t> </w:t>
                  </w:r>
                </w:p>
              </w:tc>
            </w:tr>
            <w:tr w:rsidR="00D34B4D" w:rsidRPr="00592CF5" w14:paraId="239943A3" w14:textId="77777777" w:rsidTr="00D34B4D">
              <w:trPr>
                <w:trHeight w:val="287"/>
              </w:trPr>
              <w:tc>
                <w:tcPr>
                  <w:tcW w:w="3375" w:type="dxa"/>
                  <w:tcBorders>
                    <w:top w:val="nil"/>
                    <w:left w:val="single" w:sz="4" w:space="0" w:color="auto"/>
                    <w:bottom w:val="single" w:sz="4" w:space="0" w:color="auto"/>
                    <w:right w:val="single" w:sz="4" w:space="0" w:color="auto"/>
                  </w:tcBorders>
                  <w:shd w:val="clear" w:color="000000" w:fill="FFFFFF"/>
                  <w:vAlign w:val="bottom"/>
                  <w:hideMark/>
                </w:tcPr>
                <w:p w14:paraId="1BCCC89E" w14:textId="77777777" w:rsidR="00592CF5" w:rsidRPr="00592CF5" w:rsidRDefault="00592CF5" w:rsidP="00592CF5">
                  <w:pPr>
                    <w:spacing w:after="0" w:line="240" w:lineRule="auto"/>
                    <w:rPr>
                      <w:rFonts w:ascii="Verdana" w:eastAsia="Times New Roman" w:hAnsi="Verdana" w:cs="Calibri"/>
                      <w:color w:val="000000"/>
                      <w:sz w:val="14"/>
                      <w:szCs w:val="14"/>
                      <w:lang w:eastAsia="en-GB"/>
                    </w:rPr>
                  </w:pPr>
                  <w:r w:rsidRPr="00592CF5">
                    <w:rPr>
                      <w:rFonts w:ascii="Verdana" w:eastAsia="Times New Roman" w:hAnsi="Verdana" w:cs="Calibri"/>
                      <w:color w:val="000000"/>
                      <w:sz w:val="14"/>
                      <w:szCs w:val="14"/>
                      <w:lang w:eastAsia="en-GB"/>
                    </w:rPr>
                    <w:t> </w:t>
                  </w:r>
                </w:p>
              </w:tc>
              <w:tc>
                <w:tcPr>
                  <w:tcW w:w="1057" w:type="dxa"/>
                  <w:tcBorders>
                    <w:top w:val="nil"/>
                    <w:left w:val="nil"/>
                    <w:bottom w:val="single" w:sz="4" w:space="0" w:color="auto"/>
                    <w:right w:val="single" w:sz="4" w:space="0" w:color="auto"/>
                  </w:tcBorders>
                  <w:shd w:val="clear" w:color="000000" w:fill="FFFFFF"/>
                  <w:vAlign w:val="bottom"/>
                  <w:hideMark/>
                </w:tcPr>
                <w:p w14:paraId="1A390368" w14:textId="77777777" w:rsidR="00592CF5" w:rsidRPr="00592CF5" w:rsidRDefault="00592CF5" w:rsidP="00592CF5">
                  <w:pPr>
                    <w:spacing w:after="0" w:line="240" w:lineRule="auto"/>
                    <w:rPr>
                      <w:rFonts w:ascii="Verdana" w:eastAsia="Times New Roman" w:hAnsi="Verdana" w:cs="Calibri"/>
                      <w:color w:val="000000"/>
                      <w:sz w:val="14"/>
                      <w:szCs w:val="14"/>
                      <w:lang w:eastAsia="en-GB"/>
                    </w:rPr>
                  </w:pPr>
                  <w:r w:rsidRPr="00592CF5">
                    <w:rPr>
                      <w:rFonts w:ascii="Verdana" w:eastAsia="Times New Roman" w:hAnsi="Verdana" w:cs="Calibri"/>
                      <w:color w:val="000000"/>
                      <w:sz w:val="14"/>
                      <w:szCs w:val="14"/>
                      <w:lang w:eastAsia="en-GB"/>
                    </w:rPr>
                    <w:t> </w:t>
                  </w:r>
                </w:p>
              </w:tc>
              <w:tc>
                <w:tcPr>
                  <w:tcW w:w="935" w:type="dxa"/>
                  <w:tcBorders>
                    <w:top w:val="nil"/>
                    <w:left w:val="nil"/>
                    <w:bottom w:val="single" w:sz="4" w:space="0" w:color="auto"/>
                    <w:right w:val="single" w:sz="4" w:space="0" w:color="auto"/>
                  </w:tcBorders>
                  <w:shd w:val="clear" w:color="000000" w:fill="FFFFFF"/>
                  <w:noWrap/>
                  <w:vAlign w:val="bottom"/>
                  <w:hideMark/>
                </w:tcPr>
                <w:p w14:paraId="1844747E" w14:textId="77777777" w:rsidR="00592CF5" w:rsidRPr="00592CF5" w:rsidRDefault="00592CF5" w:rsidP="00592CF5">
                  <w:pPr>
                    <w:spacing w:after="0" w:line="240" w:lineRule="auto"/>
                    <w:rPr>
                      <w:rFonts w:ascii="Calibri" w:eastAsia="Times New Roman" w:hAnsi="Calibri" w:cs="Calibri"/>
                      <w:color w:val="000000"/>
                      <w:sz w:val="14"/>
                      <w:szCs w:val="14"/>
                      <w:lang w:eastAsia="en-GB"/>
                    </w:rPr>
                  </w:pPr>
                  <w:r w:rsidRPr="00592CF5">
                    <w:rPr>
                      <w:rFonts w:ascii="Calibri" w:eastAsia="Times New Roman" w:hAnsi="Calibri" w:cs="Calibri"/>
                      <w:color w:val="000000"/>
                      <w:sz w:val="14"/>
                      <w:szCs w:val="14"/>
                      <w:lang w:eastAsia="en-GB"/>
                    </w:rPr>
                    <w:t> </w:t>
                  </w:r>
                </w:p>
              </w:tc>
              <w:tc>
                <w:tcPr>
                  <w:tcW w:w="1192" w:type="dxa"/>
                  <w:tcBorders>
                    <w:top w:val="nil"/>
                    <w:left w:val="nil"/>
                    <w:bottom w:val="single" w:sz="4" w:space="0" w:color="auto"/>
                    <w:right w:val="single" w:sz="4" w:space="0" w:color="auto"/>
                  </w:tcBorders>
                  <w:shd w:val="clear" w:color="000000" w:fill="FFFFFF"/>
                  <w:noWrap/>
                  <w:vAlign w:val="bottom"/>
                  <w:hideMark/>
                </w:tcPr>
                <w:p w14:paraId="1535B2BC" w14:textId="77777777" w:rsidR="00592CF5" w:rsidRPr="00592CF5" w:rsidRDefault="00592CF5" w:rsidP="00592CF5">
                  <w:pPr>
                    <w:spacing w:after="0" w:line="240" w:lineRule="auto"/>
                    <w:rPr>
                      <w:rFonts w:ascii="Verdana" w:eastAsia="Times New Roman" w:hAnsi="Verdana" w:cs="Calibri"/>
                      <w:color w:val="000000"/>
                      <w:sz w:val="14"/>
                      <w:szCs w:val="14"/>
                      <w:lang w:eastAsia="en-GB"/>
                    </w:rPr>
                  </w:pPr>
                  <w:r w:rsidRPr="00592CF5">
                    <w:rPr>
                      <w:rFonts w:ascii="Verdana" w:eastAsia="Times New Roman" w:hAnsi="Verdana" w:cs="Calibri"/>
                      <w:color w:val="000000"/>
                      <w:sz w:val="14"/>
                      <w:szCs w:val="14"/>
                      <w:lang w:eastAsia="en-GB"/>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hideMark/>
                </w:tcPr>
                <w:p w14:paraId="4816892C" w14:textId="77777777" w:rsidR="00592CF5" w:rsidRPr="00592CF5" w:rsidRDefault="00592CF5" w:rsidP="00592CF5">
                  <w:pPr>
                    <w:spacing w:after="0" w:line="240" w:lineRule="auto"/>
                    <w:jc w:val="center"/>
                    <w:rPr>
                      <w:rFonts w:ascii="Calibri" w:eastAsia="Times New Roman" w:hAnsi="Calibri" w:cs="Calibri"/>
                      <w:color w:val="000000"/>
                      <w:sz w:val="14"/>
                      <w:szCs w:val="14"/>
                      <w:lang w:eastAsia="en-GB"/>
                    </w:rPr>
                  </w:pPr>
                  <w:r w:rsidRPr="00592CF5">
                    <w:rPr>
                      <w:rFonts w:ascii="Calibri" w:eastAsia="Times New Roman" w:hAnsi="Calibri" w:cs="Calibri"/>
                      <w:color w:val="000000"/>
                      <w:sz w:val="14"/>
                      <w:szCs w:val="14"/>
                      <w:lang w:eastAsia="en-GB"/>
                    </w:rPr>
                    <w:t> </w:t>
                  </w:r>
                </w:p>
              </w:tc>
            </w:tr>
            <w:tr w:rsidR="00D34B4D" w:rsidRPr="00592CF5" w14:paraId="78D04443" w14:textId="77777777" w:rsidTr="00D34B4D">
              <w:trPr>
                <w:trHeight w:val="335"/>
              </w:trPr>
              <w:tc>
                <w:tcPr>
                  <w:tcW w:w="3375" w:type="dxa"/>
                  <w:tcBorders>
                    <w:top w:val="nil"/>
                    <w:left w:val="single" w:sz="4" w:space="0" w:color="auto"/>
                    <w:bottom w:val="single" w:sz="4" w:space="0" w:color="auto"/>
                    <w:right w:val="single" w:sz="4" w:space="0" w:color="auto"/>
                  </w:tcBorders>
                  <w:shd w:val="clear" w:color="000000" w:fill="FFFFFF"/>
                  <w:vAlign w:val="center"/>
                  <w:hideMark/>
                </w:tcPr>
                <w:p w14:paraId="49C49836" w14:textId="77777777" w:rsidR="00592CF5" w:rsidRPr="00592CF5" w:rsidRDefault="00592CF5" w:rsidP="00592CF5">
                  <w:pPr>
                    <w:spacing w:after="0" w:line="240" w:lineRule="auto"/>
                    <w:rPr>
                      <w:rFonts w:ascii="Verdana" w:eastAsia="Times New Roman" w:hAnsi="Verdana" w:cs="Calibri"/>
                      <w:color w:val="000000"/>
                      <w:sz w:val="14"/>
                      <w:szCs w:val="14"/>
                      <w:lang w:eastAsia="en-GB"/>
                    </w:rPr>
                  </w:pPr>
                  <w:r w:rsidRPr="00592CF5">
                    <w:rPr>
                      <w:rFonts w:ascii="Verdana" w:eastAsia="Times New Roman" w:hAnsi="Verdana" w:cs="Calibri"/>
                      <w:color w:val="000000"/>
                      <w:sz w:val="14"/>
                      <w:szCs w:val="14"/>
                      <w:lang w:eastAsia="en-GB"/>
                    </w:rPr>
                    <w:t> </w:t>
                  </w:r>
                </w:p>
              </w:tc>
              <w:tc>
                <w:tcPr>
                  <w:tcW w:w="1057" w:type="dxa"/>
                  <w:tcBorders>
                    <w:top w:val="nil"/>
                    <w:left w:val="nil"/>
                    <w:bottom w:val="single" w:sz="4" w:space="0" w:color="auto"/>
                    <w:right w:val="single" w:sz="4" w:space="0" w:color="auto"/>
                  </w:tcBorders>
                  <w:shd w:val="clear" w:color="000000" w:fill="FFFFFF"/>
                  <w:noWrap/>
                  <w:vAlign w:val="bottom"/>
                  <w:hideMark/>
                </w:tcPr>
                <w:p w14:paraId="16101AD9" w14:textId="77777777" w:rsidR="00592CF5" w:rsidRPr="00592CF5" w:rsidRDefault="00592CF5" w:rsidP="00592CF5">
                  <w:pPr>
                    <w:spacing w:after="0" w:line="240" w:lineRule="auto"/>
                    <w:rPr>
                      <w:rFonts w:ascii="Verdana" w:eastAsia="Times New Roman" w:hAnsi="Verdana" w:cs="Calibri"/>
                      <w:color w:val="000000"/>
                      <w:sz w:val="14"/>
                      <w:szCs w:val="14"/>
                      <w:lang w:eastAsia="en-GB"/>
                    </w:rPr>
                  </w:pPr>
                  <w:r w:rsidRPr="00592CF5">
                    <w:rPr>
                      <w:rFonts w:ascii="Verdana" w:eastAsia="Times New Roman" w:hAnsi="Verdana" w:cs="Calibri"/>
                      <w:color w:val="000000"/>
                      <w:sz w:val="14"/>
                      <w:szCs w:val="14"/>
                      <w:lang w:eastAsia="en-GB"/>
                    </w:rPr>
                    <w:t> </w:t>
                  </w:r>
                </w:p>
              </w:tc>
              <w:tc>
                <w:tcPr>
                  <w:tcW w:w="935" w:type="dxa"/>
                  <w:tcBorders>
                    <w:top w:val="nil"/>
                    <w:left w:val="nil"/>
                    <w:bottom w:val="single" w:sz="4" w:space="0" w:color="auto"/>
                    <w:right w:val="single" w:sz="4" w:space="0" w:color="auto"/>
                  </w:tcBorders>
                  <w:shd w:val="clear" w:color="000000" w:fill="FFFFFF"/>
                  <w:noWrap/>
                  <w:vAlign w:val="bottom"/>
                  <w:hideMark/>
                </w:tcPr>
                <w:p w14:paraId="02E2B866" w14:textId="77777777" w:rsidR="00592CF5" w:rsidRPr="00592CF5" w:rsidRDefault="00592CF5" w:rsidP="00592CF5">
                  <w:pPr>
                    <w:spacing w:after="0" w:line="240" w:lineRule="auto"/>
                    <w:rPr>
                      <w:rFonts w:ascii="Verdana" w:eastAsia="Times New Roman" w:hAnsi="Verdana" w:cs="Calibri"/>
                      <w:color w:val="000000"/>
                      <w:sz w:val="14"/>
                      <w:szCs w:val="14"/>
                      <w:lang w:eastAsia="en-GB"/>
                    </w:rPr>
                  </w:pPr>
                  <w:r w:rsidRPr="00592CF5">
                    <w:rPr>
                      <w:rFonts w:ascii="Verdana" w:eastAsia="Times New Roman" w:hAnsi="Verdana" w:cs="Calibri"/>
                      <w:color w:val="000000"/>
                      <w:sz w:val="14"/>
                      <w:szCs w:val="14"/>
                      <w:lang w:eastAsia="en-GB"/>
                    </w:rPr>
                    <w:t> </w:t>
                  </w:r>
                </w:p>
              </w:tc>
              <w:tc>
                <w:tcPr>
                  <w:tcW w:w="1192" w:type="dxa"/>
                  <w:tcBorders>
                    <w:top w:val="nil"/>
                    <w:left w:val="nil"/>
                    <w:bottom w:val="single" w:sz="4" w:space="0" w:color="auto"/>
                    <w:right w:val="single" w:sz="4" w:space="0" w:color="auto"/>
                  </w:tcBorders>
                  <w:shd w:val="clear" w:color="000000" w:fill="FFFFFF"/>
                  <w:noWrap/>
                  <w:vAlign w:val="bottom"/>
                  <w:hideMark/>
                </w:tcPr>
                <w:p w14:paraId="4EC8D20F" w14:textId="77777777" w:rsidR="00592CF5" w:rsidRPr="00592CF5" w:rsidRDefault="00592CF5" w:rsidP="00592CF5">
                  <w:pPr>
                    <w:spacing w:after="0" w:line="240" w:lineRule="auto"/>
                    <w:jc w:val="right"/>
                    <w:rPr>
                      <w:rFonts w:ascii="Verdana" w:eastAsia="Times New Roman" w:hAnsi="Verdana" w:cs="Calibri"/>
                      <w:color w:val="000000"/>
                      <w:sz w:val="14"/>
                      <w:szCs w:val="14"/>
                      <w:lang w:eastAsia="en-GB"/>
                    </w:rPr>
                  </w:pPr>
                  <w:r w:rsidRPr="00592CF5">
                    <w:rPr>
                      <w:rFonts w:ascii="Verdana" w:eastAsia="Times New Roman" w:hAnsi="Verdana" w:cs="Calibri"/>
                      <w:color w:val="000000"/>
                      <w:sz w:val="14"/>
                      <w:szCs w:val="14"/>
                      <w:lang w:eastAsia="en-GB"/>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092F5B5A" w14:textId="77777777" w:rsidR="00592CF5" w:rsidRPr="00592CF5" w:rsidRDefault="00592CF5" w:rsidP="00592CF5">
                  <w:pPr>
                    <w:spacing w:after="0" w:line="240" w:lineRule="auto"/>
                    <w:rPr>
                      <w:rFonts w:ascii="Verdana" w:eastAsia="Times New Roman" w:hAnsi="Verdana" w:cs="Calibri"/>
                      <w:color w:val="000000"/>
                      <w:sz w:val="14"/>
                      <w:szCs w:val="14"/>
                      <w:lang w:eastAsia="en-GB"/>
                    </w:rPr>
                  </w:pPr>
                  <w:r w:rsidRPr="00592CF5">
                    <w:rPr>
                      <w:rFonts w:ascii="Verdana" w:eastAsia="Times New Roman" w:hAnsi="Verdana" w:cs="Calibri"/>
                      <w:color w:val="000000"/>
                      <w:sz w:val="14"/>
                      <w:szCs w:val="14"/>
                      <w:lang w:eastAsia="en-GB"/>
                    </w:rPr>
                    <w:t> </w:t>
                  </w:r>
                </w:p>
              </w:tc>
            </w:tr>
            <w:tr w:rsidR="00D34B4D" w:rsidRPr="00592CF5" w14:paraId="4C1DACC8" w14:textId="77777777" w:rsidTr="00D34B4D">
              <w:trPr>
                <w:trHeight w:val="651"/>
              </w:trPr>
              <w:tc>
                <w:tcPr>
                  <w:tcW w:w="3375" w:type="dxa"/>
                  <w:tcBorders>
                    <w:top w:val="nil"/>
                    <w:left w:val="single" w:sz="4" w:space="0" w:color="auto"/>
                    <w:bottom w:val="single" w:sz="4" w:space="0" w:color="auto"/>
                    <w:right w:val="single" w:sz="4" w:space="0" w:color="auto"/>
                  </w:tcBorders>
                  <w:shd w:val="clear" w:color="000000" w:fill="FFC000"/>
                  <w:vAlign w:val="center"/>
                  <w:hideMark/>
                </w:tcPr>
                <w:p w14:paraId="68D7C3DC" w14:textId="13884D66" w:rsidR="00592CF5" w:rsidRPr="00592CF5" w:rsidRDefault="00592CF5" w:rsidP="00592CF5">
                  <w:pPr>
                    <w:spacing w:after="0" w:line="240" w:lineRule="auto"/>
                    <w:rPr>
                      <w:rFonts w:ascii="Verdana" w:eastAsia="Times New Roman" w:hAnsi="Verdana" w:cs="Calibri"/>
                      <w:color w:val="000000"/>
                      <w:sz w:val="14"/>
                      <w:szCs w:val="14"/>
                      <w:lang w:eastAsia="en-GB"/>
                    </w:rPr>
                  </w:pPr>
                  <w:r w:rsidRPr="00592CF5">
                    <w:rPr>
                      <w:rFonts w:ascii="Verdana" w:eastAsia="Times New Roman" w:hAnsi="Verdana" w:cs="Calibri"/>
                      <w:color w:val="000000"/>
                      <w:sz w:val="14"/>
                      <w:szCs w:val="14"/>
                      <w:lang w:eastAsia="en-GB"/>
                    </w:rPr>
                    <w:t xml:space="preserve">Gullane Comm Ass - enhancing </w:t>
                  </w:r>
                  <w:r w:rsidR="00D34B4D" w:rsidRPr="00592CF5">
                    <w:rPr>
                      <w:rFonts w:ascii="Verdana" w:eastAsia="Times New Roman" w:hAnsi="Verdana" w:cs="Calibri"/>
                      <w:color w:val="000000"/>
                      <w:sz w:val="14"/>
                      <w:szCs w:val="14"/>
                      <w:lang w:eastAsia="en-GB"/>
                    </w:rPr>
                    <w:t>accessibility</w:t>
                  </w:r>
                  <w:r w:rsidRPr="00592CF5">
                    <w:rPr>
                      <w:rFonts w:ascii="Verdana" w:eastAsia="Times New Roman" w:hAnsi="Verdana" w:cs="Calibri"/>
                      <w:color w:val="000000"/>
                      <w:sz w:val="14"/>
                      <w:szCs w:val="14"/>
                      <w:lang w:eastAsia="en-GB"/>
                    </w:rPr>
                    <w:t xml:space="preserve"> GVH Chair Lift</w:t>
                  </w:r>
                </w:p>
              </w:tc>
              <w:tc>
                <w:tcPr>
                  <w:tcW w:w="1057" w:type="dxa"/>
                  <w:tcBorders>
                    <w:top w:val="nil"/>
                    <w:left w:val="nil"/>
                    <w:bottom w:val="single" w:sz="4" w:space="0" w:color="auto"/>
                    <w:right w:val="single" w:sz="4" w:space="0" w:color="auto"/>
                  </w:tcBorders>
                  <w:shd w:val="clear" w:color="000000" w:fill="FFC000"/>
                  <w:noWrap/>
                  <w:vAlign w:val="bottom"/>
                  <w:hideMark/>
                </w:tcPr>
                <w:p w14:paraId="3881C323" w14:textId="77777777" w:rsidR="00592CF5" w:rsidRPr="00592CF5" w:rsidRDefault="00592CF5" w:rsidP="00592CF5">
                  <w:pPr>
                    <w:spacing w:after="0" w:line="240" w:lineRule="auto"/>
                    <w:rPr>
                      <w:rFonts w:ascii="Verdana" w:eastAsia="Times New Roman" w:hAnsi="Verdana" w:cs="Calibri"/>
                      <w:sz w:val="14"/>
                      <w:szCs w:val="14"/>
                      <w:lang w:eastAsia="en-GB"/>
                    </w:rPr>
                  </w:pPr>
                  <w:r w:rsidRPr="00592CF5">
                    <w:rPr>
                      <w:rFonts w:ascii="Verdana" w:eastAsia="Times New Roman" w:hAnsi="Verdana" w:cs="Calibri"/>
                      <w:sz w:val="14"/>
                      <w:szCs w:val="14"/>
                      <w:lang w:eastAsia="en-GB"/>
                    </w:rPr>
                    <w:t> </w:t>
                  </w:r>
                </w:p>
              </w:tc>
              <w:tc>
                <w:tcPr>
                  <w:tcW w:w="935" w:type="dxa"/>
                  <w:tcBorders>
                    <w:top w:val="nil"/>
                    <w:left w:val="nil"/>
                    <w:bottom w:val="single" w:sz="4" w:space="0" w:color="auto"/>
                    <w:right w:val="single" w:sz="4" w:space="0" w:color="auto"/>
                  </w:tcBorders>
                  <w:shd w:val="clear" w:color="000000" w:fill="FFC000"/>
                  <w:noWrap/>
                  <w:vAlign w:val="bottom"/>
                  <w:hideMark/>
                </w:tcPr>
                <w:p w14:paraId="6527E4FD" w14:textId="77777777" w:rsidR="00592CF5" w:rsidRPr="00592CF5" w:rsidRDefault="00592CF5" w:rsidP="00592CF5">
                  <w:pPr>
                    <w:spacing w:after="0" w:line="240" w:lineRule="auto"/>
                    <w:rPr>
                      <w:rFonts w:ascii="Verdana" w:eastAsia="Times New Roman" w:hAnsi="Verdana" w:cs="Calibri"/>
                      <w:sz w:val="14"/>
                      <w:szCs w:val="14"/>
                      <w:lang w:eastAsia="en-GB"/>
                    </w:rPr>
                  </w:pPr>
                  <w:r w:rsidRPr="00592CF5">
                    <w:rPr>
                      <w:rFonts w:ascii="Verdana" w:eastAsia="Times New Roman" w:hAnsi="Verdana" w:cs="Calibri"/>
                      <w:sz w:val="14"/>
                      <w:szCs w:val="14"/>
                      <w:lang w:eastAsia="en-GB"/>
                    </w:rPr>
                    <w:t> </w:t>
                  </w:r>
                </w:p>
              </w:tc>
              <w:tc>
                <w:tcPr>
                  <w:tcW w:w="1192" w:type="dxa"/>
                  <w:tcBorders>
                    <w:top w:val="nil"/>
                    <w:left w:val="nil"/>
                    <w:bottom w:val="single" w:sz="4" w:space="0" w:color="auto"/>
                    <w:right w:val="single" w:sz="4" w:space="0" w:color="auto"/>
                  </w:tcBorders>
                  <w:shd w:val="clear" w:color="000000" w:fill="FFC000"/>
                  <w:noWrap/>
                  <w:hideMark/>
                </w:tcPr>
                <w:p w14:paraId="46889E7E" w14:textId="77777777" w:rsidR="00592CF5" w:rsidRPr="00592CF5" w:rsidRDefault="00592CF5" w:rsidP="00592CF5">
                  <w:pPr>
                    <w:spacing w:after="0" w:line="240" w:lineRule="auto"/>
                    <w:jc w:val="right"/>
                    <w:rPr>
                      <w:rFonts w:ascii="Verdana" w:eastAsia="Times New Roman" w:hAnsi="Verdana" w:cs="Calibri"/>
                      <w:color w:val="000000"/>
                      <w:sz w:val="14"/>
                      <w:szCs w:val="14"/>
                      <w:lang w:eastAsia="en-GB"/>
                    </w:rPr>
                  </w:pPr>
                  <w:r w:rsidRPr="00592CF5">
                    <w:rPr>
                      <w:rFonts w:ascii="Verdana" w:eastAsia="Times New Roman" w:hAnsi="Verdana" w:cs="Calibri"/>
                      <w:color w:val="000000"/>
                      <w:sz w:val="14"/>
                      <w:szCs w:val="14"/>
                      <w:lang w:eastAsia="en-GB"/>
                    </w:rPr>
                    <w:t>£10,000.00</w:t>
                  </w:r>
                </w:p>
              </w:tc>
              <w:tc>
                <w:tcPr>
                  <w:tcW w:w="992" w:type="dxa"/>
                  <w:tcBorders>
                    <w:top w:val="nil"/>
                    <w:left w:val="nil"/>
                    <w:bottom w:val="single" w:sz="4" w:space="0" w:color="auto"/>
                    <w:right w:val="single" w:sz="4" w:space="0" w:color="auto"/>
                  </w:tcBorders>
                  <w:shd w:val="clear" w:color="000000" w:fill="FFC000"/>
                  <w:noWrap/>
                  <w:vAlign w:val="bottom"/>
                  <w:hideMark/>
                </w:tcPr>
                <w:p w14:paraId="023526C9" w14:textId="77777777" w:rsidR="00592CF5" w:rsidRPr="00592CF5" w:rsidRDefault="00592CF5" w:rsidP="00592CF5">
                  <w:pPr>
                    <w:spacing w:after="0" w:line="240" w:lineRule="auto"/>
                    <w:rPr>
                      <w:rFonts w:ascii="Verdana" w:eastAsia="Times New Roman" w:hAnsi="Verdana" w:cs="Calibri"/>
                      <w:sz w:val="14"/>
                      <w:szCs w:val="14"/>
                      <w:lang w:eastAsia="en-GB"/>
                    </w:rPr>
                  </w:pPr>
                  <w:r w:rsidRPr="00592CF5">
                    <w:rPr>
                      <w:rFonts w:ascii="Verdana" w:eastAsia="Times New Roman" w:hAnsi="Verdana" w:cs="Calibri"/>
                      <w:sz w:val="14"/>
                      <w:szCs w:val="14"/>
                      <w:lang w:eastAsia="en-GB"/>
                    </w:rPr>
                    <w:t> </w:t>
                  </w:r>
                </w:p>
              </w:tc>
            </w:tr>
            <w:tr w:rsidR="00D34B4D" w:rsidRPr="00592CF5" w14:paraId="0F474444" w14:textId="77777777" w:rsidTr="00D34B4D">
              <w:trPr>
                <w:trHeight w:val="517"/>
              </w:trPr>
              <w:tc>
                <w:tcPr>
                  <w:tcW w:w="3375" w:type="dxa"/>
                  <w:tcBorders>
                    <w:top w:val="nil"/>
                    <w:left w:val="single" w:sz="4" w:space="0" w:color="auto"/>
                    <w:bottom w:val="single" w:sz="4" w:space="0" w:color="auto"/>
                    <w:right w:val="single" w:sz="4" w:space="0" w:color="auto"/>
                  </w:tcBorders>
                  <w:shd w:val="clear" w:color="000000" w:fill="FFC000"/>
                  <w:hideMark/>
                </w:tcPr>
                <w:p w14:paraId="297A649A" w14:textId="6F0DEBCA" w:rsidR="00592CF5" w:rsidRPr="00592CF5" w:rsidRDefault="00592CF5" w:rsidP="00592CF5">
                  <w:pPr>
                    <w:spacing w:after="0" w:line="240" w:lineRule="auto"/>
                    <w:rPr>
                      <w:rFonts w:ascii="Verdana" w:eastAsia="Times New Roman" w:hAnsi="Verdana" w:cs="Calibri"/>
                      <w:sz w:val="14"/>
                      <w:szCs w:val="14"/>
                      <w:lang w:eastAsia="en-GB"/>
                    </w:rPr>
                  </w:pPr>
                  <w:r w:rsidRPr="00592CF5">
                    <w:rPr>
                      <w:rFonts w:ascii="Verdana" w:eastAsia="Times New Roman" w:hAnsi="Verdana" w:cs="Calibri"/>
                      <w:sz w:val="14"/>
                      <w:szCs w:val="14"/>
                      <w:lang w:eastAsia="en-GB"/>
                    </w:rPr>
                    <w:t xml:space="preserve">North Berwick </w:t>
                  </w:r>
                  <w:proofErr w:type="gramStart"/>
                  <w:r w:rsidRPr="00592CF5">
                    <w:rPr>
                      <w:rFonts w:ascii="Verdana" w:eastAsia="Times New Roman" w:hAnsi="Verdana" w:cs="Calibri"/>
                      <w:sz w:val="14"/>
                      <w:szCs w:val="14"/>
                      <w:lang w:eastAsia="en-GB"/>
                    </w:rPr>
                    <w:t>In</w:t>
                  </w:r>
                  <w:proofErr w:type="gramEnd"/>
                  <w:r w:rsidRPr="00592CF5">
                    <w:rPr>
                      <w:rFonts w:ascii="Verdana" w:eastAsia="Times New Roman" w:hAnsi="Verdana" w:cs="Calibri"/>
                      <w:sz w:val="14"/>
                      <w:szCs w:val="14"/>
                      <w:lang w:eastAsia="en-GB"/>
                    </w:rPr>
                    <w:t xml:space="preserve"> Bloom - Glorious Gullane Bloomers - Renew Plants </w:t>
                  </w:r>
                </w:p>
              </w:tc>
              <w:tc>
                <w:tcPr>
                  <w:tcW w:w="1057" w:type="dxa"/>
                  <w:tcBorders>
                    <w:top w:val="nil"/>
                    <w:left w:val="nil"/>
                    <w:bottom w:val="single" w:sz="4" w:space="0" w:color="auto"/>
                    <w:right w:val="single" w:sz="4" w:space="0" w:color="auto"/>
                  </w:tcBorders>
                  <w:shd w:val="clear" w:color="000000" w:fill="FFC000"/>
                  <w:noWrap/>
                  <w:vAlign w:val="bottom"/>
                  <w:hideMark/>
                </w:tcPr>
                <w:p w14:paraId="577240A9" w14:textId="77777777" w:rsidR="00592CF5" w:rsidRPr="00592CF5" w:rsidRDefault="00592CF5" w:rsidP="00592CF5">
                  <w:pPr>
                    <w:spacing w:after="0" w:line="240" w:lineRule="auto"/>
                    <w:rPr>
                      <w:rFonts w:ascii="Verdana" w:eastAsia="Times New Roman" w:hAnsi="Verdana" w:cs="Calibri"/>
                      <w:sz w:val="14"/>
                      <w:szCs w:val="14"/>
                      <w:lang w:eastAsia="en-GB"/>
                    </w:rPr>
                  </w:pPr>
                  <w:r w:rsidRPr="00592CF5">
                    <w:rPr>
                      <w:rFonts w:ascii="Verdana" w:eastAsia="Times New Roman" w:hAnsi="Verdana" w:cs="Calibri"/>
                      <w:sz w:val="14"/>
                      <w:szCs w:val="14"/>
                      <w:lang w:eastAsia="en-GB"/>
                    </w:rPr>
                    <w:t> </w:t>
                  </w:r>
                </w:p>
              </w:tc>
              <w:tc>
                <w:tcPr>
                  <w:tcW w:w="935" w:type="dxa"/>
                  <w:tcBorders>
                    <w:top w:val="nil"/>
                    <w:left w:val="nil"/>
                    <w:bottom w:val="single" w:sz="4" w:space="0" w:color="auto"/>
                    <w:right w:val="single" w:sz="4" w:space="0" w:color="auto"/>
                  </w:tcBorders>
                  <w:shd w:val="clear" w:color="000000" w:fill="FFC000"/>
                  <w:noWrap/>
                  <w:vAlign w:val="bottom"/>
                  <w:hideMark/>
                </w:tcPr>
                <w:p w14:paraId="55276FA1" w14:textId="77777777" w:rsidR="00592CF5" w:rsidRPr="00592CF5" w:rsidRDefault="00592CF5" w:rsidP="00592CF5">
                  <w:pPr>
                    <w:spacing w:after="0" w:line="240" w:lineRule="auto"/>
                    <w:rPr>
                      <w:rFonts w:ascii="Verdana" w:eastAsia="Times New Roman" w:hAnsi="Verdana" w:cs="Calibri"/>
                      <w:sz w:val="14"/>
                      <w:szCs w:val="14"/>
                      <w:lang w:eastAsia="en-GB"/>
                    </w:rPr>
                  </w:pPr>
                  <w:r w:rsidRPr="00592CF5">
                    <w:rPr>
                      <w:rFonts w:ascii="Verdana" w:eastAsia="Times New Roman" w:hAnsi="Verdana" w:cs="Calibri"/>
                      <w:sz w:val="14"/>
                      <w:szCs w:val="14"/>
                      <w:lang w:eastAsia="en-GB"/>
                    </w:rPr>
                    <w:t> </w:t>
                  </w:r>
                </w:p>
              </w:tc>
              <w:tc>
                <w:tcPr>
                  <w:tcW w:w="1192" w:type="dxa"/>
                  <w:tcBorders>
                    <w:top w:val="nil"/>
                    <w:left w:val="nil"/>
                    <w:bottom w:val="single" w:sz="4" w:space="0" w:color="auto"/>
                    <w:right w:val="single" w:sz="4" w:space="0" w:color="auto"/>
                  </w:tcBorders>
                  <w:shd w:val="clear" w:color="000000" w:fill="FFC000"/>
                  <w:noWrap/>
                  <w:hideMark/>
                </w:tcPr>
                <w:p w14:paraId="64F26454" w14:textId="77777777" w:rsidR="00592CF5" w:rsidRPr="00592CF5" w:rsidRDefault="00592CF5" w:rsidP="00592CF5">
                  <w:pPr>
                    <w:spacing w:after="0" w:line="240" w:lineRule="auto"/>
                    <w:jc w:val="right"/>
                    <w:rPr>
                      <w:rFonts w:ascii="Verdana" w:eastAsia="Times New Roman" w:hAnsi="Verdana" w:cs="Calibri"/>
                      <w:sz w:val="14"/>
                      <w:szCs w:val="14"/>
                      <w:lang w:eastAsia="en-GB"/>
                    </w:rPr>
                  </w:pPr>
                  <w:r w:rsidRPr="00592CF5">
                    <w:rPr>
                      <w:rFonts w:ascii="Verdana" w:eastAsia="Times New Roman" w:hAnsi="Verdana" w:cs="Calibri"/>
                      <w:sz w:val="14"/>
                      <w:szCs w:val="14"/>
                      <w:lang w:eastAsia="en-GB"/>
                    </w:rPr>
                    <w:t>£4,000.00</w:t>
                  </w:r>
                </w:p>
              </w:tc>
              <w:tc>
                <w:tcPr>
                  <w:tcW w:w="992" w:type="dxa"/>
                  <w:tcBorders>
                    <w:top w:val="nil"/>
                    <w:left w:val="nil"/>
                    <w:bottom w:val="single" w:sz="4" w:space="0" w:color="auto"/>
                    <w:right w:val="single" w:sz="4" w:space="0" w:color="auto"/>
                  </w:tcBorders>
                  <w:shd w:val="clear" w:color="000000" w:fill="FFC000"/>
                  <w:noWrap/>
                  <w:hideMark/>
                </w:tcPr>
                <w:p w14:paraId="41FFD97C" w14:textId="77777777" w:rsidR="00592CF5" w:rsidRPr="00592CF5" w:rsidRDefault="00592CF5" w:rsidP="00592CF5">
                  <w:pPr>
                    <w:spacing w:after="0" w:line="240" w:lineRule="auto"/>
                    <w:jc w:val="center"/>
                    <w:rPr>
                      <w:rFonts w:ascii="Verdana" w:eastAsia="Times New Roman" w:hAnsi="Verdana" w:cs="Calibri"/>
                      <w:sz w:val="14"/>
                      <w:szCs w:val="14"/>
                      <w:lang w:eastAsia="en-GB"/>
                    </w:rPr>
                  </w:pPr>
                  <w:r w:rsidRPr="00592CF5">
                    <w:rPr>
                      <w:rFonts w:ascii="Verdana" w:eastAsia="Times New Roman" w:hAnsi="Verdana" w:cs="Calibri"/>
                      <w:sz w:val="14"/>
                      <w:szCs w:val="14"/>
                      <w:lang w:eastAsia="en-GB"/>
                    </w:rPr>
                    <w:t> </w:t>
                  </w:r>
                </w:p>
              </w:tc>
            </w:tr>
            <w:tr w:rsidR="00D34B4D" w:rsidRPr="00592CF5" w14:paraId="2147DA30" w14:textId="77777777" w:rsidTr="00D34B4D">
              <w:trPr>
                <w:trHeight w:val="296"/>
              </w:trPr>
              <w:tc>
                <w:tcPr>
                  <w:tcW w:w="3375" w:type="dxa"/>
                  <w:tcBorders>
                    <w:top w:val="nil"/>
                    <w:left w:val="single" w:sz="4" w:space="0" w:color="auto"/>
                    <w:bottom w:val="single" w:sz="4" w:space="0" w:color="auto"/>
                    <w:right w:val="single" w:sz="4" w:space="0" w:color="auto"/>
                  </w:tcBorders>
                  <w:shd w:val="clear" w:color="000000" w:fill="FFC000"/>
                  <w:hideMark/>
                </w:tcPr>
                <w:p w14:paraId="3C128C7E" w14:textId="2EC5F6DF" w:rsidR="00592CF5" w:rsidRPr="00592CF5" w:rsidRDefault="00592CF5" w:rsidP="00592CF5">
                  <w:pPr>
                    <w:spacing w:after="0" w:line="240" w:lineRule="auto"/>
                    <w:rPr>
                      <w:rFonts w:ascii="Verdana" w:eastAsia="Times New Roman" w:hAnsi="Verdana" w:cs="Calibri"/>
                      <w:sz w:val="14"/>
                      <w:szCs w:val="14"/>
                      <w:lang w:eastAsia="en-GB"/>
                    </w:rPr>
                  </w:pPr>
                  <w:r w:rsidRPr="00592CF5">
                    <w:rPr>
                      <w:rFonts w:ascii="Verdana" w:eastAsia="Times New Roman" w:hAnsi="Verdana" w:cs="Calibri"/>
                      <w:sz w:val="14"/>
                      <w:szCs w:val="14"/>
                      <w:lang w:eastAsia="en-GB"/>
                    </w:rPr>
                    <w:t xml:space="preserve">ELOSCN - Holiday Hunger </w:t>
                  </w:r>
                </w:p>
              </w:tc>
              <w:tc>
                <w:tcPr>
                  <w:tcW w:w="1057" w:type="dxa"/>
                  <w:tcBorders>
                    <w:top w:val="nil"/>
                    <w:left w:val="nil"/>
                    <w:bottom w:val="single" w:sz="4" w:space="0" w:color="auto"/>
                    <w:right w:val="single" w:sz="4" w:space="0" w:color="auto"/>
                  </w:tcBorders>
                  <w:shd w:val="clear" w:color="000000" w:fill="FFC000"/>
                  <w:noWrap/>
                  <w:vAlign w:val="bottom"/>
                  <w:hideMark/>
                </w:tcPr>
                <w:p w14:paraId="2EA4828F" w14:textId="77777777" w:rsidR="00592CF5" w:rsidRPr="00592CF5" w:rsidRDefault="00592CF5" w:rsidP="00592CF5">
                  <w:pPr>
                    <w:spacing w:after="0" w:line="240" w:lineRule="auto"/>
                    <w:rPr>
                      <w:rFonts w:ascii="Verdana" w:eastAsia="Times New Roman" w:hAnsi="Verdana" w:cs="Calibri"/>
                      <w:sz w:val="14"/>
                      <w:szCs w:val="14"/>
                      <w:lang w:eastAsia="en-GB"/>
                    </w:rPr>
                  </w:pPr>
                  <w:r w:rsidRPr="00592CF5">
                    <w:rPr>
                      <w:rFonts w:ascii="Verdana" w:eastAsia="Times New Roman" w:hAnsi="Verdana" w:cs="Calibri"/>
                      <w:sz w:val="14"/>
                      <w:szCs w:val="14"/>
                      <w:lang w:eastAsia="en-GB"/>
                    </w:rPr>
                    <w:t> </w:t>
                  </w:r>
                </w:p>
              </w:tc>
              <w:tc>
                <w:tcPr>
                  <w:tcW w:w="935" w:type="dxa"/>
                  <w:tcBorders>
                    <w:top w:val="nil"/>
                    <w:left w:val="nil"/>
                    <w:bottom w:val="single" w:sz="4" w:space="0" w:color="auto"/>
                    <w:right w:val="single" w:sz="4" w:space="0" w:color="auto"/>
                  </w:tcBorders>
                  <w:shd w:val="clear" w:color="000000" w:fill="FFC000"/>
                  <w:noWrap/>
                  <w:vAlign w:val="bottom"/>
                  <w:hideMark/>
                </w:tcPr>
                <w:p w14:paraId="7831780B" w14:textId="77777777" w:rsidR="00592CF5" w:rsidRPr="00592CF5" w:rsidRDefault="00592CF5" w:rsidP="00592CF5">
                  <w:pPr>
                    <w:spacing w:after="0" w:line="240" w:lineRule="auto"/>
                    <w:rPr>
                      <w:rFonts w:ascii="Verdana" w:eastAsia="Times New Roman" w:hAnsi="Verdana" w:cs="Calibri"/>
                      <w:sz w:val="14"/>
                      <w:szCs w:val="14"/>
                      <w:lang w:eastAsia="en-GB"/>
                    </w:rPr>
                  </w:pPr>
                  <w:r w:rsidRPr="00592CF5">
                    <w:rPr>
                      <w:rFonts w:ascii="Verdana" w:eastAsia="Times New Roman" w:hAnsi="Verdana" w:cs="Calibri"/>
                      <w:sz w:val="14"/>
                      <w:szCs w:val="14"/>
                      <w:lang w:eastAsia="en-GB"/>
                    </w:rPr>
                    <w:t> </w:t>
                  </w:r>
                </w:p>
              </w:tc>
              <w:tc>
                <w:tcPr>
                  <w:tcW w:w="1192" w:type="dxa"/>
                  <w:tcBorders>
                    <w:top w:val="nil"/>
                    <w:left w:val="nil"/>
                    <w:bottom w:val="single" w:sz="4" w:space="0" w:color="auto"/>
                    <w:right w:val="single" w:sz="4" w:space="0" w:color="auto"/>
                  </w:tcBorders>
                  <w:shd w:val="clear" w:color="000000" w:fill="FFC000"/>
                  <w:noWrap/>
                  <w:hideMark/>
                </w:tcPr>
                <w:p w14:paraId="1CD744DF" w14:textId="77777777" w:rsidR="00592CF5" w:rsidRPr="00592CF5" w:rsidRDefault="00592CF5" w:rsidP="00592CF5">
                  <w:pPr>
                    <w:spacing w:after="0" w:line="240" w:lineRule="auto"/>
                    <w:jc w:val="right"/>
                    <w:rPr>
                      <w:rFonts w:ascii="Verdana" w:eastAsia="Times New Roman" w:hAnsi="Verdana" w:cs="Calibri"/>
                      <w:sz w:val="14"/>
                      <w:szCs w:val="14"/>
                      <w:lang w:eastAsia="en-GB"/>
                    </w:rPr>
                  </w:pPr>
                  <w:r w:rsidRPr="00592CF5">
                    <w:rPr>
                      <w:rFonts w:ascii="Verdana" w:eastAsia="Times New Roman" w:hAnsi="Verdana" w:cs="Calibri"/>
                      <w:sz w:val="14"/>
                      <w:szCs w:val="14"/>
                      <w:lang w:eastAsia="en-GB"/>
                    </w:rPr>
                    <w:t> </w:t>
                  </w:r>
                </w:p>
              </w:tc>
              <w:tc>
                <w:tcPr>
                  <w:tcW w:w="992" w:type="dxa"/>
                  <w:tcBorders>
                    <w:top w:val="nil"/>
                    <w:left w:val="nil"/>
                    <w:bottom w:val="single" w:sz="4" w:space="0" w:color="auto"/>
                    <w:right w:val="single" w:sz="4" w:space="0" w:color="auto"/>
                  </w:tcBorders>
                  <w:shd w:val="clear" w:color="000000" w:fill="FFC000"/>
                  <w:noWrap/>
                  <w:hideMark/>
                </w:tcPr>
                <w:p w14:paraId="0979D0B1" w14:textId="77777777" w:rsidR="00592CF5" w:rsidRPr="00592CF5" w:rsidRDefault="00592CF5" w:rsidP="00592CF5">
                  <w:pPr>
                    <w:spacing w:after="0" w:line="240" w:lineRule="auto"/>
                    <w:jc w:val="center"/>
                    <w:rPr>
                      <w:rFonts w:ascii="Verdana" w:eastAsia="Times New Roman" w:hAnsi="Verdana" w:cs="Calibri"/>
                      <w:sz w:val="14"/>
                      <w:szCs w:val="14"/>
                      <w:lang w:eastAsia="en-GB"/>
                    </w:rPr>
                  </w:pPr>
                  <w:r w:rsidRPr="00592CF5">
                    <w:rPr>
                      <w:rFonts w:ascii="Verdana" w:eastAsia="Times New Roman" w:hAnsi="Verdana" w:cs="Calibri"/>
                      <w:sz w:val="14"/>
                      <w:szCs w:val="14"/>
                      <w:lang w:eastAsia="en-GB"/>
                    </w:rPr>
                    <w:t xml:space="preserve"> £          1,000 </w:t>
                  </w:r>
                </w:p>
              </w:tc>
            </w:tr>
            <w:tr w:rsidR="00D34B4D" w:rsidRPr="00592CF5" w14:paraId="72EACE81" w14:textId="77777777" w:rsidTr="00D34B4D">
              <w:trPr>
                <w:trHeight w:val="296"/>
              </w:trPr>
              <w:tc>
                <w:tcPr>
                  <w:tcW w:w="3375" w:type="dxa"/>
                  <w:tcBorders>
                    <w:top w:val="nil"/>
                    <w:left w:val="single" w:sz="4" w:space="0" w:color="auto"/>
                    <w:bottom w:val="single" w:sz="4" w:space="0" w:color="auto"/>
                    <w:right w:val="single" w:sz="4" w:space="0" w:color="auto"/>
                  </w:tcBorders>
                  <w:shd w:val="clear" w:color="000000" w:fill="FFC000"/>
                  <w:vAlign w:val="bottom"/>
                  <w:hideMark/>
                </w:tcPr>
                <w:p w14:paraId="5C8A2CA4" w14:textId="77777777" w:rsidR="00592CF5" w:rsidRPr="00592CF5" w:rsidRDefault="00592CF5" w:rsidP="00592CF5">
                  <w:pPr>
                    <w:spacing w:after="0" w:line="240" w:lineRule="auto"/>
                    <w:rPr>
                      <w:rFonts w:ascii="Verdana" w:eastAsia="Times New Roman" w:hAnsi="Verdana" w:cs="Calibri"/>
                      <w:sz w:val="14"/>
                      <w:szCs w:val="14"/>
                      <w:lang w:eastAsia="en-GB"/>
                    </w:rPr>
                  </w:pPr>
                  <w:r w:rsidRPr="00592CF5">
                    <w:rPr>
                      <w:rFonts w:ascii="Verdana" w:eastAsia="Times New Roman" w:hAnsi="Verdana" w:cs="Calibri"/>
                      <w:sz w:val="14"/>
                      <w:szCs w:val="14"/>
                      <w:lang w:eastAsia="en-GB"/>
                    </w:rPr>
                    <w:t>Kindness Cooperative - Holiday Hunger</w:t>
                  </w:r>
                </w:p>
              </w:tc>
              <w:tc>
                <w:tcPr>
                  <w:tcW w:w="1057" w:type="dxa"/>
                  <w:tcBorders>
                    <w:top w:val="single" w:sz="4" w:space="0" w:color="auto"/>
                    <w:left w:val="single" w:sz="4" w:space="0" w:color="auto"/>
                    <w:bottom w:val="single" w:sz="4" w:space="0" w:color="auto"/>
                    <w:right w:val="single" w:sz="4" w:space="0" w:color="auto"/>
                  </w:tcBorders>
                  <w:shd w:val="clear" w:color="000000" w:fill="FFC000"/>
                  <w:noWrap/>
                  <w:hideMark/>
                </w:tcPr>
                <w:p w14:paraId="3BDF7B2D" w14:textId="77777777" w:rsidR="00592CF5" w:rsidRPr="00592CF5" w:rsidRDefault="00592CF5" w:rsidP="00592CF5">
                  <w:pPr>
                    <w:spacing w:after="0" w:line="240" w:lineRule="auto"/>
                    <w:rPr>
                      <w:rFonts w:ascii="Calibri" w:eastAsia="Times New Roman" w:hAnsi="Calibri" w:cs="Calibri"/>
                      <w:sz w:val="14"/>
                      <w:szCs w:val="14"/>
                      <w:lang w:eastAsia="en-GB"/>
                    </w:rPr>
                  </w:pPr>
                  <w:r w:rsidRPr="00592CF5">
                    <w:rPr>
                      <w:rFonts w:ascii="Calibri" w:eastAsia="Times New Roman" w:hAnsi="Calibri" w:cs="Calibri"/>
                      <w:sz w:val="14"/>
                      <w:szCs w:val="14"/>
                      <w:lang w:eastAsia="en-GB"/>
                    </w:rPr>
                    <w:t> </w:t>
                  </w:r>
                </w:p>
              </w:tc>
              <w:tc>
                <w:tcPr>
                  <w:tcW w:w="935" w:type="dxa"/>
                  <w:tcBorders>
                    <w:top w:val="nil"/>
                    <w:left w:val="single" w:sz="4" w:space="0" w:color="auto"/>
                    <w:bottom w:val="single" w:sz="4" w:space="0" w:color="auto"/>
                    <w:right w:val="single" w:sz="4" w:space="0" w:color="auto"/>
                  </w:tcBorders>
                  <w:shd w:val="clear" w:color="000000" w:fill="FFC000"/>
                  <w:noWrap/>
                  <w:vAlign w:val="bottom"/>
                  <w:hideMark/>
                </w:tcPr>
                <w:p w14:paraId="078540E5" w14:textId="77777777" w:rsidR="00592CF5" w:rsidRPr="00592CF5" w:rsidRDefault="00592CF5" w:rsidP="00592CF5">
                  <w:pPr>
                    <w:spacing w:after="0" w:line="240" w:lineRule="auto"/>
                    <w:rPr>
                      <w:rFonts w:ascii="Verdana" w:eastAsia="Times New Roman" w:hAnsi="Verdana" w:cs="Calibri"/>
                      <w:sz w:val="14"/>
                      <w:szCs w:val="14"/>
                      <w:lang w:eastAsia="en-GB"/>
                    </w:rPr>
                  </w:pPr>
                  <w:r w:rsidRPr="00592CF5">
                    <w:rPr>
                      <w:rFonts w:ascii="Verdana" w:eastAsia="Times New Roman" w:hAnsi="Verdana" w:cs="Calibri"/>
                      <w:sz w:val="14"/>
                      <w:szCs w:val="14"/>
                      <w:lang w:eastAsia="en-GB"/>
                    </w:rPr>
                    <w:t> </w:t>
                  </w:r>
                </w:p>
              </w:tc>
              <w:tc>
                <w:tcPr>
                  <w:tcW w:w="1192" w:type="dxa"/>
                  <w:tcBorders>
                    <w:top w:val="nil"/>
                    <w:left w:val="nil"/>
                    <w:bottom w:val="single" w:sz="4" w:space="0" w:color="auto"/>
                    <w:right w:val="single" w:sz="4" w:space="0" w:color="auto"/>
                  </w:tcBorders>
                  <w:shd w:val="clear" w:color="000000" w:fill="FFC000"/>
                  <w:noWrap/>
                  <w:hideMark/>
                </w:tcPr>
                <w:p w14:paraId="1E1758FA" w14:textId="77777777" w:rsidR="00592CF5" w:rsidRPr="00592CF5" w:rsidRDefault="00592CF5" w:rsidP="00592CF5">
                  <w:pPr>
                    <w:spacing w:after="0" w:line="240" w:lineRule="auto"/>
                    <w:jc w:val="right"/>
                    <w:rPr>
                      <w:rFonts w:ascii="Verdana" w:eastAsia="Times New Roman" w:hAnsi="Verdana" w:cs="Calibri"/>
                      <w:sz w:val="14"/>
                      <w:szCs w:val="14"/>
                      <w:lang w:eastAsia="en-GB"/>
                    </w:rPr>
                  </w:pPr>
                  <w:r w:rsidRPr="00592CF5">
                    <w:rPr>
                      <w:rFonts w:ascii="Verdana" w:eastAsia="Times New Roman" w:hAnsi="Verdana" w:cs="Calibri"/>
                      <w:sz w:val="14"/>
                      <w:szCs w:val="14"/>
                      <w:lang w:eastAsia="en-GB"/>
                    </w:rPr>
                    <w:t> </w:t>
                  </w:r>
                </w:p>
              </w:tc>
              <w:tc>
                <w:tcPr>
                  <w:tcW w:w="992" w:type="dxa"/>
                  <w:tcBorders>
                    <w:top w:val="nil"/>
                    <w:left w:val="nil"/>
                    <w:bottom w:val="single" w:sz="4" w:space="0" w:color="auto"/>
                    <w:right w:val="single" w:sz="4" w:space="0" w:color="auto"/>
                  </w:tcBorders>
                  <w:shd w:val="clear" w:color="000000" w:fill="FFC000"/>
                  <w:noWrap/>
                  <w:hideMark/>
                </w:tcPr>
                <w:p w14:paraId="00BD22C0" w14:textId="77777777" w:rsidR="00592CF5" w:rsidRPr="00592CF5" w:rsidRDefault="00592CF5" w:rsidP="00592CF5">
                  <w:pPr>
                    <w:spacing w:after="0" w:line="240" w:lineRule="auto"/>
                    <w:jc w:val="center"/>
                    <w:rPr>
                      <w:rFonts w:ascii="Verdana" w:eastAsia="Times New Roman" w:hAnsi="Verdana" w:cs="Calibri"/>
                      <w:sz w:val="14"/>
                      <w:szCs w:val="14"/>
                      <w:lang w:eastAsia="en-GB"/>
                    </w:rPr>
                  </w:pPr>
                  <w:r w:rsidRPr="00592CF5">
                    <w:rPr>
                      <w:rFonts w:ascii="Verdana" w:eastAsia="Times New Roman" w:hAnsi="Verdana" w:cs="Calibri"/>
                      <w:sz w:val="14"/>
                      <w:szCs w:val="14"/>
                      <w:lang w:eastAsia="en-GB"/>
                    </w:rPr>
                    <w:t xml:space="preserve"> £          1,000 </w:t>
                  </w:r>
                </w:p>
              </w:tc>
            </w:tr>
            <w:tr w:rsidR="00D34B4D" w:rsidRPr="00592CF5" w14:paraId="5EC9E55F" w14:textId="77777777" w:rsidTr="00D34B4D">
              <w:trPr>
                <w:trHeight w:val="296"/>
              </w:trPr>
              <w:tc>
                <w:tcPr>
                  <w:tcW w:w="3375" w:type="dxa"/>
                  <w:tcBorders>
                    <w:top w:val="nil"/>
                    <w:left w:val="single" w:sz="4" w:space="0" w:color="auto"/>
                    <w:bottom w:val="single" w:sz="4" w:space="0" w:color="auto"/>
                    <w:right w:val="single" w:sz="4" w:space="0" w:color="auto"/>
                  </w:tcBorders>
                  <w:shd w:val="clear" w:color="000000" w:fill="FFC000"/>
                  <w:hideMark/>
                </w:tcPr>
                <w:p w14:paraId="350111E4" w14:textId="041B84E5" w:rsidR="00592CF5" w:rsidRPr="00592CF5" w:rsidRDefault="00592CF5" w:rsidP="00592CF5">
                  <w:pPr>
                    <w:spacing w:after="0" w:line="240" w:lineRule="auto"/>
                    <w:rPr>
                      <w:rFonts w:ascii="Verdana" w:eastAsia="Times New Roman" w:hAnsi="Verdana" w:cs="Calibri"/>
                      <w:sz w:val="14"/>
                      <w:szCs w:val="14"/>
                      <w:lang w:eastAsia="en-GB"/>
                    </w:rPr>
                  </w:pPr>
                  <w:r w:rsidRPr="00592CF5">
                    <w:rPr>
                      <w:rFonts w:ascii="Verdana" w:eastAsia="Times New Roman" w:hAnsi="Verdana" w:cs="Calibri"/>
                      <w:sz w:val="14"/>
                      <w:szCs w:val="14"/>
                      <w:lang w:eastAsia="en-GB"/>
                    </w:rPr>
                    <w:t xml:space="preserve">North Berwick Youth Project - Holiday Hunger </w:t>
                  </w:r>
                </w:p>
              </w:tc>
              <w:tc>
                <w:tcPr>
                  <w:tcW w:w="1057" w:type="dxa"/>
                  <w:tcBorders>
                    <w:top w:val="single" w:sz="4" w:space="0" w:color="auto"/>
                    <w:left w:val="nil"/>
                    <w:bottom w:val="single" w:sz="4" w:space="0" w:color="auto"/>
                    <w:right w:val="single" w:sz="4" w:space="0" w:color="auto"/>
                  </w:tcBorders>
                  <w:shd w:val="clear" w:color="000000" w:fill="FFC000"/>
                  <w:noWrap/>
                  <w:vAlign w:val="bottom"/>
                  <w:hideMark/>
                </w:tcPr>
                <w:p w14:paraId="051833EB" w14:textId="77777777" w:rsidR="00592CF5" w:rsidRPr="00592CF5" w:rsidRDefault="00592CF5" w:rsidP="00592CF5">
                  <w:pPr>
                    <w:spacing w:after="0" w:line="240" w:lineRule="auto"/>
                    <w:rPr>
                      <w:rFonts w:ascii="Verdana" w:eastAsia="Times New Roman" w:hAnsi="Verdana" w:cs="Calibri"/>
                      <w:sz w:val="14"/>
                      <w:szCs w:val="14"/>
                      <w:lang w:eastAsia="en-GB"/>
                    </w:rPr>
                  </w:pPr>
                  <w:r w:rsidRPr="00592CF5">
                    <w:rPr>
                      <w:rFonts w:ascii="Verdana" w:eastAsia="Times New Roman" w:hAnsi="Verdana" w:cs="Calibri"/>
                      <w:sz w:val="14"/>
                      <w:szCs w:val="14"/>
                      <w:lang w:eastAsia="en-GB"/>
                    </w:rPr>
                    <w:t> </w:t>
                  </w:r>
                </w:p>
              </w:tc>
              <w:tc>
                <w:tcPr>
                  <w:tcW w:w="935" w:type="dxa"/>
                  <w:tcBorders>
                    <w:top w:val="nil"/>
                    <w:left w:val="nil"/>
                    <w:bottom w:val="single" w:sz="4" w:space="0" w:color="auto"/>
                    <w:right w:val="single" w:sz="4" w:space="0" w:color="auto"/>
                  </w:tcBorders>
                  <w:shd w:val="clear" w:color="000000" w:fill="FFC000"/>
                  <w:noWrap/>
                  <w:vAlign w:val="bottom"/>
                  <w:hideMark/>
                </w:tcPr>
                <w:p w14:paraId="0C8C7AEB" w14:textId="77777777" w:rsidR="00592CF5" w:rsidRPr="00592CF5" w:rsidRDefault="00592CF5" w:rsidP="00592CF5">
                  <w:pPr>
                    <w:spacing w:after="0" w:line="240" w:lineRule="auto"/>
                    <w:rPr>
                      <w:rFonts w:ascii="Verdana" w:eastAsia="Times New Roman" w:hAnsi="Verdana" w:cs="Calibri"/>
                      <w:sz w:val="14"/>
                      <w:szCs w:val="14"/>
                      <w:lang w:eastAsia="en-GB"/>
                    </w:rPr>
                  </w:pPr>
                  <w:r w:rsidRPr="00592CF5">
                    <w:rPr>
                      <w:rFonts w:ascii="Verdana" w:eastAsia="Times New Roman" w:hAnsi="Verdana" w:cs="Calibri"/>
                      <w:sz w:val="14"/>
                      <w:szCs w:val="14"/>
                      <w:lang w:eastAsia="en-GB"/>
                    </w:rPr>
                    <w:t> </w:t>
                  </w:r>
                </w:p>
              </w:tc>
              <w:tc>
                <w:tcPr>
                  <w:tcW w:w="1192" w:type="dxa"/>
                  <w:tcBorders>
                    <w:top w:val="nil"/>
                    <w:left w:val="nil"/>
                    <w:bottom w:val="single" w:sz="4" w:space="0" w:color="auto"/>
                    <w:right w:val="single" w:sz="4" w:space="0" w:color="auto"/>
                  </w:tcBorders>
                  <w:shd w:val="clear" w:color="000000" w:fill="FFC000"/>
                  <w:noWrap/>
                  <w:hideMark/>
                </w:tcPr>
                <w:p w14:paraId="045433DC" w14:textId="77777777" w:rsidR="00592CF5" w:rsidRPr="00592CF5" w:rsidRDefault="00592CF5" w:rsidP="00592CF5">
                  <w:pPr>
                    <w:spacing w:after="0" w:line="240" w:lineRule="auto"/>
                    <w:jc w:val="right"/>
                    <w:rPr>
                      <w:rFonts w:ascii="Verdana" w:eastAsia="Times New Roman" w:hAnsi="Verdana" w:cs="Calibri"/>
                      <w:sz w:val="14"/>
                      <w:szCs w:val="14"/>
                      <w:lang w:eastAsia="en-GB"/>
                    </w:rPr>
                  </w:pPr>
                  <w:r w:rsidRPr="00592CF5">
                    <w:rPr>
                      <w:rFonts w:ascii="Verdana" w:eastAsia="Times New Roman" w:hAnsi="Verdana" w:cs="Calibri"/>
                      <w:sz w:val="14"/>
                      <w:szCs w:val="14"/>
                      <w:lang w:eastAsia="en-GB"/>
                    </w:rPr>
                    <w:t> </w:t>
                  </w:r>
                </w:p>
              </w:tc>
              <w:tc>
                <w:tcPr>
                  <w:tcW w:w="992" w:type="dxa"/>
                  <w:tcBorders>
                    <w:top w:val="nil"/>
                    <w:left w:val="nil"/>
                    <w:bottom w:val="single" w:sz="4" w:space="0" w:color="auto"/>
                    <w:right w:val="single" w:sz="4" w:space="0" w:color="auto"/>
                  </w:tcBorders>
                  <w:shd w:val="clear" w:color="000000" w:fill="FFC000"/>
                  <w:noWrap/>
                  <w:hideMark/>
                </w:tcPr>
                <w:p w14:paraId="2D563206" w14:textId="77777777" w:rsidR="00592CF5" w:rsidRPr="00592CF5" w:rsidRDefault="00592CF5" w:rsidP="00592CF5">
                  <w:pPr>
                    <w:spacing w:after="0" w:line="240" w:lineRule="auto"/>
                    <w:jc w:val="center"/>
                    <w:rPr>
                      <w:rFonts w:ascii="Verdana" w:eastAsia="Times New Roman" w:hAnsi="Verdana" w:cs="Calibri"/>
                      <w:sz w:val="14"/>
                      <w:szCs w:val="14"/>
                      <w:lang w:eastAsia="en-GB"/>
                    </w:rPr>
                  </w:pPr>
                  <w:r w:rsidRPr="00592CF5">
                    <w:rPr>
                      <w:rFonts w:ascii="Verdana" w:eastAsia="Times New Roman" w:hAnsi="Verdana" w:cs="Calibri"/>
                      <w:sz w:val="14"/>
                      <w:szCs w:val="14"/>
                      <w:lang w:eastAsia="en-GB"/>
                    </w:rPr>
                    <w:t xml:space="preserve"> £          1,000 </w:t>
                  </w:r>
                </w:p>
              </w:tc>
            </w:tr>
            <w:tr w:rsidR="00D34B4D" w:rsidRPr="00592CF5" w14:paraId="35C40DC1" w14:textId="77777777" w:rsidTr="00D34B4D">
              <w:trPr>
                <w:trHeight w:val="402"/>
              </w:trPr>
              <w:tc>
                <w:tcPr>
                  <w:tcW w:w="3375" w:type="dxa"/>
                  <w:tcBorders>
                    <w:top w:val="nil"/>
                    <w:left w:val="single" w:sz="4" w:space="0" w:color="auto"/>
                    <w:bottom w:val="single" w:sz="4" w:space="0" w:color="auto"/>
                    <w:right w:val="single" w:sz="4" w:space="0" w:color="auto"/>
                  </w:tcBorders>
                  <w:shd w:val="clear" w:color="000000" w:fill="FFFFFF"/>
                  <w:noWrap/>
                  <w:hideMark/>
                </w:tcPr>
                <w:p w14:paraId="62299414" w14:textId="77777777" w:rsidR="00592CF5" w:rsidRPr="00592CF5" w:rsidRDefault="00592CF5" w:rsidP="00592CF5">
                  <w:pPr>
                    <w:spacing w:after="0" w:line="240" w:lineRule="auto"/>
                    <w:rPr>
                      <w:rFonts w:ascii="Verdana" w:eastAsia="Times New Roman" w:hAnsi="Verdana" w:cs="Calibri"/>
                      <w:b/>
                      <w:bCs/>
                      <w:color w:val="FF0000"/>
                      <w:sz w:val="14"/>
                      <w:szCs w:val="14"/>
                      <w:lang w:eastAsia="en-GB"/>
                    </w:rPr>
                  </w:pPr>
                  <w:r w:rsidRPr="00592CF5">
                    <w:rPr>
                      <w:rFonts w:ascii="Verdana" w:eastAsia="Times New Roman" w:hAnsi="Verdana" w:cs="Calibri"/>
                      <w:b/>
                      <w:bCs/>
                      <w:color w:val="FF0000"/>
                      <w:sz w:val="14"/>
                      <w:szCs w:val="14"/>
                      <w:lang w:eastAsia="en-GB"/>
                    </w:rPr>
                    <w:t>TOTAL</w:t>
                  </w:r>
                </w:p>
              </w:tc>
              <w:tc>
                <w:tcPr>
                  <w:tcW w:w="1057" w:type="dxa"/>
                  <w:tcBorders>
                    <w:top w:val="nil"/>
                    <w:left w:val="nil"/>
                    <w:bottom w:val="single" w:sz="4" w:space="0" w:color="auto"/>
                    <w:right w:val="single" w:sz="4" w:space="0" w:color="auto"/>
                  </w:tcBorders>
                  <w:shd w:val="clear" w:color="000000" w:fill="FFFFFF"/>
                  <w:noWrap/>
                  <w:vAlign w:val="bottom"/>
                  <w:hideMark/>
                </w:tcPr>
                <w:p w14:paraId="70229B87" w14:textId="77777777" w:rsidR="00592CF5" w:rsidRPr="00592CF5" w:rsidRDefault="00592CF5" w:rsidP="00592CF5">
                  <w:pPr>
                    <w:spacing w:after="0" w:line="240" w:lineRule="auto"/>
                    <w:rPr>
                      <w:rFonts w:ascii="Calibri" w:eastAsia="Times New Roman" w:hAnsi="Calibri" w:cs="Calibri"/>
                      <w:b/>
                      <w:bCs/>
                      <w:color w:val="FF0000"/>
                      <w:sz w:val="14"/>
                      <w:szCs w:val="14"/>
                      <w:lang w:eastAsia="en-GB"/>
                    </w:rPr>
                  </w:pPr>
                  <w:r w:rsidRPr="00592CF5">
                    <w:rPr>
                      <w:rFonts w:ascii="Calibri" w:eastAsia="Times New Roman" w:hAnsi="Calibri" w:cs="Calibri"/>
                      <w:b/>
                      <w:bCs/>
                      <w:color w:val="FF0000"/>
                      <w:sz w:val="14"/>
                      <w:szCs w:val="14"/>
                      <w:lang w:eastAsia="en-GB"/>
                    </w:rPr>
                    <w:t xml:space="preserve"> £                           - </w:t>
                  </w:r>
                </w:p>
              </w:tc>
              <w:tc>
                <w:tcPr>
                  <w:tcW w:w="935" w:type="dxa"/>
                  <w:tcBorders>
                    <w:top w:val="nil"/>
                    <w:left w:val="nil"/>
                    <w:bottom w:val="single" w:sz="4" w:space="0" w:color="auto"/>
                    <w:right w:val="single" w:sz="4" w:space="0" w:color="auto"/>
                  </w:tcBorders>
                  <w:shd w:val="clear" w:color="000000" w:fill="FFFFFF"/>
                  <w:noWrap/>
                  <w:vAlign w:val="bottom"/>
                  <w:hideMark/>
                </w:tcPr>
                <w:p w14:paraId="7AB58931" w14:textId="77777777" w:rsidR="00592CF5" w:rsidRPr="00592CF5" w:rsidRDefault="00592CF5" w:rsidP="00592CF5">
                  <w:pPr>
                    <w:spacing w:after="0" w:line="240" w:lineRule="auto"/>
                    <w:rPr>
                      <w:rFonts w:ascii="Calibri" w:eastAsia="Times New Roman" w:hAnsi="Calibri" w:cs="Calibri"/>
                      <w:b/>
                      <w:bCs/>
                      <w:color w:val="FF0000"/>
                      <w:sz w:val="14"/>
                      <w:szCs w:val="14"/>
                      <w:lang w:eastAsia="en-GB"/>
                    </w:rPr>
                  </w:pPr>
                  <w:r w:rsidRPr="00592CF5">
                    <w:rPr>
                      <w:rFonts w:ascii="Calibri" w:eastAsia="Times New Roman" w:hAnsi="Calibri" w:cs="Calibri"/>
                      <w:b/>
                      <w:bCs/>
                      <w:color w:val="FF0000"/>
                      <w:sz w:val="14"/>
                      <w:szCs w:val="14"/>
                      <w:lang w:eastAsia="en-GB"/>
                    </w:rPr>
                    <w:t xml:space="preserve"> £    50,000 </w:t>
                  </w:r>
                </w:p>
              </w:tc>
              <w:tc>
                <w:tcPr>
                  <w:tcW w:w="1192" w:type="dxa"/>
                  <w:tcBorders>
                    <w:top w:val="nil"/>
                    <w:left w:val="nil"/>
                    <w:bottom w:val="single" w:sz="4" w:space="0" w:color="auto"/>
                    <w:right w:val="single" w:sz="4" w:space="0" w:color="auto"/>
                  </w:tcBorders>
                  <w:shd w:val="clear" w:color="000000" w:fill="FFFFFF"/>
                  <w:noWrap/>
                  <w:vAlign w:val="bottom"/>
                  <w:hideMark/>
                </w:tcPr>
                <w:p w14:paraId="215D2672" w14:textId="77777777" w:rsidR="00592CF5" w:rsidRPr="00592CF5" w:rsidRDefault="00592CF5" w:rsidP="00592CF5">
                  <w:pPr>
                    <w:spacing w:after="0" w:line="240" w:lineRule="auto"/>
                    <w:rPr>
                      <w:rFonts w:ascii="Calibri" w:eastAsia="Times New Roman" w:hAnsi="Calibri" w:cs="Calibri"/>
                      <w:b/>
                      <w:bCs/>
                      <w:color w:val="FF0000"/>
                      <w:sz w:val="14"/>
                      <w:szCs w:val="14"/>
                      <w:lang w:eastAsia="en-GB"/>
                    </w:rPr>
                  </w:pPr>
                  <w:r w:rsidRPr="00592CF5">
                    <w:rPr>
                      <w:rFonts w:ascii="Calibri" w:eastAsia="Times New Roman" w:hAnsi="Calibri" w:cs="Calibri"/>
                      <w:b/>
                      <w:bCs/>
                      <w:color w:val="FF0000"/>
                      <w:sz w:val="14"/>
                      <w:szCs w:val="14"/>
                      <w:lang w:eastAsia="en-GB"/>
                    </w:rPr>
                    <w:t xml:space="preserve"> £             18,814 </w:t>
                  </w:r>
                </w:p>
              </w:tc>
              <w:tc>
                <w:tcPr>
                  <w:tcW w:w="992" w:type="dxa"/>
                  <w:tcBorders>
                    <w:top w:val="nil"/>
                    <w:left w:val="nil"/>
                    <w:bottom w:val="single" w:sz="4" w:space="0" w:color="auto"/>
                    <w:right w:val="single" w:sz="4" w:space="0" w:color="auto"/>
                  </w:tcBorders>
                  <w:shd w:val="clear" w:color="000000" w:fill="FFFFFF"/>
                  <w:noWrap/>
                  <w:vAlign w:val="bottom"/>
                  <w:hideMark/>
                </w:tcPr>
                <w:p w14:paraId="0D98B0D2" w14:textId="77777777" w:rsidR="00592CF5" w:rsidRPr="00592CF5" w:rsidRDefault="00592CF5" w:rsidP="00592CF5">
                  <w:pPr>
                    <w:spacing w:after="0" w:line="240" w:lineRule="auto"/>
                    <w:rPr>
                      <w:rFonts w:ascii="Calibri" w:eastAsia="Times New Roman" w:hAnsi="Calibri" w:cs="Calibri"/>
                      <w:b/>
                      <w:bCs/>
                      <w:color w:val="FF0000"/>
                      <w:sz w:val="14"/>
                      <w:szCs w:val="14"/>
                      <w:lang w:eastAsia="en-GB"/>
                    </w:rPr>
                  </w:pPr>
                  <w:r w:rsidRPr="00592CF5">
                    <w:rPr>
                      <w:rFonts w:ascii="Calibri" w:eastAsia="Times New Roman" w:hAnsi="Calibri" w:cs="Calibri"/>
                      <w:b/>
                      <w:bCs/>
                      <w:color w:val="FF0000"/>
                      <w:sz w:val="14"/>
                      <w:szCs w:val="14"/>
                      <w:lang w:eastAsia="en-GB"/>
                    </w:rPr>
                    <w:t xml:space="preserve"> £                   3,000 </w:t>
                  </w:r>
                </w:p>
              </w:tc>
            </w:tr>
            <w:tr w:rsidR="00D34B4D" w:rsidRPr="00592CF5" w14:paraId="7734A180" w14:textId="77777777" w:rsidTr="00D34B4D">
              <w:trPr>
                <w:trHeight w:val="277"/>
              </w:trPr>
              <w:tc>
                <w:tcPr>
                  <w:tcW w:w="3375" w:type="dxa"/>
                  <w:tcBorders>
                    <w:top w:val="nil"/>
                    <w:left w:val="single" w:sz="4" w:space="0" w:color="auto"/>
                    <w:bottom w:val="single" w:sz="4" w:space="0" w:color="auto"/>
                    <w:right w:val="single" w:sz="4" w:space="0" w:color="auto"/>
                  </w:tcBorders>
                  <w:shd w:val="clear" w:color="000000" w:fill="FFFFFF"/>
                  <w:noWrap/>
                  <w:hideMark/>
                </w:tcPr>
                <w:p w14:paraId="3D50780F" w14:textId="77777777" w:rsidR="00592CF5" w:rsidRPr="00592CF5" w:rsidRDefault="00592CF5" w:rsidP="00592CF5">
                  <w:pPr>
                    <w:spacing w:after="0" w:line="240" w:lineRule="auto"/>
                    <w:rPr>
                      <w:rFonts w:ascii="Calibri" w:eastAsia="Times New Roman" w:hAnsi="Calibri" w:cs="Calibri"/>
                      <w:color w:val="000000"/>
                      <w:sz w:val="14"/>
                      <w:szCs w:val="14"/>
                      <w:lang w:eastAsia="en-GB"/>
                    </w:rPr>
                  </w:pPr>
                  <w:r w:rsidRPr="00592CF5">
                    <w:rPr>
                      <w:rFonts w:ascii="Calibri" w:eastAsia="Times New Roman" w:hAnsi="Calibri" w:cs="Calibri"/>
                      <w:color w:val="000000"/>
                      <w:sz w:val="14"/>
                      <w:szCs w:val="14"/>
                      <w:lang w:eastAsia="en-GB"/>
                    </w:rPr>
                    <w:t> </w:t>
                  </w:r>
                </w:p>
              </w:tc>
              <w:tc>
                <w:tcPr>
                  <w:tcW w:w="1057" w:type="dxa"/>
                  <w:tcBorders>
                    <w:top w:val="nil"/>
                    <w:left w:val="nil"/>
                    <w:bottom w:val="single" w:sz="4" w:space="0" w:color="auto"/>
                    <w:right w:val="single" w:sz="4" w:space="0" w:color="auto"/>
                  </w:tcBorders>
                  <w:shd w:val="clear" w:color="000000" w:fill="FFFFFF"/>
                  <w:noWrap/>
                  <w:hideMark/>
                </w:tcPr>
                <w:p w14:paraId="531AB436" w14:textId="77777777" w:rsidR="00592CF5" w:rsidRPr="00592CF5" w:rsidRDefault="00592CF5" w:rsidP="00592CF5">
                  <w:pPr>
                    <w:spacing w:after="0" w:line="240" w:lineRule="auto"/>
                    <w:rPr>
                      <w:rFonts w:ascii="Calibri" w:eastAsia="Times New Roman" w:hAnsi="Calibri" w:cs="Calibri"/>
                      <w:color w:val="000000"/>
                      <w:sz w:val="14"/>
                      <w:szCs w:val="14"/>
                      <w:lang w:eastAsia="en-GB"/>
                    </w:rPr>
                  </w:pPr>
                  <w:r w:rsidRPr="00592CF5">
                    <w:rPr>
                      <w:rFonts w:ascii="Calibri" w:eastAsia="Times New Roman" w:hAnsi="Calibri" w:cs="Calibri"/>
                      <w:color w:val="000000"/>
                      <w:sz w:val="14"/>
                      <w:szCs w:val="14"/>
                      <w:lang w:eastAsia="en-GB"/>
                    </w:rPr>
                    <w:t> </w:t>
                  </w:r>
                </w:p>
              </w:tc>
              <w:tc>
                <w:tcPr>
                  <w:tcW w:w="935" w:type="dxa"/>
                  <w:tcBorders>
                    <w:top w:val="nil"/>
                    <w:left w:val="nil"/>
                    <w:bottom w:val="single" w:sz="4" w:space="0" w:color="auto"/>
                    <w:right w:val="single" w:sz="4" w:space="0" w:color="auto"/>
                  </w:tcBorders>
                  <w:shd w:val="clear" w:color="000000" w:fill="FFFFFF"/>
                  <w:noWrap/>
                  <w:hideMark/>
                </w:tcPr>
                <w:p w14:paraId="42805083" w14:textId="77777777" w:rsidR="00592CF5" w:rsidRPr="00592CF5" w:rsidRDefault="00592CF5" w:rsidP="00592CF5">
                  <w:pPr>
                    <w:spacing w:after="0" w:line="240" w:lineRule="auto"/>
                    <w:rPr>
                      <w:rFonts w:ascii="Calibri" w:eastAsia="Times New Roman" w:hAnsi="Calibri" w:cs="Calibri"/>
                      <w:color w:val="000000"/>
                      <w:sz w:val="14"/>
                      <w:szCs w:val="14"/>
                      <w:lang w:eastAsia="en-GB"/>
                    </w:rPr>
                  </w:pPr>
                  <w:r w:rsidRPr="00592CF5">
                    <w:rPr>
                      <w:rFonts w:ascii="Calibri" w:eastAsia="Times New Roman" w:hAnsi="Calibri" w:cs="Calibri"/>
                      <w:color w:val="000000"/>
                      <w:sz w:val="14"/>
                      <w:szCs w:val="14"/>
                      <w:lang w:eastAsia="en-GB"/>
                    </w:rPr>
                    <w:t> </w:t>
                  </w:r>
                </w:p>
              </w:tc>
              <w:tc>
                <w:tcPr>
                  <w:tcW w:w="1192" w:type="dxa"/>
                  <w:tcBorders>
                    <w:top w:val="nil"/>
                    <w:left w:val="nil"/>
                    <w:bottom w:val="single" w:sz="4" w:space="0" w:color="auto"/>
                    <w:right w:val="single" w:sz="4" w:space="0" w:color="auto"/>
                  </w:tcBorders>
                  <w:shd w:val="clear" w:color="000000" w:fill="FFFFFF"/>
                  <w:hideMark/>
                </w:tcPr>
                <w:p w14:paraId="4F9D83B6" w14:textId="77777777" w:rsidR="00592CF5" w:rsidRPr="00592CF5" w:rsidRDefault="00592CF5" w:rsidP="00592CF5">
                  <w:pPr>
                    <w:spacing w:after="0" w:line="240" w:lineRule="auto"/>
                    <w:jc w:val="right"/>
                    <w:rPr>
                      <w:rFonts w:ascii="Calibri" w:eastAsia="Times New Roman" w:hAnsi="Calibri" w:cs="Calibri"/>
                      <w:b/>
                      <w:bCs/>
                      <w:sz w:val="14"/>
                      <w:szCs w:val="14"/>
                      <w:lang w:eastAsia="en-GB"/>
                    </w:rPr>
                  </w:pPr>
                  <w:r w:rsidRPr="00592CF5">
                    <w:rPr>
                      <w:rFonts w:ascii="Calibri" w:eastAsia="Times New Roman" w:hAnsi="Calibri" w:cs="Calibri"/>
                      <w:b/>
                      <w:bCs/>
                      <w:sz w:val="14"/>
                      <w:szCs w:val="14"/>
                      <w:lang w:eastAsia="en-GB"/>
                    </w:rPr>
                    <w:t> </w:t>
                  </w:r>
                </w:p>
              </w:tc>
              <w:tc>
                <w:tcPr>
                  <w:tcW w:w="992" w:type="dxa"/>
                  <w:tcBorders>
                    <w:top w:val="nil"/>
                    <w:left w:val="nil"/>
                    <w:bottom w:val="single" w:sz="4" w:space="0" w:color="auto"/>
                    <w:right w:val="single" w:sz="4" w:space="0" w:color="auto"/>
                  </w:tcBorders>
                  <w:shd w:val="clear" w:color="000000" w:fill="FFFFFF"/>
                  <w:noWrap/>
                  <w:hideMark/>
                </w:tcPr>
                <w:p w14:paraId="68D2B9F4" w14:textId="77777777" w:rsidR="00592CF5" w:rsidRPr="00592CF5" w:rsidRDefault="00592CF5" w:rsidP="00592CF5">
                  <w:pPr>
                    <w:spacing w:after="0" w:line="240" w:lineRule="auto"/>
                    <w:jc w:val="center"/>
                    <w:rPr>
                      <w:rFonts w:ascii="Calibri" w:eastAsia="Times New Roman" w:hAnsi="Calibri" w:cs="Calibri"/>
                      <w:color w:val="000000"/>
                      <w:sz w:val="14"/>
                      <w:szCs w:val="14"/>
                      <w:lang w:eastAsia="en-GB"/>
                    </w:rPr>
                  </w:pPr>
                  <w:r w:rsidRPr="00592CF5">
                    <w:rPr>
                      <w:rFonts w:ascii="Calibri" w:eastAsia="Times New Roman" w:hAnsi="Calibri" w:cs="Calibri"/>
                      <w:color w:val="000000"/>
                      <w:sz w:val="14"/>
                      <w:szCs w:val="14"/>
                      <w:lang w:eastAsia="en-GB"/>
                    </w:rPr>
                    <w:t> </w:t>
                  </w:r>
                </w:p>
              </w:tc>
            </w:tr>
            <w:tr w:rsidR="00D34B4D" w:rsidRPr="00592CF5" w14:paraId="7242A6F2" w14:textId="77777777" w:rsidTr="00D34B4D">
              <w:trPr>
                <w:trHeight w:val="443"/>
              </w:trPr>
              <w:tc>
                <w:tcPr>
                  <w:tcW w:w="3375" w:type="dxa"/>
                  <w:tcBorders>
                    <w:top w:val="nil"/>
                    <w:left w:val="single" w:sz="4" w:space="0" w:color="auto"/>
                    <w:bottom w:val="single" w:sz="4" w:space="0" w:color="auto"/>
                    <w:right w:val="single" w:sz="4" w:space="0" w:color="auto"/>
                  </w:tcBorders>
                  <w:shd w:val="clear" w:color="000000" w:fill="FFFFFF"/>
                  <w:noWrap/>
                  <w:hideMark/>
                </w:tcPr>
                <w:p w14:paraId="39249FDD" w14:textId="77777777" w:rsidR="00592CF5" w:rsidRPr="00592CF5" w:rsidRDefault="00592CF5" w:rsidP="00592CF5">
                  <w:pPr>
                    <w:spacing w:after="0" w:line="240" w:lineRule="auto"/>
                    <w:rPr>
                      <w:rFonts w:ascii="Verdana" w:eastAsia="Times New Roman" w:hAnsi="Verdana" w:cs="Calibri"/>
                      <w:b/>
                      <w:bCs/>
                      <w:color w:val="FF0000"/>
                      <w:sz w:val="14"/>
                      <w:szCs w:val="14"/>
                      <w:lang w:eastAsia="en-GB"/>
                    </w:rPr>
                  </w:pPr>
                  <w:r w:rsidRPr="00592CF5">
                    <w:rPr>
                      <w:rFonts w:ascii="Verdana" w:eastAsia="Times New Roman" w:hAnsi="Verdana" w:cs="Calibri"/>
                      <w:b/>
                      <w:bCs/>
                      <w:color w:val="FF0000"/>
                      <w:sz w:val="14"/>
                      <w:szCs w:val="14"/>
                      <w:lang w:eastAsia="en-GB"/>
                    </w:rPr>
                    <w:t>BALANCE</w:t>
                  </w:r>
                </w:p>
              </w:tc>
              <w:tc>
                <w:tcPr>
                  <w:tcW w:w="1057" w:type="dxa"/>
                  <w:tcBorders>
                    <w:top w:val="nil"/>
                    <w:left w:val="nil"/>
                    <w:bottom w:val="single" w:sz="4" w:space="0" w:color="auto"/>
                    <w:right w:val="single" w:sz="4" w:space="0" w:color="auto"/>
                  </w:tcBorders>
                  <w:shd w:val="clear" w:color="000000" w:fill="FFFFFF"/>
                  <w:noWrap/>
                  <w:hideMark/>
                </w:tcPr>
                <w:p w14:paraId="4D15BE92" w14:textId="77777777" w:rsidR="00592CF5" w:rsidRPr="00592CF5" w:rsidRDefault="00592CF5" w:rsidP="00592CF5">
                  <w:pPr>
                    <w:spacing w:after="0" w:line="240" w:lineRule="auto"/>
                    <w:jc w:val="right"/>
                    <w:rPr>
                      <w:rFonts w:ascii="Verdana" w:eastAsia="Times New Roman" w:hAnsi="Verdana" w:cs="Calibri"/>
                      <w:b/>
                      <w:bCs/>
                      <w:color w:val="FF0000"/>
                      <w:sz w:val="14"/>
                      <w:szCs w:val="14"/>
                      <w:lang w:eastAsia="en-GB"/>
                    </w:rPr>
                  </w:pPr>
                  <w:r w:rsidRPr="00592CF5">
                    <w:rPr>
                      <w:rFonts w:ascii="Verdana" w:eastAsia="Times New Roman" w:hAnsi="Verdana" w:cs="Calibri"/>
                      <w:b/>
                      <w:bCs/>
                      <w:color w:val="FF0000"/>
                      <w:sz w:val="14"/>
                      <w:szCs w:val="14"/>
                      <w:lang w:eastAsia="en-GB"/>
                    </w:rPr>
                    <w:t>£100,000.00</w:t>
                  </w:r>
                </w:p>
              </w:tc>
              <w:tc>
                <w:tcPr>
                  <w:tcW w:w="935" w:type="dxa"/>
                  <w:tcBorders>
                    <w:top w:val="nil"/>
                    <w:left w:val="nil"/>
                    <w:bottom w:val="single" w:sz="4" w:space="0" w:color="auto"/>
                    <w:right w:val="single" w:sz="4" w:space="0" w:color="auto"/>
                  </w:tcBorders>
                  <w:shd w:val="clear" w:color="000000" w:fill="FFFFFF"/>
                  <w:noWrap/>
                  <w:hideMark/>
                </w:tcPr>
                <w:p w14:paraId="563CC659" w14:textId="77777777" w:rsidR="00592CF5" w:rsidRPr="00592CF5" w:rsidRDefault="00592CF5" w:rsidP="00592CF5">
                  <w:pPr>
                    <w:spacing w:after="0" w:line="240" w:lineRule="auto"/>
                    <w:jc w:val="right"/>
                    <w:rPr>
                      <w:rFonts w:ascii="Verdana" w:eastAsia="Times New Roman" w:hAnsi="Verdana" w:cs="Calibri"/>
                      <w:b/>
                      <w:bCs/>
                      <w:color w:val="FF0000"/>
                      <w:sz w:val="14"/>
                      <w:szCs w:val="14"/>
                      <w:lang w:eastAsia="en-GB"/>
                    </w:rPr>
                  </w:pPr>
                  <w:r w:rsidRPr="00592CF5">
                    <w:rPr>
                      <w:rFonts w:ascii="Verdana" w:eastAsia="Times New Roman" w:hAnsi="Verdana" w:cs="Calibri"/>
                      <w:b/>
                      <w:bCs/>
                      <w:color w:val="FF0000"/>
                      <w:sz w:val="14"/>
                      <w:szCs w:val="14"/>
                      <w:lang w:eastAsia="en-GB"/>
                    </w:rPr>
                    <w:t>£0.00</w:t>
                  </w:r>
                </w:p>
              </w:tc>
              <w:tc>
                <w:tcPr>
                  <w:tcW w:w="1192" w:type="dxa"/>
                  <w:tcBorders>
                    <w:top w:val="nil"/>
                    <w:left w:val="nil"/>
                    <w:bottom w:val="single" w:sz="4" w:space="0" w:color="auto"/>
                    <w:right w:val="single" w:sz="4" w:space="0" w:color="auto"/>
                  </w:tcBorders>
                  <w:shd w:val="clear" w:color="000000" w:fill="FFFFFF"/>
                  <w:noWrap/>
                  <w:hideMark/>
                </w:tcPr>
                <w:p w14:paraId="74921FF7" w14:textId="77777777" w:rsidR="00592CF5" w:rsidRPr="00592CF5" w:rsidRDefault="00592CF5" w:rsidP="00592CF5">
                  <w:pPr>
                    <w:spacing w:after="0" w:line="240" w:lineRule="auto"/>
                    <w:jc w:val="right"/>
                    <w:rPr>
                      <w:rFonts w:ascii="Verdana" w:eastAsia="Times New Roman" w:hAnsi="Verdana" w:cs="Calibri"/>
                      <w:b/>
                      <w:bCs/>
                      <w:color w:val="FF0000"/>
                      <w:sz w:val="14"/>
                      <w:szCs w:val="14"/>
                      <w:lang w:eastAsia="en-GB"/>
                    </w:rPr>
                  </w:pPr>
                  <w:r w:rsidRPr="00592CF5">
                    <w:rPr>
                      <w:rFonts w:ascii="Verdana" w:eastAsia="Times New Roman" w:hAnsi="Verdana" w:cs="Calibri"/>
                      <w:b/>
                      <w:bCs/>
                      <w:color w:val="FF0000"/>
                      <w:sz w:val="14"/>
                      <w:szCs w:val="14"/>
                      <w:lang w:eastAsia="en-GB"/>
                    </w:rPr>
                    <w:t>£26,186.00</w:t>
                  </w:r>
                </w:p>
              </w:tc>
              <w:tc>
                <w:tcPr>
                  <w:tcW w:w="992" w:type="dxa"/>
                  <w:tcBorders>
                    <w:top w:val="nil"/>
                    <w:left w:val="nil"/>
                    <w:bottom w:val="single" w:sz="4" w:space="0" w:color="auto"/>
                    <w:right w:val="single" w:sz="4" w:space="0" w:color="auto"/>
                  </w:tcBorders>
                  <w:shd w:val="clear" w:color="000000" w:fill="FFFFFF"/>
                  <w:noWrap/>
                  <w:hideMark/>
                </w:tcPr>
                <w:p w14:paraId="24E14C8E" w14:textId="77777777" w:rsidR="00592CF5" w:rsidRPr="00592CF5" w:rsidRDefault="00592CF5" w:rsidP="00592CF5">
                  <w:pPr>
                    <w:spacing w:after="0" w:line="240" w:lineRule="auto"/>
                    <w:jc w:val="center"/>
                    <w:rPr>
                      <w:rFonts w:ascii="Verdana" w:eastAsia="Times New Roman" w:hAnsi="Verdana" w:cs="Calibri"/>
                      <w:b/>
                      <w:bCs/>
                      <w:color w:val="FF0000"/>
                      <w:sz w:val="14"/>
                      <w:szCs w:val="14"/>
                      <w:lang w:eastAsia="en-GB"/>
                    </w:rPr>
                  </w:pPr>
                  <w:r w:rsidRPr="00592CF5">
                    <w:rPr>
                      <w:rFonts w:ascii="Verdana" w:eastAsia="Times New Roman" w:hAnsi="Verdana" w:cs="Calibri"/>
                      <w:b/>
                      <w:bCs/>
                      <w:color w:val="FF0000"/>
                      <w:sz w:val="14"/>
                      <w:szCs w:val="14"/>
                      <w:lang w:eastAsia="en-GB"/>
                    </w:rPr>
                    <w:t>£0.00</w:t>
                  </w:r>
                </w:p>
              </w:tc>
            </w:tr>
          </w:tbl>
          <w:p w14:paraId="5156834E" w14:textId="035CA52C" w:rsidR="00D97E4E" w:rsidRPr="00D34B4D" w:rsidRDefault="00D97E4E" w:rsidP="00D97E4E">
            <w:pPr>
              <w:spacing w:after="0"/>
              <w:rPr>
                <w:rFonts w:cstheme="minorHAnsi"/>
                <w:color w:val="FF0000"/>
                <w:sz w:val="14"/>
                <w:szCs w:val="14"/>
                <w:lang w:eastAsia="en-GB"/>
              </w:rPr>
            </w:pPr>
          </w:p>
          <w:p w14:paraId="7CFC5384" w14:textId="1A54E759" w:rsidR="00D97E4E" w:rsidRPr="00D34B4D" w:rsidRDefault="00D97E4E" w:rsidP="00D97E4E">
            <w:pPr>
              <w:spacing w:after="0"/>
              <w:rPr>
                <w:rFonts w:cstheme="minorHAnsi"/>
                <w:b/>
                <w:color w:val="FF0000"/>
                <w:sz w:val="14"/>
                <w:szCs w:val="14"/>
                <w:lang w:eastAsia="en-GB"/>
              </w:rPr>
            </w:pPr>
          </w:p>
        </w:tc>
        <w:tc>
          <w:tcPr>
            <w:tcW w:w="1033" w:type="dxa"/>
          </w:tcPr>
          <w:p w14:paraId="771CF991" w14:textId="77777777" w:rsidR="00C16B98" w:rsidRPr="00D1773B" w:rsidRDefault="00C16B98" w:rsidP="00A4741E">
            <w:pPr>
              <w:rPr>
                <w:rFonts w:cstheme="minorHAnsi"/>
                <w:b/>
                <w:color w:val="FF0000"/>
              </w:rPr>
            </w:pPr>
          </w:p>
        </w:tc>
      </w:tr>
      <w:tr w:rsidR="00D1773B" w:rsidRPr="00D1773B" w14:paraId="698C6737" w14:textId="77777777" w:rsidTr="00A4741E">
        <w:tc>
          <w:tcPr>
            <w:tcW w:w="10626" w:type="dxa"/>
            <w:gridSpan w:val="9"/>
          </w:tcPr>
          <w:p w14:paraId="4F3619E6" w14:textId="7A6B1137" w:rsidR="00C16B98" w:rsidRPr="00D1773B" w:rsidRDefault="00CA7CE4" w:rsidP="00CA7CE4">
            <w:pPr>
              <w:pStyle w:val="ListParagraph"/>
              <w:numPr>
                <w:ilvl w:val="0"/>
                <w:numId w:val="1"/>
              </w:numPr>
              <w:spacing w:after="0" w:line="240" w:lineRule="auto"/>
              <w:rPr>
                <w:rFonts w:asciiTheme="minorHAnsi" w:hAnsiTheme="minorHAnsi" w:cstheme="minorHAnsi"/>
                <w:b/>
                <w:color w:val="FF0000"/>
              </w:rPr>
            </w:pPr>
            <w:r w:rsidRPr="001B408A">
              <w:rPr>
                <w:rFonts w:asciiTheme="minorHAnsi" w:hAnsiTheme="minorHAnsi" w:cstheme="minorHAnsi"/>
                <w:b/>
              </w:rPr>
              <w:t xml:space="preserve">Applications </w:t>
            </w:r>
            <w:r w:rsidR="00DE422A" w:rsidRPr="001B408A">
              <w:rPr>
                <w:rFonts w:asciiTheme="minorHAnsi" w:hAnsiTheme="minorHAnsi" w:cstheme="minorHAnsi"/>
                <w:b/>
              </w:rPr>
              <w:t>General Budget 202</w:t>
            </w:r>
            <w:r w:rsidR="000B23A6">
              <w:rPr>
                <w:rFonts w:asciiTheme="minorHAnsi" w:hAnsiTheme="minorHAnsi" w:cstheme="minorHAnsi"/>
                <w:b/>
              </w:rPr>
              <w:t>4</w:t>
            </w:r>
            <w:r w:rsidR="00DE422A" w:rsidRPr="001B408A">
              <w:rPr>
                <w:rFonts w:asciiTheme="minorHAnsi" w:hAnsiTheme="minorHAnsi" w:cstheme="minorHAnsi"/>
                <w:b/>
              </w:rPr>
              <w:t>/202</w:t>
            </w:r>
            <w:r w:rsidR="000B23A6">
              <w:rPr>
                <w:rFonts w:asciiTheme="minorHAnsi" w:hAnsiTheme="minorHAnsi" w:cstheme="minorHAnsi"/>
                <w:b/>
              </w:rPr>
              <w:t>5</w:t>
            </w:r>
          </w:p>
        </w:tc>
      </w:tr>
      <w:tr w:rsidR="00D1773B" w:rsidRPr="00D1773B" w14:paraId="1B5B82D2" w14:textId="77777777" w:rsidTr="00BE2FD7">
        <w:tc>
          <w:tcPr>
            <w:tcW w:w="1684" w:type="dxa"/>
            <w:gridSpan w:val="3"/>
            <w:tcBorders>
              <w:right w:val="single" w:sz="4" w:space="0" w:color="auto"/>
            </w:tcBorders>
          </w:tcPr>
          <w:p w14:paraId="4A60A0F1" w14:textId="77777777" w:rsidR="00C16B98" w:rsidRPr="00D1773B" w:rsidRDefault="00C16B98" w:rsidP="00A4741E">
            <w:pPr>
              <w:pStyle w:val="ListParagraph"/>
              <w:ind w:left="360"/>
              <w:rPr>
                <w:rFonts w:asciiTheme="minorHAnsi" w:hAnsiTheme="minorHAnsi" w:cstheme="minorHAnsi"/>
                <w:b/>
                <w:color w:val="FF0000"/>
              </w:rPr>
            </w:pPr>
          </w:p>
        </w:tc>
        <w:tc>
          <w:tcPr>
            <w:tcW w:w="7883" w:type="dxa"/>
            <w:gridSpan w:val="3"/>
            <w:tcBorders>
              <w:right w:val="single" w:sz="4" w:space="0" w:color="auto"/>
            </w:tcBorders>
          </w:tcPr>
          <w:p w14:paraId="620AB08F" w14:textId="77777777" w:rsidR="003560AD" w:rsidRPr="00D34B4D" w:rsidRDefault="003560AD" w:rsidP="003560AD">
            <w:pPr>
              <w:spacing w:after="0" w:line="240" w:lineRule="auto"/>
              <w:rPr>
                <w:rFonts w:cstheme="minorHAnsi"/>
              </w:rPr>
            </w:pPr>
            <w:r w:rsidRPr="00D34B4D">
              <w:rPr>
                <w:rFonts w:cstheme="minorHAnsi"/>
              </w:rPr>
              <w:t>HS thanked everyone who had returned their scores which provided a framework for the discussion tonight.</w:t>
            </w:r>
          </w:p>
          <w:p w14:paraId="79A0B83B" w14:textId="77777777" w:rsidR="003560AD" w:rsidRPr="00BE2FD7" w:rsidRDefault="003560AD" w:rsidP="003560AD">
            <w:pPr>
              <w:spacing w:after="0" w:line="240" w:lineRule="auto"/>
              <w:rPr>
                <w:rFonts w:cstheme="minorHAnsi"/>
                <w:color w:val="FF0000"/>
              </w:rPr>
            </w:pPr>
          </w:p>
          <w:p w14:paraId="56D1BBF9" w14:textId="77777777" w:rsidR="003560AD" w:rsidRPr="00D34B4D" w:rsidRDefault="003560AD" w:rsidP="003560AD">
            <w:pPr>
              <w:spacing w:after="0" w:line="240" w:lineRule="auto"/>
              <w:rPr>
                <w:rFonts w:cstheme="minorHAnsi"/>
              </w:rPr>
            </w:pPr>
            <w:r w:rsidRPr="00D34B4D">
              <w:rPr>
                <w:rFonts w:cstheme="minorHAnsi"/>
              </w:rPr>
              <w:t xml:space="preserve">The following applications were </w:t>
            </w:r>
            <w:proofErr w:type="gramStart"/>
            <w:r w:rsidRPr="00D34B4D">
              <w:rPr>
                <w:rFonts w:cstheme="minorHAnsi"/>
              </w:rPr>
              <w:t>discussed:-</w:t>
            </w:r>
            <w:proofErr w:type="gramEnd"/>
          </w:p>
          <w:p w14:paraId="4B1503A9" w14:textId="77777777" w:rsidR="003560AD" w:rsidRPr="008B475E" w:rsidRDefault="003560AD" w:rsidP="003560AD">
            <w:pPr>
              <w:spacing w:after="0" w:line="240" w:lineRule="auto"/>
              <w:ind w:left="1080"/>
              <w:contextualSpacing/>
              <w:rPr>
                <w:rFonts w:eastAsiaTheme="minorEastAsia"/>
                <w:bCs/>
                <w:color w:val="FF0000"/>
                <w:lang w:eastAsia="en-GB"/>
              </w:rPr>
            </w:pPr>
          </w:p>
          <w:p w14:paraId="3B829870" w14:textId="5304A8D9" w:rsidR="00885B69" w:rsidRPr="008B67CF" w:rsidRDefault="00BE2FD7" w:rsidP="00885B69">
            <w:pPr>
              <w:numPr>
                <w:ilvl w:val="0"/>
                <w:numId w:val="21"/>
              </w:numPr>
              <w:spacing w:after="0" w:line="240" w:lineRule="auto"/>
              <w:contextualSpacing/>
              <w:rPr>
                <w:rFonts w:eastAsiaTheme="minorEastAsia"/>
                <w:bCs/>
                <w:lang w:eastAsia="en-GB"/>
              </w:rPr>
            </w:pPr>
            <w:r>
              <w:rPr>
                <w:rFonts w:eastAsiaTheme="minorEastAsia"/>
                <w:lang w:eastAsia="en-GB"/>
              </w:rPr>
              <w:t>Gullane Community Association – Enhancing Accessibility GVH – Chair Life - £10,000</w:t>
            </w:r>
            <w:r w:rsidR="00D34B4D">
              <w:rPr>
                <w:rFonts w:eastAsiaTheme="minorEastAsia"/>
                <w:lang w:eastAsia="en-GB"/>
              </w:rPr>
              <w:t xml:space="preserve"> </w:t>
            </w:r>
          </w:p>
          <w:p w14:paraId="7CFB5F39" w14:textId="50D012D9" w:rsidR="00CB7DBB" w:rsidRPr="00D34B4D" w:rsidRDefault="00CB7DBB" w:rsidP="00CB7DBB">
            <w:pPr>
              <w:spacing w:after="0" w:line="240" w:lineRule="auto"/>
              <w:ind w:left="1080"/>
              <w:contextualSpacing/>
              <w:rPr>
                <w:rFonts w:eastAsiaTheme="minorEastAsia"/>
                <w:b/>
                <w:bCs/>
                <w:lang w:eastAsia="en-GB"/>
              </w:rPr>
            </w:pPr>
            <w:r w:rsidRPr="00D34B4D">
              <w:rPr>
                <w:rFonts w:eastAsiaTheme="minorEastAsia"/>
                <w:b/>
                <w:bCs/>
                <w:lang w:eastAsia="en-GB"/>
              </w:rPr>
              <w:t>Members voted</w:t>
            </w:r>
            <w:r w:rsidR="00D34B4D" w:rsidRPr="00D34B4D">
              <w:rPr>
                <w:rFonts w:eastAsiaTheme="minorEastAsia"/>
                <w:b/>
                <w:bCs/>
                <w:lang w:eastAsia="en-GB"/>
              </w:rPr>
              <w:t>: 8</w:t>
            </w:r>
            <w:r w:rsidRPr="00D34B4D">
              <w:rPr>
                <w:rFonts w:eastAsiaTheme="minorEastAsia"/>
                <w:b/>
                <w:bCs/>
                <w:lang w:eastAsia="en-GB"/>
              </w:rPr>
              <w:t xml:space="preserve"> YES   </w:t>
            </w:r>
            <w:r w:rsidR="00D34B4D" w:rsidRPr="00D34B4D">
              <w:rPr>
                <w:rFonts w:eastAsiaTheme="minorEastAsia"/>
                <w:b/>
                <w:bCs/>
                <w:lang w:eastAsia="en-GB"/>
              </w:rPr>
              <w:t>4</w:t>
            </w:r>
            <w:r w:rsidRPr="00D34B4D">
              <w:rPr>
                <w:rFonts w:eastAsiaTheme="minorEastAsia"/>
                <w:b/>
                <w:bCs/>
                <w:lang w:eastAsia="en-GB"/>
              </w:rPr>
              <w:t xml:space="preserve"> </w:t>
            </w:r>
            <w:r w:rsidR="00D34B4D" w:rsidRPr="00D34B4D">
              <w:rPr>
                <w:rFonts w:eastAsiaTheme="minorEastAsia"/>
                <w:b/>
                <w:bCs/>
                <w:lang w:eastAsia="en-GB"/>
              </w:rPr>
              <w:t xml:space="preserve">Against     2 </w:t>
            </w:r>
            <w:r w:rsidRPr="00D34B4D">
              <w:rPr>
                <w:rFonts w:eastAsiaTheme="minorEastAsia"/>
                <w:b/>
                <w:bCs/>
                <w:lang w:eastAsia="en-GB"/>
              </w:rPr>
              <w:t>Abstain</w:t>
            </w:r>
          </w:p>
          <w:p w14:paraId="5C1E4C35" w14:textId="77777777" w:rsidR="00CB7DBB" w:rsidRPr="008B475E" w:rsidRDefault="00CB7DBB" w:rsidP="00CB7DBB">
            <w:pPr>
              <w:spacing w:after="0" w:line="240" w:lineRule="auto"/>
              <w:ind w:left="1080"/>
              <w:contextualSpacing/>
              <w:rPr>
                <w:rFonts w:eastAsiaTheme="minorEastAsia"/>
                <w:bCs/>
                <w:color w:val="FF0000"/>
                <w:lang w:eastAsia="en-GB"/>
              </w:rPr>
            </w:pPr>
          </w:p>
          <w:p w14:paraId="1C488D5F" w14:textId="5A87F610" w:rsidR="00763C75" w:rsidRDefault="00BE2FD7" w:rsidP="00BE2FD7">
            <w:pPr>
              <w:pStyle w:val="ListParagraph"/>
              <w:numPr>
                <w:ilvl w:val="0"/>
                <w:numId w:val="21"/>
              </w:numPr>
              <w:spacing w:after="0" w:line="240" w:lineRule="auto"/>
              <w:rPr>
                <w:rFonts w:eastAsiaTheme="minorEastAsia"/>
              </w:rPr>
            </w:pPr>
            <w:r w:rsidRPr="00BE2FD7">
              <w:rPr>
                <w:rFonts w:eastAsiaTheme="minorEastAsia"/>
              </w:rPr>
              <w:t>North Berwick in Bloom &amp; Glorious Bloomers – renew plants - £4,000</w:t>
            </w:r>
          </w:p>
          <w:p w14:paraId="6C8D86CB" w14:textId="1E0AC0B5" w:rsidR="00C85857" w:rsidRPr="003560AD" w:rsidRDefault="00BE2FD7" w:rsidP="00171B67">
            <w:pPr>
              <w:spacing w:after="0" w:line="240" w:lineRule="auto"/>
              <w:ind w:left="1080"/>
              <w:contextualSpacing/>
              <w:rPr>
                <w:rFonts w:eastAsiaTheme="minorEastAsia"/>
                <w:b/>
                <w:bCs/>
                <w:lang w:eastAsia="en-GB"/>
              </w:rPr>
            </w:pPr>
            <w:r w:rsidRPr="00D34B4D">
              <w:rPr>
                <w:rFonts w:eastAsiaTheme="minorEastAsia"/>
                <w:b/>
                <w:bCs/>
                <w:lang w:eastAsia="en-GB"/>
              </w:rPr>
              <w:t xml:space="preserve">Members </w:t>
            </w:r>
            <w:proofErr w:type="gramStart"/>
            <w:r w:rsidRPr="00D34B4D">
              <w:rPr>
                <w:rFonts w:eastAsiaTheme="minorEastAsia"/>
                <w:b/>
                <w:bCs/>
                <w:lang w:eastAsia="en-GB"/>
              </w:rPr>
              <w:t xml:space="preserve">voted  </w:t>
            </w:r>
            <w:r w:rsidR="00D34B4D" w:rsidRPr="00D34B4D">
              <w:rPr>
                <w:rFonts w:eastAsiaTheme="minorEastAsia"/>
                <w:b/>
                <w:bCs/>
                <w:lang w:eastAsia="en-GB"/>
              </w:rPr>
              <w:t>11</w:t>
            </w:r>
            <w:proofErr w:type="gramEnd"/>
            <w:r w:rsidR="00D34B4D" w:rsidRPr="00D34B4D">
              <w:rPr>
                <w:rFonts w:eastAsiaTheme="minorEastAsia"/>
                <w:b/>
                <w:bCs/>
                <w:lang w:eastAsia="en-GB"/>
              </w:rPr>
              <w:t xml:space="preserve"> </w:t>
            </w:r>
            <w:r w:rsidRPr="00D34B4D">
              <w:rPr>
                <w:rFonts w:eastAsiaTheme="minorEastAsia"/>
                <w:b/>
                <w:bCs/>
                <w:lang w:eastAsia="en-GB"/>
              </w:rPr>
              <w:t>YES   0 Objections/Abstain</w:t>
            </w:r>
          </w:p>
        </w:tc>
        <w:tc>
          <w:tcPr>
            <w:tcW w:w="1059" w:type="dxa"/>
            <w:gridSpan w:val="3"/>
            <w:tcBorders>
              <w:left w:val="single" w:sz="4" w:space="0" w:color="auto"/>
            </w:tcBorders>
          </w:tcPr>
          <w:p w14:paraId="0C790FB0" w14:textId="5F038300" w:rsidR="00C16B98" w:rsidRPr="00D1773B" w:rsidRDefault="00C16B98" w:rsidP="00A4741E">
            <w:pPr>
              <w:pStyle w:val="ListParagraph"/>
              <w:ind w:left="360"/>
              <w:rPr>
                <w:rFonts w:asciiTheme="minorHAnsi" w:hAnsiTheme="minorHAnsi" w:cstheme="minorHAnsi"/>
                <w:b/>
                <w:color w:val="FF0000"/>
              </w:rPr>
            </w:pPr>
          </w:p>
        </w:tc>
      </w:tr>
      <w:tr w:rsidR="00D1773B" w:rsidRPr="00D1773B" w14:paraId="10CF7D5A" w14:textId="77777777" w:rsidTr="00A4741E">
        <w:tc>
          <w:tcPr>
            <w:tcW w:w="10626" w:type="dxa"/>
            <w:gridSpan w:val="9"/>
          </w:tcPr>
          <w:p w14:paraId="20B66864" w14:textId="77777777" w:rsidR="00C16B98" w:rsidRPr="00D1773B" w:rsidRDefault="00C16B98" w:rsidP="00410ACA">
            <w:pPr>
              <w:pStyle w:val="ListParagraph"/>
              <w:numPr>
                <w:ilvl w:val="0"/>
                <w:numId w:val="1"/>
              </w:numPr>
              <w:spacing w:after="0" w:line="240" w:lineRule="auto"/>
              <w:rPr>
                <w:rFonts w:asciiTheme="minorHAnsi" w:hAnsiTheme="minorHAnsi" w:cstheme="minorHAnsi"/>
                <w:b/>
                <w:color w:val="FF0000"/>
              </w:rPr>
            </w:pPr>
            <w:r w:rsidRPr="001B408A">
              <w:rPr>
                <w:rFonts w:asciiTheme="minorHAnsi" w:hAnsiTheme="minorHAnsi" w:cstheme="minorHAnsi"/>
                <w:b/>
              </w:rPr>
              <w:t>A.O.C.B.</w:t>
            </w:r>
          </w:p>
        </w:tc>
      </w:tr>
      <w:tr w:rsidR="00D1773B" w:rsidRPr="00D1773B" w14:paraId="6E275842" w14:textId="77777777" w:rsidTr="00BE2FD7">
        <w:trPr>
          <w:trHeight w:val="286"/>
        </w:trPr>
        <w:tc>
          <w:tcPr>
            <w:tcW w:w="1684" w:type="dxa"/>
            <w:gridSpan w:val="3"/>
          </w:tcPr>
          <w:p w14:paraId="0308A1F1" w14:textId="77777777" w:rsidR="00C16B98" w:rsidRPr="00D1773B" w:rsidRDefault="00C16B98" w:rsidP="0040115C">
            <w:pPr>
              <w:spacing w:after="0"/>
              <w:rPr>
                <w:rFonts w:cstheme="minorHAnsi"/>
                <w:color w:val="FF0000"/>
              </w:rPr>
            </w:pPr>
          </w:p>
        </w:tc>
        <w:tc>
          <w:tcPr>
            <w:tcW w:w="7909" w:type="dxa"/>
            <w:gridSpan w:val="5"/>
          </w:tcPr>
          <w:p w14:paraId="7D394F86" w14:textId="06C095BE" w:rsidR="00456344" w:rsidRPr="008B475E" w:rsidRDefault="00171B67" w:rsidP="00D97E4E">
            <w:pPr>
              <w:spacing w:after="0"/>
              <w:rPr>
                <w:rFonts w:cstheme="minorHAnsi"/>
                <w:iCs/>
                <w:color w:val="FF0000"/>
              </w:rPr>
            </w:pPr>
            <w:r>
              <w:rPr>
                <w:rFonts w:cstheme="minorHAnsi"/>
                <w:iCs/>
              </w:rPr>
              <w:t>HS thanked everyone for their patience, perseverance and an added that she valued everyone’s opinion.</w:t>
            </w:r>
          </w:p>
        </w:tc>
        <w:tc>
          <w:tcPr>
            <w:tcW w:w="1033" w:type="dxa"/>
          </w:tcPr>
          <w:p w14:paraId="1AACB1A2" w14:textId="77777777" w:rsidR="00C16B98" w:rsidRPr="00D1773B" w:rsidRDefault="00C16B98" w:rsidP="0040115C">
            <w:pPr>
              <w:spacing w:after="0"/>
              <w:rPr>
                <w:rFonts w:cstheme="minorHAnsi"/>
                <w:b/>
                <w:color w:val="FF0000"/>
              </w:rPr>
            </w:pPr>
          </w:p>
        </w:tc>
      </w:tr>
      <w:tr w:rsidR="00E511B0" w:rsidRPr="00D1773B" w14:paraId="6AA37349" w14:textId="77777777" w:rsidTr="00BE2FD7">
        <w:tc>
          <w:tcPr>
            <w:tcW w:w="1684" w:type="dxa"/>
            <w:gridSpan w:val="3"/>
          </w:tcPr>
          <w:p w14:paraId="7671D5F5" w14:textId="77777777" w:rsidR="00C16B98" w:rsidRPr="00D1773B" w:rsidRDefault="00C16B98" w:rsidP="00A4741E">
            <w:pPr>
              <w:rPr>
                <w:rFonts w:cstheme="minorHAnsi"/>
                <w:b/>
                <w:color w:val="FF0000"/>
              </w:rPr>
            </w:pPr>
            <w:r w:rsidRPr="00902BEB">
              <w:rPr>
                <w:rFonts w:cstheme="minorHAnsi"/>
                <w:b/>
              </w:rPr>
              <w:t xml:space="preserve">Dates of Next Meetings </w:t>
            </w:r>
          </w:p>
        </w:tc>
        <w:tc>
          <w:tcPr>
            <w:tcW w:w="5632" w:type="dxa"/>
            <w:gridSpan w:val="2"/>
          </w:tcPr>
          <w:p w14:paraId="082A0D1F" w14:textId="3A0FAD7A" w:rsidR="00C16B98" w:rsidRPr="00171B67" w:rsidRDefault="00FF0A79" w:rsidP="00A4741E">
            <w:pPr>
              <w:rPr>
                <w:rFonts w:cstheme="minorHAnsi"/>
                <w:b/>
              </w:rPr>
            </w:pPr>
            <w:r w:rsidRPr="00171B67">
              <w:rPr>
                <w:rFonts w:cstheme="minorHAnsi"/>
                <w:b/>
              </w:rPr>
              <w:t>202</w:t>
            </w:r>
            <w:r w:rsidR="00171B67">
              <w:rPr>
                <w:rFonts w:cstheme="minorHAnsi"/>
                <w:b/>
              </w:rPr>
              <w:t>5</w:t>
            </w:r>
            <w:r w:rsidR="00D17AF3" w:rsidRPr="00171B67">
              <w:rPr>
                <w:rFonts w:cstheme="minorHAnsi"/>
                <w:b/>
              </w:rPr>
              <w:t xml:space="preserve"> M</w:t>
            </w:r>
            <w:r w:rsidR="00F51C69" w:rsidRPr="00171B67">
              <w:rPr>
                <w:rFonts w:cstheme="minorHAnsi"/>
                <w:b/>
              </w:rPr>
              <w:t>eeting Dates</w:t>
            </w:r>
          </w:p>
          <w:p w14:paraId="2A99578B" w14:textId="3D8AEEAB" w:rsidR="00FF0A79" w:rsidRPr="00D1773B" w:rsidRDefault="004F658C" w:rsidP="00394633">
            <w:pPr>
              <w:spacing w:after="0" w:line="240" w:lineRule="auto"/>
              <w:contextualSpacing/>
              <w:rPr>
                <w:rFonts w:cstheme="minorHAnsi"/>
                <w:color w:val="FF0000"/>
              </w:rPr>
            </w:pPr>
            <w:proofErr w:type="gramStart"/>
            <w:r>
              <w:rPr>
                <w:b/>
              </w:rPr>
              <w:t>21.01.2025  -</w:t>
            </w:r>
            <w:proofErr w:type="gramEnd"/>
            <w:r>
              <w:rPr>
                <w:b/>
              </w:rPr>
              <w:t xml:space="preserve"> 25.02.2025  - 29.04.2025  - 24.06.2025  - 23.09.2025 AGM – 11.11.2025</w:t>
            </w:r>
          </w:p>
        </w:tc>
        <w:tc>
          <w:tcPr>
            <w:tcW w:w="3310" w:type="dxa"/>
            <w:gridSpan w:val="4"/>
          </w:tcPr>
          <w:p w14:paraId="57C02884" w14:textId="77777777" w:rsidR="00C16B98" w:rsidRPr="00902BEB" w:rsidRDefault="00C16B98" w:rsidP="00A4741E">
            <w:pPr>
              <w:jc w:val="center"/>
              <w:rPr>
                <w:rFonts w:cstheme="minorHAnsi"/>
              </w:rPr>
            </w:pPr>
            <w:r w:rsidRPr="00902BEB">
              <w:rPr>
                <w:rFonts w:cstheme="minorHAnsi"/>
              </w:rPr>
              <w:t>Apologies to</w:t>
            </w:r>
          </w:p>
          <w:p w14:paraId="01DF3290" w14:textId="77777777" w:rsidR="00C16B98" w:rsidRPr="00D1773B" w:rsidRDefault="00C16B98" w:rsidP="00A4741E">
            <w:pPr>
              <w:jc w:val="center"/>
              <w:rPr>
                <w:rFonts w:cstheme="minorHAnsi"/>
                <w:color w:val="FF0000"/>
              </w:rPr>
            </w:pPr>
            <w:r w:rsidRPr="00902BEB">
              <w:rPr>
                <w:rFonts w:cstheme="minorHAnsi"/>
              </w:rPr>
              <w:t xml:space="preserve"> </w:t>
            </w:r>
            <w:hyperlink r:id="rId9">
              <w:r w:rsidRPr="00902BEB">
                <w:rPr>
                  <w:rFonts w:cstheme="minorHAnsi"/>
                  <w:u w:val="single"/>
                </w:rPr>
                <w:t>nbc-ap@eastlothian.gov.uk</w:t>
              </w:r>
            </w:hyperlink>
          </w:p>
        </w:tc>
      </w:tr>
    </w:tbl>
    <w:p w14:paraId="1B8AA179" w14:textId="77777777" w:rsidR="00C16B98" w:rsidRPr="00D1773B" w:rsidRDefault="00C16B98" w:rsidP="00C16B98">
      <w:pPr>
        <w:spacing w:after="0" w:line="240" w:lineRule="auto"/>
        <w:rPr>
          <w:rFonts w:cstheme="minorHAnsi"/>
          <w:color w:val="FF0000"/>
        </w:rPr>
      </w:pPr>
    </w:p>
    <w:sectPr w:rsidR="00C16B98" w:rsidRPr="00D1773B" w:rsidSect="00C16B98">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200ED" w14:textId="77777777" w:rsidR="004A269B" w:rsidRDefault="004A269B" w:rsidP="00AC1995">
      <w:pPr>
        <w:spacing w:after="0" w:line="240" w:lineRule="auto"/>
      </w:pPr>
      <w:r>
        <w:separator/>
      </w:r>
    </w:p>
  </w:endnote>
  <w:endnote w:type="continuationSeparator" w:id="0">
    <w:p w14:paraId="45257622" w14:textId="77777777" w:rsidR="004A269B" w:rsidRDefault="004A269B" w:rsidP="00AC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E8A1" w14:textId="77777777" w:rsidR="00620451" w:rsidRDefault="00620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70E37" w14:textId="77777777" w:rsidR="00620451" w:rsidRDefault="006204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5BE79" w14:textId="77777777" w:rsidR="00620451" w:rsidRDefault="00620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9A9DC" w14:textId="77777777" w:rsidR="004A269B" w:rsidRDefault="004A269B" w:rsidP="00AC1995">
      <w:pPr>
        <w:spacing w:after="0" w:line="240" w:lineRule="auto"/>
      </w:pPr>
      <w:r>
        <w:separator/>
      </w:r>
    </w:p>
  </w:footnote>
  <w:footnote w:type="continuationSeparator" w:id="0">
    <w:p w14:paraId="0CED5594" w14:textId="77777777" w:rsidR="004A269B" w:rsidRDefault="004A269B" w:rsidP="00AC1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99BEC" w14:textId="7023FF3E" w:rsidR="00620451" w:rsidRDefault="006204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A54B5" w14:textId="3003DF57" w:rsidR="00AC1995" w:rsidRDefault="00AC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00462" w14:textId="1C40770D" w:rsidR="00620451" w:rsidRDefault="006204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586D"/>
    <w:multiLevelType w:val="hybridMultilevel"/>
    <w:tmpl w:val="0CB4C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669B4"/>
    <w:multiLevelType w:val="hybridMultilevel"/>
    <w:tmpl w:val="C3D8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F2564"/>
    <w:multiLevelType w:val="hybridMultilevel"/>
    <w:tmpl w:val="27761E1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ABA32CF"/>
    <w:multiLevelType w:val="hybridMultilevel"/>
    <w:tmpl w:val="E0D034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651EE3"/>
    <w:multiLevelType w:val="hybridMultilevel"/>
    <w:tmpl w:val="8BC0CC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DE150F"/>
    <w:multiLevelType w:val="hybridMultilevel"/>
    <w:tmpl w:val="D79C1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E4485E"/>
    <w:multiLevelType w:val="hybridMultilevel"/>
    <w:tmpl w:val="AF26D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5415F7"/>
    <w:multiLevelType w:val="hybridMultilevel"/>
    <w:tmpl w:val="5DA04E6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9825455"/>
    <w:multiLevelType w:val="multilevel"/>
    <w:tmpl w:val="F260E724"/>
    <w:lvl w:ilvl="0">
      <w:start w:val="1"/>
      <w:numFmt w:val="decimal"/>
      <w:lvlText w:val="%1."/>
      <w:lvlJc w:val="left"/>
      <w:pPr>
        <w:tabs>
          <w:tab w:val="num" w:pos="720"/>
        </w:tabs>
        <w:ind w:left="720" w:hanging="360"/>
      </w:pPr>
      <w:rPr>
        <w:rFonts w:ascii="Calibri" w:eastAsia="Times New Roman" w:hAnsi="Calibri" w:cs="Calibr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C9958FC"/>
    <w:multiLevelType w:val="hybridMultilevel"/>
    <w:tmpl w:val="D8109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D05EB2"/>
    <w:multiLevelType w:val="hybridMultilevel"/>
    <w:tmpl w:val="178A4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443BA"/>
    <w:multiLevelType w:val="hybridMultilevel"/>
    <w:tmpl w:val="DD5CB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A546A8"/>
    <w:multiLevelType w:val="hybridMultilevel"/>
    <w:tmpl w:val="E5F22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94567D"/>
    <w:multiLevelType w:val="hybridMultilevel"/>
    <w:tmpl w:val="4F62F3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A75063D"/>
    <w:multiLevelType w:val="hybridMultilevel"/>
    <w:tmpl w:val="7EE80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80040F"/>
    <w:multiLevelType w:val="multilevel"/>
    <w:tmpl w:val="74A6778C"/>
    <w:lvl w:ilvl="0">
      <w:start w:val="1"/>
      <w:numFmt w:val="decimal"/>
      <w:lvlText w:val="%1."/>
      <w:lvlJc w:val="left"/>
      <w:pPr>
        <w:ind w:left="360" w:hanging="360"/>
      </w:pPr>
      <w:rPr>
        <w:color w:val="000000" w:themeColor="text1"/>
      </w:rPr>
    </w:lvl>
    <w:lvl w:ilvl="1">
      <w:start w:val="2"/>
      <w:numFmt w:val="decimal"/>
      <w:lvlText w:val="%1.%2"/>
      <w:lvlJc w:val="left"/>
      <w:pPr>
        <w:ind w:left="644" w:hanging="358"/>
      </w:pPr>
    </w:lvl>
    <w:lvl w:ilvl="2">
      <w:start w:val="1"/>
      <w:numFmt w:val="upperLetter"/>
      <w:lvlText w:val="%3)"/>
      <w:lvlJc w:val="left"/>
      <w:pPr>
        <w:ind w:left="720" w:hanging="720"/>
      </w:pPr>
      <w:rPr>
        <w:rFonts w:asciiTheme="minorHAnsi" w:eastAsiaTheme="minorEastAsia" w:hAnsiTheme="minorHAnsi" w:cstheme="minorBidi"/>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07E1C9D"/>
    <w:multiLevelType w:val="hybridMultilevel"/>
    <w:tmpl w:val="36DC2916"/>
    <w:lvl w:ilvl="0" w:tplc="ADCE35D4">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2B91B88"/>
    <w:multiLevelType w:val="hybridMultilevel"/>
    <w:tmpl w:val="F0BE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9A64F6"/>
    <w:multiLevelType w:val="hybridMultilevel"/>
    <w:tmpl w:val="045CB6DE"/>
    <w:lvl w:ilvl="0" w:tplc="9D9017C6">
      <w:start w:val="1"/>
      <w:numFmt w:val="decimal"/>
      <w:lvlText w:val="%1."/>
      <w:lvlJc w:val="left"/>
      <w:pPr>
        <w:ind w:left="360" w:hanging="360"/>
      </w:pPr>
      <w:rPr>
        <w:b/>
      </w:rPr>
    </w:lvl>
    <w:lvl w:ilvl="1" w:tplc="08090019">
      <w:start w:val="1"/>
      <w:numFmt w:val="lowerLetter"/>
      <w:lvlText w:val="%2."/>
      <w:lvlJc w:val="left"/>
      <w:pPr>
        <w:ind w:left="1080" w:hanging="360"/>
      </w:pPr>
    </w:lvl>
    <w:lvl w:ilvl="2" w:tplc="ADCE35D4">
      <w:start w:val="1"/>
      <w:numFmt w:val="upp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3B26341"/>
    <w:multiLevelType w:val="hybridMultilevel"/>
    <w:tmpl w:val="260297B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33E6349E"/>
    <w:multiLevelType w:val="hybridMultilevel"/>
    <w:tmpl w:val="8E9CA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140920"/>
    <w:multiLevelType w:val="hybridMultilevel"/>
    <w:tmpl w:val="857A354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36D71A1D"/>
    <w:multiLevelType w:val="hybridMultilevel"/>
    <w:tmpl w:val="4B5C5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037F75"/>
    <w:multiLevelType w:val="hybridMultilevel"/>
    <w:tmpl w:val="E2E27B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B5B4E2A"/>
    <w:multiLevelType w:val="hybridMultilevel"/>
    <w:tmpl w:val="D93457D8"/>
    <w:lvl w:ilvl="0" w:tplc="7958860A">
      <w:start w:val="1"/>
      <w:numFmt w:val="bullet"/>
      <w:lvlText w:val=""/>
      <w:lvlJc w:val="left"/>
      <w:pPr>
        <w:tabs>
          <w:tab w:val="num" w:pos="720"/>
        </w:tabs>
        <w:ind w:left="720" w:hanging="360"/>
      </w:pPr>
      <w:rPr>
        <w:rFonts w:ascii="Symbol" w:hAnsi="Symbol" w:hint="default"/>
      </w:rPr>
    </w:lvl>
    <w:lvl w:ilvl="1" w:tplc="8FA644EA">
      <w:start w:val="1"/>
      <w:numFmt w:val="bullet"/>
      <w:lvlText w:val=""/>
      <w:lvlJc w:val="left"/>
      <w:pPr>
        <w:tabs>
          <w:tab w:val="num" w:pos="1440"/>
        </w:tabs>
        <w:ind w:left="1440" w:hanging="360"/>
      </w:pPr>
      <w:rPr>
        <w:rFonts w:ascii="Symbol" w:hAnsi="Symbol" w:hint="default"/>
      </w:rPr>
    </w:lvl>
    <w:lvl w:ilvl="2" w:tplc="31281DB0">
      <w:start w:val="1"/>
      <w:numFmt w:val="bullet"/>
      <w:lvlText w:val=""/>
      <w:lvlJc w:val="left"/>
      <w:pPr>
        <w:tabs>
          <w:tab w:val="num" w:pos="2160"/>
        </w:tabs>
        <w:ind w:left="2160" w:hanging="360"/>
      </w:pPr>
      <w:rPr>
        <w:rFonts w:ascii="Symbol" w:hAnsi="Symbol" w:hint="default"/>
      </w:rPr>
    </w:lvl>
    <w:lvl w:ilvl="3" w:tplc="48EE682C">
      <w:start w:val="1"/>
      <w:numFmt w:val="bullet"/>
      <w:lvlText w:val=""/>
      <w:lvlJc w:val="left"/>
      <w:pPr>
        <w:tabs>
          <w:tab w:val="num" w:pos="2880"/>
        </w:tabs>
        <w:ind w:left="2880" w:hanging="360"/>
      </w:pPr>
      <w:rPr>
        <w:rFonts w:ascii="Symbol" w:hAnsi="Symbol" w:hint="default"/>
      </w:rPr>
    </w:lvl>
    <w:lvl w:ilvl="4" w:tplc="B6B275A4">
      <w:start w:val="1"/>
      <w:numFmt w:val="bullet"/>
      <w:lvlText w:val=""/>
      <w:lvlJc w:val="left"/>
      <w:pPr>
        <w:tabs>
          <w:tab w:val="num" w:pos="3600"/>
        </w:tabs>
        <w:ind w:left="3600" w:hanging="360"/>
      </w:pPr>
      <w:rPr>
        <w:rFonts w:ascii="Symbol" w:hAnsi="Symbol" w:hint="default"/>
      </w:rPr>
    </w:lvl>
    <w:lvl w:ilvl="5" w:tplc="A524CA8A">
      <w:start w:val="1"/>
      <w:numFmt w:val="bullet"/>
      <w:lvlText w:val=""/>
      <w:lvlJc w:val="left"/>
      <w:pPr>
        <w:tabs>
          <w:tab w:val="num" w:pos="4320"/>
        </w:tabs>
        <w:ind w:left="4320" w:hanging="360"/>
      </w:pPr>
      <w:rPr>
        <w:rFonts w:ascii="Symbol" w:hAnsi="Symbol" w:hint="default"/>
      </w:rPr>
    </w:lvl>
    <w:lvl w:ilvl="6" w:tplc="9F3C70F4">
      <w:start w:val="1"/>
      <w:numFmt w:val="bullet"/>
      <w:lvlText w:val=""/>
      <w:lvlJc w:val="left"/>
      <w:pPr>
        <w:tabs>
          <w:tab w:val="num" w:pos="5040"/>
        </w:tabs>
        <w:ind w:left="5040" w:hanging="360"/>
      </w:pPr>
      <w:rPr>
        <w:rFonts w:ascii="Symbol" w:hAnsi="Symbol" w:hint="default"/>
      </w:rPr>
    </w:lvl>
    <w:lvl w:ilvl="7" w:tplc="DCA68664">
      <w:start w:val="1"/>
      <w:numFmt w:val="bullet"/>
      <w:lvlText w:val=""/>
      <w:lvlJc w:val="left"/>
      <w:pPr>
        <w:tabs>
          <w:tab w:val="num" w:pos="5760"/>
        </w:tabs>
        <w:ind w:left="5760" w:hanging="360"/>
      </w:pPr>
      <w:rPr>
        <w:rFonts w:ascii="Symbol" w:hAnsi="Symbol" w:hint="default"/>
      </w:rPr>
    </w:lvl>
    <w:lvl w:ilvl="8" w:tplc="5456BD38">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3DDA0EF5"/>
    <w:multiLevelType w:val="hybridMultilevel"/>
    <w:tmpl w:val="DE1C97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1B03F3F"/>
    <w:multiLevelType w:val="hybridMultilevel"/>
    <w:tmpl w:val="3B7A0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C11631"/>
    <w:multiLevelType w:val="hybridMultilevel"/>
    <w:tmpl w:val="5ADCFD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930B45"/>
    <w:multiLevelType w:val="hybridMultilevel"/>
    <w:tmpl w:val="9404FF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4941BF0"/>
    <w:multiLevelType w:val="hybridMultilevel"/>
    <w:tmpl w:val="E02C7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FD4B81"/>
    <w:multiLevelType w:val="hybridMultilevel"/>
    <w:tmpl w:val="9A345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B75DA7"/>
    <w:multiLevelType w:val="hybridMultilevel"/>
    <w:tmpl w:val="69FE9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2850E60"/>
    <w:multiLevelType w:val="hybridMultilevel"/>
    <w:tmpl w:val="47F4B8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38145B5"/>
    <w:multiLevelType w:val="hybridMultilevel"/>
    <w:tmpl w:val="5E16D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E713E8"/>
    <w:multiLevelType w:val="hybridMultilevel"/>
    <w:tmpl w:val="C9926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0F640A"/>
    <w:multiLevelType w:val="hybridMultilevel"/>
    <w:tmpl w:val="466861A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834DAF"/>
    <w:multiLevelType w:val="hybridMultilevel"/>
    <w:tmpl w:val="D0560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B37A08"/>
    <w:multiLevelType w:val="hybridMultilevel"/>
    <w:tmpl w:val="D64C9B98"/>
    <w:lvl w:ilvl="0" w:tplc="A6BACF8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C24AA5"/>
    <w:multiLevelType w:val="hybridMultilevel"/>
    <w:tmpl w:val="C7548B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870685E"/>
    <w:multiLevelType w:val="hybridMultilevel"/>
    <w:tmpl w:val="6078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6C11FD"/>
    <w:multiLevelType w:val="hybridMultilevel"/>
    <w:tmpl w:val="AAF876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AA217AC"/>
    <w:multiLevelType w:val="hybridMultilevel"/>
    <w:tmpl w:val="ADEE1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D74B13"/>
    <w:multiLevelType w:val="hybridMultilevel"/>
    <w:tmpl w:val="D5C6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555727"/>
    <w:multiLevelType w:val="hybridMultilevel"/>
    <w:tmpl w:val="72F0C0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470389D"/>
    <w:multiLevelType w:val="hybridMultilevel"/>
    <w:tmpl w:val="3B6C2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B71929"/>
    <w:multiLevelType w:val="hybridMultilevel"/>
    <w:tmpl w:val="C680C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0403300">
    <w:abstractNumId w:val="15"/>
  </w:num>
  <w:num w:numId="2" w16cid:durableId="1503812561">
    <w:abstractNumId w:val="18"/>
  </w:num>
  <w:num w:numId="3" w16cid:durableId="1681733165">
    <w:abstractNumId w:val="0"/>
  </w:num>
  <w:num w:numId="4" w16cid:durableId="694235234">
    <w:abstractNumId w:val="13"/>
  </w:num>
  <w:num w:numId="5" w16cid:durableId="8046174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0090811">
    <w:abstractNumId w:val="42"/>
  </w:num>
  <w:num w:numId="7" w16cid:durableId="1677922134">
    <w:abstractNumId w:val="22"/>
  </w:num>
  <w:num w:numId="8" w16cid:durableId="890922058">
    <w:abstractNumId w:val="16"/>
  </w:num>
  <w:num w:numId="9" w16cid:durableId="533739419">
    <w:abstractNumId w:val="6"/>
  </w:num>
  <w:num w:numId="10" w16cid:durableId="388580050">
    <w:abstractNumId w:val="31"/>
  </w:num>
  <w:num w:numId="11" w16cid:durableId="670640873">
    <w:abstractNumId w:val="41"/>
  </w:num>
  <w:num w:numId="12" w16cid:durableId="1249467102">
    <w:abstractNumId w:val="44"/>
  </w:num>
  <w:num w:numId="13" w16cid:durableId="1400864216">
    <w:abstractNumId w:val="36"/>
  </w:num>
  <w:num w:numId="14" w16cid:durableId="254481494">
    <w:abstractNumId w:val="28"/>
  </w:num>
  <w:num w:numId="15" w16cid:durableId="2054763895">
    <w:abstractNumId w:val="45"/>
  </w:num>
  <w:num w:numId="16" w16cid:durableId="619531182">
    <w:abstractNumId w:val="1"/>
  </w:num>
  <w:num w:numId="17" w16cid:durableId="631403124">
    <w:abstractNumId w:val="3"/>
  </w:num>
  <w:num w:numId="18" w16cid:durableId="1446922732">
    <w:abstractNumId w:val="26"/>
  </w:num>
  <w:num w:numId="19" w16cid:durableId="587234810">
    <w:abstractNumId w:val="4"/>
  </w:num>
  <w:num w:numId="20" w16cid:durableId="24454027">
    <w:abstractNumId w:val="27"/>
  </w:num>
  <w:num w:numId="21" w16cid:durableId="1114322038">
    <w:abstractNumId w:val="43"/>
  </w:num>
  <w:num w:numId="22" w16cid:durableId="1211575239">
    <w:abstractNumId w:val="39"/>
  </w:num>
  <w:num w:numId="23" w16cid:durableId="408113487">
    <w:abstractNumId w:val="37"/>
  </w:num>
  <w:num w:numId="24" w16cid:durableId="1375424160">
    <w:abstractNumId w:val="29"/>
  </w:num>
  <w:num w:numId="25" w16cid:durableId="1578979133">
    <w:abstractNumId w:val="33"/>
  </w:num>
  <w:num w:numId="26" w16cid:durableId="667319944">
    <w:abstractNumId w:val="25"/>
  </w:num>
  <w:num w:numId="27" w16cid:durableId="1713535737">
    <w:abstractNumId w:val="34"/>
  </w:num>
  <w:num w:numId="28" w16cid:durableId="2067944454">
    <w:abstractNumId w:val="17"/>
  </w:num>
  <w:num w:numId="29" w16cid:durableId="969168216">
    <w:abstractNumId w:val="32"/>
  </w:num>
  <w:num w:numId="30" w16cid:durableId="1374384971">
    <w:abstractNumId w:val="38"/>
  </w:num>
  <w:num w:numId="31" w16cid:durableId="894271016">
    <w:abstractNumId w:val="11"/>
  </w:num>
  <w:num w:numId="32" w16cid:durableId="1154494490">
    <w:abstractNumId w:val="5"/>
  </w:num>
  <w:num w:numId="33" w16cid:durableId="2065369957">
    <w:abstractNumId w:val="30"/>
  </w:num>
  <w:num w:numId="34" w16cid:durableId="191455469">
    <w:abstractNumId w:val="12"/>
  </w:num>
  <w:num w:numId="35" w16cid:durableId="1824659698">
    <w:abstractNumId w:val="20"/>
  </w:num>
  <w:num w:numId="36" w16cid:durableId="531767412">
    <w:abstractNumId w:val="14"/>
  </w:num>
  <w:num w:numId="37" w16cid:durableId="302389356">
    <w:abstractNumId w:val="19"/>
  </w:num>
  <w:num w:numId="38" w16cid:durableId="1356613984">
    <w:abstractNumId w:val="10"/>
  </w:num>
  <w:num w:numId="39" w16cid:durableId="1971745028">
    <w:abstractNumId w:val="40"/>
  </w:num>
  <w:num w:numId="40" w16cid:durableId="2109036481">
    <w:abstractNumId w:val="21"/>
  </w:num>
  <w:num w:numId="41" w16cid:durableId="620771221">
    <w:abstractNumId w:val="2"/>
  </w:num>
  <w:num w:numId="42" w16cid:durableId="605701158">
    <w:abstractNumId w:val="9"/>
  </w:num>
  <w:num w:numId="43" w16cid:durableId="930167634">
    <w:abstractNumId w:val="24"/>
  </w:num>
  <w:num w:numId="44" w16cid:durableId="2121297257">
    <w:abstractNumId w:val="7"/>
  </w:num>
  <w:num w:numId="45" w16cid:durableId="877163820">
    <w:abstractNumId w:val="35"/>
  </w:num>
  <w:num w:numId="46" w16cid:durableId="1539507417">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D91"/>
    <w:rsid w:val="00005566"/>
    <w:rsid w:val="00007053"/>
    <w:rsid w:val="0001365F"/>
    <w:rsid w:val="00017C71"/>
    <w:rsid w:val="00020D04"/>
    <w:rsid w:val="00021414"/>
    <w:rsid w:val="0002189F"/>
    <w:rsid w:val="00023D97"/>
    <w:rsid w:val="00024102"/>
    <w:rsid w:val="00024DB5"/>
    <w:rsid w:val="00030D28"/>
    <w:rsid w:val="000345D3"/>
    <w:rsid w:val="00035B5D"/>
    <w:rsid w:val="000361BB"/>
    <w:rsid w:val="000449C6"/>
    <w:rsid w:val="00045998"/>
    <w:rsid w:val="00047496"/>
    <w:rsid w:val="00053FC4"/>
    <w:rsid w:val="0005611B"/>
    <w:rsid w:val="00065D96"/>
    <w:rsid w:val="00072800"/>
    <w:rsid w:val="00081558"/>
    <w:rsid w:val="00082321"/>
    <w:rsid w:val="00085A20"/>
    <w:rsid w:val="00092BA0"/>
    <w:rsid w:val="00094099"/>
    <w:rsid w:val="000A2606"/>
    <w:rsid w:val="000A2BF0"/>
    <w:rsid w:val="000A563A"/>
    <w:rsid w:val="000B0125"/>
    <w:rsid w:val="000B23A6"/>
    <w:rsid w:val="000B2994"/>
    <w:rsid w:val="000B29DF"/>
    <w:rsid w:val="000B757B"/>
    <w:rsid w:val="000C097B"/>
    <w:rsid w:val="000C26A1"/>
    <w:rsid w:val="000C3069"/>
    <w:rsid w:val="000C43AD"/>
    <w:rsid w:val="000C5E0F"/>
    <w:rsid w:val="000C77D3"/>
    <w:rsid w:val="000D142A"/>
    <w:rsid w:val="000D2B72"/>
    <w:rsid w:val="000D370E"/>
    <w:rsid w:val="000D4538"/>
    <w:rsid w:val="000D5915"/>
    <w:rsid w:val="000D65D3"/>
    <w:rsid w:val="000D6FE0"/>
    <w:rsid w:val="000E154B"/>
    <w:rsid w:val="000E4A85"/>
    <w:rsid w:val="000E6025"/>
    <w:rsid w:val="000E7D71"/>
    <w:rsid w:val="000F0E3F"/>
    <w:rsid w:val="000F4398"/>
    <w:rsid w:val="000F5674"/>
    <w:rsid w:val="00106408"/>
    <w:rsid w:val="00106782"/>
    <w:rsid w:val="00110559"/>
    <w:rsid w:val="001119DD"/>
    <w:rsid w:val="00112BBB"/>
    <w:rsid w:val="001134FF"/>
    <w:rsid w:val="00113DC9"/>
    <w:rsid w:val="0011551D"/>
    <w:rsid w:val="00117026"/>
    <w:rsid w:val="0012058C"/>
    <w:rsid w:val="0012332E"/>
    <w:rsid w:val="00123A5F"/>
    <w:rsid w:val="0012402A"/>
    <w:rsid w:val="00124EB0"/>
    <w:rsid w:val="001263F3"/>
    <w:rsid w:val="001272B1"/>
    <w:rsid w:val="00127C4A"/>
    <w:rsid w:val="00130A5E"/>
    <w:rsid w:val="00130C6C"/>
    <w:rsid w:val="00130FEE"/>
    <w:rsid w:val="0013437B"/>
    <w:rsid w:val="00135860"/>
    <w:rsid w:val="00136EA1"/>
    <w:rsid w:val="00141898"/>
    <w:rsid w:val="00143E49"/>
    <w:rsid w:val="00145DF9"/>
    <w:rsid w:val="00147D49"/>
    <w:rsid w:val="00151765"/>
    <w:rsid w:val="0015431E"/>
    <w:rsid w:val="00155C95"/>
    <w:rsid w:val="00160113"/>
    <w:rsid w:val="0016255B"/>
    <w:rsid w:val="001639D7"/>
    <w:rsid w:val="001708D9"/>
    <w:rsid w:val="00171B67"/>
    <w:rsid w:val="00172C96"/>
    <w:rsid w:val="00173B88"/>
    <w:rsid w:val="001759FC"/>
    <w:rsid w:val="00175D13"/>
    <w:rsid w:val="00175E82"/>
    <w:rsid w:val="00177069"/>
    <w:rsid w:val="001778C5"/>
    <w:rsid w:val="001808ED"/>
    <w:rsid w:val="00183D1A"/>
    <w:rsid w:val="00184EC8"/>
    <w:rsid w:val="0018757A"/>
    <w:rsid w:val="00190BE2"/>
    <w:rsid w:val="00191295"/>
    <w:rsid w:val="00195425"/>
    <w:rsid w:val="0019655F"/>
    <w:rsid w:val="001965F1"/>
    <w:rsid w:val="001A31B9"/>
    <w:rsid w:val="001A5210"/>
    <w:rsid w:val="001A7C84"/>
    <w:rsid w:val="001A7E18"/>
    <w:rsid w:val="001B1F66"/>
    <w:rsid w:val="001B408A"/>
    <w:rsid w:val="001B50FA"/>
    <w:rsid w:val="001B572C"/>
    <w:rsid w:val="001C05B0"/>
    <w:rsid w:val="001C0DEE"/>
    <w:rsid w:val="001C2144"/>
    <w:rsid w:val="001C40FC"/>
    <w:rsid w:val="001C6651"/>
    <w:rsid w:val="001D18E9"/>
    <w:rsid w:val="001D5503"/>
    <w:rsid w:val="001D6133"/>
    <w:rsid w:val="001D7116"/>
    <w:rsid w:val="001E0D19"/>
    <w:rsid w:val="001E1339"/>
    <w:rsid w:val="001E206E"/>
    <w:rsid w:val="001E3FAD"/>
    <w:rsid w:val="001F0F14"/>
    <w:rsid w:val="001F3F41"/>
    <w:rsid w:val="00200139"/>
    <w:rsid w:val="002012E3"/>
    <w:rsid w:val="00202CA1"/>
    <w:rsid w:val="00206647"/>
    <w:rsid w:val="00211364"/>
    <w:rsid w:val="00211F95"/>
    <w:rsid w:val="0021428D"/>
    <w:rsid w:val="00214AB2"/>
    <w:rsid w:val="00220106"/>
    <w:rsid w:val="00225798"/>
    <w:rsid w:val="002275FE"/>
    <w:rsid w:val="0024043A"/>
    <w:rsid w:val="0024105B"/>
    <w:rsid w:val="002413EA"/>
    <w:rsid w:val="00242BFD"/>
    <w:rsid w:val="0024563D"/>
    <w:rsid w:val="00246D0A"/>
    <w:rsid w:val="00252807"/>
    <w:rsid w:val="00252CC4"/>
    <w:rsid w:val="0025763C"/>
    <w:rsid w:val="002600D4"/>
    <w:rsid w:val="00262B53"/>
    <w:rsid w:val="002632F7"/>
    <w:rsid w:val="002646C9"/>
    <w:rsid w:val="00270DA0"/>
    <w:rsid w:val="002721A1"/>
    <w:rsid w:val="002735CD"/>
    <w:rsid w:val="00276481"/>
    <w:rsid w:val="00276F3E"/>
    <w:rsid w:val="002805B6"/>
    <w:rsid w:val="00280C99"/>
    <w:rsid w:val="00280E13"/>
    <w:rsid w:val="00280E50"/>
    <w:rsid w:val="002817D0"/>
    <w:rsid w:val="00281C55"/>
    <w:rsid w:val="002915FE"/>
    <w:rsid w:val="00292EBE"/>
    <w:rsid w:val="00294200"/>
    <w:rsid w:val="00295B55"/>
    <w:rsid w:val="002A015C"/>
    <w:rsid w:val="002A61CF"/>
    <w:rsid w:val="002A6683"/>
    <w:rsid w:val="002A6E7F"/>
    <w:rsid w:val="002B037B"/>
    <w:rsid w:val="002B1ED1"/>
    <w:rsid w:val="002B21E6"/>
    <w:rsid w:val="002B2706"/>
    <w:rsid w:val="002B3A91"/>
    <w:rsid w:val="002B70D4"/>
    <w:rsid w:val="002C2883"/>
    <w:rsid w:val="002C2BAF"/>
    <w:rsid w:val="002C5B48"/>
    <w:rsid w:val="002C6B7C"/>
    <w:rsid w:val="002D10E8"/>
    <w:rsid w:val="002D365B"/>
    <w:rsid w:val="002D4530"/>
    <w:rsid w:val="002E0C89"/>
    <w:rsid w:val="002E28B5"/>
    <w:rsid w:val="002E2DF3"/>
    <w:rsid w:val="002E778F"/>
    <w:rsid w:val="002F07AD"/>
    <w:rsid w:val="002F0A01"/>
    <w:rsid w:val="002F13CA"/>
    <w:rsid w:val="002F1441"/>
    <w:rsid w:val="002F2CA4"/>
    <w:rsid w:val="002F2E97"/>
    <w:rsid w:val="002F3286"/>
    <w:rsid w:val="002F4AFF"/>
    <w:rsid w:val="00301734"/>
    <w:rsid w:val="00301855"/>
    <w:rsid w:val="00301CF3"/>
    <w:rsid w:val="003022B5"/>
    <w:rsid w:val="00304634"/>
    <w:rsid w:val="003052B1"/>
    <w:rsid w:val="00307EEA"/>
    <w:rsid w:val="0031064D"/>
    <w:rsid w:val="003133B5"/>
    <w:rsid w:val="00316FD4"/>
    <w:rsid w:val="003215A2"/>
    <w:rsid w:val="00322124"/>
    <w:rsid w:val="003224EC"/>
    <w:rsid w:val="00322E1D"/>
    <w:rsid w:val="00323DFC"/>
    <w:rsid w:val="00325796"/>
    <w:rsid w:val="00332E42"/>
    <w:rsid w:val="0033310A"/>
    <w:rsid w:val="00334F47"/>
    <w:rsid w:val="00337F22"/>
    <w:rsid w:val="00344648"/>
    <w:rsid w:val="00344DFB"/>
    <w:rsid w:val="003520DD"/>
    <w:rsid w:val="0035288B"/>
    <w:rsid w:val="003560AD"/>
    <w:rsid w:val="00363EA0"/>
    <w:rsid w:val="00364404"/>
    <w:rsid w:val="00365886"/>
    <w:rsid w:val="00366818"/>
    <w:rsid w:val="003703D8"/>
    <w:rsid w:val="003715A7"/>
    <w:rsid w:val="00373A8A"/>
    <w:rsid w:val="00377C25"/>
    <w:rsid w:val="00382FBA"/>
    <w:rsid w:val="00383D51"/>
    <w:rsid w:val="003860FB"/>
    <w:rsid w:val="003900FE"/>
    <w:rsid w:val="00393FBB"/>
    <w:rsid w:val="00394633"/>
    <w:rsid w:val="00395AC9"/>
    <w:rsid w:val="003974E8"/>
    <w:rsid w:val="003A2A34"/>
    <w:rsid w:val="003A2B41"/>
    <w:rsid w:val="003A45F6"/>
    <w:rsid w:val="003A7680"/>
    <w:rsid w:val="003B0DAB"/>
    <w:rsid w:val="003B1C25"/>
    <w:rsid w:val="003B5B33"/>
    <w:rsid w:val="003C1116"/>
    <w:rsid w:val="003C22C4"/>
    <w:rsid w:val="003C31E4"/>
    <w:rsid w:val="003C55C9"/>
    <w:rsid w:val="003C5734"/>
    <w:rsid w:val="003D0EF6"/>
    <w:rsid w:val="003D3204"/>
    <w:rsid w:val="003D4013"/>
    <w:rsid w:val="003D781B"/>
    <w:rsid w:val="003E2F5F"/>
    <w:rsid w:val="003E3E5E"/>
    <w:rsid w:val="003E487A"/>
    <w:rsid w:val="003E5C4D"/>
    <w:rsid w:val="003E5DB2"/>
    <w:rsid w:val="003E7EEB"/>
    <w:rsid w:val="003F4824"/>
    <w:rsid w:val="003F7C9D"/>
    <w:rsid w:val="003F7D49"/>
    <w:rsid w:val="0040115C"/>
    <w:rsid w:val="004034EC"/>
    <w:rsid w:val="00404861"/>
    <w:rsid w:val="004048B1"/>
    <w:rsid w:val="004067C8"/>
    <w:rsid w:val="00406C75"/>
    <w:rsid w:val="00410ACA"/>
    <w:rsid w:val="00410F4C"/>
    <w:rsid w:val="004110A6"/>
    <w:rsid w:val="004127D5"/>
    <w:rsid w:val="0041563D"/>
    <w:rsid w:val="00420195"/>
    <w:rsid w:val="0042514E"/>
    <w:rsid w:val="00433E96"/>
    <w:rsid w:val="0043603D"/>
    <w:rsid w:val="004406E8"/>
    <w:rsid w:val="00441B2D"/>
    <w:rsid w:val="00441C08"/>
    <w:rsid w:val="004531F7"/>
    <w:rsid w:val="00453C14"/>
    <w:rsid w:val="00456344"/>
    <w:rsid w:val="00456B9F"/>
    <w:rsid w:val="00460035"/>
    <w:rsid w:val="00462A37"/>
    <w:rsid w:val="00463CB4"/>
    <w:rsid w:val="00465355"/>
    <w:rsid w:val="00470F4D"/>
    <w:rsid w:val="00476061"/>
    <w:rsid w:val="00476723"/>
    <w:rsid w:val="00485E6A"/>
    <w:rsid w:val="00490A9B"/>
    <w:rsid w:val="00491697"/>
    <w:rsid w:val="004953E3"/>
    <w:rsid w:val="004957AB"/>
    <w:rsid w:val="004971A6"/>
    <w:rsid w:val="004A1F99"/>
    <w:rsid w:val="004A23E1"/>
    <w:rsid w:val="004A269B"/>
    <w:rsid w:val="004A2BB9"/>
    <w:rsid w:val="004A4B19"/>
    <w:rsid w:val="004A6C76"/>
    <w:rsid w:val="004B1DF1"/>
    <w:rsid w:val="004B4A53"/>
    <w:rsid w:val="004B600D"/>
    <w:rsid w:val="004C295C"/>
    <w:rsid w:val="004C6012"/>
    <w:rsid w:val="004C6E7B"/>
    <w:rsid w:val="004D0323"/>
    <w:rsid w:val="004D33FC"/>
    <w:rsid w:val="004D5BD5"/>
    <w:rsid w:val="004E0EF5"/>
    <w:rsid w:val="004E3A17"/>
    <w:rsid w:val="004E5844"/>
    <w:rsid w:val="004E6863"/>
    <w:rsid w:val="004E6D8F"/>
    <w:rsid w:val="004F23E2"/>
    <w:rsid w:val="004F2AB9"/>
    <w:rsid w:val="004F389B"/>
    <w:rsid w:val="004F658C"/>
    <w:rsid w:val="004F72E0"/>
    <w:rsid w:val="005046C2"/>
    <w:rsid w:val="00506C55"/>
    <w:rsid w:val="005142D9"/>
    <w:rsid w:val="00515371"/>
    <w:rsid w:val="00520A4D"/>
    <w:rsid w:val="00521015"/>
    <w:rsid w:val="00523D9C"/>
    <w:rsid w:val="00525604"/>
    <w:rsid w:val="00525C86"/>
    <w:rsid w:val="00526DBE"/>
    <w:rsid w:val="00532112"/>
    <w:rsid w:val="0053583D"/>
    <w:rsid w:val="005410A7"/>
    <w:rsid w:val="005412B8"/>
    <w:rsid w:val="005461F3"/>
    <w:rsid w:val="00546F55"/>
    <w:rsid w:val="005544BF"/>
    <w:rsid w:val="00554832"/>
    <w:rsid w:val="00560651"/>
    <w:rsid w:val="00561604"/>
    <w:rsid w:val="00562ABB"/>
    <w:rsid w:val="00563271"/>
    <w:rsid w:val="00565BA6"/>
    <w:rsid w:val="00567AC1"/>
    <w:rsid w:val="00570E38"/>
    <w:rsid w:val="00580EFE"/>
    <w:rsid w:val="00582B1B"/>
    <w:rsid w:val="005840CA"/>
    <w:rsid w:val="00586200"/>
    <w:rsid w:val="005863C3"/>
    <w:rsid w:val="00586B49"/>
    <w:rsid w:val="005873E3"/>
    <w:rsid w:val="00590078"/>
    <w:rsid w:val="005925D8"/>
    <w:rsid w:val="00592CF5"/>
    <w:rsid w:val="00593188"/>
    <w:rsid w:val="0059346C"/>
    <w:rsid w:val="00593E2C"/>
    <w:rsid w:val="00595021"/>
    <w:rsid w:val="005959EC"/>
    <w:rsid w:val="005A0DAC"/>
    <w:rsid w:val="005A30ED"/>
    <w:rsid w:val="005A5721"/>
    <w:rsid w:val="005A6F8D"/>
    <w:rsid w:val="005B072A"/>
    <w:rsid w:val="005B1700"/>
    <w:rsid w:val="005B35A9"/>
    <w:rsid w:val="005B365E"/>
    <w:rsid w:val="005B5F42"/>
    <w:rsid w:val="005B67F1"/>
    <w:rsid w:val="005C20DF"/>
    <w:rsid w:val="005C35FA"/>
    <w:rsid w:val="005C3BBA"/>
    <w:rsid w:val="005C6A5C"/>
    <w:rsid w:val="005D1FDA"/>
    <w:rsid w:val="005D30AE"/>
    <w:rsid w:val="005D50CB"/>
    <w:rsid w:val="005E0355"/>
    <w:rsid w:val="005F128C"/>
    <w:rsid w:val="005F4AB8"/>
    <w:rsid w:val="005F6013"/>
    <w:rsid w:val="00600147"/>
    <w:rsid w:val="0060097F"/>
    <w:rsid w:val="0060209A"/>
    <w:rsid w:val="00604701"/>
    <w:rsid w:val="00604C69"/>
    <w:rsid w:val="00605A68"/>
    <w:rsid w:val="0060625F"/>
    <w:rsid w:val="00607479"/>
    <w:rsid w:val="00610881"/>
    <w:rsid w:val="00614283"/>
    <w:rsid w:val="00615A54"/>
    <w:rsid w:val="006171C5"/>
    <w:rsid w:val="00620451"/>
    <w:rsid w:val="0062207C"/>
    <w:rsid w:val="00622D16"/>
    <w:rsid w:val="00622EFD"/>
    <w:rsid w:val="006302BF"/>
    <w:rsid w:val="00631018"/>
    <w:rsid w:val="00632758"/>
    <w:rsid w:val="00634782"/>
    <w:rsid w:val="0063495D"/>
    <w:rsid w:val="00641823"/>
    <w:rsid w:val="00647072"/>
    <w:rsid w:val="0065156F"/>
    <w:rsid w:val="0065320E"/>
    <w:rsid w:val="00653582"/>
    <w:rsid w:val="00654E19"/>
    <w:rsid w:val="00656CAF"/>
    <w:rsid w:val="00657232"/>
    <w:rsid w:val="00660576"/>
    <w:rsid w:val="00661318"/>
    <w:rsid w:val="00661B03"/>
    <w:rsid w:val="0066244A"/>
    <w:rsid w:val="00665AF8"/>
    <w:rsid w:val="00666098"/>
    <w:rsid w:val="00667B5E"/>
    <w:rsid w:val="006711B0"/>
    <w:rsid w:val="00671645"/>
    <w:rsid w:val="00671870"/>
    <w:rsid w:val="006743B6"/>
    <w:rsid w:val="00675519"/>
    <w:rsid w:val="00675630"/>
    <w:rsid w:val="0067601C"/>
    <w:rsid w:val="00677454"/>
    <w:rsid w:val="00677717"/>
    <w:rsid w:val="006809B7"/>
    <w:rsid w:val="00680B84"/>
    <w:rsid w:val="0068325C"/>
    <w:rsid w:val="006857D7"/>
    <w:rsid w:val="00687E4F"/>
    <w:rsid w:val="00691806"/>
    <w:rsid w:val="006920DC"/>
    <w:rsid w:val="00693EC0"/>
    <w:rsid w:val="006943D3"/>
    <w:rsid w:val="00694B3E"/>
    <w:rsid w:val="00695E64"/>
    <w:rsid w:val="00697113"/>
    <w:rsid w:val="006A0217"/>
    <w:rsid w:val="006A07CA"/>
    <w:rsid w:val="006A4D3A"/>
    <w:rsid w:val="006A56D1"/>
    <w:rsid w:val="006B0D38"/>
    <w:rsid w:val="006B12E9"/>
    <w:rsid w:val="006B1EC0"/>
    <w:rsid w:val="006C48C5"/>
    <w:rsid w:val="006D0BFC"/>
    <w:rsid w:val="006D3E35"/>
    <w:rsid w:val="006D44E7"/>
    <w:rsid w:val="006D5402"/>
    <w:rsid w:val="006D602A"/>
    <w:rsid w:val="006D6440"/>
    <w:rsid w:val="006E0CB0"/>
    <w:rsid w:val="006E227E"/>
    <w:rsid w:val="006E3728"/>
    <w:rsid w:val="006E64E2"/>
    <w:rsid w:val="006E70C7"/>
    <w:rsid w:val="006F1821"/>
    <w:rsid w:val="006F4195"/>
    <w:rsid w:val="006F41BC"/>
    <w:rsid w:val="006F6062"/>
    <w:rsid w:val="006F76D8"/>
    <w:rsid w:val="00706600"/>
    <w:rsid w:val="00707A9B"/>
    <w:rsid w:val="0071166A"/>
    <w:rsid w:val="00714096"/>
    <w:rsid w:val="00714C3E"/>
    <w:rsid w:val="0071507C"/>
    <w:rsid w:val="00716109"/>
    <w:rsid w:val="007177E8"/>
    <w:rsid w:val="007230F3"/>
    <w:rsid w:val="00731AC7"/>
    <w:rsid w:val="00732026"/>
    <w:rsid w:val="00732E99"/>
    <w:rsid w:val="0073397B"/>
    <w:rsid w:val="00743918"/>
    <w:rsid w:val="00743E8C"/>
    <w:rsid w:val="00744492"/>
    <w:rsid w:val="00744CE6"/>
    <w:rsid w:val="0074560A"/>
    <w:rsid w:val="00747EB6"/>
    <w:rsid w:val="0075189B"/>
    <w:rsid w:val="00752B95"/>
    <w:rsid w:val="0075409F"/>
    <w:rsid w:val="00755AA3"/>
    <w:rsid w:val="00756047"/>
    <w:rsid w:val="00760286"/>
    <w:rsid w:val="00760765"/>
    <w:rsid w:val="0076125C"/>
    <w:rsid w:val="00763C75"/>
    <w:rsid w:val="00764CAE"/>
    <w:rsid w:val="00767F5F"/>
    <w:rsid w:val="00775169"/>
    <w:rsid w:val="007762BD"/>
    <w:rsid w:val="007765F8"/>
    <w:rsid w:val="0078283D"/>
    <w:rsid w:val="00784398"/>
    <w:rsid w:val="00790686"/>
    <w:rsid w:val="00793A12"/>
    <w:rsid w:val="00795278"/>
    <w:rsid w:val="007A0D96"/>
    <w:rsid w:val="007A180F"/>
    <w:rsid w:val="007A211C"/>
    <w:rsid w:val="007A383C"/>
    <w:rsid w:val="007A3981"/>
    <w:rsid w:val="007A5273"/>
    <w:rsid w:val="007A7072"/>
    <w:rsid w:val="007A7704"/>
    <w:rsid w:val="007B2640"/>
    <w:rsid w:val="007B642F"/>
    <w:rsid w:val="007C17EE"/>
    <w:rsid w:val="007C351E"/>
    <w:rsid w:val="007C5171"/>
    <w:rsid w:val="007C74C0"/>
    <w:rsid w:val="007D4331"/>
    <w:rsid w:val="007D5D22"/>
    <w:rsid w:val="007D680F"/>
    <w:rsid w:val="007E2FBF"/>
    <w:rsid w:val="007E5565"/>
    <w:rsid w:val="007E5CA5"/>
    <w:rsid w:val="007F013D"/>
    <w:rsid w:val="007F0166"/>
    <w:rsid w:val="007F31B6"/>
    <w:rsid w:val="007F4144"/>
    <w:rsid w:val="007F4CE7"/>
    <w:rsid w:val="007F67C9"/>
    <w:rsid w:val="007F7E6A"/>
    <w:rsid w:val="00800116"/>
    <w:rsid w:val="00803194"/>
    <w:rsid w:val="00806F1F"/>
    <w:rsid w:val="008114BC"/>
    <w:rsid w:val="0081304A"/>
    <w:rsid w:val="00813E8E"/>
    <w:rsid w:val="00821C79"/>
    <w:rsid w:val="008236DC"/>
    <w:rsid w:val="008238E3"/>
    <w:rsid w:val="00823E1F"/>
    <w:rsid w:val="008302B9"/>
    <w:rsid w:val="008316CB"/>
    <w:rsid w:val="008323B6"/>
    <w:rsid w:val="00834C8A"/>
    <w:rsid w:val="008415AF"/>
    <w:rsid w:val="00843CE1"/>
    <w:rsid w:val="0084432C"/>
    <w:rsid w:val="00844C73"/>
    <w:rsid w:val="00845976"/>
    <w:rsid w:val="00845A00"/>
    <w:rsid w:val="00846D00"/>
    <w:rsid w:val="00846E8D"/>
    <w:rsid w:val="00852430"/>
    <w:rsid w:val="00854487"/>
    <w:rsid w:val="00854B33"/>
    <w:rsid w:val="00854C99"/>
    <w:rsid w:val="0085556F"/>
    <w:rsid w:val="008558E9"/>
    <w:rsid w:val="00856744"/>
    <w:rsid w:val="00856C25"/>
    <w:rsid w:val="00860250"/>
    <w:rsid w:val="00865840"/>
    <w:rsid w:val="00866320"/>
    <w:rsid w:val="008664AB"/>
    <w:rsid w:val="00866A6C"/>
    <w:rsid w:val="0087023E"/>
    <w:rsid w:val="00872235"/>
    <w:rsid w:val="00872CBC"/>
    <w:rsid w:val="00872E39"/>
    <w:rsid w:val="008758B6"/>
    <w:rsid w:val="00875A02"/>
    <w:rsid w:val="00876AAD"/>
    <w:rsid w:val="008770F1"/>
    <w:rsid w:val="00877257"/>
    <w:rsid w:val="00880314"/>
    <w:rsid w:val="00885B69"/>
    <w:rsid w:val="00887FB1"/>
    <w:rsid w:val="0089332C"/>
    <w:rsid w:val="00895787"/>
    <w:rsid w:val="00896923"/>
    <w:rsid w:val="008A2AD8"/>
    <w:rsid w:val="008A6337"/>
    <w:rsid w:val="008A7D15"/>
    <w:rsid w:val="008B163B"/>
    <w:rsid w:val="008B475E"/>
    <w:rsid w:val="008B4B6F"/>
    <w:rsid w:val="008B5109"/>
    <w:rsid w:val="008B67CF"/>
    <w:rsid w:val="008B7138"/>
    <w:rsid w:val="008C20D2"/>
    <w:rsid w:val="008C2397"/>
    <w:rsid w:val="008C3AEB"/>
    <w:rsid w:val="008C4B21"/>
    <w:rsid w:val="008C5242"/>
    <w:rsid w:val="008C6CE2"/>
    <w:rsid w:val="008D1011"/>
    <w:rsid w:val="008D34FD"/>
    <w:rsid w:val="008D356A"/>
    <w:rsid w:val="008D5FFD"/>
    <w:rsid w:val="008D6546"/>
    <w:rsid w:val="008D6C0B"/>
    <w:rsid w:val="008E2C19"/>
    <w:rsid w:val="008E55A1"/>
    <w:rsid w:val="008E5773"/>
    <w:rsid w:val="008E6A87"/>
    <w:rsid w:val="008E79A8"/>
    <w:rsid w:val="008F0ACC"/>
    <w:rsid w:val="008F0B5B"/>
    <w:rsid w:val="008F4008"/>
    <w:rsid w:val="008F605B"/>
    <w:rsid w:val="00900CEC"/>
    <w:rsid w:val="0090167A"/>
    <w:rsid w:val="00902595"/>
    <w:rsid w:val="00902BEB"/>
    <w:rsid w:val="00902CAB"/>
    <w:rsid w:val="00903F83"/>
    <w:rsid w:val="00905929"/>
    <w:rsid w:val="00910468"/>
    <w:rsid w:val="0091386A"/>
    <w:rsid w:val="0091439D"/>
    <w:rsid w:val="00915971"/>
    <w:rsid w:val="009255DF"/>
    <w:rsid w:val="00925E46"/>
    <w:rsid w:val="00926D07"/>
    <w:rsid w:val="00927253"/>
    <w:rsid w:val="00927D89"/>
    <w:rsid w:val="00930216"/>
    <w:rsid w:val="00930EE7"/>
    <w:rsid w:val="00930FC2"/>
    <w:rsid w:val="00934955"/>
    <w:rsid w:val="00934EF8"/>
    <w:rsid w:val="009406C1"/>
    <w:rsid w:val="0094104E"/>
    <w:rsid w:val="009424FF"/>
    <w:rsid w:val="00944EAE"/>
    <w:rsid w:val="00950D19"/>
    <w:rsid w:val="00953519"/>
    <w:rsid w:val="00954544"/>
    <w:rsid w:val="0095694A"/>
    <w:rsid w:val="00956BE5"/>
    <w:rsid w:val="009571E6"/>
    <w:rsid w:val="00960578"/>
    <w:rsid w:val="0096299C"/>
    <w:rsid w:val="009630F5"/>
    <w:rsid w:val="009717DE"/>
    <w:rsid w:val="00972554"/>
    <w:rsid w:val="009728DB"/>
    <w:rsid w:val="0097318B"/>
    <w:rsid w:val="00973AE5"/>
    <w:rsid w:val="0097452B"/>
    <w:rsid w:val="00974663"/>
    <w:rsid w:val="00977068"/>
    <w:rsid w:val="00985A06"/>
    <w:rsid w:val="00986B78"/>
    <w:rsid w:val="00987EB5"/>
    <w:rsid w:val="00993717"/>
    <w:rsid w:val="009952D6"/>
    <w:rsid w:val="009953EE"/>
    <w:rsid w:val="00996E3E"/>
    <w:rsid w:val="009A0DDE"/>
    <w:rsid w:val="009A36C0"/>
    <w:rsid w:val="009A3F10"/>
    <w:rsid w:val="009A6664"/>
    <w:rsid w:val="009B0C3E"/>
    <w:rsid w:val="009B1B43"/>
    <w:rsid w:val="009B308D"/>
    <w:rsid w:val="009B3161"/>
    <w:rsid w:val="009B4926"/>
    <w:rsid w:val="009B5089"/>
    <w:rsid w:val="009B6838"/>
    <w:rsid w:val="009C1413"/>
    <w:rsid w:val="009C22B8"/>
    <w:rsid w:val="009C4982"/>
    <w:rsid w:val="009C51C2"/>
    <w:rsid w:val="009C725F"/>
    <w:rsid w:val="009D156A"/>
    <w:rsid w:val="009E09C5"/>
    <w:rsid w:val="009E24CF"/>
    <w:rsid w:val="009E4DE5"/>
    <w:rsid w:val="009E7468"/>
    <w:rsid w:val="009F0309"/>
    <w:rsid w:val="009F1BE0"/>
    <w:rsid w:val="009F414B"/>
    <w:rsid w:val="009F4154"/>
    <w:rsid w:val="009F53BC"/>
    <w:rsid w:val="009F54DF"/>
    <w:rsid w:val="009F5814"/>
    <w:rsid w:val="00A06B6B"/>
    <w:rsid w:val="00A06D31"/>
    <w:rsid w:val="00A147F6"/>
    <w:rsid w:val="00A15500"/>
    <w:rsid w:val="00A36B09"/>
    <w:rsid w:val="00A41727"/>
    <w:rsid w:val="00A437CD"/>
    <w:rsid w:val="00A46CE1"/>
    <w:rsid w:val="00A4741E"/>
    <w:rsid w:val="00A47849"/>
    <w:rsid w:val="00A50BA1"/>
    <w:rsid w:val="00A51632"/>
    <w:rsid w:val="00A51E38"/>
    <w:rsid w:val="00A53CA5"/>
    <w:rsid w:val="00A5561A"/>
    <w:rsid w:val="00A57178"/>
    <w:rsid w:val="00A6064E"/>
    <w:rsid w:val="00A61859"/>
    <w:rsid w:val="00A721EA"/>
    <w:rsid w:val="00A72B74"/>
    <w:rsid w:val="00A75562"/>
    <w:rsid w:val="00A7707D"/>
    <w:rsid w:val="00A77B0F"/>
    <w:rsid w:val="00A83EEA"/>
    <w:rsid w:val="00A86389"/>
    <w:rsid w:val="00A8766C"/>
    <w:rsid w:val="00A902A6"/>
    <w:rsid w:val="00A91063"/>
    <w:rsid w:val="00A93E8C"/>
    <w:rsid w:val="00A94037"/>
    <w:rsid w:val="00A9418A"/>
    <w:rsid w:val="00AA1B1A"/>
    <w:rsid w:val="00AA24E3"/>
    <w:rsid w:val="00AA355F"/>
    <w:rsid w:val="00AB2D27"/>
    <w:rsid w:val="00AB33F2"/>
    <w:rsid w:val="00AB41B9"/>
    <w:rsid w:val="00AB424B"/>
    <w:rsid w:val="00AB4B08"/>
    <w:rsid w:val="00AB6FA7"/>
    <w:rsid w:val="00AB7BBA"/>
    <w:rsid w:val="00AC0EE5"/>
    <w:rsid w:val="00AC1796"/>
    <w:rsid w:val="00AC1995"/>
    <w:rsid w:val="00AC2ED3"/>
    <w:rsid w:val="00AC2F6F"/>
    <w:rsid w:val="00AC6305"/>
    <w:rsid w:val="00AC7C6A"/>
    <w:rsid w:val="00AD0606"/>
    <w:rsid w:val="00AD635B"/>
    <w:rsid w:val="00AD7955"/>
    <w:rsid w:val="00AE0CC8"/>
    <w:rsid w:val="00AF091F"/>
    <w:rsid w:val="00AF3D8E"/>
    <w:rsid w:val="00AF73D9"/>
    <w:rsid w:val="00B0433F"/>
    <w:rsid w:val="00B04793"/>
    <w:rsid w:val="00B05A72"/>
    <w:rsid w:val="00B07B74"/>
    <w:rsid w:val="00B100FF"/>
    <w:rsid w:val="00B11F83"/>
    <w:rsid w:val="00B12301"/>
    <w:rsid w:val="00B1430E"/>
    <w:rsid w:val="00B173B2"/>
    <w:rsid w:val="00B17561"/>
    <w:rsid w:val="00B22096"/>
    <w:rsid w:val="00B23477"/>
    <w:rsid w:val="00B23E4D"/>
    <w:rsid w:val="00B2634D"/>
    <w:rsid w:val="00B26376"/>
    <w:rsid w:val="00B303FA"/>
    <w:rsid w:val="00B30944"/>
    <w:rsid w:val="00B34AC0"/>
    <w:rsid w:val="00B34DCC"/>
    <w:rsid w:val="00B35464"/>
    <w:rsid w:val="00B3652F"/>
    <w:rsid w:val="00B37105"/>
    <w:rsid w:val="00B442F4"/>
    <w:rsid w:val="00B457CA"/>
    <w:rsid w:val="00B5331F"/>
    <w:rsid w:val="00B56CA7"/>
    <w:rsid w:val="00B61501"/>
    <w:rsid w:val="00B61D54"/>
    <w:rsid w:val="00B62708"/>
    <w:rsid w:val="00B62B63"/>
    <w:rsid w:val="00B6603F"/>
    <w:rsid w:val="00B703E5"/>
    <w:rsid w:val="00B703F2"/>
    <w:rsid w:val="00B72F1F"/>
    <w:rsid w:val="00B752FD"/>
    <w:rsid w:val="00B83E49"/>
    <w:rsid w:val="00B84766"/>
    <w:rsid w:val="00B90D6D"/>
    <w:rsid w:val="00B92A2B"/>
    <w:rsid w:val="00B94BCE"/>
    <w:rsid w:val="00BA3512"/>
    <w:rsid w:val="00BA375B"/>
    <w:rsid w:val="00BA56B6"/>
    <w:rsid w:val="00BA6A5A"/>
    <w:rsid w:val="00BA7F94"/>
    <w:rsid w:val="00BB0B81"/>
    <w:rsid w:val="00BB2136"/>
    <w:rsid w:val="00BB2BFD"/>
    <w:rsid w:val="00BB573D"/>
    <w:rsid w:val="00BB6C1F"/>
    <w:rsid w:val="00BB761C"/>
    <w:rsid w:val="00BB79CE"/>
    <w:rsid w:val="00BC0DF8"/>
    <w:rsid w:val="00BC28A3"/>
    <w:rsid w:val="00BC495D"/>
    <w:rsid w:val="00BD3F88"/>
    <w:rsid w:val="00BE1F39"/>
    <w:rsid w:val="00BE2FD7"/>
    <w:rsid w:val="00BE3D9F"/>
    <w:rsid w:val="00BE49C3"/>
    <w:rsid w:val="00BE78CF"/>
    <w:rsid w:val="00BF0AB7"/>
    <w:rsid w:val="00BF2932"/>
    <w:rsid w:val="00BF2DFF"/>
    <w:rsid w:val="00BF3646"/>
    <w:rsid w:val="00BF3D2A"/>
    <w:rsid w:val="00BF5257"/>
    <w:rsid w:val="00BF56F7"/>
    <w:rsid w:val="00C01982"/>
    <w:rsid w:val="00C054DA"/>
    <w:rsid w:val="00C0614C"/>
    <w:rsid w:val="00C07C9D"/>
    <w:rsid w:val="00C10744"/>
    <w:rsid w:val="00C12AD1"/>
    <w:rsid w:val="00C16965"/>
    <w:rsid w:val="00C16B98"/>
    <w:rsid w:val="00C22EF1"/>
    <w:rsid w:val="00C272B5"/>
    <w:rsid w:val="00C30445"/>
    <w:rsid w:val="00C3289A"/>
    <w:rsid w:val="00C345FB"/>
    <w:rsid w:val="00C405C7"/>
    <w:rsid w:val="00C44AD0"/>
    <w:rsid w:val="00C50ABD"/>
    <w:rsid w:val="00C522AC"/>
    <w:rsid w:val="00C531BB"/>
    <w:rsid w:val="00C534A2"/>
    <w:rsid w:val="00C61AD1"/>
    <w:rsid w:val="00C62D45"/>
    <w:rsid w:val="00C65E67"/>
    <w:rsid w:val="00C66ADB"/>
    <w:rsid w:val="00C67511"/>
    <w:rsid w:val="00C7042F"/>
    <w:rsid w:val="00C70438"/>
    <w:rsid w:val="00C7388D"/>
    <w:rsid w:val="00C75235"/>
    <w:rsid w:val="00C7547F"/>
    <w:rsid w:val="00C75784"/>
    <w:rsid w:val="00C7589F"/>
    <w:rsid w:val="00C80A5B"/>
    <w:rsid w:val="00C82DF0"/>
    <w:rsid w:val="00C84347"/>
    <w:rsid w:val="00C84B82"/>
    <w:rsid w:val="00C85857"/>
    <w:rsid w:val="00C85C6E"/>
    <w:rsid w:val="00C866EC"/>
    <w:rsid w:val="00C878C5"/>
    <w:rsid w:val="00C9121F"/>
    <w:rsid w:val="00C94650"/>
    <w:rsid w:val="00C94E7B"/>
    <w:rsid w:val="00CA3E9B"/>
    <w:rsid w:val="00CA4E41"/>
    <w:rsid w:val="00CA7CE4"/>
    <w:rsid w:val="00CB097A"/>
    <w:rsid w:val="00CB21C6"/>
    <w:rsid w:val="00CB2A28"/>
    <w:rsid w:val="00CB7DBB"/>
    <w:rsid w:val="00CC09A0"/>
    <w:rsid w:val="00CC328A"/>
    <w:rsid w:val="00CD2159"/>
    <w:rsid w:val="00CD3248"/>
    <w:rsid w:val="00CE53DC"/>
    <w:rsid w:val="00CF3D32"/>
    <w:rsid w:val="00CF655B"/>
    <w:rsid w:val="00CF6924"/>
    <w:rsid w:val="00D0153B"/>
    <w:rsid w:val="00D02910"/>
    <w:rsid w:val="00D02C90"/>
    <w:rsid w:val="00D03C05"/>
    <w:rsid w:val="00D12389"/>
    <w:rsid w:val="00D12683"/>
    <w:rsid w:val="00D151C9"/>
    <w:rsid w:val="00D1773B"/>
    <w:rsid w:val="00D17AF3"/>
    <w:rsid w:val="00D24B5F"/>
    <w:rsid w:val="00D27E55"/>
    <w:rsid w:val="00D316A6"/>
    <w:rsid w:val="00D332DA"/>
    <w:rsid w:val="00D33446"/>
    <w:rsid w:val="00D34B4D"/>
    <w:rsid w:val="00D42343"/>
    <w:rsid w:val="00D46B90"/>
    <w:rsid w:val="00D46C39"/>
    <w:rsid w:val="00D50D13"/>
    <w:rsid w:val="00D51013"/>
    <w:rsid w:val="00D524A6"/>
    <w:rsid w:val="00D57856"/>
    <w:rsid w:val="00D60089"/>
    <w:rsid w:val="00D6592B"/>
    <w:rsid w:val="00D66330"/>
    <w:rsid w:val="00D85ED5"/>
    <w:rsid w:val="00D906C6"/>
    <w:rsid w:val="00D964FD"/>
    <w:rsid w:val="00D97E4E"/>
    <w:rsid w:val="00DA07DF"/>
    <w:rsid w:val="00DA1262"/>
    <w:rsid w:val="00DA1BC0"/>
    <w:rsid w:val="00DB1B4B"/>
    <w:rsid w:val="00DB1D17"/>
    <w:rsid w:val="00DB4221"/>
    <w:rsid w:val="00DB5111"/>
    <w:rsid w:val="00DB5158"/>
    <w:rsid w:val="00DB58E4"/>
    <w:rsid w:val="00DB6301"/>
    <w:rsid w:val="00DB7E4C"/>
    <w:rsid w:val="00DC1025"/>
    <w:rsid w:val="00DC1E14"/>
    <w:rsid w:val="00DC2A2E"/>
    <w:rsid w:val="00DC5081"/>
    <w:rsid w:val="00DC7C0B"/>
    <w:rsid w:val="00DD257E"/>
    <w:rsid w:val="00DD26F9"/>
    <w:rsid w:val="00DD355B"/>
    <w:rsid w:val="00DD45BD"/>
    <w:rsid w:val="00DE0CB6"/>
    <w:rsid w:val="00DE2ED0"/>
    <w:rsid w:val="00DE422A"/>
    <w:rsid w:val="00DE423A"/>
    <w:rsid w:val="00DE658C"/>
    <w:rsid w:val="00DE6E2B"/>
    <w:rsid w:val="00DE71E4"/>
    <w:rsid w:val="00DF0383"/>
    <w:rsid w:val="00DF3EAC"/>
    <w:rsid w:val="00E05616"/>
    <w:rsid w:val="00E05E17"/>
    <w:rsid w:val="00E06C82"/>
    <w:rsid w:val="00E10528"/>
    <w:rsid w:val="00E10CD0"/>
    <w:rsid w:val="00E12D91"/>
    <w:rsid w:val="00E14267"/>
    <w:rsid w:val="00E144AE"/>
    <w:rsid w:val="00E14AC9"/>
    <w:rsid w:val="00E16F57"/>
    <w:rsid w:val="00E17F73"/>
    <w:rsid w:val="00E20AE0"/>
    <w:rsid w:val="00E2145F"/>
    <w:rsid w:val="00E216B6"/>
    <w:rsid w:val="00E218E4"/>
    <w:rsid w:val="00E21F91"/>
    <w:rsid w:val="00E23DDD"/>
    <w:rsid w:val="00E2429A"/>
    <w:rsid w:val="00E25BD4"/>
    <w:rsid w:val="00E34B71"/>
    <w:rsid w:val="00E3530B"/>
    <w:rsid w:val="00E458A5"/>
    <w:rsid w:val="00E50BDD"/>
    <w:rsid w:val="00E511B0"/>
    <w:rsid w:val="00E5746A"/>
    <w:rsid w:val="00E60CCC"/>
    <w:rsid w:val="00E63CEE"/>
    <w:rsid w:val="00E6732B"/>
    <w:rsid w:val="00E67384"/>
    <w:rsid w:val="00E67BC8"/>
    <w:rsid w:val="00E7608C"/>
    <w:rsid w:val="00E7759C"/>
    <w:rsid w:val="00E81C0C"/>
    <w:rsid w:val="00E82CA3"/>
    <w:rsid w:val="00E844BE"/>
    <w:rsid w:val="00E8534E"/>
    <w:rsid w:val="00E877FF"/>
    <w:rsid w:val="00E9009E"/>
    <w:rsid w:val="00E94CE3"/>
    <w:rsid w:val="00EA201A"/>
    <w:rsid w:val="00EA4807"/>
    <w:rsid w:val="00EB1613"/>
    <w:rsid w:val="00EB29FA"/>
    <w:rsid w:val="00EB3C3A"/>
    <w:rsid w:val="00EB4AC1"/>
    <w:rsid w:val="00EB6CFA"/>
    <w:rsid w:val="00EB6FBD"/>
    <w:rsid w:val="00EB71AE"/>
    <w:rsid w:val="00EB773D"/>
    <w:rsid w:val="00EC1BE8"/>
    <w:rsid w:val="00EC1E94"/>
    <w:rsid w:val="00EC3250"/>
    <w:rsid w:val="00EC3EA9"/>
    <w:rsid w:val="00EC44AD"/>
    <w:rsid w:val="00EC50E2"/>
    <w:rsid w:val="00EC571F"/>
    <w:rsid w:val="00ED1227"/>
    <w:rsid w:val="00ED4CD0"/>
    <w:rsid w:val="00EE0BB9"/>
    <w:rsid w:val="00EE2FBD"/>
    <w:rsid w:val="00EE3BC8"/>
    <w:rsid w:val="00EE4984"/>
    <w:rsid w:val="00EE6E69"/>
    <w:rsid w:val="00EF0732"/>
    <w:rsid w:val="00EF3D6D"/>
    <w:rsid w:val="00EF646E"/>
    <w:rsid w:val="00EF6D0A"/>
    <w:rsid w:val="00F02A31"/>
    <w:rsid w:val="00F04566"/>
    <w:rsid w:val="00F0494F"/>
    <w:rsid w:val="00F074D9"/>
    <w:rsid w:val="00F11FE3"/>
    <w:rsid w:val="00F13B54"/>
    <w:rsid w:val="00F14CE3"/>
    <w:rsid w:val="00F15530"/>
    <w:rsid w:val="00F20C67"/>
    <w:rsid w:val="00F2146C"/>
    <w:rsid w:val="00F2594E"/>
    <w:rsid w:val="00F30409"/>
    <w:rsid w:val="00F30E1B"/>
    <w:rsid w:val="00F32AFB"/>
    <w:rsid w:val="00F33884"/>
    <w:rsid w:val="00F4203A"/>
    <w:rsid w:val="00F43A73"/>
    <w:rsid w:val="00F44570"/>
    <w:rsid w:val="00F4485C"/>
    <w:rsid w:val="00F45DCC"/>
    <w:rsid w:val="00F50348"/>
    <w:rsid w:val="00F5128F"/>
    <w:rsid w:val="00F51C69"/>
    <w:rsid w:val="00F53E3E"/>
    <w:rsid w:val="00F53F11"/>
    <w:rsid w:val="00F56051"/>
    <w:rsid w:val="00F57099"/>
    <w:rsid w:val="00F57585"/>
    <w:rsid w:val="00F606F9"/>
    <w:rsid w:val="00F6549B"/>
    <w:rsid w:val="00F706B9"/>
    <w:rsid w:val="00F70C76"/>
    <w:rsid w:val="00F7155B"/>
    <w:rsid w:val="00F804F5"/>
    <w:rsid w:val="00F814B1"/>
    <w:rsid w:val="00F83093"/>
    <w:rsid w:val="00F8364D"/>
    <w:rsid w:val="00F842C9"/>
    <w:rsid w:val="00F85A0B"/>
    <w:rsid w:val="00F9638D"/>
    <w:rsid w:val="00FA261A"/>
    <w:rsid w:val="00FA2674"/>
    <w:rsid w:val="00FA3F34"/>
    <w:rsid w:val="00FA4DE8"/>
    <w:rsid w:val="00FA6002"/>
    <w:rsid w:val="00FA649B"/>
    <w:rsid w:val="00FA6F4B"/>
    <w:rsid w:val="00FB18D0"/>
    <w:rsid w:val="00FB5DB7"/>
    <w:rsid w:val="00FB7069"/>
    <w:rsid w:val="00FC284D"/>
    <w:rsid w:val="00FC2BD3"/>
    <w:rsid w:val="00FC4754"/>
    <w:rsid w:val="00FC5406"/>
    <w:rsid w:val="00FC5D86"/>
    <w:rsid w:val="00FD14D7"/>
    <w:rsid w:val="00FD2214"/>
    <w:rsid w:val="00FD287C"/>
    <w:rsid w:val="00FD2E64"/>
    <w:rsid w:val="00FD6759"/>
    <w:rsid w:val="00FE20C7"/>
    <w:rsid w:val="00FE3AB1"/>
    <w:rsid w:val="00FF0A79"/>
    <w:rsid w:val="00FF13C4"/>
    <w:rsid w:val="00FF18B3"/>
    <w:rsid w:val="00FF2F2A"/>
    <w:rsid w:val="00FF5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2BCD8"/>
  <w15:chartTrackingRefBased/>
  <w15:docId w15:val="{0CC57BEF-30FB-42AF-BCF7-450068DC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406C1"/>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12D9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12D91"/>
    <w:rPr>
      <w:rFonts w:ascii="Calibri" w:hAnsi="Calibri"/>
      <w:szCs w:val="21"/>
    </w:rPr>
  </w:style>
  <w:style w:type="paragraph" w:styleId="NormalWeb">
    <w:name w:val="Normal (Web)"/>
    <w:basedOn w:val="Normal"/>
    <w:uiPriority w:val="99"/>
    <w:unhideWhenUsed/>
    <w:rsid w:val="00B37105"/>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C16B98"/>
    <w:pPr>
      <w:spacing w:after="200" w:line="276" w:lineRule="auto"/>
      <w:ind w:left="720"/>
      <w:contextualSpacing/>
    </w:pPr>
    <w:rPr>
      <w:rFonts w:ascii="Calibri" w:eastAsia="Calibri" w:hAnsi="Calibri" w:cs="Calibri"/>
      <w:lang w:eastAsia="en-GB"/>
    </w:rPr>
  </w:style>
  <w:style w:type="character" w:styleId="Hyperlink">
    <w:name w:val="Hyperlink"/>
    <w:basedOn w:val="DefaultParagraphFont"/>
    <w:uiPriority w:val="99"/>
    <w:unhideWhenUsed/>
    <w:rsid w:val="0071507C"/>
    <w:rPr>
      <w:color w:val="0563C1" w:themeColor="hyperlink"/>
      <w:u w:val="single"/>
    </w:rPr>
  </w:style>
  <w:style w:type="paragraph" w:styleId="Header">
    <w:name w:val="header"/>
    <w:basedOn w:val="Normal"/>
    <w:link w:val="HeaderChar"/>
    <w:uiPriority w:val="99"/>
    <w:unhideWhenUsed/>
    <w:rsid w:val="007150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07C"/>
  </w:style>
  <w:style w:type="paragraph" w:customStyle="1" w:styleId="Standard">
    <w:name w:val="Standard"/>
    <w:rsid w:val="005B5F42"/>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Heading2Char">
    <w:name w:val="Heading 2 Char"/>
    <w:basedOn w:val="DefaultParagraphFont"/>
    <w:link w:val="Heading2"/>
    <w:uiPriority w:val="9"/>
    <w:rsid w:val="009406C1"/>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BE1F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4754"/>
    <w:rPr>
      <w:sz w:val="16"/>
      <w:szCs w:val="16"/>
    </w:rPr>
  </w:style>
  <w:style w:type="paragraph" w:styleId="CommentText">
    <w:name w:val="annotation text"/>
    <w:basedOn w:val="Normal"/>
    <w:link w:val="CommentTextChar"/>
    <w:uiPriority w:val="99"/>
    <w:semiHidden/>
    <w:unhideWhenUsed/>
    <w:rsid w:val="00FC4754"/>
    <w:pPr>
      <w:spacing w:line="240" w:lineRule="auto"/>
    </w:pPr>
    <w:rPr>
      <w:sz w:val="20"/>
      <w:szCs w:val="20"/>
    </w:rPr>
  </w:style>
  <w:style w:type="character" w:customStyle="1" w:styleId="CommentTextChar">
    <w:name w:val="Comment Text Char"/>
    <w:basedOn w:val="DefaultParagraphFont"/>
    <w:link w:val="CommentText"/>
    <w:uiPriority w:val="99"/>
    <w:semiHidden/>
    <w:rsid w:val="00FC4754"/>
    <w:rPr>
      <w:sz w:val="20"/>
      <w:szCs w:val="20"/>
    </w:rPr>
  </w:style>
  <w:style w:type="paragraph" w:styleId="CommentSubject">
    <w:name w:val="annotation subject"/>
    <w:basedOn w:val="CommentText"/>
    <w:next w:val="CommentText"/>
    <w:link w:val="CommentSubjectChar"/>
    <w:uiPriority w:val="99"/>
    <w:semiHidden/>
    <w:unhideWhenUsed/>
    <w:rsid w:val="00FC4754"/>
    <w:rPr>
      <w:b/>
      <w:bCs/>
    </w:rPr>
  </w:style>
  <w:style w:type="character" w:customStyle="1" w:styleId="CommentSubjectChar">
    <w:name w:val="Comment Subject Char"/>
    <w:basedOn w:val="CommentTextChar"/>
    <w:link w:val="CommentSubject"/>
    <w:uiPriority w:val="99"/>
    <w:semiHidden/>
    <w:rsid w:val="00FC4754"/>
    <w:rPr>
      <w:b/>
      <w:bCs/>
      <w:sz w:val="20"/>
      <w:szCs w:val="20"/>
    </w:rPr>
  </w:style>
  <w:style w:type="paragraph" w:styleId="BalloonText">
    <w:name w:val="Balloon Text"/>
    <w:basedOn w:val="Normal"/>
    <w:link w:val="BalloonTextChar"/>
    <w:uiPriority w:val="99"/>
    <w:semiHidden/>
    <w:unhideWhenUsed/>
    <w:rsid w:val="00FC47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754"/>
    <w:rPr>
      <w:rFonts w:ascii="Segoe UI" w:hAnsi="Segoe UI" w:cs="Segoe UI"/>
      <w:sz w:val="18"/>
      <w:szCs w:val="18"/>
    </w:rPr>
  </w:style>
  <w:style w:type="paragraph" w:customStyle="1" w:styleId="xmsonormal">
    <w:name w:val="x_msonormal"/>
    <w:basedOn w:val="Normal"/>
    <w:rsid w:val="00D17AF3"/>
    <w:pPr>
      <w:spacing w:after="0" w:line="240" w:lineRule="auto"/>
    </w:pPr>
    <w:rPr>
      <w:rFonts w:ascii="Calibri" w:hAnsi="Calibri" w:cs="Calibri"/>
      <w:lang w:eastAsia="en-GB"/>
    </w:rPr>
  </w:style>
  <w:style w:type="paragraph" w:styleId="Footer">
    <w:name w:val="footer"/>
    <w:basedOn w:val="Normal"/>
    <w:link w:val="FooterChar"/>
    <w:uiPriority w:val="99"/>
    <w:unhideWhenUsed/>
    <w:rsid w:val="00AC19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995"/>
  </w:style>
  <w:style w:type="character" w:styleId="Strong">
    <w:name w:val="Strong"/>
    <w:basedOn w:val="DefaultParagraphFont"/>
    <w:uiPriority w:val="22"/>
    <w:qFormat/>
    <w:rsid w:val="00A50BA1"/>
    <w:rPr>
      <w:b/>
      <w:bCs/>
    </w:rPr>
  </w:style>
  <w:style w:type="character" w:styleId="SubtleEmphasis">
    <w:name w:val="Subtle Emphasis"/>
    <w:basedOn w:val="DefaultParagraphFont"/>
    <w:uiPriority w:val="19"/>
    <w:qFormat/>
    <w:rsid w:val="00E5746A"/>
    <w:rPr>
      <w:i/>
      <w:iCs/>
      <w:color w:val="404040" w:themeColor="text1" w:themeTint="BF"/>
    </w:rPr>
  </w:style>
  <w:style w:type="paragraph" w:customStyle="1" w:styleId="gmail-msolistparagraph">
    <w:name w:val="gmail-msolistparagraph"/>
    <w:basedOn w:val="Normal"/>
    <w:rsid w:val="00E05E17"/>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autoRedefine/>
    <w:uiPriority w:val="1"/>
    <w:qFormat/>
    <w:rsid w:val="00394633"/>
    <w:pPr>
      <w:widowControl w:val="0"/>
      <w:autoSpaceDE w:val="0"/>
      <w:autoSpaceDN w:val="0"/>
      <w:spacing w:after="0" w:line="240" w:lineRule="auto"/>
      <w:ind w:left="360" w:hanging="360"/>
    </w:pPr>
    <w:rPr>
      <w:rFonts w:eastAsia="Arial" w:cstheme="minorHAnsi"/>
      <w:lang w:eastAsia="en-GB" w:bidi="en-GB"/>
    </w:rPr>
  </w:style>
  <w:style w:type="character" w:customStyle="1" w:styleId="BodyTextChar">
    <w:name w:val="Body Text Char"/>
    <w:basedOn w:val="DefaultParagraphFont"/>
    <w:link w:val="BodyText"/>
    <w:uiPriority w:val="1"/>
    <w:rsid w:val="00394633"/>
    <w:rPr>
      <w:rFonts w:eastAsia="Arial" w:cstheme="minorHAnsi"/>
      <w:lang w:eastAsia="en-GB" w:bidi="en-GB"/>
    </w:rPr>
  </w:style>
  <w:style w:type="character" w:styleId="UnresolvedMention">
    <w:name w:val="Unresolved Mention"/>
    <w:basedOn w:val="DefaultParagraphFont"/>
    <w:uiPriority w:val="99"/>
    <w:semiHidden/>
    <w:unhideWhenUsed/>
    <w:rsid w:val="00024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6031">
      <w:bodyDiv w:val="1"/>
      <w:marLeft w:val="0"/>
      <w:marRight w:val="0"/>
      <w:marTop w:val="0"/>
      <w:marBottom w:val="0"/>
      <w:divBdr>
        <w:top w:val="none" w:sz="0" w:space="0" w:color="auto"/>
        <w:left w:val="none" w:sz="0" w:space="0" w:color="auto"/>
        <w:bottom w:val="none" w:sz="0" w:space="0" w:color="auto"/>
        <w:right w:val="none" w:sz="0" w:space="0" w:color="auto"/>
      </w:divBdr>
    </w:div>
    <w:div w:id="59641607">
      <w:bodyDiv w:val="1"/>
      <w:marLeft w:val="0"/>
      <w:marRight w:val="0"/>
      <w:marTop w:val="0"/>
      <w:marBottom w:val="0"/>
      <w:divBdr>
        <w:top w:val="none" w:sz="0" w:space="0" w:color="auto"/>
        <w:left w:val="none" w:sz="0" w:space="0" w:color="auto"/>
        <w:bottom w:val="none" w:sz="0" w:space="0" w:color="auto"/>
        <w:right w:val="none" w:sz="0" w:space="0" w:color="auto"/>
      </w:divBdr>
    </w:div>
    <w:div w:id="126050477">
      <w:bodyDiv w:val="1"/>
      <w:marLeft w:val="0"/>
      <w:marRight w:val="0"/>
      <w:marTop w:val="0"/>
      <w:marBottom w:val="0"/>
      <w:divBdr>
        <w:top w:val="none" w:sz="0" w:space="0" w:color="auto"/>
        <w:left w:val="none" w:sz="0" w:space="0" w:color="auto"/>
        <w:bottom w:val="none" w:sz="0" w:space="0" w:color="auto"/>
        <w:right w:val="none" w:sz="0" w:space="0" w:color="auto"/>
      </w:divBdr>
    </w:div>
    <w:div w:id="161939741">
      <w:bodyDiv w:val="1"/>
      <w:marLeft w:val="0"/>
      <w:marRight w:val="0"/>
      <w:marTop w:val="0"/>
      <w:marBottom w:val="0"/>
      <w:divBdr>
        <w:top w:val="none" w:sz="0" w:space="0" w:color="auto"/>
        <w:left w:val="none" w:sz="0" w:space="0" w:color="auto"/>
        <w:bottom w:val="none" w:sz="0" w:space="0" w:color="auto"/>
        <w:right w:val="none" w:sz="0" w:space="0" w:color="auto"/>
      </w:divBdr>
    </w:div>
    <w:div w:id="189295904">
      <w:bodyDiv w:val="1"/>
      <w:marLeft w:val="0"/>
      <w:marRight w:val="0"/>
      <w:marTop w:val="0"/>
      <w:marBottom w:val="0"/>
      <w:divBdr>
        <w:top w:val="none" w:sz="0" w:space="0" w:color="auto"/>
        <w:left w:val="none" w:sz="0" w:space="0" w:color="auto"/>
        <w:bottom w:val="none" w:sz="0" w:space="0" w:color="auto"/>
        <w:right w:val="none" w:sz="0" w:space="0" w:color="auto"/>
      </w:divBdr>
    </w:div>
    <w:div w:id="322776135">
      <w:bodyDiv w:val="1"/>
      <w:marLeft w:val="0"/>
      <w:marRight w:val="0"/>
      <w:marTop w:val="0"/>
      <w:marBottom w:val="0"/>
      <w:divBdr>
        <w:top w:val="none" w:sz="0" w:space="0" w:color="auto"/>
        <w:left w:val="none" w:sz="0" w:space="0" w:color="auto"/>
        <w:bottom w:val="none" w:sz="0" w:space="0" w:color="auto"/>
        <w:right w:val="none" w:sz="0" w:space="0" w:color="auto"/>
      </w:divBdr>
    </w:div>
    <w:div w:id="397245951">
      <w:bodyDiv w:val="1"/>
      <w:marLeft w:val="0"/>
      <w:marRight w:val="0"/>
      <w:marTop w:val="0"/>
      <w:marBottom w:val="0"/>
      <w:divBdr>
        <w:top w:val="none" w:sz="0" w:space="0" w:color="auto"/>
        <w:left w:val="none" w:sz="0" w:space="0" w:color="auto"/>
        <w:bottom w:val="none" w:sz="0" w:space="0" w:color="auto"/>
        <w:right w:val="none" w:sz="0" w:space="0" w:color="auto"/>
      </w:divBdr>
    </w:div>
    <w:div w:id="408770966">
      <w:bodyDiv w:val="1"/>
      <w:marLeft w:val="0"/>
      <w:marRight w:val="0"/>
      <w:marTop w:val="0"/>
      <w:marBottom w:val="0"/>
      <w:divBdr>
        <w:top w:val="none" w:sz="0" w:space="0" w:color="auto"/>
        <w:left w:val="none" w:sz="0" w:space="0" w:color="auto"/>
        <w:bottom w:val="none" w:sz="0" w:space="0" w:color="auto"/>
        <w:right w:val="none" w:sz="0" w:space="0" w:color="auto"/>
      </w:divBdr>
    </w:div>
    <w:div w:id="462767776">
      <w:bodyDiv w:val="1"/>
      <w:marLeft w:val="0"/>
      <w:marRight w:val="0"/>
      <w:marTop w:val="0"/>
      <w:marBottom w:val="0"/>
      <w:divBdr>
        <w:top w:val="none" w:sz="0" w:space="0" w:color="auto"/>
        <w:left w:val="none" w:sz="0" w:space="0" w:color="auto"/>
        <w:bottom w:val="none" w:sz="0" w:space="0" w:color="auto"/>
        <w:right w:val="none" w:sz="0" w:space="0" w:color="auto"/>
      </w:divBdr>
    </w:div>
    <w:div w:id="478617458">
      <w:bodyDiv w:val="1"/>
      <w:marLeft w:val="0"/>
      <w:marRight w:val="0"/>
      <w:marTop w:val="0"/>
      <w:marBottom w:val="0"/>
      <w:divBdr>
        <w:top w:val="none" w:sz="0" w:space="0" w:color="auto"/>
        <w:left w:val="none" w:sz="0" w:space="0" w:color="auto"/>
        <w:bottom w:val="none" w:sz="0" w:space="0" w:color="auto"/>
        <w:right w:val="none" w:sz="0" w:space="0" w:color="auto"/>
      </w:divBdr>
    </w:div>
    <w:div w:id="494876734">
      <w:bodyDiv w:val="1"/>
      <w:marLeft w:val="0"/>
      <w:marRight w:val="0"/>
      <w:marTop w:val="0"/>
      <w:marBottom w:val="0"/>
      <w:divBdr>
        <w:top w:val="none" w:sz="0" w:space="0" w:color="auto"/>
        <w:left w:val="none" w:sz="0" w:space="0" w:color="auto"/>
        <w:bottom w:val="none" w:sz="0" w:space="0" w:color="auto"/>
        <w:right w:val="none" w:sz="0" w:space="0" w:color="auto"/>
      </w:divBdr>
    </w:div>
    <w:div w:id="609944062">
      <w:bodyDiv w:val="1"/>
      <w:marLeft w:val="0"/>
      <w:marRight w:val="0"/>
      <w:marTop w:val="0"/>
      <w:marBottom w:val="0"/>
      <w:divBdr>
        <w:top w:val="none" w:sz="0" w:space="0" w:color="auto"/>
        <w:left w:val="none" w:sz="0" w:space="0" w:color="auto"/>
        <w:bottom w:val="none" w:sz="0" w:space="0" w:color="auto"/>
        <w:right w:val="none" w:sz="0" w:space="0" w:color="auto"/>
      </w:divBdr>
    </w:div>
    <w:div w:id="618415339">
      <w:bodyDiv w:val="1"/>
      <w:marLeft w:val="0"/>
      <w:marRight w:val="0"/>
      <w:marTop w:val="0"/>
      <w:marBottom w:val="0"/>
      <w:divBdr>
        <w:top w:val="none" w:sz="0" w:space="0" w:color="auto"/>
        <w:left w:val="none" w:sz="0" w:space="0" w:color="auto"/>
        <w:bottom w:val="none" w:sz="0" w:space="0" w:color="auto"/>
        <w:right w:val="none" w:sz="0" w:space="0" w:color="auto"/>
      </w:divBdr>
    </w:div>
    <w:div w:id="680083583">
      <w:bodyDiv w:val="1"/>
      <w:marLeft w:val="0"/>
      <w:marRight w:val="0"/>
      <w:marTop w:val="0"/>
      <w:marBottom w:val="0"/>
      <w:divBdr>
        <w:top w:val="none" w:sz="0" w:space="0" w:color="auto"/>
        <w:left w:val="none" w:sz="0" w:space="0" w:color="auto"/>
        <w:bottom w:val="none" w:sz="0" w:space="0" w:color="auto"/>
        <w:right w:val="none" w:sz="0" w:space="0" w:color="auto"/>
      </w:divBdr>
    </w:div>
    <w:div w:id="740368066">
      <w:bodyDiv w:val="1"/>
      <w:marLeft w:val="0"/>
      <w:marRight w:val="0"/>
      <w:marTop w:val="0"/>
      <w:marBottom w:val="0"/>
      <w:divBdr>
        <w:top w:val="none" w:sz="0" w:space="0" w:color="auto"/>
        <w:left w:val="none" w:sz="0" w:space="0" w:color="auto"/>
        <w:bottom w:val="none" w:sz="0" w:space="0" w:color="auto"/>
        <w:right w:val="none" w:sz="0" w:space="0" w:color="auto"/>
      </w:divBdr>
    </w:div>
    <w:div w:id="787159126">
      <w:bodyDiv w:val="1"/>
      <w:marLeft w:val="0"/>
      <w:marRight w:val="0"/>
      <w:marTop w:val="0"/>
      <w:marBottom w:val="0"/>
      <w:divBdr>
        <w:top w:val="none" w:sz="0" w:space="0" w:color="auto"/>
        <w:left w:val="none" w:sz="0" w:space="0" w:color="auto"/>
        <w:bottom w:val="none" w:sz="0" w:space="0" w:color="auto"/>
        <w:right w:val="none" w:sz="0" w:space="0" w:color="auto"/>
      </w:divBdr>
    </w:div>
    <w:div w:id="827399445">
      <w:bodyDiv w:val="1"/>
      <w:marLeft w:val="0"/>
      <w:marRight w:val="0"/>
      <w:marTop w:val="0"/>
      <w:marBottom w:val="0"/>
      <w:divBdr>
        <w:top w:val="none" w:sz="0" w:space="0" w:color="auto"/>
        <w:left w:val="none" w:sz="0" w:space="0" w:color="auto"/>
        <w:bottom w:val="none" w:sz="0" w:space="0" w:color="auto"/>
        <w:right w:val="none" w:sz="0" w:space="0" w:color="auto"/>
      </w:divBdr>
    </w:div>
    <w:div w:id="868376757">
      <w:bodyDiv w:val="1"/>
      <w:marLeft w:val="0"/>
      <w:marRight w:val="0"/>
      <w:marTop w:val="0"/>
      <w:marBottom w:val="0"/>
      <w:divBdr>
        <w:top w:val="none" w:sz="0" w:space="0" w:color="auto"/>
        <w:left w:val="none" w:sz="0" w:space="0" w:color="auto"/>
        <w:bottom w:val="none" w:sz="0" w:space="0" w:color="auto"/>
        <w:right w:val="none" w:sz="0" w:space="0" w:color="auto"/>
      </w:divBdr>
    </w:div>
    <w:div w:id="872766211">
      <w:bodyDiv w:val="1"/>
      <w:marLeft w:val="0"/>
      <w:marRight w:val="0"/>
      <w:marTop w:val="0"/>
      <w:marBottom w:val="0"/>
      <w:divBdr>
        <w:top w:val="none" w:sz="0" w:space="0" w:color="auto"/>
        <w:left w:val="none" w:sz="0" w:space="0" w:color="auto"/>
        <w:bottom w:val="none" w:sz="0" w:space="0" w:color="auto"/>
        <w:right w:val="none" w:sz="0" w:space="0" w:color="auto"/>
      </w:divBdr>
    </w:div>
    <w:div w:id="944315033">
      <w:bodyDiv w:val="1"/>
      <w:marLeft w:val="0"/>
      <w:marRight w:val="0"/>
      <w:marTop w:val="0"/>
      <w:marBottom w:val="0"/>
      <w:divBdr>
        <w:top w:val="none" w:sz="0" w:space="0" w:color="auto"/>
        <w:left w:val="none" w:sz="0" w:space="0" w:color="auto"/>
        <w:bottom w:val="none" w:sz="0" w:space="0" w:color="auto"/>
        <w:right w:val="none" w:sz="0" w:space="0" w:color="auto"/>
      </w:divBdr>
    </w:div>
    <w:div w:id="947273982">
      <w:bodyDiv w:val="1"/>
      <w:marLeft w:val="0"/>
      <w:marRight w:val="0"/>
      <w:marTop w:val="0"/>
      <w:marBottom w:val="0"/>
      <w:divBdr>
        <w:top w:val="none" w:sz="0" w:space="0" w:color="auto"/>
        <w:left w:val="none" w:sz="0" w:space="0" w:color="auto"/>
        <w:bottom w:val="none" w:sz="0" w:space="0" w:color="auto"/>
        <w:right w:val="none" w:sz="0" w:space="0" w:color="auto"/>
      </w:divBdr>
    </w:div>
    <w:div w:id="1003624533">
      <w:bodyDiv w:val="1"/>
      <w:marLeft w:val="0"/>
      <w:marRight w:val="0"/>
      <w:marTop w:val="0"/>
      <w:marBottom w:val="0"/>
      <w:divBdr>
        <w:top w:val="none" w:sz="0" w:space="0" w:color="auto"/>
        <w:left w:val="none" w:sz="0" w:space="0" w:color="auto"/>
        <w:bottom w:val="none" w:sz="0" w:space="0" w:color="auto"/>
        <w:right w:val="none" w:sz="0" w:space="0" w:color="auto"/>
      </w:divBdr>
    </w:div>
    <w:div w:id="1020475551">
      <w:bodyDiv w:val="1"/>
      <w:marLeft w:val="0"/>
      <w:marRight w:val="0"/>
      <w:marTop w:val="0"/>
      <w:marBottom w:val="0"/>
      <w:divBdr>
        <w:top w:val="none" w:sz="0" w:space="0" w:color="auto"/>
        <w:left w:val="none" w:sz="0" w:space="0" w:color="auto"/>
        <w:bottom w:val="none" w:sz="0" w:space="0" w:color="auto"/>
        <w:right w:val="none" w:sz="0" w:space="0" w:color="auto"/>
      </w:divBdr>
    </w:div>
    <w:div w:id="1069695033">
      <w:bodyDiv w:val="1"/>
      <w:marLeft w:val="0"/>
      <w:marRight w:val="0"/>
      <w:marTop w:val="0"/>
      <w:marBottom w:val="0"/>
      <w:divBdr>
        <w:top w:val="none" w:sz="0" w:space="0" w:color="auto"/>
        <w:left w:val="none" w:sz="0" w:space="0" w:color="auto"/>
        <w:bottom w:val="none" w:sz="0" w:space="0" w:color="auto"/>
        <w:right w:val="none" w:sz="0" w:space="0" w:color="auto"/>
      </w:divBdr>
    </w:div>
    <w:div w:id="1229999630">
      <w:bodyDiv w:val="1"/>
      <w:marLeft w:val="0"/>
      <w:marRight w:val="0"/>
      <w:marTop w:val="0"/>
      <w:marBottom w:val="0"/>
      <w:divBdr>
        <w:top w:val="none" w:sz="0" w:space="0" w:color="auto"/>
        <w:left w:val="none" w:sz="0" w:space="0" w:color="auto"/>
        <w:bottom w:val="none" w:sz="0" w:space="0" w:color="auto"/>
        <w:right w:val="none" w:sz="0" w:space="0" w:color="auto"/>
      </w:divBdr>
    </w:div>
    <w:div w:id="1236404405">
      <w:bodyDiv w:val="1"/>
      <w:marLeft w:val="0"/>
      <w:marRight w:val="0"/>
      <w:marTop w:val="0"/>
      <w:marBottom w:val="0"/>
      <w:divBdr>
        <w:top w:val="none" w:sz="0" w:space="0" w:color="auto"/>
        <w:left w:val="none" w:sz="0" w:space="0" w:color="auto"/>
        <w:bottom w:val="none" w:sz="0" w:space="0" w:color="auto"/>
        <w:right w:val="none" w:sz="0" w:space="0" w:color="auto"/>
      </w:divBdr>
    </w:div>
    <w:div w:id="1248003207">
      <w:bodyDiv w:val="1"/>
      <w:marLeft w:val="0"/>
      <w:marRight w:val="0"/>
      <w:marTop w:val="0"/>
      <w:marBottom w:val="0"/>
      <w:divBdr>
        <w:top w:val="none" w:sz="0" w:space="0" w:color="auto"/>
        <w:left w:val="none" w:sz="0" w:space="0" w:color="auto"/>
        <w:bottom w:val="none" w:sz="0" w:space="0" w:color="auto"/>
        <w:right w:val="none" w:sz="0" w:space="0" w:color="auto"/>
      </w:divBdr>
    </w:div>
    <w:div w:id="1401099135">
      <w:bodyDiv w:val="1"/>
      <w:marLeft w:val="0"/>
      <w:marRight w:val="0"/>
      <w:marTop w:val="0"/>
      <w:marBottom w:val="0"/>
      <w:divBdr>
        <w:top w:val="none" w:sz="0" w:space="0" w:color="auto"/>
        <w:left w:val="none" w:sz="0" w:space="0" w:color="auto"/>
        <w:bottom w:val="none" w:sz="0" w:space="0" w:color="auto"/>
        <w:right w:val="none" w:sz="0" w:space="0" w:color="auto"/>
      </w:divBdr>
    </w:div>
    <w:div w:id="1409185045">
      <w:bodyDiv w:val="1"/>
      <w:marLeft w:val="0"/>
      <w:marRight w:val="0"/>
      <w:marTop w:val="0"/>
      <w:marBottom w:val="0"/>
      <w:divBdr>
        <w:top w:val="none" w:sz="0" w:space="0" w:color="auto"/>
        <w:left w:val="none" w:sz="0" w:space="0" w:color="auto"/>
        <w:bottom w:val="none" w:sz="0" w:space="0" w:color="auto"/>
        <w:right w:val="none" w:sz="0" w:space="0" w:color="auto"/>
      </w:divBdr>
    </w:div>
    <w:div w:id="1472559473">
      <w:bodyDiv w:val="1"/>
      <w:marLeft w:val="0"/>
      <w:marRight w:val="0"/>
      <w:marTop w:val="0"/>
      <w:marBottom w:val="0"/>
      <w:divBdr>
        <w:top w:val="none" w:sz="0" w:space="0" w:color="auto"/>
        <w:left w:val="none" w:sz="0" w:space="0" w:color="auto"/>
        <w:bottom w:val="none" w:sz="0" w:space="0" w:color="auto"/>
        <w:right w:val="none" w:sz="0" w:space="0" w:color="auto"/>
      </w:divBdr>
    </w:div>
    <w:div w:id="1475679282">
      <w:bodyDiv w:val="1"/>
      <w:marLeft w:val="0"/>
      <w:marRight w:val="0"/>
      <w:marTop w:val="0"/>
      <w:marBottom w:val="0"/>
      <w:divBdr>
        <w:top w:val="none" w:sz="0" w:space="0" w:color="auto"/>
        <w:left w:val="none" w:sz="0" w:space="0" w:color="auto"/>
        <w:bottom w:val="none" w:sz="0" w:space="0" w:color="auto"/>
        <w:right w:val="none" w:sz="0" w:space="0" w:color="auto"/>
      </w:divBdr>
    </w:div>
    <w:div w:id="1509834249">
      <w:bodyDiv w:val="1"/>
      <w:marLeft w:val="0"/>
      <w:marRight w:val="0"/>
      <w:marTop w:val="0"/>
      <w:marBottom w:val="0"/>
      <w:divBdr>
        <w:top w:val="none" w:sz="0" w:space="0" w:color="auto"/>
        <w:left w:val="none" w:sz="0" w:space="0" w:color="auto"/>
        <w:bottom w:val="none" w:sz="0" w:space="0" w:color="auto"/>
        <w:right w:val="none" w:sz="0" w:space="0" w:color="auto"/>
      </w:divBdr>
    </w:div>
    <w:div w:id="1567452521">
      <w:bodyDiv w:val="1"/>
      <w:marLeft w:val="0"/>
      <w:marRight w:val="0"/>
      <w:marTop w:val="0"/>
      <w:marBottom w:val="0"/>
      <w:divBdr>
        <w:top w:val="none" w:sz="0" w:space="0" w:color="auto"/>
        <w:left w:val="none" w:sz="0" w:space="0" w:color="auto"/>
        <w:bottom w:val="none" w:sz="0" w:space="0" w:color="auto"/>
        <w:right w:val="none" w:sz="0" w:space="0" w:color="auto"/>
      </w:divBdr>
    </w:div>
    <w:div w:id="1651514842">
      <w:bodyDiv w:val="1"/>
      <w:marLeft w:val="0"/>
      <w:marRight w:val="0"/>
      <w:marTop w:val="0"/>
      <w:marBottom w:val="0"/>
      <w:divBdr>
        <w:top w:val="none" w:sz="0" w:space="0" w:color="auto"/>
        <w:left w:val="none" w:sz="0" w:space="0" w:color="auto"/>
        <w:bottom w:val="none" w:sz="0" w:space="0" w:color="auto"/>
        <w:right w:val="none" w:sz="0" w:space="0" w:color="auto"/>
      </w:divBdr>
    </w:div>
    <w:div w:id="1670404256">
      <w:bodyDiv w:val="1"/>
      <w:marLeft w:val="0"/>
      <w:marRight w:val="0"/>
      <w:marTop w:val="0"/>
      <w:marBottom w:val="0"/>
      <w:divBdr>
        <w:top w:val="none" w:sz="0" w:space="0" w:color="auto"/>
        <w:left w:val="none" w:sz="0" w:space="0" w:color="auto"/>
        <w:bottom w:val="none" w:sz="0" w:space="0" w:color="auto"/>
        <w:right w:val="none" w:sz="0" w:space="0" w:color="auto"/>
      </w:divBdr>
    </w:div>
    <w:div w:id="1725987662">
      <w:bodyDiv w:val="1"/>
      <w:marLeft w:val="0"/>
      <w:marRight w:val="0"/>
      <w:marTop w:val="0"/>
      <w:marBottom w:val="0"/>
      <w:divBdr>
        <w:top w:val="none" w:sz="0" w:space="0" w:color="auto"/>
        <w:left w:val="none" w:sz="0" w:space="0" w:color="auto"/>
        <w:bottom w:val="none" w:sz="0" w:space="0" w:color="auto"/>
        <w:right w:val="none" w:sz="0" w:space="0" w:color="auto"/>
      </w:divBdr>
    </w:div>
    <w:div w:id="1737362531">
      <w:bodyDiv w:val="1"/>
      <w:marLeft w:val="0"/>
      <w:marRight w:val="0"/>
      <w:marTop w:val="0"/>
      <w:marBottom w:val="0"/>
      <w:divBdr>
        <w:top w:val="none" w:sz="0" w:space="0" w:color="auto"/>
        <w:left w:val="none" w:sz="0" w:space="0" w:color="auto"/>
        <w:bottom w:val="none" w:sz="0" w:space="0" w:color="auto"/>
        <w:right w:val="none" w:sz="0" w:space="0" w:color="auto"/>
      </w:divBdr>
    </w:div>
    <w:div w:id="1813018317">
      <w:bodyDiv w:val="1"/>
      <w:marLeft w:val="0"/>
      <w:marRight w:val="0"/>
      <w:marTop w:val="0"/>
      <w:marBottom w:val="0"/>
      <w:divBdr>
        <w:top w:val="none" w:sz="0" w:space="0" w:color="auto"/>
        <w:left w:val="none" w:sz="0" w:space="0" w:color="auto"/>
        <w:bottom w:val="none" w:sz="0" w:space="0" w:color="auto"/>
        <w:right w:val="none" w:sz="0" w:space="0" w:color="auto"/>
      </w:divBdr>
    </w:div>
    <w:div w:id="1959991043">
      <w:bodyDiv w:val="1"/>
      <w:marLeft w:val="0"/>
      <w:marRight w:val="0"/>
      <w:marTop w:val="0"/>
      <w:marBottom w:val="0"/>
      <w:divBdr>
        <w:top w:val="none" w:sz="0" w:space="0" w:color="auto"/>
        <w:left w:val="none" w:sz="0" w:space="0" w:color="auto"/>
        <w:bottom w:val="none" w:sz="0" w:space="0" w:color="auto"/>
        <w:right w:val="none" w:sz="0" w:space="0" w:color="auto"/>
      </w:divBdr>
    </w:div>
    <w:div w:id="1962564790">
      <w:bodyDiv w:val="1"/>
      <w:marLeft w:val="0"/>
      <w:marRight w:val="0"/>
      <w:marTop w:val="0"/>
      <w:marBottom w:val="0"/>
      <w:divBdr>
        <w:top w:val="none" w:sz="0" w:space="0" w:color="auto"/>
        <w:left w:val="none" w:sz="0" w:space="0" w:color="auto"/>
        <w:bottom w:val="none" w:sz="0" w:space="0" w:color="auto"/>
        <w:right w:val="none" w:sz="0" w:space="0" w:color="auto"/>
      </w:divBdr>
    </w:div>
    <w:div w:id="2022855781">
      <w:bodyDiv w:val="1"/>
      <w:marLeft w:val="0"/>
      <w:marRight w:val="0"/>
      <w:marTop w:val="0"/>
      <w:marBottom w:val="0"/>
      <w:divBdr>
        <w:top w:val="none" w:sz="0" w:space="0" w:color="auto"/>
        <w:left w:val="none" w:sz="0" w:space="0" w:color="auto"/>
        <w:bottom w:val="none" w:sz="0" w:space="0" w:color="auto"/>
        <w:right w:val="none" w:sz="0" w:space="0" w:color="auto"/>
      </w:divBdr>
    </w:div>
    <w:div w:id="2058434376">
      <w:bodyDiv w:val="1"/>
      <w:marLeft w:val="0"/>
      <w:marRight w:val="0"/>
      <w:marTop w:val="0"/>
      <w:marBottom w:val="0"/>
      <w:divBdr>
        <w:top w:val="none" w:sz="0" w:space="0" w:color="auto"/>
        <w:left w:val="none" w:sz="0" w:space="0" w:color="auto"/>
        <w:bottom w:val="none" w:sz="0" w:space="0" w:color="auto"/>
        <w:right w:val="none" w:sz="0" w:space="0" w:color="auto"/>
      </w:divBdr>
    </w:div>
    <w:div w:id="211721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bc-ap@eastlothian.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01996-CC50-41DB-B8CA-279289E8E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1061</TotalTime>
  <Pages>7</Pages>
  <Words>2635</Words>
  <Characters>15024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Haig, Doug</dc:creator>
  <cp:keywords/>
  <dc:description/>
  <cp:lastModifiedBy>Gillie, Shirley</cp:lastModifiedBy>
  <cp:revision>27</cp:revision>
  <cp:lastPrinted>2024-03-04T11:17:00Z</cp:lastPrinted>
  <dcterms:created xsi:type="dcterms:W3CDTF">2024-11-11T12:02:00Z</dcterms:created>
  <dcterms:modified xsi:type="dcterms:W3CDTF">2025-01-29T14:14:00Z</dcterms:modified>
</cp:coreProperties>
</file>