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97A" w14:textId="4134F091" w:rsidR="00C16B98" w:rsidRPr="00EA7696" w:rsidRDefault="00C16B98" w:rsidP="001639D7">
      <w:pPr>
        <w:pStyle w:val="xmsonormal"/>
        <w:rPr>
          <w:sz w:val="24"/>
          <w:szCs w:val="24"/>
        </w:rPr>
      </w:pPr>
      <w:r>
        <w:rPr>
          <w:noProof/>
        </w:rPr>
        <mc:AlternateContent>
          <mc:Choice Requires="wps">
            <w:drawing>
              <wp:anchor distT="0" distB="0" distL="114300" distR="114300" simplePos="0" relativeHeight="251661312" behindDoc="0" locked="0" layoutInCell="1" allowOverlap="1" wp14:anchorId="32BCCA25" wp14:editId="0FA3C569">
                <wp:simplePos x="0" y="0"/>
                <wp:positionH relativeFrom="column">
                  <wp:posOffset>0</wp:posOffset>
                </wp:positionH>
                <wp:positionV relativeFrom="paragraph">
                  <wp:posOffset>0</wp:posOffset>
                </wp:positionV>
                <wp:extent cx="635000" cy="635000"/>
                <wp:effectExtent l="0" t="0" r="3175" b="3175"/>
                <wp:wrapNone/>
                <wp:docPr id="1"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E38063"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B0rMHE+AEAAOYDAAAOAAAAAAAAAAAAAAAAAC4CAABkcnMv&#10;ZTJvRG9jLnhtbFBLAQItABQABgAIAAAAIQAj7kal2AAAAAUBAAAPAAAAAAAAAAAAAAAAAFIEAABk&#10;cnMvZG93bnJldi54bWxQSwUGAAAAAAQABADzAAAAVwUAAAAA&#10;" filled="f" stroked="f">
                <o:lock v:ext="edit" selection="t" text="t" shapetype="t"/>
              </v:shape>
            </w:pict>
          </mc:Fallback>
        </mc:AlternateContent>
      </w:r>
    </w:p>
    <w:p w14:paraId="7E224818" w14:textId="77777777" w:rsidR="00C16B98" w:rsidRDefault="00C16B98" w:rsidP="00C16B98">
      <w:pPr>
        <w:widowControl w:val="0"/>
        <w:pBdr>
          <w:top w:val="nil"/>
          <w:left w:val="nil"/>
          <w:bottom w:val="nil"/>
          <w:right w:val="nil"/>
          <w:between w:val="nil"/>
        </w:pBdr>
        <w:spacing w:after="0"/>
      </w:pPr>
      <w:r>
        <w:rPr>
          <w:noProof/>
          <w:lang w:eastAsia="en-GB"/>
        </w:rPr>
        <mc:AlternateContent>
          <mc:Choice Requires="wps">
            <w:drawing>
              <wp:anchor distT="0" distB="0" distL="114300" distR="114300" simplePos="0" relativeHeight="251659264" behindDoc="0" locked="0" layoutInCell="1" hidden="0" allowOverlap="1" wp14:anchorId="18D90A10" wp14:editId="5963D523">
                <wp:simplePos x="0" y="0"/>
                <wp:positionH relativeFrom="column">
                  <wp:posOffset>1</wp:posOffset>
                </wp:positionH>
                <wp:positionV relativeFrom="paragraph">
                  <wp:posOffset>0</wp:posOffset>
                </wp:positionV>
                <wp:extent cx="635000" cy="635000"/>
                <wp:effectExtent l="0" t="0" r="3175" b="3175"/>
                <wp:wrapNone/>
                <wp:docPr id="4" name="Text Box 4"/>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prstTxWarp>
                        <a:spAutoFit/>
                      </wps:bodyPr>
                    </wps:wsp>
                  </a:graphicData>
                </a:graphic>
              </wp:anchor>
            </w:drawing>
          </mc:Choice>
          <mc:Fallback>
            <w:pict>
              <v:shape w14:anchorId="79611791" id="Text Box 4" o:spid="_x0000_s1026" type="#_x0000_t202" style="position:absolute;margin-left:0;margin-top:0;width:50pt;height: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" filled="f" stroked="f">
                <o:lock v:ext="edit" selection="t" text="t" shapetype="t"/>
              </v:shape>
            </w:pict>
          </mc:Fallback>
        </mc:AlternateContent>
      </w:r>
    </w:p>
    <w:p w14:paraId="0434CB91" w14:textId="2F29F5D2" w:rsidR="00C16B98" w:rsidRDefault="00C16B98" w:rsidP="00C16B98">
      <w:pPr>
        <w:jc w:val="center"/>
      </w:pPr>
      <w:r>
        <w:rPr>
          <w:noProof/>
          <w:lang w:eastAsia="en-GB"/>
        </w:rPr>
        <w:drawing>
          <wp:anchor distT="0" distB="0" distL="114300" distR="114300" simplePos="0" relativeHeight="251660288" behindDoc="0" locked="0" layoutInCell="1" hidden="0" allowOverlap="1" wp14:anchorId="65F48AEF" wp14:editId="7182F040">
            <wp:simplePos x="0" y="0"/>
            <wp:positionH relativeFrom="column">
              <wp:posOffset>2272665</wp:posOffset>
            </wp:positionH>
            <wp:positionV relativeFrom="paragraph">
              <wp:posOffset>-293368</wp:posOffset>
            </wp:positionV>
            <wp:extent cx="2100580" cy="805180"/>
            <wp:effectExtent l="0" t="0" r="0" b="0"/>
            <wp:wrapSquare wrapText="bothSides" distT="0" distB="0" distL="114300" distR="114300"/>
            <wp:docPr id="5" name="image2.png" descr="N Berwick Coastal MASTER.jpg"/>
            <wp:cNvGraphicFramePr/>
            <a:graphic xmlns:a="http://schemas.openxmlformats.org/drawingml/2006/main">
              <a:graphicData uri="http://schemas.openxmlformats.org/drawingml/2006/picture">
                <pic:pic xmlns:pic="http://schemas.openxmlformats.org/drawingml/2006/picture">
                  <pic:nvPicPr>
                    <pic:cNvPr id="0" name="image2.png" descr="N Berwick Coastal MASTER.jpg"/>
                    <pic:cNvPicPr preferRelativeResize="0"/>
                  </pic:nvPicPr>
                  <pic:blipFill>
                    <a:blip r:embed="rId8"/>
                    <a:srcRect/>
                    <a:stretch>
                      <a:fillRect/>
                    </a:stretch>
                  </pic:blipFill>
                  <pic:spPr>
                    <a:xfrm>
                      <a:off x="0" y="0"/>
                      <a:ext cx="2100580" cy="805180"/>
                    </a:xfrm>
                    <a:prstGeom prst="rect">
                      <a:avLst/>
                    </a:prstGeom>
                    <a:ln/>
                  </pic:spPr>
                </pic:pic>
              </a:graphicData>
            </a:graphic>
          </wp:anchor>
        </w:drawing>
      </w:r>
    </w:p>
    <w:p w14:paraId="78721D1D" w14:textId="77777777" w:rsidR="00C16B98" w:rsidRDefault="00C16B98" w:rsidP="00C16B98">
      <w:pPr>
        <w:spacing w:after="0" w:line="240" w:lineRule="auto"/>
        <w:jc w:val="center"/>
        <w:rPr>
          <w:b/>
          <w:sz w:val="24"/>
          <w:szCs w:val="24"/>
        </w:rPr>
      </w:pPr>
    </w:p>
    <w:p w14:paraId="4CD3DE84" w14:textId="77C84F14" w:rsidR="00C16B98" w:rsidRDefault="00C16B98" w:rsidP="00C16B98">
      <w:pPr>
        <w:spacing w:after="0" w:line="240" w:lineRule="auto"/>
        <w:jc w:val="center"/>
        <w:rPr>
          <w:b/>
          <w:sz w:val="24"/>
          <w:szCs w:val="24"/>
        </w:rPr>
      </w:pPr>
    </w:p>
    <w:p w14:paraId="770C46E4" w14:textId="051C04FE" w:rsidR="00C16B98" w:rsidRPr="00716109" w:rsidRDefault="00C16B98" w:rsidP="00C16B98">
      <w:pPr>
        <w:spacing w:after="0" w:line="240" w:lineRule="auto"/>
        <w:jc w:val="center"/>
        <w:rPr>
          <w:rFonts w:cstheme="minorHAnsi"/>
          <w:b/>
        </w:rPr>
      </w:pPr>
      <w:r w:rsidRPr="00716109">
        <w:rPr>
          <w:rFonts w:cstheme="minorHAnsi"/>
          <w:b/>
        </w:rPr>
        <w:t xml:space="preserve">Minutes of the North Berwick Coastal </w:t>
      </w:r>
      <w:r w:rsidR="0011551D">
        <w:rPr>
          <w:rFonts w:cstheme="minorHAnsi"/>
          <w:b/>
        </w:rPr>
        <w:t xml:space="preserve">Area </w:t>
      </w:r>
      <w:r w:rsidRPr="00716109">
        <w:rPr>
          <w:rFonts w:cstheme="minorHAnsi"/>
          <w:b/>
        </w:rPr>
        <w:t>Partnership Meeting</w:t>
      </w:r>
    </w:p>
    <w:p w14:paraId="2D0889F9" w14:textId="7FF00843" w:rsidR="00C16B98" w:rsidRPr="00716109" w:rsidRDefault="00C16B98" w:rsidP="00C16B98">
      <w:pPr>
        <w:spacing w:after="0" w:line="240" w:lineRule="auto"/>
        <w:jc w:val="center"/>
        <w:rPr>
          <w:rFonts w:cstheme="minorHAnsi"/>
          <w:b/>
        </w:rPr>
      </w:pPr>
      <w:r w:rsidRPr="00716109">
        <w:rPr>
          <w:rFonts w:cstheme="minorHAnsi"/>
          <w:b/>
        </w:rPr>
        <w:t xml:space="preserve">Tuesday </w:t>
      </w:r>
      <w:r w:rsidR="008B475E">
        <w:rPr>
          <w:rFonts w:cstheme="minorHAnsi"/>
          <w:b/>
        </w:rPr>
        <w:t>18</w:t>
      </w:r>
      <w:r w:rsidR="00666098" w:rsidRPr="00666098">
        <w:rPr>
          <w:rFonts w:cstheme="minorHAnsi"/>
          <w:b/>
          <w:vertAlign w:val="superscript"/>
        </w:rPr>
        <w:t>th</w:t>
      </w:r>
      <w:r w:rsidR="00666098">
        <w:rPr>
          <w:rFonts w:cstheme="minorHAnsi"/>
          <w:b/>
        </w:rPr>
        <w:t xml:space="preserve"> </w:t>
      </w:r>
      <w:r w:rsidR="008B475E">
        <w:rPr>
          <w:rFonts w:cstheme="minorHAnsi"/>
          <w:b/>
        </w:rPr>
        <w:t>June</w:t>
      </w:r>
      <w:r w:rsidR="00D1773B">
        <w:rPr>
          <w:rFonts w:cstheme="minorHAnsi"/>
          <w:b/>
        </w:rPr>
        <w:t xml:space="preserve"> 2024</w:t>
      </w:r>
      <w:r w:rsidRPr="00716109">
        <w:rPr>
          <w:rFonts w:cstheme="minorHAnsi"/>
          <w:b/>
        </w:rPr>
        <w:t xml:space="preserve">, 7-9 pm </w:t>
      </w:r>
    </w:p>
    <w:p w14:paraId="3BA1D3B9" w14:textId="4DC2EE7B" w:rsidR="00C16B98" w:rsidRPr="00716109" w:rsidRDefault="005F128C" w:rsidP="00C16B98">
      <w:pPr>
        <w:spacing w:after="0" w:line="240" w:lineRule="auto"/>
        <w:jc w:val="center"/>
        <w:rPr>
          <w:rFonts w:cstheme="minorHAnsi"/>
          <w:b/>
        </w:rPr>
      </w:pPr>
      <w:r w:rsidRPr="00716109">
        <w:rPr>
          <w:rFonts w:cstheme="minorHAnsi"/>
          <w:b/>
        </w:rPr>
        <w:t>North Berwick Community Centre</w:t>
      </w:r>
      <w:r w:rsidR="00D46B90" w:rsidRPr="00716109">
        <w:rPr>
          <w:rFonts w:cstheme="minorHAnsi"/>
          <w:b/>
        </w:rPr>
        <w:t xml:space="preserve"> &amp; </w:t>
      </w:r>
      <w:r w:rsidR="000E6025">
        <w:rPr>
          <w:rFonts w:cstheme="minorHAnsi"/>
          <w:b/>
        </w:rPr>
        <w:t>ZOOM</w:t>
      </w:r>
    </w:p>
    <w:p w14:paraId="4A4437DF" w14:textId="77777777" w:rsidR="00C16B98" w:rsidRPr="00716109" w:rsidRDefault="00C16B98" w:rsidP="00C16B98">
      <w:pPr>
        <w:spacing w:after="0" w:line="240" w:lineRule="auto"/>
        <w:jc w:val="center"/>
        <w:rPr>
          <w:rFonts w:cstheme="minorHAnsi"/>
          <w:b/>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3827"/>
      </w:tblGrid>
      <w:tr w:rsidR="00C16B98" w:rsidRPr="00716109" w14:paraId="1F1AA7F5" w14:textId="77777777" w:rsidTr="00A4741E">
        <w:tc>
          <w:tcPr>
            <w:tcW w:w="6096" w:type="dxa"/>
            <w:tcBorders>
              <w:bottom w:val="single" w:sz="4" w:space="0" w:color="000000"/>
            </w:tcBorders>
          </w:tcPr>
          <w:p w14:paraId="362053C8" w14:textId="77777777" w:rsidR="00C16B98" w:rsidRPr="00716109" w:rsidRDefault="00C16B98" w:rsidP="00C16B98">
            <w:pPr>
              <w:spacing w:after="0"/>
              <w:rPr>
                <w:rFonts w:cstheme="minorHAnsi"/>
                <w:b/>
                <w:color w:val="FF0000"/>
              </w:rPr>
            </w:pPr>
            <w:r w:rsidRPr="00716109">
              <w:rPr>
                <w:rFonts w:cstheme="minorHAnsi"/>
                <w:b/>
                <w:color w:val="000000"/>
              </w:rPr>
              <w:t>Voting Members present:</w:t>
            </w:r>
          </w:p>
        </w:tc>
        <w:tc>
          <w:tcPr>
            <w:tcW w:w="3827" w:type="dxa"/>
          </w:tcPr>
          <w:p w14:paraId="113AFD78" w14:textId="5D8A8A89" w:rsidR="00C16B98" w:rsidRPr="00716109" w:rsidRDefault="00C16B98" w:rsidP="00C16B98">
            <w:pPr>
              <w:spacing w:after="0"/>
              <w:rPr>
                <w:rFonts w:cstheme="minorHAnsi"/>
                <w:color w:val="FF0000"/>
              </w:rPr>
            </w:pPr>
            <w:r w:rsidRPr="00716109">
              <w:rPr>
                <w:rFonts w:cstheme="minorHAnsi"/>
                <w:b/>
                <w:color w:val="000000"/>
              </w:rPr>
              <w:t>Substitute members present</w:t>
            </w:r>
            <w:r w:rsidR="008D1011">
              <w:rPr>
                <w:rFonts w:cstheme="minorHAnsi"/>
                <w:b/>
                <w:color w:val="000000"/>
              </w:rPr>
              <w:t>:</w:t>
            </w:r>
          </w:p>
        </w:tc>
      </w:tr>
      <w:tr w:rsidR="00394633" w:rsidRPr="00394633" w14:paraId="2288AEF1" w14:textId="77777777" w:rsidTr="00A4741E">
        <w:tc>
          <w:tcPr>
            <w:tcW w:w="6096" w:type="dxa"/>
            <w:tcBorders>
              <w:bottom w:val="single" w:sz="4" w:space="0" w:color="000000"/>
            </w:tcBorders>
          </w:tcPr>
          <w:p w14:paraId="5CAA20CB" w14:textId="77777777" w:rsidR="00C16B98" w:rsidRPr="008B475E" w:rsidRDefault="00C16B98" w:rsidP="0078283D">
            <w:pPr>
              <w:spacing w:after="0"/>
              <w:rPr>
                <w:rFonts w:cstheme="minorHAnsi"/>
                <w:color w:val="FF0000"/>
              </w:rPr>
            </w:pPr>
            <w:r w:rsidRPr="005A0DAC">
              <w:rPr>
                <w:rFonts w:cstheme="minorHAnsi"/>
              </w:rPr>
              <w:t>Hilary Smith, Chair (HS)</w:t>
            </w:r>
          </w:p>
        </w:tc>
        <w:tc>
          <w:tcPr>
            <w:tcW w:w="3827" w:type="dxa"/>
          </w:tcPr>
          <w:p w14:paraId="05B8EDD5" w14:textId="77777777" w:rsidR="00C16B98" w:rsidRPr="008B475E" w:rsidRDefault="00C16B98" w:rsidP="0078283D">
            <w:pPr>
              <w:spacing w:after="0"/>
              <w:ind w:left="720" w:hanging="720"/>
              <w:rPr>
                <w:rFonts w:cstheme="minorHAnsi"/>
                <w:color w:val="FF0000"/>
              </w:rPr>
            </w:pPr>
          </w:p>
        </w:tc>
      </w:tr>
      <w:tr w:rsidR="00394633" w:rsidRPr="00394633" w14:paraId="1783A2E7" w14:textId="77777777" w:rsidTr="005C20DF">
        <w:tc>
          <w:tcPr>
            <w:tcW w:w="6096" w:type="dxa"/>
            <w:tcBorders>
              <w:bottom w:val="single" w:sz="4" w:space="0" w:color="000000"/>
            </w:tcBorders>
            <w:shd w:val="clear" w:color="auto" w:fill="auto"/>
          </w:tcPr>
          <w:p w14:paraId="70AC0D9E" w14:textId="77777777" w:rsidR="0068325C" w:rsidRPr="008B475E" w:rsidRDefault="004957AB" w:rsidP="004957AB">
            <w:pPr>
              <w:spacing w:after="0" w:line="240" w:lineRule="auto"/>
              <w:rPr>
                <w:rFonts w:cstheme="minorHAnsi"/>
                <w:color w:val="FF0000"/>
              </w:rPr>
            </w:pPr>
            <w:r w:rsidRPr="00BF2932">
              <w:rPr>
                <w:rFonts w:cstheme="minorHAnsi"/>
              </w:rPr>
              <w:t>Cllr Carol McFarlane, Elected Member East Lothian Council (CM)</w:t>
            </w:r>
          </w:p>
        </w:tc>
        <w:tc>
          <w:tcPr>
            <w:tcW w:w="3827" w:type="dxa"/>
          </w:tcPr>
          <w:p w14:paraId="13935DD6" w14:textId="77777777" w:rsidR="0068325C" w:rsidRPr="008B475E" w:rsidRDefault="0068325C" w:rsidP="0078283D">
            <w:pPr>
              <w:spacing w:after="0"/>
              <w:ind w:left="720" w:hanging="720"/>
              <w:rPr>
                <w:rFonts w:cstheme="minorHAnsi"/>
                <w:color w:val="FF0000"/>
              </w:rPr>
            </w:pPr>
          </w:p>
        </w:tc>
      </w:tr>
      <w:tr w:rsidR="00394633" w:rsidRPr="00394633" w14:paraId="10B37638" w14:textId="77777777" w:rsidTr="00A4741E">
        <w:tc>
          <w:tcPr>
            <w:tcW w:w="6096" w:type="dxa"/>
            <w:tcBorders>
              <w:top w:val="single" w:sz="4" w:space="0" w:color="000000"/>
              <w:bottom w:val="single" w:sz="4" w:space="0" w:color="000000"/>
            </w:tcBorders>
          </w:tcPr>
          <w:p w14:paraId="095C2443" w14:textId="26E356A5" w:rsidR="00C16B98" w:rsidRPr="008B475E" w:rsidRDefault="00BF2932" w:rsidP="0078283D">
            <w:pPr>
              <w:spacing w:after="0"/>
              <w:rPr>
                <w:rFonts w:cstheme="minorHAnsi"/>
                <w:color w:val="FF0000"/>
              </w:rPr>
            </w:pPr>
            <w:r w:rsidRPr="005A0DAC">
              <w:rPr>
                <w:rFonts w:cstheme="minorHAnsi"/>
              </w:rPr>
              <w:t>Cllr Liz Allen, Elected Member East Lothian Council (LA)</w:t>
            </w:r>
          </w:p>
        </w:tc>
        <w:tc>
          <w:tcPr>
            <w:tcW w:w="3827" w:type="dxa"/>
          </w:tcPr>
          <w:p w14:paraId="2EE7E11A" w14:textId="77777777" w:rsidR="00C16B98" w:rsidRPr="008B475E" w:rsidRDefault="00C16B98" w:rsidP="0078283D">
            <w:pPr>
              <w:spacing w:after="0"/>
              <w:rPr>
                <w:rFonts w:cstheme="minorHAnsi"/>
                <w:color w:val="FF0000"/>
              </w:rPr>
            </w:pPr>
          </w:p>
        </w:tc>
      </w:tr>
      <w:tr w:rsidR="00394633" w:rsidRPr="00394633" w14:paraId="6EB1AEDC" w14:textId="77777777" w:rsidTr="00A4741E">
        <w:tc>
          <w:tcPr>
            <w:tcW w:w="6096" w:type="dxa"/>
            <w:tcBorders>
              <w:top w:val="single" w:sz="4" w:space="0" w:color="000000"/>
              <w:bottom w:val="single" w:sz="4" w:space="0" w:color="000000"/>
            </w:tcBorders>
          </w:tcPr>
          <w:p w14:paraId="669A0068" w14:textId="0C612866" w:rsidR="00C16B98" w:rsidRPr="008B475E" w:rsidRDefault="0084432C" w:rsidP="006B0D38">
            <w:pPr>
              <w:spacing w:after="0" w:line="240" w:lineRule="auto"/>
              <w:rPr>
                <w:rFonts w:cstheme="minorHAnsi"/>
                <w:color w:val="FF0000"/>
              </w:rPr>
            </w:pPr>
            <w:r w:rsidRPr="0084432C">
              <w:rPr>
                <w:rFonts w:cstheme="minorHAnsi"/>
              </w:rPr>
              <w:t>Don McKee, North Berwick Community Council (DM)</w:t>
            </w:r>
          </w:p>
        </w:tc>
        <w:tc>
          <w:tcPr>
            <w:tcW w:w="3827" w:type="dxa"/>
          </w:tcPr>
          <w:p w14:paraId="3D0E752A" w14:textId="1283E20B" w:rsidR="00C16B98" w:rsidRPr="008B475E" w:rsidRDefault="00C16B98" w:rsidP="00175D13">
            <w:pPr>
              <w:spacing w:after="0" w:line="240" w:lineRule="auto"/>
              <w:rPr>
                <w:rFonts w:cstheme="minorHAnsi"/>
                <w:color w:val="FF0000"/>
              </w:rPr>
            </w:pPr>
          </w:p>
        </w:tc>
      </w:tr>
      <w:tr w:rsidR="00394633" w:rsidRPr="00394633" w14:paraId="5DE789AE" w14:textId="77777777" w:rsidTr="00A4741E">
        <w:tc>
          <w:tcPr>
            <w:tcW w:w="6096" w:type="dxa"/>
            <w:tcBorders>
              <w:top w:val="single" w:sz="4" w:space="0" w:color="000000"/>
              <w:bottom w:val="single" w:sz="4" w:space="0" w:color="000000"/>
            </w:tcBorders>
          </w:tcPr>
          <w:p w14:paraId="318E2FA0" w14:textId="1A187BDD" w:rsidR="00280C99" w:rsidRPr="005A0DAC" w:rsidRDefault="00BB761C" w:rsidP="00905929">
            <w:pPr>
              <w:spacing w:after="0" w:line="240" w:lineRule="auto"/>
              <w:rPr>
                <w:rFonts w:cstheme="minorHAnsi"/>
              </w:rPr>
            </w:pPr>
            <w:r w:rsidRPr="005A0DAC">
              <w:rPr>
                <w:rFonts w:cstheme="minorHAnsi"/>
              </w:rPr>
              <w:t xml:space="preserve">Brett Walker, Chair </w:t>
            </w:r>
            <w:proofErr w:type="gramStart"/>
            <w:r w:rsidRPr="005A0DAC">
              <w:rPr>
                <w:rFonts w:cstheme="minorHAnsi"/>
              </w:rPr>
              <w:t>On</w:t>
            </w:r>
            <w:proofErr w:type="gramEnd"/>
            <w:r w:rsidRPr="005A0DAC">
              <w:rPr>
                <w:rFonts w:cstheme="minorHAnsi"/>
              </w:rPr>
              <w:t xml:space="preserve"> The Move (BW)</w:t>
            </w:r>
          </w:p>
        </w:tc>
        <w:tc>
          <w:tcPr>
            <w:tcW w:w="3827" w:type="dxa"/>
          </w:tcPr>
          <w:p w14:paraId="36C5D0C9" w14:textId="77777777" w:rsidR="00280C99" w:rsidRPr="008B475E" w:rsidRDefault="00280C99" w:rsidP="0078283D">
            <w:pPr>
              <w:spacing w:after="0"/>
              <w:rPr>
                <w:rFonts w:cstheme="minorHAnsi"/>
                <w:color w:val="FF0000"/>
              </w:rPr>
            </w:pPr>
          </w:p>
        </w:tc>
      </w:tr>
      <w:tr w:rsidR="00394633" w:rsidRPr="00394633" w14:paraId="503A3A20" w14:textId="77777777" w:rsidTr="00A4741E">
        <w:tc>
          <w:tcPr>
            <w:tcW w:w="6096" w:type="dxa"/>
            <w:tcBorders>
              <w:top w:val="single" w:sz="4" w:space="0" w:color="000000"/>
              <w:bottom w:val="single" w:sz="4" w:space="0" w:color="000000"/>
            </w:tcBorders>
          </w:tcPr>
          <w:p w14:paraId="1699D02D" w14:textId="22D9EB28" w:rsidR="00B56CA7" w:rsidRPr="005A0DAC" w:rsidRDefault="008F4008" w:rsidP="00EB29FA">
            <w:pPr>
              <w:spacing w:after="0" w:line="240" w:lineRule="auto"/>
              <w:rPr>
                <w:rFonts w:cstheme="minorHAnsi"/>
              </w:rPr>
            </w:pPr>
            <w:r w:rsidRPr="005A0DAC">
              <w:rPr>
                <w:rFonts w:cstheme="minorHAnsi"/>
              </w:rPr>
              <w:t>Fred McClintock</w:t>
            </w:r>
            <w:r w:rsidR="007177E8" w:rsidRPr="005A0DAC">
              <w:rPr>
                <w:rFonts w:cstheme="minorHAnsi"/>
              </w:rPr>
              <w:t>, Dirleton Village Association (</w:t>
            </w:r>
            <w:proofErr w:type="spellStart"/>
            <w:r w:rsidRPr="005A0DAC">
              <w:rPr>
                <w:rFonts w:cstheme="minorHAnsi"/>
              </w:rPr>
              <w:t>FMc</w:t>
            </w:r>
            <w:proofErr w:type="spellEnd"/>
            <w:r w:rsidR="007177E8" w:rsidRPr="005A0DAC">
              <w:rPr>
                <w:rFonts w:cstheme="minorHAnsi"/>
              </w:rPr>
              <w:t>)</w:t>
            </w:r>
          </w:p>
        </w:tc>
        <w:tc>
          <w:tcPr>
            <w:tcW w:w="3827" w:type="dxa"/>
          </w:tcPr>
          <w:p w14:paraId="25D3FA68" w14:textId="77777777" w:rsidR="00B56CA7" w:rsidRPr="008B475E" w:rsidRDefault="00B56CA7" w:rsidP="00760765">
            <w:pPr>
              <w:spacing w:after="0"/>
              <w:rPr>
                <w:rFonts w:cstheme="minorHAnsi"/>
                <w:color w:val="FF0000"/>
              </w:rPr>
            </w:pPr>
          </w:p>
        </w:tc>
      </w:tr>
      <w:tr w:rsidR="00394633" w:rsidRPr="00394633" w14:paraId="4335D0C2" w14:textId="77777777" w:rsidTr="00A4741E">
        <w:tc>
          <w:tcPr>
            <w:tcW w:w="6096" w:type="dxa"/>
            <w:tcBorders>
              <w:top w:val="single" w:sz="4" w:space="0" w:color="000000"/>
              <w:bottom w:val="single" w:sz="4" w:space="0" w:color="000000"/>
            </w:tcBorders>
          </w:tcPr>
          <w:p w14:paraId="602B5D70" w14:textId="599403AE" w:rsidR="00053FC4" w:rsidRPr="005A0DAC" w:rsidRDefault="00ED4CD0" w:rsidP="00EB29FA">
            <w:pPr>
              <w:spacing w:after="0" w:line="240" w:lineRule="auto"/>
              <w:rPr>
                <w:rFonts w:cstheme="minorHAnsi"/>
              </w:rPr>
            </w:pPr>
            <w:r w:rsidRPr="005A0DAC">
              <w:rPr>
                <w:rFonts w:cstheme="minorHAnsi"/>
              </w:rPr>
              <w:t>Sharon Wellwood, North Berwick High School Parent School Partnership (</w:t>
            </w:r>
            <w:proofErr w:type="spellStart"/>
            <w:r w:rsidRPr="005A0DAC">
              <w:rPr>
                <w:rFonts w:cstheme="minorHAnsi"/>
              </w:rPr>
              <w:t>SW</w:t>
            </w:r>
            <w:r w:rsidR="00DB6301" w:rsidRPr="005A0DAC">
              <w:rPr>
                <w:rFonts w:cstheme="minorHAnsi"/>
              </w:rPr>
              <w:t>e</w:t>
            </w:r>
            <w:r w:rsidR="00AE0CC8">
              <w:rPr>
                <w:rFonts w:cstheme="minorHAnsi"/>
              </w:rPr>
              <w:t>llwood</w:t>
            </w:r>
            <w:proofErr w:type="spellEnd"/>
            <w:r w:rsidRPr="005A0DAC">
              <w:rPr>
                <w:rFonts w:cstheme="minorHAnsi"/>
              </w:rPr>
              <w:t xml:space="preserve">) </w:t>
            </w:r>
          </w:p>
        </w:tc>
        <w:tc>
          <w:tcPr>
            <w:tcW w:w="3827" w:type="dxa"/>
          </w:tcPr>
          <w:p w14:paraId="7AAC689A" w14:textId="77777777" w:rsidR="00053FC4" w:rsidRPr="008B475E" w:rsidRDefault="00053FC4" w:rsidP="00760765">
            <w:pPr>
              <w:spacing w:after="0"/>
              <w:rPr>
                <w:rFonts w:cstheme="minorHAnsi"/>
                <w:color w:val="FF0000"/>
              </w:rPr>
            </w:pPr>
          </w:p>
        </w:tc>
      </w:tr>
      <w:tr w:rsidR="00394633" w:rsidRPr="00394633" w14:paraId="05EEC859" w14:textId="77777777" w:rsidTr="00A4741E">
        <w:tc>
          <w:tcPr>
            <w:tcW w:w="6096" w:type="dxa"/>
            <w:tcBorders>
              <w:top w:val="single" w:sz="4" w:space="0" w:color="000000"/>
              <w:bottom w:val="single" w:sz="4" w:space="0" w:color="000000"/>
            </w:tcBorders>
          </w:tcPr>
          <w:p w14:paraId="71DBA2A7" w14:textId="1D9FE842" w:rsidR="00ED4CD0" w:rsidRPr="005A0DAC" w:rsidRDefault="00F53F11" w:rsidP="00F53F11">
            <w:pPr>
              <w:spacing w:after="0" w:line="240" w:lineRule="auto"/>
              <w:rPr>
                <w:rFonts w:cstheme="minorHAnsi"/>
              </w:rPr>
            </w:pPr>
            <w:r w:rsidRPr="005A0DAC">
              <w:rPr>
                <w:rFonts w:cstheme="minorHAnsi"/>
              </w:rPr>
              <w:t xml:space="preserve">Frank </w:t>
            </w:r>
            <w:proofErr w:type="spellStart"/>
            <w:r w:rsidRPr="005A0DAC">
              <w:rPr>
                <w:rFonts w:cstheme="minorHAnsi"/>
              </w:rPr>
              <w:t>Neate</w:t>
            </w:r>
            <w:proofErr w:type="spellEnd"/>
            <w:r w:rsidRPr="005A0DAC">
              <w:rPr>
                <w:rFonts w:cstheme="minorHAnsi"/>
              </w:rPr>
              <w:t>, Gullane Area Community Council (FN)</w:t>
            </w:r>
            <w:r w:rsidR="0084432C">
              <w:rPr>
                <w:rFonts w:cstheme="minorHAnsi"/>
              </w:rPr>
              <w:t xml:space="preserve"> </w:t>
            </w:r>
          </w:p>
        </w:tc>
        <w:tc>
          <w:tcPr>
            <w:tcW w:w="3827" w:type="dxa"/>
          </w:tcPr>
          <w:p w14:paraId="11FBDA34" w14:textId="77777777" w:rsidR="00ED4CD0" w:rsidRPr="008B475E" w:rsidRDefault="00ED4CD0" w:rsidP="00760765">
            <w:pPr>
              <w:spacing w:after="0"/>
              <w:rPr>
                <w:rFonts w:cstheme="minorHAnsi"/>
                <w:color w:val="FF0000"/>
              </w:rPr>
            </w:pPr>
          </w:p>
        </w:tc>
      </w:tr>
      <w:tr w:rsidR="00394633" w:rsidRPr="00394633" w14:paraId="67ABDAB4" w14:textId="77777777" w:rsidTr="00A4741E">
        <w:tc>
          <w:tcPr>
            <w:tcW w:w="6096" w:type="dxa"/>
            <w:tcBorders>
              <w:top w:val="single" w:sz="4" w:space="0" w:color="000000"/>
              <w:bottom w:val="single" w:sz="4" w:space="0" w:color="000000"/>
            </w:tcBorders>
          </w:tcPr>
          <w:p w14:paraId="0F89CE83" w14:textId="35CCA675" w:rsidR="00ED4CD0" w:rsidRPr="008B475E" w:rsidRDefault="00BF2932" w:rsidP="00BF2932">
            <w:pPr>
              <w:spacing w:after="0" w:line="240" w:lineRule="auto"/>
              <w:rPr>
                <w:rFonts w:cstheme="minorHAnsi"/>
                <w:color w:val="FF0000"/>
              </w:rPr>
            </w:pPr>
            <w:r w:rsidRPr="00C522AC">
              <w:rPr>
                <w:rFonts w:cstheme="minorHAnsi"/>
              </w:rPr>
              <w:t xml:space="preserve">Alan Fraser, Gullane </w:t>
            </w:r>
            <w:r w:rsidR="00C522AC">
              <w:rPr>
                <w:rFonts w:cstheme="minorHAnsi"/>
              </w:rPr>
              <w:t xml:space="preserve">Area </w:t>
            </w:r>
            <w:r w:rsidRPr="00C522AC">
              <w:rPr>
                <w:rFonts w:cstheme="minorHAnsi"/>
              </w:rPr>
              <w:t>Community Council, (AF)</w:t>
            </w:r>
          </w:p>
        </w:tc>
        <w:tc>
          <w:tcPr>
            <w:tcW w:w="3827" w:type="dxa"/>
          </w:tcPr>
          <w:p w14:paraId="34C43ED9" w14:textId="77777777" w:rsidR="00ED4CD0" w:rsidRPr="008B475E" w:rsidRDefault="00ED4CD0" w:rsidP="00760765">
            <w:pPr>
              <w:spacing w:after="0"/>
              <w:rPr>
                <w:rFonts w:cstheme="minorHAnsi"/>
                <w:color w:val="FF0000"/>
              </w:rPr>
            </w:pPr>
          </w:p>
        </w:tc>
      </w:tr>
      <w:tr w:rsidR="00394633" w:rsidRPr="00394633" w14:paraId="522C2207" w14:textId="77777777" w:rsidTr="00A4741E">
        <w:tc>
          <w:tcPr>
            <w:tcW w:w="6096" w:type="dxa"/>
            <w:tcBorders>
              <w:top w:val="single" w:sz="4" w:space="0" w:color="000000"/>
              <w:bottom w:val="single" w:sz="4" w:space="0" w:color="000000"/>
            </w:tcBorders>
          </w:tcPr>
          <w:p w14:paraId="00144AD4" w14:textId="12E2975A" w:rsidR="001C0DEE" w:rsidRPr="008B475E" w:rsidRDefault="0084432C" w:rsidP="000C5E0F">
            <w:pPr>
              <w:spacing w:after="0" w:line="240" w:lineRule="auto"/>
              <w:rPr>
                <w:rFonts w:cstheme="minorHAnsi"/>
                <w:color w:val="FF0000"/>
              </w:rPr>
            </w:pPr>
            <w:r w:rsidRPr="0084432C">
              <w:rPr>
                <w:rFonts w:cstheme="minorHAnsi"/>
              </w:rPr>
              <w:t>Janice MacLeod, Support from the Start (JM)</w:t>
            </w:r>
          </w:p>
        </w:tc>
        <w:tc>
          <w:tcPr>
            <w:tcW w:w="3827" w:type="dxa"/>
          </w:tcPr>
          <w:p w14:paraId="258749EF" w14:textId="77777777" w:rsidR="001C0DEE" w:rsidRPr="008B475E" w:rsidRDefault="001C0DEE" w:rsidP="00760765">
            <w:pPr>
              <w:spacing w:after="0"/>
              <w:rPr>
                <w:rFonts w:cstheme="minorHAnsi"/>
                <w:color w:val="FF0000"/>
              </w:rPr>
            </w:pPr>
          </w:p>
        </w:tc>
      </w:tr>
      <w:tr w:rsidR="00394633" w:rsidRPr="00394633" w14:paraId="2C2BB50D" w14:textId="77777777" w:rsidTr="00A4741E">
        <w:tc>
          <w:tcPr>
            <w:tcW w:w="6096" w:type="dxa"/>
            <w:tcBorders>
              <w:top w:val="single" w:sz="4" w:space="0" w:color="000000"/>
              <w:bottom w:val="single" w:sz="4" w:space="0" w:color="000000"/>
            </w:tcBorders>
          </w:tcPr>
          <w:p w14:paraId="5ACE0FD2" w14:textId="7A3BA949" w:rsidR="008F4008" w:rsidRPr="008B475E" w:rsidRDefault="0084432C" w:rsidP="00F53F11">
            <w:pPr>
              <w:spacing w:after="0" w:line="240" w:lineRule="auto"/>
              <w:rPr>
                <w:rFonts w:cstheme="minorHAnsi"/>
                <w:color w:val="FF0000"/>
              </w:rPr>
            </w:pPr>
            <w:r w:rsidRPr="0084432C">
              <w:rPr>
                <w:rFonts w:cstheme="minorHAnsi"/>
              </w:rPr>
              <w:t>Lorna Scott, Gullane Village Association (LS)</w:t>
            </w:r>
          </w:p>
        </w:tc>
        <w:tc>
          <w:tcPr>
            <w:tcW w:w="3827" w:type="dxa"/>
          </w:tcPr>
          <w:p w14:paraId="2E41C4E8" w14:textId="77777777" w:rsidR="008F4008" w:rsidRPr="008B475E" w:rsidRDefault="008F4008" w:rsidP="00760765">
            <w:pPr>
              <w:spacing w:after="0"/>
              <w:rPr>
                <w:rFonts w:cstheme="minorHAnsi"/>
                <w:color w:val="FF0000"/>
              </w:rPr>
            </w:pPr>
          </w:p>
        </w:tc>
      </w:tr>
      <w:tr w:rsidR="00394633" w:rsidRPr="00394633" w14:paraId="6AFCDFB0" w14:textId="77777777" w:rsidTr="00A4741E">
        <w:tc>
          <w:tcPr>
            <w:tcW w:w="6096" w:type="dxa"/>
            <w:tcBorders>
              <w:top w:val="single" w:sz="4" w:space="0" w:color="000000"/>
              <w:bottom w:val="single" w:sz="4" w:space="0" w:color="000000"/>
            </w:tcBorders>
          </w:tcPr>
          <w:p w14:paraId="3D938668" w14:textId="19F4384D" w:rsidR="00DB6301" w:rsidRPr="008B475E" w:rsidRDefault="000C5E0F" w:rsidP="000C5E0F">
            <w:pPr>
              <w:spacing w:after="0" w:line="240" w:lineRule="auto"/>
              <w:rPr>
                <w:rFonts w:cstheme="minorHAnsi"/>
                <w:color w:val="FF0000"/>
              </w:rPr>
            </w:pPr>
            <w:r w:rsidRPr="005A0DAC">
              <w:rPr>
                <w:rFonts w:cstheme="minorHAnsi"/>
              </w:rPr>
              <w:t>Mitchell Stevenson, VCEL (MS)</w:t>
            </w:r>
          </w:p>
        </w:tc>
        <w:tc>
          <w:tcPr>
            <w:tcW w:w="3827" w:type="dxa"/>
          </w:tcPr>
          <w:p w14:paraId="5F982629" w14:textId="77777777" w:rsidR="00DB6301" w:rsidRPr="008B475E" w:rsidRDefault="00DB6301" w:rsidP="00760765">
            <w:pPr>
              <w:spacing w:after="0"/>
              <w:rPr>
                <w:rFonts w:cstheme="minorHAnsi"/>
                <w:color w:val="FF0000"/>
              </w:rPr>
            </w:pPr>
          </w:p>
        </w:tc>
      </w:tr>
      <w:tr w:rsidR="00394633" w:rsidRPr="00394633" w14:paraId="13B26346" w14:textId="77777777" w:rsidTr="00A4741E">
        <w:tc>
          <w:tcPr>
            <w:tcW w:w="6096" w:type="dxa"/>
            <w:tcBorders>
              <w:top w:val="single" w:sz="4" w:space="0" w:color="000000"/>
              <w:bottom w:val="single" w:sz="4" w:space="0" w:color="000000"/>
            </w:tcBorders>
          </w:tcPr>
          <w:p w14:paraId="7A967CC2" w14:textId="311D8068" w:rsidR="00DB6301" w:rsidRPr="008B475E" w:rsidRDefault="0084432C" w:rsidP="00F53F11">
            <w:pPr>
              <w:spacing w:after="0" w:line="240" w:lineRule="auto"/>
              <w:rPr>
                <w:rFonts w:cstheme="minorHAnsi"/>
                <w:color w:val="FF0000"/>
              </w:rPr>
            </w:pPr>
            <w:r w:rsidRPr="0084432C">
              <w:rPr>
                <w:rFonts w:cstheme="minorHAnsi"/>
              </w:rPr>
              <w:t>Alex Hutchison, NBC Bloom Group (AH)</w:t>
            </w:r>
          </w:p>
        </w:tc>
        <w:tc>
          <w:tcPr>
            <w:tcW w:w="3827" w:type="dxa"/>
          </w:tcPr>
          <w:p w14:paraId="7A3D1097" w14:textId="77777777" w:rsidR="00DB6301" w:rsidRPr="008B475E" w:rsidRDefault="00DB6301" w:rsidP="00760765">
            <w:pPr>
              <w:spacing w:after="0"/>
              <w:rPr>
                <w:rFonts w:cstheme="minorHAnsi"/>
                <w:color w:val="FF0000"/>
              </w:rPr>
            </w:pPr>
          </w:p>
        </w:tc>
      </w:tr>
      <w:tr w:rsidR="00394633" w:rsidRPr="00394633" w14:paraId="1DB0A51B" w14:textId="77777777" w:rsidTr="00A4741E">
        <w:tc>
          <w:tcPr>
            <w:tcW w:w="6096" w:type="dxa"/>
            <w:tcBorders>
              <w:top w:val="single" w:sz="4" w:space="0" w:color="000000"/>
              <w:bottom w:val="single" w:sz="4" w:space="0" w:color="000000"/>
            </w:tcBorders>
          </w:tcPr>
          <w:p w14:paraId="1D86B705" w14:textId="5922F6D2" w:rsidR="00506C55" w:rsidRPr="00986B78" w:rsidRDefault="0084432C" w:rsidP="00F53F11">
            <w:pPr>
              <w:spacing w:after="0" w:line="240" w:lineRule="auto"/>
              <w:rPr>
                <w:rFonts w:cstheme="minorHAnsi"/>
                <w:color w:val="FF0000"/>
              </w:rPr>
            </w:pPr>
            <w:r w:rsidRPr="00986B78">
              <w:rPr>
                <w:rFonts w:cstheme="minorHAnsi"/>
              </w:rPr>
              <w:t xml:space="preserve">Alison Clark, </w:t>
            </w:r>
            <w:r w:rsidR="00986B78" w:rsidRPr="00986B78">
              <w:rPr>
                <w:rFonts w:cstheme="minorHAnsi"/>
              </w:rPr>
              <w:t>Sustaining North Berwick</w:t>
            </w:r>
            <w:r w:rsidRPr="00986B78">
              <w:rPr>
                <w:rFonts w:cstheme="minorHAnsi"/>
              </w:rPr>
              <w:t xml:space="preserve"> (AC)</w:t>
            </w:r>
            <w:r w:rsidR="003D4013" w:rsidRPr="00986B78">
              <w:rPr>
                <w:rFonts w:cstheme="minorHAnsi"/>
              </w:rPr>
              <w:t xml:space="preserve"> </w:t>
            </w:r>
          </w:p>
        </w:tc>
        <w:tc>
          <w:tcPr>
            <w:tcW w:w="3827" w:type="dxa"/>
          </w:tcPr>
          <w:p w14:paraId="542800B9" w14:textId="77777777" w:rsidR="00506C55" w:rsidRPr="008B475E" w:rsidRDefault="00506C55" w:rsidP="00760765">
            <w:pPr>
              <w:spacing w:after="0"/>
              <w:rPr>
                <w:rFonts w:cstheme="minorHAnsi"/>
                <w:color w:val="FF0000"/>
              </w:rPr>
            </w:pPr>
          </w:p>
        </w:tc>
      </w:tr>
      <w:tr w:rsidR="00F53F11" w:rsidRPr="00394633" w14:paraId="76296DEC" w14:textId="77777777" w:rsidTr="00A4741E">
        <w:tc>
          <w:tcPr>
            <w:tcW w:w="6096" w:type="dxa"/>
            <w:tcBorders>
              <w:top w:val="single" w:sz="4" w:space="0" w:color="000000"/>
              <w:bottom w:val="single" w:sz="4" w:space="0" w:color="000000"/>
            </w:tcBorders>
          </w:tcPr>
          <w:p w14:paraId="4812A3B9" w14:textId="0C98D1DE" w:rsidR="00F53F11" w:rsidRPr="008B475E" w:rsidRDefault="0084432C" w:rsidP="00F53F11">
            <w:pPr>
              <w:spacing w:after="0" w:line="240" w:lineRule="auto"/>
              <w:rPr>
                <w:rFonts w:cstheme="minorHAnsi"/>
                <w:color w:val="FF0000"/>
              </w:rPr>
            </w:pPr>
            <w:r w:rsidRPr="00C522AC">
              <w:rPr>
                <w:rFonts w:cstheme="minorHAnsi"/>
              </w:rPr>
              <w:t>Kirsty Towler,</w:t>
            </w:r>
            <w:r w:rsidR="00C522AC" w:rsidRPr="00C522AC">
              <w:rPr>
                <w:rFonts w:cstheme="minorHAnsi"/>
              </w:rPr>
              <w:t xml:space="preserve"> NB Environment</w:t>
            </w:r>
            <w:r w:rsidR="00C522AC">
              <w:rPr>
                <w:rFonts w:cstheme="minorHAnsi"/>
              </w:rPr>
              <w:t xml:space="preserve"> Trust &amp; Heritage Trust (KT)</w:t>
            </w:r>
          </w:p>
        </w:tc>
        <w:tc>
          <w:tcPr>
            <w:tcW w:w="3827" w:type="dxa"/>
          </w:tcPr>
          <w:p w14:paraId="0E1FD48A" w14:textId="77777777" w:rsidR="00F53F11" w:rsidRPr="008B475E" w:rsidRDefault="00F53F11" w:rsidP="00760765">
            <w:pPr>
              <w:spacing w:after="0"/>
              <w:rPr>
                <w:rFonts w:cstheme="minorHAnsi"/>
                <w:color w:val="FF0000"/>
              </w:rPr>
            </w:pPr>
          </w:p>
        </w:tc>
      </w:tr>
    </w:tbl>
    <w:p w14:paraId="46F21D5B" w14:textId="77777777" w:rsidR="002012E3" w:rsidRPr="00394633" w:rsidRDefault="002012E3" w:rsidP="00C16B98">
      <w:pPr>
        <w:spacing w:after="0" w:line="240" w:lineRule="auto"/>
        <w:rPr>
          <w:rFonts w:cstheme="minorHAnsi"/>
          <w:b/>
          <w:color w:val="FF0000"/>
        </w:rPr>
      </w:pPr>
    </w:p>
    <w:p w14:paraId="515D1076" w14:textId="77777777" w:rsidR="009C4982" w:rsidRPr="00394633" w:rsidRDefault="009C4982" w:rsidP="00C16B98">
      <w:pPr>
        <w:spacing w:after="0" w:line="240" w:lineRule="auto"/>
        <w:rPr>
          <w:rFonts w:cstheme="minorHAnsi"/>
          <w:b/>
          <w:color w:val="FF0000"/>
        </w:rPr>
      </w:pPr>
    </w:p>
    <w:p w14:paraId="7A4D67FD" w14:textId="77777777" w:rsidR="00C16B98" w:rsidRPr="009C22B8" w:rsidRDefault="00C16B98" w:rsidP="0078283D">
      <w:pPr>
        <w:spacing w:after="0" w:line="240" w:lineRule="auto"/>
        <w:rPr>
          <w:rFonts w:cstheme="minorHAnsi"/>
          <w:b/>
        </w:rPr>
      </w:pPr>
      <w:r w:rsidRPr="009C22B8">
        <w:rPr>
          <w:rFonts w:cstheme="minorHAnsi"/>
          <w:b/>
        </w:rPr>
        <w:t>Others in attendance:</w:t>
      </w:r>
    </w:p>
    <w:p w14:paraId="60E45BC8" w14:textId="27BF2DB6" w:rsidR="00BB761C" w:rsidRPr="005A0DAC" w:rsidRDefault="00C16B98" w:rsidP="0078283D">
      <w:pPr>
        <w:spacing w:after="0" w:line="240" w:lineRule="auto"/>
        <w:rPr>
          <w:rFonts w:cstheme="minorHAnsi"/>
        </w:rPr>
      </w:pPr>
      <w:r w:rsidRPr="005A0DAC">
        <w:rPr>
          <w:rFonts w:cstheme="minorHAnsi"/>
        </w:rPr>
        <w:t>Doug Haig, Connected Communities Manager (DH)</w:t>
      </w:r>
    </w:p>
    <w:p w14:paraId="08CA9DA4" w14:textId="530FF6B6" w:rsidR="009C22B8" w:rsidRPr="005A0DAC" w:rsidRDefault="009C22B8" w:rsidP="0078283D">
      <w:pPr>
        <w:spacing w:after="0" w:line="240" w:lineRule="auto"/>
        <w:rPr>
          <w:rFonts w:cstheme="minorHAnsi"/>
        </w:rPr>
      </w:pPr>
      <w:r w:rsidRPr="005A0DAC">
        <w:rPr>
          <w:rFonts w:cstheme="minorHAnsi"/>
        </w:rPr>
        <w:t>Shirley Gillie, Unified Business Support – ELC (SG)</w:t>
      </w:r>
    </w:p>
    <w:p w14:paraId="161339EF" w14:textId="2F018E38" w:rsidR="00F53F11" w:rsidRPr="005A0DAC" w:rsidRDefault="00F53F11" w:rsidP="00F53F11">
      <w:pPr>
        <w:spacing w:after="0" w:line="240" w:lineRule="auto"/>
        <w:rPr>
          <w:rFonts w:cstheme="minorHAnsi"/>
        </w:rPr>
      </w:pPr>
      <w:r w:rsidRPr="005A0DAC">
        <w:rPr>
          <w:rFonts w:cstheme="minorHAnsi"/>
        </w:rPr>
        <w:t>Laura Chant, Population Health Project Manager – NHS Lothian (</w:t>
      </w:r>
      <w:proofErr w:type="spellStart"/>
      <w:r w:rsidRPr="005A0DAC">
        <w:rPr>
          <w:rFonts w:cstheme="minorHAnsi"/>
        </w:rPr>
        <w:t>LC</w:t>
      </w:r>
      <w:r w:rsidR="005A0DAC">
        <w:rPr>
          <w:rFonts w:cstheme="minorHAnsi"/>
        </w:rPr>
        <w:t>h</w:t>
      </w:r>
      <w:r w:rsidR="0090167A">
        <w:rPr>
          <w:rFonts w:cstheme="minorHAnsi"/>
        </w:rPr>
        <w:t>ant</w:t>
      </w:r>
      <w:proofErr w:type="spellEnd"/>
      <w:r w:rsidRPr="005A0DAC">
        <w:rPr>
          <w:rFonts w:cstheme="minorHAnsi"/>
        </w:rPr>
        <w:t>)</w:t>
      </w:r>
    </w:p>
    <w:p w14:paraId="2D11F2DB" w14:textId="30A8E46A" w:rsidR="00F53F11" w:rsidRDefault="0084432C" w:rsidP="0041563D">
      <w:pPr>
        <w:spacing w:after="0" w:line="240" w:lineRule="auto"/>
        <w:rPr>
          <w:rFonts w:cstheme="minorHAnsi"/>
        </w:rPr>
      </w:pPr>
      <w:r w:rsidRPr="00C522AC">
        <w:rPr>
          <w:rFonts w:cstheme="minorHAnsi"/>
        </w:rPr>
        <w:t>Derek Carter,</w:t>
      </w:r>
      <w:r w:rsidR="00C522AC">
        <w:rPr>
          <w:rFonts w:cstheme="minorHAnsi"/>
        </w:rPr>
        <w:t xml:space="preserve"> Dirleton Village Association (DC)</w:t>
      </w:r>
      <w:r>
        <w:rPr>
          <w:rFonts w:cstheme="minorHAnsi"/>
        </w:rPr>
        <w:t xml:space="preserve"> </w:t>
      </w:r>
    </w:p>
    <w:p w14:paraId="06107EF0" w14:textId="5B1CA38B" w:rsidR="0084432C" w:rsidRDefault="0084432C" w:rsidP="0041563D">
      <w:pPr>
        <w:spacing w:after="0" w:line="240" w:lineRule="auto"/>
        <w:rPr>
          <w:rFonts w:cstheme="minorHAnsi"/>
        </w:rPr>
      </w:pPr>
      <w:r w:rsidRPr="00C522AC">
        <w:rPr>
          <w:rFonts w:cstheme="minorHAnsi"/>
        </w:rPr>
        <w:t xml:space="preserve">Zena </w:t>
      </w:r>
      <w:proofErr w:type="spellStart"/>
      <w:r w:rsidRPr="00C522AC">
        <w:rPr>
          <w:rFonts w:cstheme="minorHAnsi"/>
        </w:rPr>
        <w:t>Tr</w:t>
      </w:r>
      <w:r w:rsidR="00C522AC" w:rsidRPr="00C522AC">
        <w:rPr>
          <w:rFonts w:cstheme="minorHAnsi"/>
        </w:rPr>
        <w:t>endell</w:t>
      </w:r>
      <w:proofErr w:type="spellEnd"/>
      <w:r w:rsidR="00C522AC" w:rsidRPr="00C522AC">
        <w:rPr>
          <w:rFonts w:cstheme="minorHAnsi"/>
        </w:rPr>
        <w:t>, Gullane Area Community Council (ZT)</w:t>
      </w:r>
    </w:p>
    <w:p w14:paraId="11AC2767" w14:textId="77777777" w:rsidR="0084432C" w:rsidRPr="00F53F11" w:rsidRDefault="0084432C" w:rsidP="0041563D">
      <w:pPr>
        <w:spacing w:after="0" w:line="240" w:lineRule="auto"/>
        <w:rPr>
          <w:rFonts w:cstheme="minorHAnsi"/>
        </w:rPr>
      </w:pPr>
    </w:p>
    <w:p w14:paraId="1753AEB3" w14:textId="145CB993" w:rsidR="00C16B98" w:rsidRDefault="00C16B98" w:rsidP="0078283D">
      <w:pPr>
        <w:spacing w:after="0" w:line="240" w:lineRule="auto"/>
        <w:rPr>
          <w:rFonts w:cstheme="minorHAnsi"/>
          <w:b/>
        </w:rPr>
      </w:pPr>
      <w:r w:rsidRPr="000C5E0F">
        <w:rPr>
          <w:rFonts w:cstheme="minorHAnsi"/>
          <w:b/>
        </w:rPr>
        <w:t>Apologies:</w:t>
      </w:r>
    </w:p>
    <w:p w14:paraId="5BF2F1A4" w14:textId="48639F60" w:rsidR="00BF2932" w:rsidRDefault="00BF2932" w:rsidP="0078283D">
      <w:pPr>
        <w:spacing w:after="0" w:line="240" w:lineRule="auto"/>
        <w:rPr>
          <w:rFonts w:cstheme="minorHAnsi"/>
          <w:b/>
        </w:rPr>
      </w:pPr>
      <w:r w:rsidRPr="00BF2932">
        <w:rPr>
          <w:rFonts w:cstheme="minorHAnsi"/>
        </w:rPr>
        <w:t>Liz Forsyth, Aberlady Community Association (LF)</w:t>
      </w:r>
    </w:p>
    <w:p w14:paraId="6441B903" w14:textId="7482C404" w:rsidR="00BF2932" w:rsidRDefault="00BF2932" w:rsidP="0078283D">
      <w:pPr>
        <w:spacing w:after="0" w:line="240" w:lineRule="auto"/>
        <w:rPr>
          <w:rFonts w:cstheme="minorHAnsi"/>
        </w:rPr>
      </w:pPr>
      <w:r w:rsidRPr="00BF2932">
        <w:rPr>
          <w:rFonts w:cstheme="minorHAnsi"/>
        </w:rPr>
        <w:t>Mairi Benson, North Berwick Community Council (MB)</w:t>
      </w:r>
    </w:p>
    <w:p w14:paraId="314D4CED" w14:textId="6134A206" w:rsidR="00BF2932" w:rsidRDefault="00BF2932" w:rsidP="0078283D">
      <w:pPr>
        <w:spacing w:after="0" w:line="240" w:lineRule="auto"/>
        <w:rPr>
          <w:rFonts w:cstheme="minorHAnsi"/>
        </w:rPr>
      </w:pPr>
      <w:r w:rsidRPr="00BF2932">
        <w:rPr>
          <w:rFonts w:cstheme="minorHAnsi"/>
        </w:rPr>
        <w:t>Carole Glover, North Berwick Coastal Community Connections (CG)</w:t>
      </w:r>
    </w:p>
    <w:p w14:paraId="2468BD58" w14:textId="0CEF200B" w:rsidR="00BF2932" w:rsidRDefault="00BF2932" w:rsidP="0078283D">
      <w:pPr>
        <w:spacing w:after="0" w:line="240" w:lineRule="auto"/>
        <w:rPr>
          <w:rFonts w:cstheme="minorHAnsi"/>
        </w:rPr>
      </w:pPr>
      <w:r w:rsidRPr="00BF2932">
        <w:rPr>
          <w:rFonts w:cstheme="minorHAnsi"/>
        </w:rPr>
        <w:t>Kathy Duncan, Sustaining North Berwick (KD)</w:t>
      </w:r>
    </w:p>
    <w:p w14:paraId="6FD6A155" w14:textId="17F81D50" w:rsidR="00BF2932" w:rsidRPr="000C5E0F" w:rsidRDefault="00BF2932" w:rsidP="0078283D">
      <w:pPr>
        <w:spacing w:after="0" w:line="240" w:lineRule="auto"/>
        <w:rPr>
          <w:rFonts w:cstheme="minorHAnsi"/>
          <w:b/>
        </w:rPr>
      </w:pPr>
      <w:r w:rsidRPr="00BF2932">
        <w:rPr>
          <w:rFonts w:cstheme="minorHAnsi"/>
        </w:rPr>
        <w:t>Katie Reid, Support from the Start (KR)</w:t>
      </w:r>
    </w:p>
    <w:p w14:paraId="415B4918" w14:textId="72945223" w:rsidR="00BF0AB7" w:rsidRDefault="00BF0AB7" w:rsidP="0078283D">
      <w:pPr>
        <w:spacing w:after="0" w:line="240" w:lineRule="auto"/>
        <w:rPr>
          <w:rFonts w:cstheme="minorHAnsi"/>
        </w:rPr>
      </w:pPr>
      <w:r w:rsidRPr="00BF2932">
        <w:rPr>
          <w:rFonts w:cstheme="minorHAnsi"/>
        </w:rPr>
        <w:t>Nicky Fox, North Berwick Community Centre Management Committee (NF)</w:t>
      </w:r>
    </w:p>
    <w:p w14:paraId="1553A1BF" w14:textId="4B2BD204" w:rsidR="00BF2932" w:rsidRPr="00BF2932" w:rsidRDefault="00BF2932" w:rsidP="0078283D">
      <w:pPr>
        <w:spacing w:after="0" w:line="240" w:lineRule="auto"/>
        <w:rPr>
          <w:rFonts w:cstheme="minorHAnsi"/>
        </w:rPr>
      </w:pPr>
      <w:r w:rsidRPr="00BF2932">
        <w:rPr>
          <w:rFonts w:cstheme="minorHAnsi"/>
        </w:rPr>
        <w:t>Sadia Ward, Aberlady Community Association (</w:t>
      </w:r>
      <w:proofErr w:type="spellStart"/>
      <w:r w:rsidRPr="00BF2932">
        <w:rPr>
          <w:rFonts w:cstheme="minorHAnsi"/>
        </w:rPr>
        <w:t>SW</w:t>
      </w:r>
      <w:r w:rsidR="00AE0CC8">
        <w:rPr>
          <w:rFonts w:cstheme="minorHAnsi"/>
        </w:rPr>
        <w:t>ard</w:t>
      </w:r>
      <w:proofErr w:type="spellEnd"/>
      <w:r w:rsidRPr="00BF2932">
        <w:rPr>
          <w:rFonts w:cstheme="minorHAnsi"/>
        </w:rPr>
        <w:t>)</w:t>
      </w:r>
    </w:p>
    <w:p w14:paraId="0735D0CA" w14:textId="77777777" w:rsidR="00BF2932" w:rsidRPr="00BF2932" w:rsidRDefault="00BF2932" w:rsidP="00BF2932">
      <w:pPr>
        <w:spacing w:after="0" w:line="240" w:lineRule="auto"/>
        <w:rPr>
          <w:rFonts w:cstheme="minorHAnsi"/>
        </w:rPr>
      </w:pPr>
      <w:r w:rsidRPr="00BF2932">
        <w:rPr>
          <w:rFonts w:cstheme="minorHAnsi"/>
        </w:rPr>
        <w:t xml:space="preserve">Joyce </w:t>
      </w:r>
      <w:proofErr w:type="spellStart"/>
      <w:r w:rsidRPr="00BF2932">
        <w:rPr>
          <w:rFonts w:cstheme="minorHAnsi"/>
        </w:rPr>
        <w:t>Surfleet</w:t>
      </w:r>
      <w:proofErr w:type="spellEnd"/>
      <w:r w:rsidRPr="00BF2932">
        <w:rPr>
          <w:rFonts w:cstheme="minorHAnsi"/>
        </w:rPr>
        <w:t>, North Berwick Day Centre (JS)</w:t>
      </w:r>
    </w:p>
    <w:p w14:paraId="6A6EDFB4" w14:textId="5550ADE1" w:rsidR="00BB79CE" w:rsidRPr="00F53F11" w:rsidRDefault="00BF2932" w:rsidP="0078283D">
      <w:pPr>
        <w:spacing w:after="0" w:line="240" w:lineRule="auto"/>
        <w:rPr>
          <w:rFonts w:cstheme="minorHAnsi"/>
        </w:rPr>
      </w:pPr>
      <w:r>
        <w:rPr>
          <w:rFonts w:cstheme="minorHAnsi"/>
        </w:rPr>
        <w:t>Kenny Millar, North Berwick Community Council (KM)</w:t>
      </w:r>
    </w:p>
    <w:p w14:paraId="059B8ACF" w14:textId="2599D16F" w:rsidR="00BF2932" w:rsidRDefault="00BF2932" w:rsidP="00BF2932">
      <w:pPr>
        <w:widowControl w:val="0"/>
        <w:autoSpaceDE w:val="0"/>
        <w:autoSpaceDN w:val="0"/>
        <w:spacing w:after="0" w:line="240" w:lineRule="auto"/>
        <w:ind w:left="360" w:hanging="360"/>
        <w:rPr>
          <w:rFonts w:eastAsia="Arial" w:cstheme="minorHAnsi"/>
          <w:lang w:eastAsia="en-GB" w:bidi="en-GB"/>
        </w:rPr>
      </w:pPr>
      <w:r w:rsidRPr="00BF2932">
        <w:rPr>
          <w:rFonts w:eastAsia="Arial" w:cstheme="minorHAnsi"/>
          <w:lang w:eastAsia="en-GB" w:bidi="en-GB"/>
        </w:rPr>
        <w:t>Paul McLennan</w:t>
      </w:r>
      <w:r>
        <w:rPr>
          <w:rFonts w:eastAsia="Arial" w:cstheme="minorHAnsi"/>
          <w:lang w:eastAsia="en-GB" w:bidi="en-GB"/>
        </w:rPr>
        <w:t>,</w:t>
      </w:r>
      <w:r w:rsidRPr="00BF2932">
        <w:rPr>
          <w:rFonts w:eastAsia="Arial" w:cstheme="minorHAnsi"/>
          <w:lang w:eastAsia="en-GB" w:bidi="en-GB"/>
        </w:rPr>
        <w:t xml:space="preserve"> MSP</w:t>
      </w:r>
    </w:p>
    <w:p w14:paraId="6A3C2EE9" w14:textId="77777777" w:rsidR="003D4013" w:rsidRDefault="003D4013" w:rsidP="00BF2932">
      <w:pPr>
        <w:widowControl w:val="0"/>
        <w:autoSpaceDE w:val="0"/>
        <w:autoSpaceDN w:val="0"/>
        <w:spacing w:after="0" w:line="240" w:lineRule="auto"/>
        <w:ind w:left="360" w:hanging="360"/>
        <w:rPr>
          <w:rFonts w:eastAsia="Arial" w:cstheme="minorHAnsi"/>
          <w:lang w:eastAsia="en-GB" w:bidi="en-GB"/>
        </w:rPr>
      </w:pPr>
    </w:p>
    <w:p w14:paraId="4059A415" w14:textId="77777777" w:rsidR="003D4013" w:rsidRPr="00BF2932" w:rsidRDefault="003D4013" w:rsidP="00BF2932">
      <w:pPr>
        <w:widowControl w:val="0"/>
        <w:autoSpaceDE w:val="0"/>
        <w:autoSpaceDN w:val="0"/>
        <w:spacing w:after="0" w:line="240" w:lineRule="auto"/>
        <w:ind w:left="360" w:hanging="360"/>
        <w:rPr>
          <w:rFonts w:eastAsia="Arial" w:cstheme="minorHAnsi"/>
          <w:lang w:eastAsia="en-GB" w:bidi="en-GB"/>
        </w:rPr>
      </w:pPr>
    </w:p>
    <w:p w14:paraId="119C6C20" w14:textId="1DA9026D" w:rsidR="003974E8" w:rsidRPr="00394633" w:rsidRDefault="003974E8" w:rsidP="0078283D">
      <w:pPr>
        <w:spacing w:after="0" w:line="240" w:lineRule="auto"/>
        <w:rPr>
          <w:rFonts w:cstheme="minorHAnsi"/>
          <w:color w:val="FF0000"/>
        </w:rPr>
      </w:pPr>
    </w:p>
    <w:tbl>
      <w:tblPr>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3"/>
        <w:gridCol w:w="7"/>
        <w:gridCol w:w="6"/>
        <w:gridCol w:w="8"/>
        <w:gridCol w:w="22"/>
        <w:gridCol w:w="5610"/>
        <w:gridCol w:w="2251"/>
        <w:gridCol w:w="8"/>
        <w:gridCol w:w="18"/>
        <w:gridCol w:w="1033"/>
      </w:tblGrid>
      <w:tr w:rsidR="00C16B98" w:rsidRPr="00716109" w14:paraId="224F43E6" w14:textId="77777777" w:rsidTr="00944EAE">
        <w:tc>
          <w:tcPr>
            <w:tcW w:w="1685" w:type="dxa"/>
            <w:gridSpan w:val="4"/>
          </w:tcPr>
          <w:p w14:paraId="38ECB39C" w14:textId="77777777" w:rsidR="00C16B98" w:rsidRPr="00716109" w:rsidRDefault="00C16B98" w:rsidP="00A4741E">
            <w:pPr>
              <w:jc w:val="center"/>
              <w:rPr>
                <w:rFonts w:cstheme="minorHAnsi"/>
                <w:b/>
              </w:rPr>
            </w:pPr>
            <w:r w:rsidRPr="00716109">
              <w:rPr>
                <w:rFonts w:cstheme="minorHAnsi"/>
                <w:b/>
              </w:rPr>
              <w:t>AGENDA ITEM</w:t>
            </w:r>
          </w:p>
        </w:tc>
        <w:tc>
          <w:tcPr>
            <w:tcW w:w="7908" w:type="dxa"/>
            <w:gridSpan w:val="5"/>
          </w:tcPr>
          <w:p w14:paraId="6BB3330C" w14:textId="77777777" w:rsidR="00C16B98" w:rsidRPr="00716109" w:rsidRDefault="00C16B98" w:rsidP="00A4741E">
            <w:pPr>
              <w:jc w:val="center"/>
              <w:rPr>
                <w:rFonts w:cstheme="minorHAnsi"/>
                <w:b/>
              </w:rPr>
            </w:pPr>
            <w:r w:rsidRPr="00716109">
              <w:rPr>
                <w:rFonts w:cstheme="minorHAnsi"/>
                <w:b/>
              </w:rPr>
              <w:t>KEY DISCUSSION POINTS, DECISIONS</w:t>
            </w:r>
          </w:p>
          <w:p w14:paraId="54BA4938" w14:textId="77777777" w:rsidR="00C16B98" w:rsidRPr="00716109" w:rsidRDefault="00C16B98" w:rsidP="003C1116">
            <w:pPr>
              <w:jc w:val="center"/>
              <w:rPr>
                <w:rFonts w:cstheme="minorHAnsi"/>
                <w:b/>
                <w:i/>
              </w:rPr>
            </w:pPr>
            <w:r w:rsidRPr="00716109">
              <w:rPr>
                <w:rFonts w:cstheme="minorHAnsi"/>
                <w:b/>
                <w:i/>
              </w:rPr>
              <w:t>Actions</w:t>
            </w:r>
          </w:p>
        </w:tc>
        <w:tc>
          <w:tcPr>
            <w:tcW w:w="1033" w:type="dxa"/>
          </w:tcPr>
          <w:p w14:paraId="0997DEE9" w14:textId="77777777" w:rsidR="00C16B98" w:rsidRPr="00716109" w:rsidRDefault="00C16B98" w:rsidP="00A4741E">
            <w:pPr>
              <w:jc w:val="center"/>
              <w:rPr>
                <w:rFonts w:cstheme="minorHAnsi"/>
                <w:b/>
              </w:rPr>
            </w:pPr>
            <w:r w:rsidRPr="00716109">
              <w:rPr>
                <w:rFonts w:cstheme="minorHAnsi"/>
                <w:b/>
              </w:rPr>
              <w:t>FAO</w:t>
            </w:r>
          </w:p>
        </w:tc>
      </w:tr>
      <w:tr w:rsidR="00C16B98" w:rsidRPr="00716109" w14:paraId="6EA9AE8A" w14:textId="77777777" w:rsidTr="00A4741E">
        <w:trPr>
          <w:trHeight w:val="416"/>
        </w:trPr>
        <w:tc>
          <w:tcPr>
            <w:tcW w:w="10626" w:type="dxa"/>
            <w:gridSpan w:val="10"/>
          </w:tcPr>
          <w:p w14:paraId="55EC8B52" w14:textId="77777777" w:rsidR="00C16B98" w:rsidRPr="00716109" w:rsidRDefault="00C16B98" w:rsidP="00410ACA">
            <w:pPr>
              <w:numPr>
                <w:ilvl w:val="0"/>
                <w:numId w:val="1"/>
              </w:numPr>
              <w:pBdr>
                <w:top w:val="nil"/>
                <w:left w:val="nil"/>
                <w:bottom w:val="nil"/>
                <w:right w:val="nil"/>
                <w:between w:val="nil"/>
              </w:pBdr>
              <w:spacing w:after="0" w:line="240" w:lineRule="auto"/>
              <w:rPr>
                <w:rFonts w:cstheme="minorHAnsi"/>
                <w:b/>
                <w:color w:val="FF0000"/>
              </w:rPr>
            </w:pPr>
            <w:r w:rsidRPr="00716109">
              <w:rPr>
                <w:rFonts w:cstheme="minorHAnsi"/>
                <w:b/>
              </w:rPr>
              <w:lastRenderedPageBreak/>
              <w:t>Welcome, Introductions and Apologies</w:t>
            </w:r>
          </w:p>
        </w:tc>
      </w:tr>
      <w:tr w:rsidR="00D1773B" w:rsidRPr="00D1773B" w14:paraId="020FE8A6" w14:textId="77777777" w:rsidTr="00944EAE">
        <w:tc>
          <w:tcPr>
            <w:tcW w:w="1685" w:type="dxa"/>
            <w:gridSpan w:val="4"/>
          </w:tcPr>
          <w:p w14:paraId="7E99D798" w14:textId="77777777" w:rsidR="00C16B98" w:rsidRPr="00D1773B" w:rsidRDefault="00C16B98" w:rsidP="00A4741E">
            <w:pPr>
              <w:rPr>
                <w:rFonts w:cstheme="minorHAnsi"/>
                <w:color w:val="FF0000"/>
              </w:rPr>
            </w:pPr>
          </w:p>
        </w:tc>
        <w:tc>
          <w:tcPr>
            <w:tcW w:w="7908" w:type="dxa"/>
            <w:gridSpan w:val="5"/>
          </w:tcPr>
          <w:p w14:paraId="6EF0DEF9" w14:textId="54A2468A" w:rsidR="003D4013" w:rsidRPr="003D4013" w:rsidRDefault="00C16B98" w:rsidP="008415AF">
            <w:pPr>
              <w:spacing w:after="120"/>
              <w:jc w:val="both"/>
              <w:rPr>
                <w:rFonts w:cstheme="minorHAnsi"/>
              </w:rPr>
            </w:pPr>
            <w:r w:rsidRPr="0084432C">
              <w:rPr>
                <w:rFonts w:cstheme="minorHAnsi"/>
              </w:rPr>
              <w:t>HS wel</w:t>
            </w:r>
            <w:r w:rsidR="00854C99" w:rsidRPr="0084432C">
              <w:rPr>
                <w:rFonts w:cstheme="minorHAnsi"/>
              </w:rPr>
              <w:t>comed everyone to the meeting</w:t>
            </w:r>
            <w:r w:rsidR="00394633" w:rsidRPr="0084432C">
              <w:rPr>
                <w:rFonts w:cstheme="minorHAnsi"/>
              </w:rPr>
              <w:t xml:space="preserve">. </w:t>
            </w:r>
            <w:r w:rsidR="003C1116" w:rsidRPr="0084432C">
              <w:rPr>
                <w:rFonts w:cstheme="minorHAnsi"/>
              </w:rPr>
              <w:t xml:space="preserve">Round </w:t>
            </w:r>
            <w:r w:rsidR="003C22C4" w:rsidRPr="0084432C">
              <w:rPr>
                <w:rFonts w:cstheme="minorHAnsi"/>
              </w:rPr>
              <w:t xml:space="preserve">the </w:t>
            </w:r>
            <w:r w:rsidR="003C1116" w:rsidRPr="0084432C">
              <w:rPr>
                <w:rFonts w:cstheme="minorHAnsi"/>
              </w:rPr>
              <w:t>table introductions</w:t>
            </w:r>
            <w:r w:rsidRPr="0084432C">
              <w:rPr>
                <w:rFonts w:cstheme="minorHAnsi"/>
              </w:rPr>
              <w:t xml:space="preserve"> were made and apologies were noted. </w:t>
            </w:r>
          </w:p>
        </w:tc>
        <w:tc>
          <w:tcPr>
            <w:tcW w:w="1033" w:type="dxa"/>
          </w:tcPr>
          <w:p w14:paraId="29A6E0EF" w14:textId="77777777" w:rsidR="00C16B98" w:rsidRPr="00D1773B" w:rsidRDefault="00C16B98" w:rsidP="00112BBB">
            <w:pPr>
              <w:jc w:val="center"/>
              <w:rPr>
                <w:rFonts w:cstheme="minorHAnsi"/>
                <w:b/>
                <w:color w:val="FF0000"/>
              </w:rPr>
            </w:pPr>
          </w:p>
        </w:tc>
      </w:tr>
      <w:tr w:rsidR="00D1773B" w:rsidRPr="00D1773B" w14:paraId="0242A3FF" w14:textId="77777777" w:rsidTr="00A4741E">
        <w:tc>
          <w:tcPr>
            <w:tcW w:w="10626" w:type="dxa"/>
            <w:gridSpan w:val="10"/>
          </w:tcPr>
          <w:p w14:paraId="375CE825" w14:textId="77777777" w:rsidR="00C16B98" w:rsidRPr="00D1773B" w:rsidRDefault="00C16B98" w:rsidP="00410ACA">
            <w:pPr>
              <w:pStyle w:val="ListParagraph"/>
              <w:numPr>
                <w:ilvl w:val="0"/>
                <w:numId w:val="1"/>
              </w:numPr>
              <w:spacing w:after="0" w:line="240" w:lineRule="auto"/>
              <w:rPr>
                <w:rFonts w:asciiTheme="minorHAnsi" w:hAnsiTheme="minorHAnsi" w:cstheme="minorHAnsi"/>
                <w:b/>
              </w:rPr>
            </w:pPr>
            <w:r w:rsidRPr="00D1773B">
              <w:rPr>
                <w:rFonts w:asciiTheme="minorHAnsi" w:hAnsiTheme="minorHAnsi" w:cstheme="minorHAnsi"/>
                <w:b/>
              </w:rPr>
              <w:t xml:space="preserve">Minutes Previous Meeting </w:t>
            </w:r>
          </w:p>
        </w:tc>
      </w:tr>
      <w:tr w:rsidR="00D1773B" w:rsidRPr="00D1773B" w14:paraId="7A0E8F8B" w14:textId="77777777" w:rsidTr="00944EAE">
        <w:tc>
          <w:tcPr>
            <w:tcW w:w="1685" w:type="dxa"/>
            <w:gridSpan w:val="4"/>
          </w:tcPr>
          <w:p w14:paraId="519A1BDE" w14:textId="77777777" w:rsidR="00C16B98" w:rsidRPr="00D1773B" w:rsidRDefault="00C16B98" w:rsidP="00A4741E">
            <w:pPr>
              <w:rPr>
                <w:rFonts w:cstheme="minorHAnsi"/>
                <w:color w:val="FF0000"/>
                <w:highlight w:val="yellow"/>
              </w:rPr>
            </w:pPr>
          </w:p>
        </w:tc>
        <w:tc>
          <w:tcPr>
            <w:tcW w:w="7908" w:type="dxa"/>
            <w:gridSpan w:val="5"/>
          </w:tcPr>
          <w:p w14:paraId="49C8B75A" w14:textId="2641709A" w:rsidR="0090167A" w:rsidRDefault="00005566" w:rsidP="000E154B">
            <w:pPr>
              <w:spacing w:after="120"/>
              <w:rPr>
                <w:rFonts w:cstheme="minorHAnsi"/>
              </w:rPr>
            </w:pPr>
            <w:r w:rsidRPr="0084432C">
              <w:rPr>
                <w:rFonts w:cstheme="minorHAnsi"/>
              </w:rPr>
              <w:t>The M</w:t>
            </w:r>
            <w:r w:rsidR="00C16B98" w:rsidRPr="0084432C">
              <w:rPr>
                <w:rFonts w:cstheme="minorHAnsi"/>
              </w:rPr>
              <w:t xml:space="preserve">inutes from the meeting </w:t>
            </w:r>
            <w:r w:rsidR="003C1116" w:rsidRPr="0084432C">
              <w:rPr>
                <w:rFonts w:cstheme="minorHAnsi"/>
              </w:rPr>
              <w:t xml:space="preserve">held on the </w:t>
            </w:r>
            <w:r w:rsidR="0084432C" w:rsidRPr="0084432C">
              <w:rPr>
                <w:rFonts w:cstheme="minorHAnsi"/>
              </w:rPr>
              <w:t>30/04</w:t>
            </w:r>
            <w:r w:rsidR="00394633" w:rsidRPr="0084432C">
              <w:rPr>
                <w:rFonts w:cstheme="minorHAnsi"/>
              </w:rPr>
              <w:t>/2024</w:t>
            </w:r>
            <w:r w:rsidR="007F4CE7" w:rsidRPr="0084432C">
              <w:rPr>
                <w:rFonts w:cstheme="minorHAnsi"/>
              </w:rPr>
              <w:t xml:space="preserve"> </w:t>
            </w:r>
            <w:r w:rsidR="008415AF" w:rsidRPr="0084432C">
              <w:rPr>
                <w:rFonts w:cstheme="minorHAnsi"/>
              </w:rPr>
              <w:t xml:space="preserve">were </w:t>
            </w:r>
            <w:r w:rsidR="00C16B98" w:rsidRPr="0084432C">
              <w:rPr>
                <w:rFonts w:cstheme="minorHAnsi"/>
              </w:rPr>
              <w:t>agreed and accepted</w:t>
            </w:r>
            <w:r w:rsidR="00DB58E4" w:rsidRPr="0084432C">
              <w:rPr>
                <w:rFonts w:cstheme="minorHAnsi"/>
              </w:rPr>
              <w:t xml:space="preserve"> as a true</w:t>
            </w:r>
            <w:r w:rsidR="00DA07DF" w:rsidRPr="0084432C">
              <w:rPr>
                <w:rFonts w:cstheme="minorHAnsi"/>
              </w:rPr>
              <w:t xml:space="preserve"> and</w:t>
            </w:r>
            <w:r w:rsidR="00DB58E4" w:rsidRPr="0084432C">
              <w:rPr>
                <w:rFonts w:cstheme="minorHAnsi"/>
              </w:rPr>
              <w:t xml:space="preserve"> accurate reflection of the meeting</w:t>
            </w:r>
            <w:r w:rsidR="000E154B" w:rsidRPr="0084432C">
              <w:rPr>
                <w:rFonts w:cstheme="minorHAnsi"/>
              </w:rPr>
              <w:t>.</w:t>
            </w:r>
          </w:p>
          <w:p w14:paraId="1B121AFB" w14:textId="7078F0A6" w:rsidR="003D4013" w:rsidRPr="00D1773B" w:rsidRDefault="00661318" w:rsidP="000E154B">
            <w:pPr>
              <w:spacing w:after="120"/>
              <w:rPr>
                <w:rFonts w:cstheme="minorHAnsi"/>
              </w:rPr>
            </w:pPr>
            <w:r>
              <w:rPr>
                <w:rFonts w:cstheme="minorHAnsi"/>
              </w:rPr>
              <w:t xml:space="preserve">S Wellwood </w:t>
            </w:r>
            <w:r w:rsidR="0090167A">
              <w:rPr>
                <w:rFonts w:cstheme="minorHAnsi"/>
              </w:rPr>
              <w:t xml:space="preserve">and L Chant </w:t>
            </w:r>
            <w:r>
              <w:rPr>
                <w:rFonts w:cstheme="minorHAnsi"/>
              </w:rPr>
              <w:t>highlighted issue</w:t>
            </w:r>
            <w:r w:rsidR="0090167A">
              <w:rPr>
                <w:rFonts w:cstheme="minorHAnsi"/>
              </w:rPr>
              <w:t>s</w:t>
            </w:r>
            <w:r>
              <w:rPr>
                <w:rFonts w:cstheme="minorHAnsi"/>
              </w:rPr>
              <w:t xml:space="preserve"> regarding initials in minutes </w:t>
            </w:r>
            <w:r w:rsidR="00476061">
              <w:rPr>
                <w:rFonts w:cstheme="minorHAnsi"/>
              </w:rPr>
              <w:t>f</w:t>
            </w:r>
            <w:r w:rsidR="0090167A">
              <w:rPr>
                <w:rFonts w:cstheme="minorHAnsi"/>
              </w:rPr>
              <w:t xml:space="preserve">rom </w:t>
            </w:r>
            <w:r w:rsidR="00476061">
              <w:rPr>
                <w:rFonts w:cstheme="minorHAnsi"/>
              </w:rPr>
              <w:t>30</w:t>
            </w:r>
            <w:r w:rsidR="00476061" w:rsidRPr="00476061">
              <w:rPr>
                <w:rFonts w:cstheme="minorHAnsi"/>
                <w:vertAlign w:val="superscript"/>
              </w:rPr>
              <w:t>th</w:t>
            </w:r>
            <w:r w:rsidR="00476061">
              <w:rPr>
                <w:rFonts w:cstheme="minorHAnsi"/>
              </w:rPr>
              <w:t xml:space="preserve"> April 2024 </w:t>
            </w:r>
            <w:r>
              <w:rPr>
                <w:rFonts w:cstheme="minorHAnsi"/>
              </w:rPr>
              <w:t xml:space="preserve">for </w:t>
            </w:r>
            <w:r w:rsidR="00800116">
              <w:rPr>
                <w:rFonts w:cstheme="minorHAnsi"/>
              </w:rPr>
              <w:t>several</w:t>
            </w:r>
            <w:r>
              <w:rPr>
                <w:rFonts w:cstheme="minorHAnsi"/>
              </w:rPr>
              <w:t xml:space="preserve"> people with the same initials</w:t>
            </w:r>
            <w:r w:rsidR="0090167A">
              <w:rPr>
                <w:rFonts w:cstheme="minorHAnsi"/>
              </w:rPr>
              <w:t>.</w:t>
            </w:r>
            <w:r>
              <w:rPr>
                <w:rFonts w:cstheme="minorHAnsi"/>
              </w:rPr>
              <w:t xml:space="preserve"> </w:t>
            </w:r>
            <w:r w:rsidR="0090167A">
              <w:rPr>
                <w:rFonts w:cstheme="minorHAnsi"/>
              </w:rPr>
              <w:t>I</w:t>
            </w:r>
            <w:r>
              <w:rPr>
                <w:rFonts w:cstheme="minorHAnsi"/>
              </w:rPr>
              <w:t xml:space="preserve">t was agreed to use </w:t>
            </w:r>
            <w:r w:rsidR="0090167A">
              <w:rPr>
                <w:rFonts w:cstheme="minorHAnsi"/>
              </w:rPr>
              <w:t xml:space="preserve">the </w:t>
            </w:r>
            <w:r>
              <w:rPr>
                <w:rFonts w:cstheme="minorHAnsi"/>
              </w:rPr>
              <w:t xml:space="preserve">first initial and full surname when reporting in </w:t>
            </w:r>
            <w:r w:rsidR="0090167A">
              <w:rPr>
                <w:rFonts w:cstheme="minorHAnsi"/>
              </w:rPr>
              <w:t>future</w:t>
            </w:r>
            <w:r>
              <w:rPr>
                <w:rFonts w:cstheme="minorHAnsi"/>
              </w:rPr>
              <w:t xml:space="preserve"> minutes to avoid confusion.</w:t>
            </w:r>
            <w:r w:rsidR="00476061">
              <w:rPr>
                <w:rFonts w:cstheme="minorHAnsi"/>
              </w:rPr>
              <w:t xml:space="preserve"> </w:t>
            </w:r>
          </w:p>
        </w:tc>
        <w:tc>
          <w:tcPr>
            <w:tcW w:w="1033" w:type="dxa"/>
          </w:tcPr>
          <w:p w14:paraId="20A1CBA7" w14:textId="77777777" w:rsidR="00C16B98" w:rsidRPr="00D1773B" w:rsidRDefault="00C16B98" w:rsidP="00A4741E">
            <w:pPr>
              <w:rPr>
                <w:rFonts w:cstheme="minorHAnsi"/>
                <w:b/>
                <w:color w:val="FF0000"/>
              </w:rPr>
            </w:pPr>
          </w:p>
        </w:tc>
      </w:tr>
      <w:tr w:rsidR="00D1773B" w:rsidRPr="00D1773B" w14:paraId="427AA94F" w14:textId="77777777" w:rsidTr="00C3556D">
        <w:trPr>
          <w:trHeight w:val="380"/>
        </w:trPr>
        <w:tc>
          <w:tcPr>
            <w:tcW w:w="10626" w:type="dxa"/>
            <w:gridSpan w:val="10"/>
          </w:tcPr>
          <w:p w14:paraId="1BA5CB73" w14:textId="77777777" w:rsidR="00A36B09" w:rsidRPr="00D1773B" w:rsidRDefault="00301855" w:rsidP="00410ACA">
            <w:pPr>
              <w:pStyle w:val="ListParagraph"/>
              <w:numPr>
                <w:ilvl w:val="0"/>
                <w:numId w:val="1"/>
              </w:numPr>
              <w:spacing w:after="0" w:line="240" w:lineRule="auto"/>
              <w:rPr>
                <w:rFonts w:asciiTheme="minorHAnsi" w:eastAsia="Times New Roman" w:hAnsiTheme="minorHAnsi" w:cstheme="minorHAnsi"/>
                <w:b/>
              </w:rPr>
            </w:pPr>
            <w:r w:rsidRPr="00D1773B">
              <w:rPr>
                <w:rFonts w:asciiTheme="minorHAnsi" w:eastAsia="Times New Roman" w:hAnsiTheme="minorHAnsi" w:cstheme="minorHAnsi"/>
                <w:b/>
              </w:rPr>
              <w:t>Declaration</w:t>
            </w:r>
            <w:r w:rsidR="00A36B09" w:rsidRPr="00D1773B">
              <w:rPr>
                <w:rFonts w:asciiTheme="minorHAnsi" w:eastAsia="Times New Roman" w:hAnsiTheme="minorHAnsi" w:cstheme="minorHAnsi"/>
                <w:b/>
              </w:rPr>
              <w:t xml:space="preserve"> Of Interest</w:t>
            </w:r>
          </w:p>
        </w:tc>
      </w:tr>
      <w:tr w:rsidR="00D1773B" w:rsidRPr="00D1773B" w14:paraId="61610C7E" w14:textId="77777777" w:rsidTr="00944EAE">
        <w:trPr>
          <w:trHeight w:val="380"/>
        </w:trPr>
        <w:tc>
          <w:tcPr>
            <w:tcW w:w="1677" w:type="dxa"/>
            <w:gridSpan w:val="3"/>
            <w:tcBorders>
              <w:right w:val="single" w:sz="4" w:space="0" w:color="auto"/>
            </w:tcBorders>
          </w:tcPr>
          <w:p w14:paraId="76BE0DD1"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c>
          <w:tcPr>
            <w:tcW w:w="7895" w:type="dxa"/>
            <w:gridSpan w:val="4"/>
            <w:tcBorders>
              <w:left w:val="single" w:sz="4" w:space="0" w:color="auto"/>
              <w:right w:val="single" w:sz="4" w:space="0" w:color="auto"/>
            </w:tcBorders>
          </w:tcPr>
          <w:p w14:paraId="0DC4125C" w14:textId="6AB50C4F" w:rsidR="003D4013" w:rsidRPr="00D1773B" w:rsidRDefault="00301855" w:rsidP="00D1773B">
            <w:pPr>
              <w:spacing w:after="0" w:line="240" w:lineRule="auto"/>
              <w:rPr>
                <w:rFonts w:cstheme="minorHAnsi"/>
              </w:rPr>
            </w:pPr>
            <w:r w:rsidRPr="00661318">
              <w:rPr>
                <w:rFonts w:cstheme="minorHAnsi"/>
              </w:rPr>
              <w:t>This is a standing item on the agenda. Please declare any conflict of interest when voting.</w:t>
            </w:r>
            <w:r w:rsidR="001C05B0" w:rsidRPr="00661318">
              <w:rPr>
                <w:rFonts w:cstheme="minorHAnsi"/>
              </w:rPr>
              <w:t xml:space="preserve"> </w:t>
            </w:r>
            <w:r w:rsidR="00BB79CE" w:rsidRPr="00661318">
              <w:rPr>
                <w:rFonts w:cstheme="minorHAnsi"/>
              </w:rPr>
              <w:t xml:space="preserve">There </w:t>
            </w:r>
            <w:r w:rsidR="00661318">
              <w:rPr>
                <w:rFonts w:cstheme="minorHAnsi"/>
              </w:rPr>
              <w:t>is one</w:t>
            </w:r>
            <w:r w:rsidR="00BB79CE" w:rsidRPr="00661318">
              <w:rPr>
                <w:rFonts w:cstheme="minorHAnsi"/>
              </w:rPr>
              <w:t xml:space="preserve"> application being considered tonight</w:t>
            </w:r>
            <w:r w:rsidR="00661318">
              <w:rPr>
                <w:rFonts w:cstheme="minorHAnsi"/>
              </w:rPr>
              <w:t xml:space="preserve"> and a late application to be discussed</w:t>
            </w:r>
            <w:r w:rsidR="00BB79CE" w:rsidRPr="00661318">
              <w:rPr>
                <w:rFonts w:cstheme="minorHAnsi"/>
              </w:rPr>
              <w:t>.</w:t>
            </w:r>
          </w:p>
        </w:tc>
        <w:tc>
          <w:tcPr>
            <w:tcW w:w="1054" w:type="dxa"/>
            <w:gridSpan w:val="3"/>
            <w:tcBorders>
              <w:left w:val="single" w:sz="4" w:space="0" w:color="auto"/>
            </w:tcBorders>
          </w:tcPr>
          <w:p w14:paraId="36010D1E" w14:textId="77777777" w:rsidR="00A36B09" w:rsidRPr="00D1773B" w:rsidRDefault="00A36B09" w:rsidP="00A36B09">
            <w:pPr>
              <w:pStyle w:val="ListParagraph"/>
              <w:spacing w:after="0" w:line="240" w:lineRule="auto"/>
              <w:ind w:left="360"/>
              <w:rPr>
                <w:rFonts w:asciiTheme="minorHAnsi" w:eastAsia="Times New Roman" w:hAnsiTheme="minorHAnsi" w:cstheme="minorHAnsi"/>
                <w:b/>
                <w:color w:val="FF0000"/>
              </w:rPr>
            </w:pPr>
          </w:p>
        </w:tc>
      </w:tr>
      <w:tr w:rsidR="00D1773B" w:rsidRPr="00D1773B" w14:paraId="3AE60EEC" w14:textId="77777777" w:rsidTr="00A4741E">
        <w:trPr>
          <w:trHeight w:val="380"/>
        </w:trPr>
        <w:tc>
          <w:tcPr>
            <w:tcW w:w="10626" w:type="dxa"/>
            <w:gridSpan w:val="10"/>
          </w:tcPr>
          <w:p w14:paraId="63291A62" w14:textId="77777777" w:rsidR="00C16B98" w:rsidRPr="00D1773B" w:rsidRDefault="00C16B98" w:rsidP="00410ACA">
            <w:pPr>
              <w:pStyle w:val="ListParagraph"/>
              <w:numPr>
                <w:ilvl w:val="0"/>
                <w:numId w:val="1"/>
              </w:numPr>
              <w:spacing w:after="0" w:line="240" w:lineRule="auto"/>
              <w:rPr>
                <w:rFonts w:asciiTheme="minorHAnsi" w:eastAsia="Times New Roman" w:hAnsiTheme="minorHAnsi" w:cstheme="minorHAnsi"/>
                <w:b/>
                <w:color w:val="FF0000"/>
              </w:rPr>
            </w:pPr>
            <w:r w:rsidRPr="00D1773B">
              <w:rPr>
                <w:rFonts w:asciiTheme="minorHAnsi" w:eastAsia="Times New Roman" w:hAnsiTheme="minorHAnsi" w:cstheme="minorHAnsi"/>
                <w:b/>
              </w:rPr>
              <w:t>Matters Arising</w:t>
            </w:r>
          </w:p>
        </w:tc>
      </w:tr>
      <w:tr w:rsidR="00D1773B" w:rsidRPr="00D1773B" w14:paraId="6044143F" w14:textId="77777777" w:rsidTr="00944EAE">
        <w:trPr>
          <w:trHeight w:val="380"/>
        </w:trPr>
        <w:tc>
          <w:tcPr>
            <w:tcW w:w="1707" w:type="dxa"/>
            <w:gridSpan w:val="5"/>
            <w:tcBorders>
              <w:right w:val="single" w:sz="4" w:space="0" w:color="auto"/>
            </w:tcBorders>
          </w:tcPr>
          <w:p w14:paraId="26D74E1A" w14:textId="77777777" w:rsidR="00C16B98" w:rsidRPr="00D1773B" w:rsidRDefault="00C16B98" w:rsidP="00A4741E">
            <w:pPr>
              <w:pStyle w:val="ListParagraph"/>
              <w:ind w:left="360"/>
              <w:rPr>
                <w:rFonts w:asciiTheme="minorHAnsi" w:eastAsia="Times New Roman" w:hAnsiTheme="minorHAnsi" w:cstheme="minorHAnsi"/>
                <w:b/>
                <w:color w:val="FF0000"/>
              </w:rPr>
            </w:pPr>
          </w:p>
        </w:tc>
        <w:tc>
          <w:tcPr>
            <w:tcW w:w="7886" w:type="dxa"/>
            <w:gridSpan w:val="4"/>
            <w:tcBorders>
              <w:left w:val="single" w:sz="4" w:space="0" w:color="auto"/>
              <w:right w:val="single" w:sz="4" w:space="0" w:color="auto"/>
            </w:tcBorders>
          </w:tcPr>
          <w:p w14:paraId="00ECBDAA" w14:textId="054191B1" w:rsidR="00661318" w:rsidRDefault="00661318" w:rsidP="008B67CF">
            <w:pPr>
              <w:pStyle w:val="ListParagraph"/>
              <w:numPr>
                <w:ilvl w:val="0"/>
                <w:numId w:val="42"/>
              </w:numPr>
              <w:spacing w:after="0" w:line="240" w:lineRule="auto"/>
              <w:rPr>
                <w:rFonts w:cstheme="minorHAnsi"/>
              </w:rPr>
            </w:pPr>
            <w:r w:rsidRPr="00470F4D">
              <w:rPr>
                <w:rFonts w:cstheme="minorHAnsi"/>
                <w:b/>
                <w:bCs/>
              </w:rPr>
              <w:t>Community Benefit Joint Themes:</w:t>
            </w:r>
            <w:r>
              <w:rPr>
                <w:rFonts w:cstheme="minorHAnsi"/>
              </w:rPr>
              <w:t xml:space="preserve"> DH advised </w:t>
            </w:r>
            <w:r w:rsidR="00030D28">
              <w:rPr>
                <w:rFonts w:cstheme="minorHAnsi"/>
              </w:rPr>
              <w:t>that the Partnership</w:t>
            </w:r>
            <w:r>
              <w:rPr>
                <w:rFonts w:cstheme="minorHAnsi"/>
              </w:rPr>
              <w:t xml:space="preserve"> ha</w:t>
            </w:r>
            <w:r w:rsidR="00030D28">
              <w:rPr>
                <w:rFonts w:cstheme="minorHAnsi"/>
              </w:rPr>
              <w:t>d</w:t>
            </w:r>
            <w:r>
              <w:rPr>
                <w:rFonts w:cstheme="minorHAnsi"/>
              </w:rPr>
              <w:t xml:space="preserve"> been allocated £600 from Community Benefits for food poverty</w:t>
            </w:r>
            <w:r w:rsidR="00030D28">
              <w:rPr>
                <w:rFonts w:cstheme="minorHAnsi"/>
              </w:rPr>
              <w:t>.</w:t>
            </w:r>
            <w:r>
              <w:rPr>
                <w:rFonts w:cstheme="minorHAnsi"/>
              </w:rPr>
              <w:t xml:space="preserve"> HS proposed this be given directly to East Lothian Foodbank who have taken over the </w:t>
            </w:r>
            <w:r w:rsidR="00030D28">
              <w:rPr>
                <w:rFonts w:cstheme="minorHAnsi"/>
              </w:rPr>
              <w:t xml:space="preserve">emergency </w:t>
            </w:r>
            <w:r>
              <w:rPr>
                <w:rFonts w:cstheme="minorHAnsi"/>
              </w:rPr>
              <w:t>food</w:t>
            </w:r>
            <w:r w:rsidR="00030D28">
              <w:rPr>
                <w:rFonts w:cstheme="minorHAnsi"/>
              </w:rPr>
              <w:t xml:space="preserve"> provision</w:t>
            </w:r>
            <w:r>
              <w:rPr>
                <w:rFonts w:cstheme="minorHAnsi"/>
              </w:rPr>
              <w:t xml:space="preserve"> element that was done by KR and the team of volunteers. This has just grown and grown since lockdown and </w:t>
            </w:r>
            <w:r w:rsidR="00030D28">
              <w:rPr>
                <w:rFonts w:cstheme="minorHAnsi"/>
              </w:rPr>
              <w:t xml:space="preserve">the team </w:t>
            </w:r>
            <w:r>
              <w:rPr>
                <w:rFonts w:cstheme="minorHAnsi"/>
              </w:rPr>
              <w:t xml:space="preserve">have struggled to keep up with the increase in demand. There will still be a small pantry at the NBCC for emergencies. This will free </w:t>
            </w:r>
            <w:r w:rsidR="00030D28">
              <w:rPr>
                <w:rFonts w:cstheme="minorHAnsi"/>
              </w:rPr>
              <w:t xml:space="preserve">up </w:t>
            </w:r>
            <w:r>
              <w:rPr>
                <w:rFonts w:cstheme="minorHAnsi"/>
              </w:rPr>
              <w:t xml:space="preserve">KR </w:t>
            </w:r>
            <w:r w:rsidR="00030D28">
              <w:rPr>
                <w:rFonts w:cstheme="minorHAnsi"/>
              </w:rPr>
              <w:t>to now take forward</w:t>
            </w:r>
            <w:r>
              <w:rPr>
                <w:rFonts w:cstheme="minorHAnsi"/>
              </w:rPr>
              <w:t xml:space="preserve"> various </w:t>
            </w:r>
            <w:r w:rsidR="00030D28">
              <w:rPr>
                <w:rFonts w:cstheme="minorHAnsi"/>
              </w:rPr>
              <w:t xml:space="preserve">priority </w:t>
            </w:r>
            <w:r>
              <w:rPr>
                <w:rFonts w:cstheme="minorHAnsi"/>
              </w:rPr>
              <w:t xml:space="preserve">projects to support the community. </w:t>
            </w:r>
            <w:r w:rsidR="00030D28">
              <w:rPr>
                <w:rFonts w:cstheme="minorHAnsi"/>
              </w:rPr>
              <w:t xml:space="preserve">DH agreed that he would ask KR to provide information on numbers that had accessed the service and costs involved. </w:t>
            </w:r>
          </w:p>
          <w:p w14:paraId="2597DA84" w14:textId="4FEE0C67" w:rsidR="008B67CF" w:rsidRPr="008B67CF" w:rsidRDefault="008B67CF" w:rsidP="008B67CF">
            <w:pPr>
              <w:spacing w:after="0" w:line="240" w:lineRule="auto"/>
              <w:contextualSpacing/>
              <w:rPr>
                <w:rFonts w:eastAsiaTheme="minorEastAsia"/>
                <w:b/>
                <w:bCs/>
                <w:lang w:eastAsia="en-GB"/>
              </w:rPr>
            </w:pPr>
            <w:r>
              <w:rPr>
                <w:rFonts w:eastAsiaTheme="minorEastAsia"/>
                <w:b/>
                <w:bCs/>
                <w:lang w:eastAsia="en-GB"/>
              </w:rPr>
              <w:t xml:space="preserve">              </w:t>
            </w:r>
            <w:r w:rsidRPr="008B67CF">
              <w:rPr>
                <w:rFonts w:eastAsiaTheme="minorEastAsia"/>
                <w:b/>
                <w:bCs/>
                <w:lang w:eastAsia="en-GB"/>
              </w:rPr>
              <w:t>Members vote</w:t>
            </w:r>
            <w:r>
              <w:rPr>
                <w:rFonts w:eastAsiaTheme="minorEastAsia"/>
                <w:b/>
                <w:bCs/>
                <w:lang w:eastAsia="en-GB"/>
              </w:rPr>
              <w:t>d</w:t>
            </w:r>
            <w:r w:rsidRPr="008B67CF">
              <w:rPr>
                <w:rFonts w:eastAsiaTheme="minorEastAsia"/>
                <w:b/>
                <w:bCs/>
                <w:lang w:eastAsia="en-GB"/>
              </w:rPr>
              <w:t xml:space="preserve"> 1</w:t>
            </w:r>
            <w:r>
              <w:rPr>
                <w:rFonts w:eastAsiaTheme="minorEastAsia"/>
                <w:b/>
                <w:bCs/>
                <w:lang w:eastAsia="en-GB"/>
              </w:rPr>
              <w:t>1</w:t>
            </w:r>
            <w:r w:rsidRPr="008B67CF">
              <w:rPr>
                <w:rFonts w:eastAsiaTheme="minorEastAsia"/>
                <w:b/>
                <w:bCs/>
                <w:lang w:eastAsia="en-GB"/>
              </w:rPr>
              <w:t xml:space="preserve"> YES   0 Objections/</w:t>
            </w:r>
            <w:r w:rsidR="00470F4D">
              <w:rPr>
                <w:rFonts w:eastAsiaTheme="minorEastAsia"/>
                <w:b/>
                <w:bCs/>
                <w:lang w:eastAsia="en-GB"/>
              </w:rPr>
              <w:t xml:space="preserve">0 </w:t>
            </w:r>
            <w:r w:rsidRPr="008B67CF">
              <w:rPr>
                <w:rFonts w:eastAsiaTheme="minorEastAsia"/>
                <w:b/>
                <w:bCs/>
                <w:lang w:eastAsia="en-GB"/>
              </w:rPr>
              <w:t>Abstain</w:t>
            </w:r>
          </w:p>
          <w:p w14:paraId="239448A7" w14:textId="77777777" w:rsidR="00661318" w:rsidRDefault="00661318" w:rsidP="00661318">
            <w:pPr>
              <w:pStyle w:val="ListParagraph"/>
              <w:spacing w:line="240" w:lineRule="auto"/>
              <w:rPr>
                <w:rFonts w:cstheme="minorHAnsi"/>
              </w:rPr>
            </w:pPr>
          </w:p>
          <w:p w14:paraId="4F4318AE" w14:textId="0DF2AB1B" w:rsidR="00030D28" w:rsidRPr="00470F4D" w:rsidRDefault="00030D28" w:rsidP="002B21E6">
            <w:pPr>
              <w:pStyle w:val="ListParagraph"/>
              <w:numPr>
                <w:ilvl w:val="0"/>
                <w:numId w:val="42"/>
              </w:numPr>
              <w:spacing w:line="240" w:lineRule="auto"/>
              <w:rPr>
                <w:rFonts w:cstheme="minorHAnsi"/>
                <w:color w:val="000000" w:themeColor="text1"/>
              </w:rPr>
            </w:pPr>
            <w:r w:rsidRPr="006F76D8">
              <w:rPr>
                <w:rFonts w:cstheme="minorHAnsi"/>
                <w:b/>
                <w:bCs/>
                <w:color w:val="000000" w:themeColor="text1"/>
              </w:rPr>
              <w:t>The Abbey</w:t>
            </w:r>
            <w:r w:rsidR="00661318" w:rsidRPr="006F76D8">
              <w:rPr>
                <w:rFonts w:cstheme="minorHAnsi"/>
                <w:b/>
                <w:bCs/>
                <w:color w:val="000000" w:themeColor="text1"/>
              </w:rPr>
              <w:t xml:space="preserve"> Care </w:t>
            </w:r>
            <w:r w:rsidRPr="006F76D8">
              <w:rPr>
                <w:rFonts w:cstheme="minorHAnsi"/>
                <w:b/>
                <w:bCs/>
                <w:color w:val="000000" w:themeColor="text1"/>
              </w:rPr>
              <w:t>H</w:t>
            </w:r>
            <w:r w:rsidR="00661318" w:rsidRPr="006F76D8">
              <w:rPr>
                <w:rFonts w:cstheme="minorHAnsi"/>
                <w:b/>
                <w:bCs/>
                <w:color w:val="000000" w:themeColor="text1"/>
              </w:rPr>
              <w:t>ome</w:t>
            </w:r>
            <w:r w:rsidR="00470F4D" w:rsidRPr="006F76D8">
              <w:rPr>
                <w:rFonts w:cstheme="minorHAnsi"/>
                <w:b/>
                <w:bCs/>
                <w:color w:val="000000" w:themeColor="text1"/>
              </w:rPr>
              <w:t>:</w:t>
            </w:r>
            <w:r w:rsidR="00470F4D" w:rsidRPr="00470F4D">
              <w:rPr>
                <w:rFonts w:cstheme="minorHAnsi"/>
                <w:color w:val="000000" w:themeColor="text1"/>
              </w:rPr>
              <w:t xml:space="preserve"> BW advised that there had been s</w:t>
            </w:r>
            <w:r w:rsidRPr="00470F4D">
              <w:rPr>
                <w:rFonts w:cstheme="minorHAnsi"/>
                <w:color w:val="000000" w:themeColor="text1"/>
              </w:rPr>
              <w:t>wift movement with</w:t>
            </w:r>
            <w:r w:rsidR="00470F4D" w:rsidRPr="00470F4D">
              <w:rPr>
                <w:rFonts w:cstheme="minorHAnsi"/>
                <w:color w:val="000000" w:themeColor="text1"/>
              </w:rPr>
              <w:t xml:space="preserve"> regards to</w:t>
            </w:r>
            <w:r w:rsidRPr="00470F4D">
              <w:rPr>
                <w:rFonts w:cstheme="minorHAnsi"/>
                <w:color w:val="000000" w:themeColor="text1"/>
              </w:rPr>
              <w:t xml:space="preserve"> the</w:t>
            </w:r>
            <w:r w:rsidR="00470F4D" w:rsidRPr="00470F4D">
              <w:rPr>
                <w:rFonts w:cstheme="minorHAnsi"/>
                <w:color w:val="000000" w:themeColor="text1"/>
              </w:rPr>
              <w:t xml:space="preserve"> resurrection and</w:t>
            </w:r>
            <w:r w:rsidRPr="00470F4D">
              <w:rPr>
                <w:rFonts w:cstheme="minorHAnsi"/>
                <w:color w:val="000000" w:themeColor="text1"/>
              </w:rPr>
              <w:t xml:space="preserve"> transference of</w:t>
            </w:r>
            <w:r w:rsidR="00470F4D" w:rsidRPr="00470F4D">
              <w:rPr>
                <w:rFonts w:cstheme="minorHAnsi"/>
                <w:color w:val="000000" w:themeColor="text1"/>
              </w:rPr>
              <w:t xml:space="preserve"> Directors at</w:t>
            </w:r>
            <w:r w:rsidRPr="00470F4D">
              <w:rPr>
                <w:rFonts w:cstheme="minorHAnsi"/>
                <w:color w:val="000000" w:themeColor="text1"/>
              </w:rPr>
              <w:t xml:space="preserve"> </w:t>
            </w:r>
            <w:r w:rsidR="00470F4D" w:rsidRPr="00470F4D">
              <w:rPr>
                <w:rFonts w:cstheme="minorHAnsi"/>
                <w:color w:val="000000" w:themeColor="text1"/>
              </w:rPr>
              <w:t xml:space="preserve">North Berwick </w:t>
            </w:r>
            <w:r w:rsidRPr="00470F4D">
              <w:rPr>
                <w:rFonts w:cstheme="minorHAnsi"/>
                <w:color w:val="000000" w:themeColor="text1"/>
              </w:rPr>
              <w:t>Community Development Company</w:t>
            </w:r>
            <w:r w:rsidR="00470F4D" w:rsidRPr="00470F4D">
              <w:rPr>
                <w:rFonts w:cstheme="minorHAnsi"/>
                <w:color w:val="000000" w:themeColor="text1"/>
              </w:rPr>
              <w:t xml:space="preserve">. </w:t>
            </w:r>
            <w:r w:rsidR="00470F4D" w:rsidRPr="002B21E6">
              <w:rPr>
                <w:rFonts w:cstheme="minorHAnsi"/>
                <w:color w:val="000000" w:themeColor="text1"/>
              </w:rPr>
              <w:t xml:space="preserve">HS </w:t>
            </w:r>
            <w:r w:rsidR="002B21E6">
              <w:rPr>
                <w:rFonts w:cstheme="minorHAnsi"/>
                <w:color w:val="000000" w:themeColor="text1"/>
              </w:rPr>
              <w:t>stated the current</w:t>
            </w:r>
            <w:r w:rsidR="00470F4D" w:rsidRPr="002B21E6">
              <w:rPr>
                <w:rFonts w:cstheme="minorHAnsi"/>
                <w:color w:val="000000" w:themeColor="text1"/>
              </w:rPr>
              <w:t xml:space="preserve"> f</w:t>
            </w:r>
            <w:r w:rsidRPr="002B21E6">
              <w:rPr>
                <w:rFonts w:cstheme="minorHAnsi"/>
                <w:color w:val="000000" w:themeColor="text1"/>
              </w:rPr>
              <w:t>ocus</w:t>
            </w:r>
            <w:r w:rsidR="004F72E0">
              <w:rPr>
                <w:rFonts w:cstheme="minorHAnsi"/>
                <w:color w:val="000000" w:themeColor="text1"/>
              </w:rPr>
              <w:t xml:space="preserve"> was</w:t>
            </w:r>
            <w:r w:rsidRPr="002B21E6">
              <w:rPr>
                <w:rFonts w:cstheme="minorHAnsi"/>
                <w:color w:val="000000" w:themeColor="text1"/>
              </w:rPr>
              <w:t xml:space="preserve"> on administration processes as </w:t>
            </w:r>
            <w:proofErr w:type="spellStart"/>
            <w:r w:rsidRPr="002B21E6">
              <w:rPr>
                <w:rFonts w:cstheme="minorHAnsi"/>
                <w:color w:val="000000" w:themeColor="text1"/>
              </w:rPr>
              <w:t>apposed</w:t>
            </w:r>
            <w:proofErr w:type="spellEnd"/>
            <w:r w:rsidRPr="002B21E6">
              <w:rPr>
                <w:rFonts w:cstheme="minorHAnsi"/>
                <w:color w:val="000000" w:themeColor="text1"/>
              </w:rPr>
              <w:t xml:space="preserve"> to developing projects</w:t>
            </w:r>
            <w:r w:rsidR="002B21E6">
              <w:rPr>
                <w:rFonts w:cstheme="minorHAnsi"/>
                <w:color w:val="000000" w:themeColor="text1"/>
              </w:rPr>
              <w:t>. The</w:t>
            </w:r>
            <w:r w:rsidRPr="002B21E6">
              <w:rPr>
                <w:rFonts w:cstheme="minorHAnsi"/>
                <w:color w:val="000000" w:themeColor="text1"/>
              </w:rPr>
              <w:t xml:space="preserve"> Abbey Care Home Asset Transfer </w:t>
            </w:r>
            <w:r w:rsidR="002B21E6">
              <w:rPr>
                <w:rFonts w:cstheme="minorHAnsi"/>
                <w:color w:val="000000" w:themeColor="text1"/>
              </w:rPr>
              <w:t xml:space="preserve">however was a priority that the company would be looking at due to critical time pressures. </w:t>
            </w:r>
            <w:r w:rsidR="006F76D8" w:rsidRPr="002B21E6">
              <w:rPr>
                <w:rFonts w:cstheme="minorHAnsi"/>
                <w:color w:val="000000" w:themeColor="text1"/>
              </w:rPr>
              <w:t xml:space="preserve">AC </w:t>
            </w:r>
            <w:r w:rsidR="002B21E6">
              <w:rPr>
                <w:rFonts w:cstheme="minorHAnsi"/>
                <w:color w:val="000000" w:themeColor="text1"/>
              </w:rPr>
              <w:t>went on to say that the g</w:t>
            </w:r>
            <w:r w:rsidRPr="002B21E6">
              <w:rPr>
                <w:rFonts w:cstheme="minorHAnsi"/>
                <w:color w:val="000000" w:themeColor="text1"/>
              </w:rPr>
              <w:t xml:space="preserve">rounds </w:t>
            </w:r>
            <w:r w:rsidR="002B21E6">
              <w:rPr>
                <w:rFonts w:cstheme="minorHAnsi"/>
                <w:color w:val="000000" w:themeColor="text1"/>
              </w:rPr>
              <w:t xml:space="preserve">of the Abbey were </w:t>
            </w:r>
            <w:r w:rsidRPr="002B21E6">
              <w:rPr>
                <w:rFonts w:cstheme="minorHAnsi"/>
                <w:color w:val="000000" w:themeColor="text1"/>
              </w:rPr>
              <w:t>critical to In Bloom (greenhouses)</w:t>
            </w:r>
            <w:r w:rsidR="002B21E6">
              <w:rPr>
                <w:rFonts w:cstheme="minorHAnsi"/>
                <w:color w:val="000000" w:themeColor="text1"/>
              </w:rPr>
              <w:t xml:space="preserve"> and</w:t>
            </w:r>
            <w:r w:rsidRPr="002B21E6">
              <w:rPr>
                <w:rFonts w:cstheme="minorHAnsi"/>
                <w:color w:val="000000" w:themeColor="text1"/>
              </w:rPr>
              <w:t xml:space="preserve"> Herb Space</w:t>
            </w:r>
            <w:r w:rsidR="002B21E6">
              <w:rPr>
                <w:rFonts w:cstheme="minorHAnsi"/>
                <w:color w:val="000000" w:themeColor="text1"/>
              </w:rPr>
              <w:t>. There are</w:t>
            </w:r>
            <w:r w:rsidR="004F72E0">
              <w:rPr>
                <w:rFonts w:cstheme="minorHAnsi"/>
                <w:color w:val="000000" w:themeColor="text1"/>
              </w:rPr>
              <w:t xml:space="preserve"> very</w:t>
            </w:r>
            <w:r w:rsidR="002B21E6">
              <w:rPr>
                <w:rFonts w:cstheme="minorHAnsi"/>
                <w:color w:val="000000" w:themeColor="text1"/>
              </w:rPr>
              <w:t xml:space="preserve"> few alternatives available that would provide suitable space for these valuable community projects. </w:t>
            </w:r>
            <w:r w:rsidRPr="002B21E6">
              <w:rPr>
                <w:rFonts w:cstheme="minorHAnsi"/>
                <w:color w:val="000000" w:themeColor="text1"/>
              </w:rPr>
              <w:t xml:space="preserve"> </w:t>
            </w:r>
            <w:r w:rsidR="002B21E6">
              <w:rPr>
                <w:rFonts w:cstheme="minorHAnsi"/>
                <w:color w:val="000000" w:themeColor="text1"/>
              </w:rPr>
              <w:t>It was also noted that the r</w:t>
            </w:r>
            <w:r w:rsidRPr="00470F4D">
              <w:rPr>
                <w:rFonts w:cstheme="minorHAnsi"/>
                <w:color w:val="000000" w:themeColor="text1"/>
              </w:rPr>
              <w:t xml:space="preserve">uins of </w:t>
            </w:r>
            <w:r w:rsidR="002B21E6">
              <w:rPr>
                <w:rFonts w:cstheme="minorHAnsi"/>
                <w:color w:val="000000" w:themeColor="text1"/>
              </w:rPr>
              <w:t xml:space="preserve">the </w:t>
            </w:r>
            <w:r w:rsidRPr="00470F4D">
              <w:rPr>
                <w:rFonts w:cstheme="minorHAnsi"/>
                <w:color w:val="000000" w:themeColor="text1"/>
              </w:rPr>
              <w:t>nunnery</w:t>
            </w:r>
            <w:r w:rsidR="002B21E6">
              <w:rPr>
                <w:rFonts w:cstheme="minorHAnsi"/>
                <w:color w:val="000000" w:themeColor="text1"/>
              </w:rPr>
              <w:t xml:space="preserve"> were of both local and national historic interest. </w:t>
            </w:r>
          </w:p>
          <w:p w14:paraId="008908B0" w14:textId="77777777" w:rsidR="001D18E9" w:rsidRPr="00470F4D" w:rsidRDefault="001D18E9" w:rsidP="001D18E9">
            <w:pPr>
              <w:pStyle w:val="ListParagraph"/>
              <w:spacing w:line="240" w:lineRule="auto"/>
              <w:rPr>
                <w:rFonts w:cstheme="minorHAnsi"/>
                <w:color w:val="000000" w:themeColor="text1"/>
              </w:rPr>
            </w:pPr>
          </w:p>
          <w:p w14:paraId="0664169E" w14:textId="45D99F50" w:rsidR="001D18E9" w:rsidRPr="002B21E6" w:rsidRDefault="008C6CE2" w:rsidP="001D18E9">
            <w:pPr>
              <w:pStyle w:val="ListParagraph"/>
              <w:numPr>
                <w:ilvl w:val="0"/>
                <w:numId w:val="42"/>
              </w:numPr>
              <w:spacing w:line="240" w:lineRule="auto"/>
              <w:rPr>
                <w:rFonts w:cstheme="minorHAnsi"/>
                <w:color w:val="000000" w:themeColor="text1"/>
              </w:rPr>
            </w:pPr>
            <w:proofErr w:type="gramStart"/>
            <w:r w:rsidRPr="002B21E6">
              <w:rPr>
                <w:rFonts w:cstheme="minorHAnsi"/>
                <w:b/>
                <w:bCs/>
                <w:color w:val="000000" w:themeColor="text1"/>
              </w:rPr>
              <w:t xml:space="preserve">Membership </w:t>
            </w:r>
            <w:r w:rsidR="002B21E6">
              <w:rPr>
                <w:rFonts w:cstheme="minorHAnsi"/>
                <w:b/>
                <w:bCs/>
                <w:color w:val="000000" w:themeColor="text1"/>
              </w:rPr>
              <w:t>:</w:t>
            </w:r>
            <w:proofErr w:type="gramEnd"/>
            <w:r w:rsidR="002B21E6">
              <w:rPr>
                <w:rFonts w:cstheme="minorHAnsi"/>
                <w:b/>
                <w:bCs/>
                <w:color w:val="000000" w:themeColor="text1"/>
              </w:rPr>
              <w:t xml:space="preserve"> </w:t>
            </w:r>
            <w:r w:rsidR="002B21E6" w:rsidRPr="002B21E6">
              <w:rPr>
                <w:rFonts w:cstheme="minorHAnsi"/>
                <w:color w:val="000000" w:themeColor="text1"/>
              </w:rPr>
              <w:t>HS/DH advised that having a large membership had an effect on quorate</w:t>
            </w:r>
            <w:r w:rsidR="002B21E6">
              <w:rPr>
                <w:rFonts w:cstheme="minorHAnsi"/>
                <w:color w:val="000000" w:themeColor="text1"/>
              </w:rPr>
              <w:t xml:space="preserve">, particularly when full members fail to attend. </w:t>
            </w:r>
            <w:proofErr w:type="gramStart"/>
            <w:r w:rsidR="002B21E6">
              <w:rPr>
                <w:rFonts w:cstheme="minorHAnsi"/>
                <w:color w:val="000000" w:themeColor="text1"/>
              </w:rPr>
              <w:t>Fortunately</w:t>
            </w:r>
            <w:proofErr w:type="gramEnd"/>
            <w:r w:rsidR="002B21E6">
              <w:rPr>
                <w:rFonts w:cstheme="minorHAnsi"/>
                <w:color w:val="000000" w:themeColor="text1"/>
              </w:rPr>
              <w:t xml:space="preserve"> this has not had an adverse effect in recent years. Members acknowledged that it was unacceptable for colleagues (Members) not to attend without apologies. Several Members went on to state that the previously muted three no shows without apologies should result in an automatic removal of membership.  It was agreed that DH/SG would write to all existing Members and ask them to return by email their willingness to remain and advise of the three strikes proposal. Membership to be reviewed again </w:t>
            </w:r>
            <w:r w:rsidR="00910468">
              <w:rPr>
                <w:rFonts w:cstheme="minorHAnsi"/>
                <w:color w:val="000000" w:themeColor="text1"/>
              </w:rPr>
              <w:t>at next</w:t>
            </w:r>
            <w:r w:rsidR="002B21E6">
              <w:rPr>
                <w:rFonts w:cstheme="minorHAnsi"/>
                <w:color w:val="000000" w:themeColor="text1"/>
              </w:rPr>
              <w:t xml:space="preserve"> meeting.</w:t>
            </w:r>
          </w:p>
          <w:p w14:paraId="315FDFA4" w14:textId="77777777" w:rsidR="00F15530" w:rsidRPr="008B475E" w:rsidRDefault="00F15530" w:rsidP="001D18E9">
            <w:pPr>
              <w:pStyle w:val="ListParagraph"/>
              <w:spacing w:line="240" w:lineRule="auto"/>
              <w:rPr>
                <w:rFonts w:cstheme="minorHAnsi"/>
                <w:color w:val="FF0000"/>
              </w:rPr>
            </w:pPr>
          </w:p>
          <w:p w14:paraId="748BDE75" w14:textId="241EE8C2" w:rsidR="00D1773B" w:rsidRPr="008B475E" w:rsidRDefault="00D1773B" w:rsidP="004F389B">
            <w:pPr>
              <w:pStyle w:val="ListParagraph"/>
              <w:spacing w:line="240" w:lineRule="auto"/>
              <w:rPr>
                <w:rFonts w:cstheme="minorHAnsi"/>
                <w:color w:val="FF0000"/>
              </w:rPr>
            </w:pPr>
          </w:p>
        </w:tc>
        <w:tc>
          <w:tcPr>
            <w:tcW w:w="1033" w:type="dxa"/>
            <w:tcBorders>
              <w:left w:val="single" w:sz="4" w:space="0" w:color="auto"/>
            </w:tcBorders>
          </w:tcPr>
          <w:p w14:paraId="34E214C8" w14:textId="77777777" w:rsidR="00C16B98" w:rsidRPr="00D1773B" w:rsidRDefault="00C16B98" w:rsidP="00A4741E">
            <w:pPr>
              <w:pStyle w:val="ListParagraph"/>
              <w:ind w:left="360"/>
              <w:rPr>
                <w:rFonts w:asciiTheme="minorHAnsi" w:eastAsia="Times New Roman" w:hAnsiTheme="minorHAnsi" w:cstheme="minorHAnsi"/>
                <w:b/>
                <w:color w:val="FF0000"/>
              </w:rPr>
            </w:pPr>
          </w:p>
        </w:tc>
      </w:tr>
      <w:tr w:rsidR="008C6CE2" w:rsidRPr="00D1773B" w14:paraId="57138D45" w14:textId="77777777" w:rsidTr="00A4741E">
        <w:tc>
          <w:tcPr>
            <w:tcW w:w="10626" w:type="dxa"/>
            <w:gridSpan w:val="10"/>
          </w:tcPr>
          <w:p w14:paraId="33622433" w14:textId="48C19781" w:rsidR="008C6CE2" w:rsidRPr="00D1773B" w:rsidRDefault="008C6CE2" w:rsidP="00214AB2">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Paul McLennan MSP</w:t>
            </w:r>
          </w:p>
        </w:tc>
      </w:tr>
      <w:tr w:rsidR="008C6CE2" w:rsidRPr="00D1773B" w14:paraId="3BE9027D" w14:textId="37430EFD" w:rsidTr="00944EAE">
        <w:tc>
          <w:tcPr>
            <w:tcW w:w="1677" w:type="dxa"/>
            <w:gridSpan w:val="3"/>
            <w:tcBorders>
              <w:right w:val="single" w:sz="4" w:space="0" w:color="auto"/>
            </w:tcBorders>
          </w:tcPr>
          <w:p w14:paraId="50145F1A" w14:textId="77777777" w:rsidR="008C6CE2" w:rsidRPr="00D1773B" w:rsidRDefault="008C6CE2" w:rsidP="008C6CE2">
            <w:pPr>
              <w:pStyle w:val="ListParagraph"/>
              <w:spacing w:after="0" w:line="240" w:lineRule="auto"/>
              <w:ind w:left="360"/>
              <w:rPr>
                <w:rFonts w:asciiTheme="minorHAnsi" w:hAnsiTheme="minorHAnsi" w:cstheme="minorHAnsi"/>
                <w:b/>
              </w:rPr>
            </w:pPr>
          </w:p>
        </w:tc>
        <w:tc>
          <w:tcPr>
            <w:tcW w:w="7916" w:type="dxa"/>
            <w:gridSpan w:val="6"/>
            <w:tcBorders>
              <w:left w:val="single" w:sz="4" w:space="0" w:color="auto"/>
              <w:right w:val="single" w:sz="4" w:space="0" w:color="auto"/>
            </w:tcBorders>
          </w:tcPr>
          <w:p w14:paraId="6635B8FA" w14:textId="2DB4D0BD" w:rsidR="008C6CE2" w:rsidRPr="00954544" w:rsidRDefault="00954544" w:rsidP="00915971">
            <w:pPr>
              <w:pStyle w:val="ListParagraph"/>
              <w:spacing w:after="0" w:line="240" w:lineRule="auto"/>
              <w:ind w:left="50" w:hanging="50"/>
              <w:rPr>
                <w:rFonts w:asciiTheme="minorHAnsi" w:hAnsiTheme="minorHAnsi" w:cstheme="minorHAnsi"/>
                <w:bCs/>
              </w:rPr>
            </w:pPr>
            <w:r w:rsidRPr="00954544">
              <w:rPr>
                <w:rFonts w:asciiTheme="minorHAnsi" w:hAnsiTheme="minorHAnsi" w:cstheme="minorHAnsi"/>
                <w:bCs/>
              </w:rPr>
              <w:t>LA advised during the meeting that she</w:t>
            </w:r>
            <w:r w:rsidR="00F15530">
              <w:rPr>
                <w:rFonts w:asciiTheme="minorHAnsi" w:hAnsiTheme="minorHAnsi" w:cstheme="minorHAnsi"/>
                <w:bCs/>
              </w:rPr>
              <w:t>’d</w:t>
            </w:r>
            <w:r w:rsidRPr="00954544">
              <w:rPr>
                <w:rFonts w:asciiTheme="minorHAnsi" w:hAnsiTheme="minorHAnsi" w:cstheme="minorHAnsi"/>
                <w:bCs/>
              </w:rPr>
              <w:t xml:space="preserve"> had a message </w:t>
            </w:r>
            <w:r w:rsidR="00910468">
              <w:rPr>
                <w:rFonts w:asciiTheme="minorHAnsi" w:hAnsiTheme="minorHAnsi" w:cstheme="minorHAnsi"/>
                <w:bCs/>
              </w:rPr>
              <w:t xml:space="preserve">to advise </w:t>
            </w:r>
            <w:r w:rsidR="00F15530">
              <w:rPr>
                <w:rFonts w:asciiTheme="minorHAnsi" w:hAnsiTheme="minorHAnsi" w:cstheme="minorHAnsi"/>
                <w:bCs/>
              </w:rPr>
              <w:t>Paul</w:t>
            </w:r>
            <w:r w:rsidR="00910468">
              <w:rPr>
                <w:rFonts w:asciiTheme="minorHAnsi" w:hAnsiTheme="minorHAnsi" w:cstheme="minorHAnsi"/>
                <w:bCs/>
              </w:rPr>
              <w:t xml:space="preserve"> McLennan MSP</w:t>
            </w:r>
            <w:r w:rsidR="00F15530">
              <w:rPr>
                <w:rFonts w:asciiTheme="minorHAnsi" w:hAnsiTheme="minorHAnsi" w:cstheme="minorHAnsi"/>
                <w:bCs/>
              </w:rPr>
              <w:t xml:space="preserve">, </w:t>
            </w:r>
            <w:r w:rsidR="00910468">
              <w:rPr>
                <w:rFonts w:asciiTheme="minorHAnsi" w:hAnsiTheme="minorHAnsi" w:cstheme="minorHAnsi"/>
                <w:bCs/>
              </w:rPr>
              <w:t xml:space="preserve">was </w:t>
            </w:r>
            <w:r w:rsidRPr="00954544">
              <w:rPr>
                <w:rFonts w:asciiTheme="minorHAnsi" w:hAnsiTheme="minorHAnsi" w:cstheme="minorHAnsi"/>
                <w:bCs/>
              </w:rPr>
              <w:t>apologising for not being</w:t>
            </w:r>
            <w:r>
              <w:rPr>
                <w:rFonts w:asciiTheme="minorHAnsi" w:hAnsiTheme="minorHAnsi" w:cstheme="minorHAnsi"/>
                <w:bCs/>
              </w:rPr>
              <w:t xml:space="preserve"> </w:t>
            </w:r>
            <w:r w:rsidRPr="00954544">
              <w:rPr>
                <w:rFonts w:asciiTheme="minorHAnsi" w:hAnsiTheme="minorHAnsi" w:cstheme="minorHAnsi"/>
                <w:bCs/>
              </w:rPr>
              <w:t xml:space="preserve">able to attend tonight’s meeting. </w:t>
            </w:r>
            <w:r w:rsidR="00F15530">
              <w:rPr>
                <w:rFonts w:asciiTheme="minorHAnsi" w:hAnsiTheme="minorHAnsi" w:cstheme="minorHAnsi"/>
                <w:bCs/>
              </w:rPr>
              <w:t xml:space="preserve">He </w:t>
            </w:r>
            <w:proofErr w:type="gramStart"/>
            <w:r w:rsidR="00F15530">
              <w:rPr>
                <w:rFonts w:asciiTheme="minorHAnsi" w:hAnsiTheme="minorHAnsi" w:cstheme="minorHAnsi"/>
                <w:bCs/>
              </w:rPr>
              <w:t>had been inadvertently b</w:t>
            </w:r>
            <w:r w:rsidRPr="00954544">
              <w:rPr>
                <w:rFonts w:asciiTheme="minorHAnsi" w:hAnsiTheme="minorHAnsi" w:cstheme="minorHAnsi"/>
                <w:bCs/>
              </w:rPr>
              <w:t>een</w:t>
            </w:r>
            <w:proofErr w:type="gramEnd"/>
            <w:r w:rsidRPr="00954544">
              <w:rPr>
                <w:rFonts w:asciiTheme="minorHAnsi" w:hAnsiTheme="minorHAnsi" w:cstheme="minorHAnsi"/>
                <w:bCs/>
              </w:rPr>
              <w:t xml:space="preserve"> held up.</w:t>
            </w:r>
          </w:p>
        </w:tc>
        <w:tc>
          <w:tcPr>
            <w:tcW w:w="1033" w:type="dxa"/>
            <w:tcBorders>
              <w:left w:val="single" w:sz="4" w:space="0" w:color="auto"/>
            </w:tcBorders>
          </w:tcPr>
          <w:p w14:paraId="22A2E344" w14:textId="77777777" w:rsidR="008C6CE2" w:rsidRPr="00D1773B" w:rsidRDefault="008C6CE2" w:rsidP="008C6CE2">
            <w:pPr>
              <w:pStyle w:val="ListParagraph"/>
              <w:spacing w:after="0" w:line="240" w:lineRule="auto"/>
              <w:ind w:left="360"/>
              <w:rPr>
                <w:rFonts w:asciiTheme="minorHAnsi" w:hAnsiTheme="minorHAnsi" w:cstheme="minorHAnsi"/>
                <w:b/>
              </w:rPr>
            </w:pPr>
          </w:p>
        </w:tc>
      </w:tr>
      <w:tr w:rsidR="008C6CE2" w:rsidRPr="00D1773B" w14:paraId="3445774C" w14:textId="6010F7AB" w:rsidTr="00AE7FE1">
        <w:tc>
          <w:tcPr>
            <w:tcW w:w="10626" w:type="dxa"/>
            <w:gridSpan w:val="10"/>
          </w:tcPr>
          <w:p w14:paraId="05FA3D5B" w14:textId="5EBAD625" w:rsidR="008C6CE2" w:rsidRPr="00944EAE" w:rsidRDefault="005D1FDA" w:rsidP="00944EAE">
            <w:pPr>
              <w:pStyle w:val="ListParagraph"/>
              <w:numPr>
                <w:ilvl w:val="0"/>
                <w:numId w:val="1"/>
              </w:numPr>
              <w:spacing w:after="0" w:line="240" w:lineRule="auto"/>
              <w:rPr>
                <w:rFonts w:cstheme="minorHAnsi"/>
                <w:b/>
              </w:rPr>
            </w:pPr>
            <w:r>
              <w:rPr>
                <w:rFonts w:cstheme="minorHAnsi"/>
                <w:b/>
              </w:rPr>
              <w:t>Local Place Plans</w:t>
            </w:r>
          </w:p>
        </w:tc>
      </w:tr>
      <w:tr w:rsidR="00944EAE" w:rsidRPr="00D1773B" w14:paraId="52C2BBAB" w14:textId="08D0E3D3" w:rsidTr="00631018">
        <w:tc>
          <w:tcPr>
            <w:tcW w:w="1671" w:type="dxa"/>
            <w:gridSpan w:val="2"/>
            <w:tcBorders>
              <w:right w:val="single" w:sz="4" w:space="0" w:color="auto"/>
            </w:tcBorders>
          </w:tcPr>
          <w:p w14:paraId="29739909" w14:textId="77777777" w:rsidR="00944EAE" w:rsidRPr="00D1773B" w:rsidRDefault="00944EAE" w:rsidP="00944EAE">
            <w:pPr>
              <w:pStyle w:val="ListParagraph"/>
              <w:spacing w:after="0" w:line="240" w:lineRule="auto"/>
              <w:ind w:left="360"/>
              <w:rPr>
                <w:rFonts w:asciiTheme="minorHAnsi" w:hAnsiTheme="minorHAnsi" w:cstheme="minorHAnsi"/>
                <w:b/>
              </w:rPr>
            </w:pPr>
          </w:p>
        </w:tc>
        <w:tc>
          <w:tcPr>
            <w:tcW w:w="7927" w:type="dxa"/>
            <w:gridSpan w:val="7"/>
            <w:tcBorders>
              <w:left w:val="single" w:sz="4" w:space="0" w:color="auto"/>
              <w:right w:val="single" w:sz="4" w:space="0" w:color="auto"/>
            </w:tcBorders>
            <w:shd w:val="clear" w:color="auto" w:fill="auto"/>
          </w:tcPr>
          <w:p w14:paraId="25471D2B" w14:textId="0FEE5C9D" w:rsidR="00944EAE" w:rsidRDefault="003D3204" w:rsidP="00915971">
            <w:pPr>
              <w:pStyle w:val="ListParagraph"/>
              <w:spacing w:after="0" w:line="240" w:lineRule="auto"/>
              <w:ind w:left="0" w:hanging="15"/>
              <w:rPr>
                <w:rFonts w:asciiTheme="minorHAnsi" w:hAnsiTheme="minorHAnsi" w:cstheme="minorHAnsi"/>
                <w:bCs/>
              </w:rPr>
            </w:pPr>
            <w:r w:rsidRPr="003D3204">
              <w:rPr>
                <w:rFonts w:asciiTheme="minorHAnsi" w:hAnsiTheme="minorHAnsi" w:cstheme="minorHAnsi"/>
                <w:bCs/>
              </w:rPr>
              <w:t xml:space="preserve">HS advised not everyone </w:t>
            </w:r>
            <w:r w:rsidR="00910468">
              <w:rPr>
                <w:rFonts w:asciiTheme="minorHAnsi" w:hAnsiTheme="minorHAnsi" w:cstheme="minorHAnsi"/>
                <w:bCs/>
              </w:rPr>
              <w:t>wa</w:t>
            </w:r>
            <w:r w:rsidRPr="003D3204">
              <w:rPr>
                <w:rFonts w:asciiTheme="minorHAnsi" w:hAnsiTheme="minorHAnsi" w:cstheme="minorHAnsi"/>
                <w:bCs/>
              </w:rPr>
              <w:t xml:space="preserve">s </w:t>
            </w:r>
            <w:proofErr w:type="gramStart"/>
            <w:r w:rsidRPr="003D3204">
              <w:rPr>
                <w:rFonts w:asciiTheme="minorHAnsi" w:hAnsiTheme="minorHAnsi" w:cstheme="minorHAnsi"/>
                <w:bCs/>
              </w:rPr>
              <w:t>in a position</w:t>
            </w:r>
            <w:proofErr w:type="gramEnd"/>
            <w:r w:rsidRPr="003D3204">
              <w:rPr>
                <w:rFonts w:asciiTheme="minorHAnsi" w:hAnsiTheme="minorHAnsi" w:cstheme="minorHAnsi"/>
                <w:bCs/>
              </w:rPr>
              <w:t xml:space="preserve"> to share their Local Place Plan just now.</w:t>
            </w:r>
            <w:r w:rsidR="00910468">
              <w:rPr>
                <w:rFonts w:asciiTheme="minorHAnsi" w:hAnsiTheme="minorHAnsi" w:cstheme="minorHAnsi"/>
                <w:bCs/>
              </w:rPr>
              <w:t xml:space="preserve"> It </w:t>
            </w:r>
            <w:r w:rsidR="00910468" w:rsidRPr="00915971">
              <w:rPr>
                <w:rFonts w:asciiTheme="minorHAnsi" w:hAnsiTheme="minorHAnsi" w:cstheme="minorHAnsi"/>
                <w:bCs/>
              </w:rPr>
              <w:t>was suggested that the AGM would be used as an opportunity for all Communities in the Coastal Ward to present.</w:t>
            </w:r>
          </w:p>
          <w:p w14:paraId="355B5509" w14:textId="77777777" w:rsidR="00910468" w:rsidRDefault="00910468" w:rsidP="00910468">
            <w:pPr>
              <w:pStyle w:val="ListParagraph"/>
              <w:spacing w:after="0" w:line="240" w:lineRule="auto"/>
              <w:ind w:left="346" w:hanging="360"/>
              <w:rPr>
                <w:rFonts w:asciiTheme="minorHAnsi" w:hAnsiTheme="minorHAnsi" w:cstheme="minorHAnsi"/>
                <w:bCs/>
              </w:rPr>
            </w:pPr>
          </w:p>
          <w:p w14:paraId="335897D2" w14:textId="6B276EFF" w:rsidR="00631018" w:rsidRPr="003D3204" w:rsidRDefault="00910468" w:rsidP="00915971">
            <w:pPr>
              <w:pStyle w:val="ListParagraph"/>
              <w:spacing w:after="0" w:line="240" w:lineRule="auto"/>
              <w:ind w:left="0" w:hanging="15"/>
              <w:rPr>
                <w:rFonts w:asciiTheme="minorHAnsi" w:hAnsiTheme="minorHAnsi" w:cstheme="minorHAnsi"/>
                <w:bCs/>
              </w:rPr>
            </w:pPr>
            <w:r>
              <w:rPr>
                <w:rFonts w:asciiTheme="minorHAnsi" w:hAnsiTheme="minorHAnsi" w:cstheme="minorHAnsi"/>
                <w:bCs/>
              </w:rPr>
              <w:t xml:space="preserve">AF said that </w:t>
            </w:r>
            <w:r w:rsidR="00631018">
              <w:rPr>
                <w:rFonts w:asciiTheme="minorHAnsi" w:hAnsiTheme="minorHAnsi" w:cstheme="minorHAnsi"/>
                <w:bCs/>
              </w:rPr>
              <w:t xml:space="preserve">Communities </w:t>
            </w:r>
            <w:r>
              <w:rPr>
                <w:rFonts w:asciiTheme="minorHAnsi" w:hAnsiTheme="minorHAnsi" w:cstheme="minorHAnsi"/>
                <w:bCs/>
              </w:rPr>
              <w:t xml:space="preserve">were </w:t>
            </w:r>
            <w:r w:rsidR="00631018">
              <w:rPr>
                <w:rFonts w:asciiTheme="minorHAnsi" w:hAnsiTheme="minorHAnsi" w:cstheme="minorHAnsi"/>
                <w:bCs/>
              </w:rPr>
              <w:t>being pushed for info</w:t>
            </w:r>
            <w:r>
              <w:rPr>
                <w:rFonts w:asciiTheme="minorHAnsi" w:hAnsiTheme="minorHAnsi" w:cstheme="minorHAnsi"/>
                <w:bCs/>
              </w:rPr>
              <w:t>rmation</w:t>
            </w:r>
            <w:r w:rsidR="00631018">
              <w:rPr>
                <w:rFonts w:asciiTheme="minorHAnsi" w:hAnsiTheme="minorHAnsi" w:cstheme="minorHAnsi"/>
                <w:bCs/>
              </w:rPr>
              <w:t xml:space="preserve"> and actions that they </w:t>
            </w:r>
            <w:r w:rsidRPr="00915971">
              <w:rPr>
                <w:rFonts w:asciiTheme="minorHAnsi" w:hAnsiTheme="minorHAnsi" w:cstheme="minorHAnsi"/>
                <w:bCs/>
              </w:rPr>
              <w:t>were</w:t>
            </w:r>
            <w:r w:rsidR="00631018" w:rsidRPr="00915971">
              <w:rPr>
                <w:rFonts w:asciiTheme="minorHAnsi" w:hAnsiTheme="minorHAnsi" w:cstheme="minorHAnsi"/>
                <w:bCs/>
              </w:rPr>
              <w:t xml:space="preserve"> not equipped</w:t>
            </w:r>
            <w:r w:rsidRPr="00915971">
              <w:rPr>
                <w:rFonts w:asciiTheme="minorHAnsi" w:hAnsiTheme="minorHAnsi" w:cstheme="minorHAnsi"/>
                <w:bCs/>
              </w:rPr>
              <w:t xml:space="preserve"> to provide </w:t>
            </w:r>
            <w:proofErr w:type="spellStart"/>
            <w:r w:rsidRPr="00915971">
              <w:rPr>
                <w:rFonts w:asciiTheme="minorHAnsi" w:hAnsiTheme="minorHAnsi" w:cstheme="minorHAnsi"/>
                <w:bCs/>
              </w:rPr>
              <w:t>eg</w:t>
            </w:r>
            <w:proofErr w:type="spellEnd"/>
            <w:r w:rsidRPr="00915971">
              <w:rPr>
                <w:rFonts w:asciiTheme="minorHAnsi" w:hAnsiTheme="minorHAnsi" w:cstheme="minorHAnsi"/>
                <w:bCs/>
              </w:rPr>
              <w:t xml:space="preserve">: Potential sites for housing development. Several Members noted that the submission dates for </w:t>
            </w:r>
            <w:r w:rsidR="00631018" w:rsidRPr="00915971">
              <w:rPr>
                <w:rFonts w:asciiTheme="minorHAnsi" w:hAnsiTheme="minorHAnsi" w:cstheme="minorHAnsi"/>
                <w:bCs/>
              </w:rPr>
              <w:t xml:space="preserve">Place Plans </w:t>
            </w:r>
            <w:r w:rsidRPr="00915971">
              <w:rPr>
                <w:rFonts w:asciiTheme="minorHAnsi" w:hAnsiTheme="minorHAnsi" w:cstheme="minorHAnsi"/>
                <w:bCs/>
              </w:rPr>
              <w:t xml:space="preserve">were </w:t>
            </w:r>
            <w:r w:rsidR="00631018" w:rsidRPr="00915971">
              <w:rPr>
                <w:rFonts w:asciiTheme="minorHAnsi" w:hAnsiTheme="minorHAnsi" w:cstheme="minorHAnsi"/>
                <w:bCs/>
              </w:rPr>
              <w:t>critical if they are to contribute to LDP2</w:t>
            </w:r>
            <w:r w:rsidRPr="00915971">
              <w:rPr>
                <w:rFonts w:asciiTheme="minorHAnsi" w:hAnsiTheme="minorHAnsi" w:cstheme="minorHAnsi"/>
                <w:bCs/>
              </w:rPr>
              <w:t xml:space="preserve"> (Local Development Plan 2). </w:t>
            </w:r>
            <w:r w:rsidR="00631018" w:rsidRPr="00915971">
              <w:rPr>
                <w:rFonts w:asciiTheme="minorHAnsi" w:hAnsiTheme="minorHAnsi" w:cstheme="minorHAnsi"/>
                <w:bCs/>
              </w:rPr>
              <w:t xml:space="preserve">Issues regarding land registry/use </w:t>
            </w:r>
            <w:r w:rsidRPr="00915971">
              <w:rPr>
                <w:rFonts w:asciiTheme="minorHAnsi" w:hAnsiTheme="minorHAnsi" w:cstheme="minorHAnsi"/>
                <w:bCs/>
              </w:rPr>
              <w:t xml:space="preserve">was </w:t>
            </w:r>
            <w:r w:rsidR="00631018" w:rsidRPr="00915971">
              <w:rPr>
                <w:rFonts w:asciiTheme="minorHAnsi" w:hAnsiTheme="minorHAnsi" w:cstheme="minorHAnsi"/>
                <w:bCs/>
              </w:rPr>
              <w:t>to be taken back by Elected Members</w:t>
            </w:r>
            <w:r w:rsidRPr="00915971">
              <w:rPr>
                <w:rFonts w:asciiTheme="minorHAnsi" w:hAnsiTheme="minorHAnsi" w:cstheme="minorHAnsi"/>
                <w:bCs/>
              </w:rPr>
              <w:t xml:space="preserve"> to ELC planning. DH advised that the </w:t>
            </w:r>
            <w:r w:rsidR="00631018" w:rsidRPr="00915971">
              <w:rPr>
                <w:rFonts w:asciiTheme="minorHAnsi" w:hAnsiTheme="minorHAnsi" w:cstheme="minorHAnsi"/>
                <w:bCs/>
              </w:rPr>
              <w:t xml:space="preserve">NBC Ward </w:t>
            </w:r>
            <w:r w:rsidRPr="00915971">
              <w:rPr>
                <w:rFonts w:asciiTheme="minorHAnsi" w:hAnsiTheme="minorHAnsi" w:cstheme="minorHAnsi"/>
                <w:bCs/>
              </w:rPr>
              <w:t xml:space="preserve">was the </w:t>
            </w:r>
            <w:r w:rsidR="00631018" w:rsidRPr="00915971">
              <w:rPr>
                <w:rFonts w:asciiTheme="minorHAnsi" w:hAnsiTheme="minorHAnsi" w:cstheme="minorHAnsi"/>
                <w:bCs/>
              </w:rPr>
              <w:t xml:space="preserve">only ward where all communities </w:t>
            </w:r>
            <w:r w:rsidRPr="00915971">
              <w:rPr>
                <w:rFonts w:asciiTheme="minorHAnsi" w:hAnsiTheme="minorHAnsi" w:cstheme="minorHAnsi"/>
                <w:bCs/>
              </w:rPr>
              <w:t xml:space="preserve">were </w:t>
            </w:r>
            <w:r w:rsidR="00631018" w:rsidRPr="00915971">
              <w:rPr>
                <w:rFonts w:asciiTheme="minorHAnsi" w:hAnsiTheme="minorHAnsi" w:cstheme="minorHAnsi"/>
                <w:bCs/>
              </w:rPr>
              <w:t>producing Local Place Plans</w:t>
            </w:r>
            <w:r w:rsidRPr="00915971">
              <w:rPr>
                <w:rFonts w:asciiTheme="minorHAnsi" w:hAnsiTheme="minorHAnsi" w:cstheme="minorHAnsi"/>
                <w:bCs/>
              </w:rPr>
              <w:t xml:space="preserve">. DH/HS highlighted that the Local </w:t>
            </w:r>
            <w:r w:rsidR="00631018" w:rsidRPr="00915971">
              <w:rPr>
                <w:rFonts w:asciiTheme="minorHAnsi" w:hAnsiTheme="minorHAnsi" w:cstheme="minorHAnsi"/>
                <w:bCs/>
              </w:rPr>
              <w:t xml:space="preserve">Place Plans </w:t>
            </w:r>
            <w:r w:rsidRPr="00915971">
              <w:rPr>
                <w:rFonts w:asciiTheme="minorHAnsi" w:hAnsiTheme="minorHAnsi" w:cstheme="minorHAnsi"/>
                <w:bCs/>
              </w:rPr>
              <w:t xml:space="preserve">would be used </w:t>
            </w:r>
            <w:r w:rsidR="00631018" w:rsidRPr="00915971">
              <w:rPr>
                <w:rFonts w:asciiTheme="minorHAnsi" w:hAnsiTheme="minorHAnsi" w:cstheme="minorHAnsi"/>
                <w:bCs/>
              </w:rPr>
              <w:t xml:space="preserve">to inform </w:t>
            </w:r>
            <w:r w:rsidRPr="00915971">
              <w:rPr>
                <w:rFonts w:asciiTheme="minorHAnsi" w:hAnsiTheme="minorHAnsi" w:cstheme="minorHAnsi"/>
                <w:bCs/>
              </w:rPr>
              <w:t xml:space="preserve">the </w:t>
            </w:r>
            <w:r w:rsidR="00631018" w:rsidRPr="00915971">
              <w:rPr>
                <w:rFonts w:asciiTheme="minorHAnsi" w:hAnsiTheme="minorHAnsi" w:cstheme="minorHAnsi"/>
                <w:bCs/>
              </w:rPr>
              <w:t>new Area Plan</w:t>
            </w:r>
            <w:r w:rsidRPr="00915971">
              <w:rPr>
                <w:rFonts w:asciiTheme="minorHAnsi" w:hAnsiTheme="minorHAnsi" w:cstheme="minorHAnsi"/>
                <w:bCs/>
              </w:rPr>
              <w:t>.</w:t>
            </w:r>
          </w:p>
        </w:tc>
        <w:tc>
          <w:tcPr>
            <w:tcW w:w="1028" w:type="dxa"/>
            <w:tcBorders>
              <w:left w:val="single" w:sz="4" w:space="0" w:color="auto"/>
            </w:tcBorders>
          </w:tcPr>
          <w:p w14:paraId="50C0C562" w14:textId="77777777" w:rsidR="00944EAE" w:rsidRPr="00D1773B" w:rsidRDefault="00944EAE" w:rsidP="00944EAE">
            <w:pPr>
              <w:pStyle w:val="ListParagraph"/>
              <w:spacing w:after="0" w:line="240" w:lineRule="auto"/>
              <w:ind w:left="360"/>
              <w:rPr>
                <w:rFonts w:asciiTheme="minorHAnsi" w:hAnsiTheme="minorHAnsi" w:cstheme="minorHAnsi"/>
                <w:b/>
              </w:rPr>
            </w:pPr>
          </w:p>
        </w:tc>
      </w:tr>
      <w:tr w:rsidR="00D1773B" w:rsidRPr="00D1773B" w14:paraId="07B81354" w14:textId="77777777" w:rsidTr="00A4741E">
        <w:tc>
          <w:tcPr>
            <w:tcW w:w="10626" w:type="dxa"/>
            <w:gridSpan w:val="10"/>
          </w:tcPr>
          <w:p w14:paraId="35DD5950" w14:textId="07EA18CF" w:rsidR="00C16B98" w:rsidRPr="00D1773B" w:rsidRDefault="00C16B98" w:rsidP="00214AB2">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Reports from </w:t>
            </w:r>
            <w:r w:rsidR="00C345FB" w:rsidRPr="00D1773B">
              <w:rPr>
                <w:rFonts w:asciiTheme="minorHAnsi" w:hAnsiTheme="minorHAnsi" w:cstheme="minorHAnsi"/>
                <w:b/>
              </w:rPr>
              <w:t>Subgroups</w:t>
            </w:r>
            <w:r w:rsidR="00A94037" w:rsidRPr="00D1773B">
              <w:rPr>
                <w:rFonts w:asciiTheme="minorHAnsi" w:hAnsiTheme="minorHAnsi" w:cstheme="minorHAnsi"/>
                <w:b/>
              </w:rPr>
              <w:t xml:space="preserve"> </w:t>
            </w:r>
          </w:p>
        </w:tc>
      </w:tr>
      <w:tr w:rsidR="00D1773B" w:rsidRPr="00D1773B" w14:paraId="29D6D283" w14:textId="77777777" w:rsidTr="00944EAE">
        <w:trPr>
          <w:trHeight w:val="39"/>
        </w:trPr>
        <w:tc>
          <w:tcPr>
            <w:tcW w:w="1685" w:type="dxa"/>
            <w:gridSpan w:val="4"/>
          </w:tcPr>
          <w:p w14:paraId="3BCA3902"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r w:rsidRPr="00D1773B">
              <w:rPr>
                <w:rFonts w:cstheme="minorHAnsi"/>
                <w:b/>
                <w:color w:val="FF0000"/>
              </w:rPr>
              <w:t xml:space="preserve"> </w:t>
            </w:r>
          </w:p>
        </w:tc>
        <w:tc>
          <w:tcPr>
            <w:tcW w:w="7908" w:type="dxa"/>
            <w:gridSpan w:val="5"/>
          </w:tcPr>
          <w:p w14:paraId="4F920D4B" w14:textId="57E94C20" w:rsidR="00885B69" w:rsidRPr="005D1FDA" w:rsidRDefault="00885B69" w:rsidP="00885B69">
            <w:pPr>
              <w:spacing w:after="0" w:line="240" w:lineRule="auto"/>
              <w:contextualSpacing/>
              <w:rPr>
                <w:rFonts w:eastAsiaTheme="minorEastAsia"/>
                <w:b/>
                <w:bCs/>
                <w:lang w:eastAsia="en-GB"/>
              </w:rPr>
            </w:pPr>
            <w:r w:rsidRPr="005D1FDA">
              <w:rPr>
                <w:rFonts w:eastAsiaTheme="minorEastAsia"/>
                <w:b/>
                <w:bCs/>
                <w:lang w:eastAsia="en-GB"/>
              </w:rPr>
              <w:t>NBC Children &amp; Youth Network</w:t>
            </w:r>
          </w:p>
          <w:p w14:paraId="2EF34A69" w14:textId="1B404F0C" w:rsidR="00631018" w:rsidRPr="00631018" w:rsidRDefault="00515371" w:rsidP="00631018">
            <w:pPr>
              <w:pStyle w:val="NormalWeb"/>
              <w:spacing w:before="0" w:beforeAutospacing="0" w:after="0" w:afterAutospacing="0" w:line="216" w:lineRule="auto"/>
              <w:rPr>
                <w:rFonts w:asciiTheme="minorHAnsi" w:hAnsiTheme="minorHAnsi" w:cstheme="minorHAnsi"/>
                <w:sz w:val="22"/>
                <w:szCs w:val="22"/>
              </w:rPr>
            </w:pPr>
            <w:r w:rsidRPr="00631018">
              <w:rPr>
                <w:rFonts w:asciiTheme="minorHAnsi" w:eastAsiaTheme="minorEastAsia" w:hAnsiTheme="minorHAnsi" w:cstheme="minorHAnsi"/>
                <w:sz w:val="22"/>
                <w:szCs w:val="22"/>
              </w:rPr>
              <w:t xml:space="preserve">JM advised </w:t>
            </w:r>
            <w:r w:rsidR="00AB4B08">
              <w:rPr>
                <w:rFonts w:asciiTheme="minorHAnsi" w:eastAsiaTheme="minorEastAsia" w:hAnsiTheme="minorHAnsi" w:cstheme="minorHAnsi"/>
                <w:sz w:val="22"/>
                <w:szCs w:val="22"/>
              </w:rPr>
              <w:t xml:space="preserve">that </w:t>
            </w:r>
            <w:r w:rsidRPr="00631018">
              <w:rPr>
                <w:rFonts w:asciiTheme="minorHAnsi" w:eastAsiaTheme="minorEastAsia" w:hAnsiTheme="minorHAnsi" w:cstheme="minorHAnsi"/>
                <w:sz w:val="22"/>
                <w:szCs w:val="22"/>
              </w:rPr>
              <w:t>there ha</w:t>
            </w:r>
            <w:r w:rsidR="00AB4B08">
              <w:rPr>
                <w:rFonts w:asciiTheme="minorHAnsi" w:eastAsiaTheme="minorEastAsia" w:hAnsiTheme="minorHAnsi" w:cstheme="minorHAnsi"/>
                <w:sz w:val="22"/>
                <w:szCs w:val="22"/>
              </w:rPr>
              <w:t>d</w:t>
            </w:r>
            <w:r w:rsidRPr="00631018">
              <w:rPr>
                <w:rFonts w:asciiTheme="minorHAnsi" w:eastAsiaTheme="minorEastAsia" w:hAnsiTheme="minorHAnsi" w:cstheme="minorHAnsi"/>
                <w:sz w:val="22"/>
                <w:szCs w:val="22"/>
              </w:rPr>
              <w:t xml:space="preserve"> been a huge amount of work done to support activities f</w:t>
            </w:r>
            <w:r w:rsidR="00AB4B08">
              <w:rPr>
                <w:rFonts w:asciiTheme="minorHAnsi" w:eastAsiaTheme="minorEastAsia" w:hAnsiTheme="minorHAnsi" w:cstheme="minorHAnsi"/>
                <w:sz w:val="22"/>
                <w:szCs w:val="22"/>
              </w:rPr>
              <w:t>or</w:t>
            </w:r>
            <w:r w:rsidRPr="00631018">
              <w:rPr>
                <w:rFonts w:asciiTheme="minorHAnsi" w:eastAsiaTheme="minorEastAsia" w:hAnsiTheme="minorHAnsi" w:cstheme="minorHAnsi"/>
                <w:sz w:val="22"/>
                <w:szCs w:val="22"/>
              </w:rPr>
              <w:t xml:space="preserve"> babies </w:t>
            </w:r>
            <w:r w:rsidR="003F7D49">
              <w:rPr>
                <w:rFonts w:asciiTheme="minorHAnsi" w:eastAsiaTheme="minorEastAsia" w:hAnsiTheme="minorHAnsi" w:cstheme="minorHAnsi"/>
                <w:sz w:val="22"/>
                <w:szCs w:val="22"/>
              </w:rPr>
              <w:t>and</w:t>
            </w:r>
            <w:r w:rsidRPr="00631018">
              <w:rPr>
                <w:rFonts w:asciiTheme="minorHAnsi" w:eastAsiaTheme="minorEastAsia" w:hAnsiTheme="minorHAnsi" w:cstheme="minorHAnsi"/>
                <w:sz w:val="22"/>
                <w:szCs w:val="22"/>
              </w:rPr>
              <w:t xml:space="preserve"> </w:t>
            </w:r>
            <w:r w:rsidR="00AB4B08">
              <w:rPr>
                <w:rFonts w:asciiTheme="minorHAnsi" w:eastAsiaTheme="minorEastAsia" w:hAnsiTheme="minorHAnsi" w:cstheme="minorHAnsi"/>
                <w:sz w:val="22"/>
                <w:szCs w:val="22"/>
              </w:rPr>
              <w:t xml:space="preserve">children up </w:t>
            </w:r>
            <w:r w:rsidRPr="00631018">
              <w:rPr>
                <w:rFonts w:asciiTheme="minorHAnsi" w:eastAsiaTheme="minorEastAsia" w:hAnsiTheme="minorHAnsi" w:cstheme="minorHAnsi"/>
                <w:sz w:val="22"/>
                <w:szCs w:val="22"/>
              </w:rPr>
              <w:t>to 12 years</w:t>
            </w:r>
            <w:r w:rsidR="003F7D49">
              <w:rPr>
                <w:rFonts w:asciiTheme="minorHAnsi" w:eastAsiaTheme="minorEastAsia" w:hAnsiTheme="minorHAnsi" w:cstheme="minorHAnsi"/>
                <w:sz w:val="22"/>
                <w:szCs w:val="22"/>
              </w:rPr>
              <w:t xml:space="preserve"> of age</w:t>
            </w:r>
            <w:r w:rsidRPr="00631018">
              <w:rPr>
                <w:rFonts w:asciiTheme="minorHAnsi" w:eastAsiaTheme="minorEastAsia" w:hAnsiTheme="minorHAnsi" w:cstheme="minorHAnsi"/>
                <w:sz w:val="22"/>
                <w:szCs w:val="22"/>
              </w:rPr>
              <w:t>. The website is now live</w:t>
            </w:r>
            <w:r w:rsidR="003F7D49">
              <w:rPr>
                <w:rFonts w:asciiTheme="minorHAnsi" w:eastAsiaTheme="minorEastAsia" w:hAnsiTheme="minorHAnsi" w:cstheme="minorHAnsi"/>
                <w:sz w:val="22"/>
                <w:szCs w:val="22"/>
              </w:rPr>
              <w:t>. T</w:t>
            </w:r>
            <w:r w:rsidRPr="00631018">
              <w:rPr>
                <w:rFonts w:asciiTheme="minorHAnsi" w:eastAsiaTheme="minorEastAsia" w:hAnsiTheme="minorHAnsi" w:cstheme="minorHAnsi"/>
                <w:sz w:val="22"/>
                <w:szCs w:val="22"/>
              </w:rPr>
              <w:t>hank</w:t>
            </w:r>
            <w:r w:rsidR="003F7D49">
              <w:rPr>
                <w:rFonts w:asciiTheme="minorHAnsi" w:eastAsiaTheme="minorEastAsia" w:hAnsiTheme="minorHAnsi" w:cstheme="minorHAnsi"/>
                <w:sz w:val="22"/>
                <w:szCs w:val="22"/>
              </w:rPr>
              <w:t xml:space="preserve"> </w:t>
            </w:r>
            <w:r w:rsidRPr="00631018">
              <w:rPr>
                <w:rFonts w:asciiTheme="minorHAnsi" w:eastAsiaTheme="minorEastAsia" w:hAnsiTheme="minorHAnsi" w:cstheme="minorHAnsi"/>
                <w:sz w:val="22"/>
                <w:szCs w:val="22"/>
              </w:rPr>
              <w:t xml:space="preserve">you to LS/GVA/MS for their help. GVA will host </w:t>
            </w:r>
            <w:r w:rsidR="003F7D49">
              <w:rPr>
                <w:rFonts w:asciiTheme="minorHAnsi" w:eastAsiaTheme="minorEastAsia" w:hAnsiTheme="minorHAnsi" w:cstheme="minorHAnsi"/>
                <w:sz w:val="22"/>
                <w:szCs w:val="22"/>
              </w:rPr>
              <w:t xml:space="preserve">the website for </w:t>
            </w:r>
            <w:r w:rsidRPr="00631018">
              <w:rPr>
                <w:rFonts w:asciiTheme="minorHAnsi" w:eastAsiaTheme="minorEastAsia" w:hAnsiTheme="minorHAnsi" w:cstheme="minorHAnsi"/>
                <w:sz w:val="22"/>
                <w:szCs w:val="22"/>
              </w:rPr>
              <w:t xml:space="preserve">just now. </w:t>
            </w:r>
            <w:r w:rsidR="003F7D49">
              <w:rPr>
                <w:rFonts w:asciiTheme="minorHAnsi" w:eastAsiaTheme="minorEastAsia" w:hAnsiTheme="minorHAnsi" w:cstheme="minorHAnsi"/>
                <w:sz w:val="22"/>
                <w:szCs w:val="22"/>
              </w:rPr>
              <w:t>All t</w:t>
            </w:r>
            <w:r w:rsidRPr="00631018">
              <w:rPr>
                <w:rFonts w:asciiTheme="minorHAnsi" w:eastAsiaTheme="minorEastAsia" w:hAnsiTheme="minorHAnsi" w:cstheme="minorHAnsi"/>
                <w:sz w:val="22"/>
                <w:szCs w:val="22"/>
              </w:rPr>
              <w:t xml:space="preserve">he </w:t>
            </w:r>
            <w:r w:rsidR="003F7D49">
              <w:rPr>
                <w:rFonts w:asciiTheme="minorHAnsi" w:eastAsiaTheme="minorEastAsia" w:hAnsiTheme="minorHAnsi" w:cstheme="minorHAnsi"/>
                <w:sz w:val="22"/>
                <w:szCs w:val="22"/>
              </w:rPr>
              <w:t xml:space="preserve">cluster </w:t>
            </w:r>
            <w:r w:rsidRPr="00631018">
              <w:rPr>
                <w:rFonts w:asciiTheme="minorHAnsi" w:eastAsiaTheme="minorEastAsia" w:hAnsiTheme="minorHAnsi" w:cstheme="minorHAnsi"/>
                <w:sz w:val="22"/>
                <w:szCs w:val="22"/>
              </w:rPr>
              <w:t>school</w:t>
            </w:r>
            <w:r w:rsidR="003F7D49">
              <w:rPr>
                <w:rFonts w:asciiTheme="minorHAnsi" w:eastAsiaTheme="minorEastAsia" w:hAnsiTheme="minorHAnsi" w:cstheme="minorHAnsi"/>
                <w:sz w:val="22"/>
                <w:szCs w:val="22"/>
              </w:rPr>
              <w:t>s</w:t>
            </w:r>
            <w:r w:rsidRPr="00631018">
              <w:rPr>
                <w:rFonts w:asciiTheme="minorHAnsi" w:eastAsiaTheme="minorEastAsia" w:hAnsiTheme="minorHAnsi" w:cstheme="minorHAnsi"/>
                <w:sz w:val="22"/>
                <w:szCs w:val="22"/>
              </w:rPr>
              <w:t xml:space="preserve"> have agreed </w:t>
            </w:r>
            <w:r w:rsidR="00631018" w:rsidRPr="00631018">
              <w:rPr>
                <w:rFonts w:asciiTheme="minorHAnsi" w:eastAsiaTheme="minorEastAsia" w:hAnsiTheme="minorHAnsi" w:cstheme="minorHAnsi"/>
                <w:sz w:val="22"/>
                <w:szCs w:val="22"/>
              </w:rPr>
              <w:t>to</w:t>
            </w:r>
            <w:r w:rsidRPr="00631018">
              <w:rPr>
                <w:rFonts w:asciiTheme="minorHAnsi" w:eastAsiaTheme="minorEastAsia" w:hAnsiTheme="minorHAnsi" w:cstheme="minorHAnsi"/>
                <w:sz w:val="22"/>
                <w:szCs w:val="22"/>
              </w:rPr>
              <w:t xml:space="preserve"> share </w:t>
            </w:r>
            <w:r w:rsidR="003F7D49">
              <w:rPr>
                <w:rFonts w:asciiTheme="minorHAnsi" w:eastAsiaTheme="minorEastAsia" w:hAnsiTheme="minorHAnsi" w:cstheme="minorHAnsi"/>
                <w:sz w:val="22"/>
                <w:szCs w:val="22"/>
              </w:rPr>
              <w:t xml:space="preserve">relevant information </w:t>
            </w:r>
            <w:r w:rsidRPr="00631018">
              <w:rPr>
                <w:rFonts w:asciiTheme="minorHAnsi" w:eastAsiaTheme="minorEastAsia" w:hAnsiTheme="minorHAnsi" w:cstheme="minorHAnsi"/>
                <w:sz w:val="22"/>
                <w:szCs w:val="22"/>
              </w:rPr>
              <w:t>with parents</w:t>
            </w:r>
            <w:r w:rsidR="003F7D49">
              <w:rPr>
                <w:rFonts w:asciiTheme="minorHAnsi" w:eastAsiaTheme="minorEastAsia" w:hAnsiTheme="minorHAnsi" w:cstheme="minorHAnsi"/>
                <w:sz w:val="22"/>
                <w:szCs w:val="22"/>
              </w:rPr>
              <w:t>.</w:t>
            </w:r>
            <w:r w:rsidRPr="00631018">
              <w:rPr>
                <w:rFonts w:asciiTheme="minorHAnsi" w:eastAsiaTheme="minorEastAsia" w:hAnsiTheme="minorHAnsi" w:cstheme="minorHAnsi"/>
                <w:sz w:val="22"/>
                <w:szCs w:val="22"/>
              </w:rPr>
              <w:t xml:space="preserve"> </w:t>
            </w:r>
            <w:r w:rsidR="003F7D49">
              <w:rPr>
                <w:rFonts w:asciiTheme="minorHAnsi" w:eastAsiaTheme="minorEastAsia" w:hAnsiTheme="minorHAnsi" w:cstheme="minorHAnsi"/>
                <w:sz w:val="22"/>
                <w:szCs w:val="22"/>
              </w:rPr>
              <w:t>It is</w:t>
            </w:r>
            <w:r w:rsidRPr="00631018">
              <w:rPr>
                <w:rFonts w:asciiTheme="minorHAnsi" w:eastAsiaTheme="minorEastAsia" w:hAnsiTheme="minorHAnsi" w:cstheme="minorHAnsi"/>
                <w:sz w:val="22"/>
                <w:szCs w:val="22"/>
              </w:rPr>
              <w:t xml:space="preserve"> hop</w:t>
            </w:r>
            <w:r w:rsidR="003F7D49">
              <w:rPr>
                <w:rFonts w:asciiTheme="minorHAnsi" w:eastAsiaTheme="minorEastAsia" w:hAnsiTheme="minorHAnsi" w:cstheme="minorHAnsi"/>
                <w:sz w:val="22"/>
                <w:szCs w:val="22"/>
              </w:rPr>
              <w:t>ed</w:t>
            </w:r>
            <w:r w:rsidRPr="00631018">
              <w:rPr>
                <w:rFonts w:asciiTheme="minorHAnsi" w:eastAsiaTheme="minorEastAsia" w:hAnsiTheme="minorHAnsi" w:cstheme="minorHAnsi"/>
                <w:sz w:val="22"/>
                <w:szCs w:val="22"/>
              </w:rPr>
              <w:t xml:space="preserve"> that </w:t>
            </w:r>
            <w:r w:rsidR="003F7D49">
              <w:rPr>
                <w:rFonts w:asciiTheme="minorHAnsi" w:eastAsiaTheme="minorEastAsia" w:hAnsiTheme="minorHAnsi" w:cstheme="minorHAnsi"/>
                <w:sz w:val="22"/>
                <w:szCs w:val="22"/>
              </w:rPr>
              <w:t xml:space="preserve">the first </w:t>
            </w:r>
            <w:r w:rsidRPr="00631018">
              <w:rPr>
                <w:rFonts w:asciiTheme="minorHAnsi" w:eastAsiaTheme="minorEastAsia" w:hAnsiTheme="minorHAnsi" w:cstheme="minorHAnsi"/>
                <w:sz w:val="22"/>
                <w:szCs w:val="22"/>
              </w:rPr>
              <w:t xml:space="preserve">referrals will be received soon. JM added they have linked in with </w:t>
            </w:r>
            <w:r w:rsidR="00631018" w:rsidRPr="00631018">
              <w:rPr>
                <w:rFonts w:asciiTheme="minorHAnsi" w:eastAsiaTheme="minorEastAsia" w:hAnsiTheme="minorHAnsi" w:cstheme="minorHAnsi"/>
                <w:sz w:val="22"/>
                <w:szCs w:val="22"/>
              </w:rPr>
              <w:t>A</w:t>
            </w:r>
            <w:r w:rsidRPr="00631018">
              <w:rPr>
                <w:rFonts w:asciiTheme="minorHAnsi" w:eastAsiaTheme="minorEastAsia" w:hAnsiTheme="minorHAnsi" w:cstheme="minorHAnsi"/>
                <w:sz w:val="22"/>
                <w:szCs w:val="22"/>
              </w:rPr>
              <w:t xml:space="preserve">ctive </w:t>
            </w:r>
            <w:r w:rsidR="00631018" w:rsidRPr="00631018">
              <w:rPr>
                <w:rFonts w:asciiTheme="minorHAnsi" w:eastAsiaTheme="minorEastAsia" w:hAnsiTheme="minorHAnsi" w:cstheme="minorHAnsi"/>
                <w:sz w:val="22"/>
                <w:szCs w:val="22"/>
              </w:rPr>
              <w:t>S</w:t>
            </w:r>
            <w:r w:rsidRPr="00631018">
              <w:rPr>
                <w:rFonts w:asciiTheme="minorHAnsi" w:eastAsiaTheme="minorEastAsia" w:hAnsiTheme="minorHAnsi" w:cstheme="minorHAnsi"/>
                <w:sz w:val="22"/>
                <w:szCs w:val="22"/>
              </w:rPr>
              <w:t>chools to ensure there are no duplications and</w:t>
            </w:r>
            <w:r w:rsidR="00631018" w:rsidRPr="00631018">
              <w:rPr>
                <w:rFonts w:asciiTheme="minorHAnsi" w:eastAsiaTheme="minorEastAsia" w:hAnsiTheme="minorHAnsi" w:cstheme="minorHAnsi"/>
                <w:sz w:val="22"/>
                <w:szCs w:val="22"/>
              </w:rPr>
              <w:t xml:space="preserve"> are</w:t>
            </w:r>
            <w:r w:rsidRPr="00631018">
              <w:rPr>
                <w:rFonts w:asciiTheme="minorHAnsi" w:eastAsiaTheme="minorEastAsia" w:hAnsiTheme="minorHAnsi" w:cstheme="minorHAnsi"/>
                <w:sz w:val="22"/>
                <w:szCs w:val="22"/>
              </w:rPr>
              <w:t xml:space="preserve"> </w:t>
            </w:r>
            <w:r w:rsidR="003F7D49">
              <w:rPr>
                <w:rFonts w:asciiTheme="minorHAnsi" w:eastAsiaTheme="minorEastAsia" w:hAnsiTheme="minorHAnsi" w:cstheme="minorHAnsi"/>
                <w:sz w:val="22"/>
                <w:szCs w:val="22"/>
              </w:rPr>
              <w:t xml:space="preserve">also </w:t>
            </w:r>
            <w:r w:rsidRPr="00631018">
              <w:rPr>
                <w:rFonts w:asciiTheme="minorHAnsi" w:eastAsiaTheme="minorEastAsia" w:hAnsiTheme="minorHAnsi" w:cstheme="minorHAnsi"/>
                <w:sz w:val="22"/>
                <w:szCs w:val="22"/>
              </w:rPr>
              <w:t xml:space="preserve">working with Enjoy Leisure. JM </w:t>
            </w:r>
            <w:r w:rsidR="00631018" w:rsidRPr="00631018">
              <w:rPr>
                <w:rFonts w:asciiTheme="minorHAnsi" w:eastAsiaTheme="minorEastAsia" w:hAnsiTheme="minorHAnsi" w:cstheme="minorHAnsi"/>
                <w:sz w:val="22"/>
                <w:szCs w:val="22"/>
              </w:rPr>
              <w:t xml:space="preserve">and KR </w:t>
            </w:r>
            <w:r w:rsidRPr="00631018">
              <w:rPr>
                <w:rFonts w:asciiTheme="minorHAnsi" w:eastAsiaTheme="minorEastAsia" w:hAnsiTheme="minorHAnsi" w:cstheme="minorHAnsi"/>
                <w:sz w:val="22"/>
                <w:szCs w:val="22"/>
              </w:rPr>
              <w:t xml:space="preserve">are </w:t>
            </w:r>
            <w:r w:rsidR="00631018" w:rsidRPr="00631018">
              <w:rPr>
                <w:rFonts w:asciiTheme="minorHAnsi" w:eastAsiaTheme="minorEastAsia" w:hAnsiTheme="minorHAnsi" w:cstheme="minorHAnsi"/>
                <w:sz w:val="22"/>
                <w:szCs w:val="22"/>
              </w:rPr>
              <w:t>already focussing on</w:t>
            </w:r>
            <w:r w:rsidRPr="00631018">
              <w:rPr>
                <w:rFonts w:asciiTheme="minorHAnsi" w:eastAsiaTheme="minorEastAsia" w:hAnsiTheme="minorHAnsi" w:cstheme="minorHAnsi"/>
                <w:sz w:val="22"/>
                <w:szCs w:val="22"/>
              </w:rPr>
              <w:t xml:space="preserve"> </w:t>
            </w:r>
            <w:r w:rsidR="00631018" w:rsidRPr="00631018">
              <w:rPr>
                <w:rFonts w:asciiTheme="minorHAnsi" w:eastAsiaTheme="minorEastAsia" w:hAnsiTheme="minorHAnsi" w:cstheme="minorHAnsi"/>
                <w:sz w:val="22"/>
                <w:szCs w:val="22"/>
              </w:rPr>
              <w:t xml:space="preserve">activities for </w:t>
            </w:r>
            <w:r w:rsidRPr="00631018">
              <w:rPr>
                <w:rFonts w:asciiTheme="minorHAnsi" w:eastAsiaTheme="minorEastAsia" w:hAnsiTheme="minorHAnsi" w:cstheme="minorHAnsi"/>
                <w:sz w:val="22"/>
                <w:szCs w:val="22"/>
              </w:rPr>
              <w:t xml:space="preserve">the autumn term now. </w:t>
            </w:r>
            <w:r w:rsidR="00631018" w:rsidRPr="00631018">
              <w:rPr>
                <w:rFonts w:asciiTheme="minorHAnsi" w:hAnsiTheme="minorHAnsi" w:cstheme="minorHAnsi"/>
                <w:sz w:val="22"/>
                <w:szCs w:val="22"/>
              </w:rPr>
              <w:t>Information and application details are available by following the links below.</w:t>
            </w:r>
          </w:p>
          <w:p w14:paraId="467A737D" w14:textId="77777777" w:rsidR="00631018" w:rsidRDefault="00631018" w:rsidP="00631018">
            <w:pPr>
              <w:pStyle w:val="NormalWeb"/>
              <w:spacing w:before="0" w:beforeAutospacing="0" w:after="0" w:afterAutospacing="0" w:line="216" w:lineRule="auto"/>
            </w:pPr>
          </w:p>
          <w:p w14:paraId="43E4C3C3" w14:textId="77777777" w:rsidR="00631018" w:rsidRDefault="00631018" w:rsidP="00631018">
            <w:pPr>
              <w:spacing w:after="0"/>
              <w:rPr>
                <w:lang w:eastAsia="en-GB"/>
              </w:rPr>
            </w:pPr>
            <w:r>
              <w:rPr>
                <w:lang w:eastAsia="en-GB"/>
              </w:rPr>
              <w:t xml:space="preserve">Links to Website    </w:t>
            </w:r>
          </w:p>
          <w:p w14:paraId="62AD57FA" w14:textId="4AF0B4CE" w:rsidR="00631018" w:rsidRDefault="00390D12" w:rsidP="00631018">
            <w:pPr>
              <w:spacing w:after="0"/>
              <w:rPr>
                <w:lang w:eastAsia="en-GB"/>
              </w:rPr>
            </w:pPr>
            <w:hyperlink r:id="rId9" w:history="1">
              <w:r w:rsidR="00631018" w:rsidRPr="00E7410D">
                <w:rPr>
                  <w:rStyle w:val="Hyperlink"/>
                  <w:lang w:eastAsia="en-GB"/>
                </w:rPr>
                <w:t>https://www.gullanevillageassoc.com/get-into-summer-2024</w:t>
              </w:r>
            </w:hyperlink>
          </w:p>
          <w:p w14:paraId="2F14FC4B" w14:textId="77777777" w:rsidR="00631018" w:rsidRDefault="00631018" w:rsidP="00631018">
            <w:pPr>
              <w:spacing w:after="0"/>
              <w:rPr>
                <w:lang w:eastAsia="en-GB"/>
              </w:rPr>
            </w:pPr>
          </w:p>
          <w:p w14:paraId="6CF8C03F" w14:textId="77777777" w:rsidR="00631018" w:rsidRDefault="00631018" w:rsidP="00631018">
            <w:pPr>
              <w:spacing w:after="0"/>
              <w:rPr>
                <w:lang w:eastAsia="en-GB"/>
              </w:rPr>
            </w:pPr>
            <w:r>
              <w:rPr>
                <w:lang w:eastAsia="en-GB"/>
              </w:rPr>
              <w:t xml:space="preserve">Link to funding </w:t>
            </w:r>
            <w:proofErr w:type="gramStart"/>
            <w:r>
              <w:rPr>
                <w:lang w:eastAsia="en-GB"/>
              </w:rPr>
              <w:t>page</w:t>
            </w:r>
            <w:proofErr w:type="gramEnd"/>
            <w:r>
              <w:rPr>
                <w:lang w:eastAsia="en-GB"/>
              </w:rPr>
              <w:t xml:space="preserve">   </w:t>
            </w:r>
          </w:p>
          <w:p w14:paraId="531FA75B" w14:textId="138A672E" w:rsidR="00631018" w:rsidRDefault="00390D12" w:rsidP="00631018">
            <w:pPr>
              <w:spacing w:after="0"/>
              <w:rPr>
                <w:lang w:eastAsia="en-GB"/>
              </w:rPr>
            </w:pPr>
            <w:hyperlink r:id="rId10" w:history="1">
              <w:r w:rsidR="00631018" w:rsidRPr="00E7410D">
                <w:rPr>
                  <w:rStyle w:val="Hyperlink"/>
                  <w:lang w:eastAsia="en-GB"/>
                </w:rPr>
                <w:t>https://www.gullanevillageassoc.com/summer-of-play-funding</w:t>
              </w:r>
            </w:hyperlink>
          </w:p>
          <w:p w14:paraId="00642D4C" w14:textId="77777777" w:rsidR="00631018" w:rsidRDefault="00631018" w:rsidP="00631018">
            <w:pPr>
              <w:spacing w:after="0"/>
              <w:rPr>
                <w:lang w:eastAsia="en-GB"/>
              </w:rPr>
            </w:pPr>
          </w:p>
          <w:p w14:paraId="33D96C6B" w14:textId="77777777" w:rsidR="00631018" w:rsidRDefault="00631018" w:rsidP="00631018">
            <w:pPr>
              <w:spacing w:after="0"/>
              <w:rPr>
                <w:lang w:eastAsia="en-GB"/>
              </w:rPr>
            </w:pPr>
            <w:r>
              <w:rPr>
                <w:lang w:eastAsia="en-GB"/>
              </w:rPr>
              <w:t xml:space="preserve">Facebook page    </w:t>
            </w:r>
          </w:p>
          <w:p w14:paraId="1E2A6AEB" w14:textId="05E0533F" w:rsidR="00631018" w:rsidRDefault="00390D12" w:rsidP="00631018">
            <w:pPr>
              <w:spacing w:after="0"/>
              <w:rPr>
                <w:lang w:eastAsia="en-GB"/>
              </w:rPr>
            </w:pPr>
            <w:hyperlink r:id="rId11" w:history="1">
              <w:r w:rsidR="00C50ABD" w:rsidRPr="00E7410D">
                <w:rPr>
                  <w:rStyle w:val="Hyperlink"/>
                  <w:lang w:eastAsia="en-GB"/>
                </w:rPr>
                <w:t>https://www.facebook.com/share/QBKz7vJED9eP89fU/?mibextid=LQQJ4d</w:t>
              </w:r>
            </w:hyperlink>
          </w:p>
          <w:p w14:paraId="5C547696" w14:textId="77777777" w:rsidR="00631018" w:rsidRDefault="00631018" w:rsidP="00631018">
            <w:pPr>
              <w:pStyle w:val="NormalWeb"/>
              <w:spacing w:before="0" w:beforeAutospacing="0" w:after="0" w:afterAutospacing="0" w:line="216" w:lineRule="auto"/>
            </w:pPr>
          </w:p>
          <w:p w14:paraId="52CB00EF" w14:textId="77777777" w:rsidR="00BB79CE" w:rsidRPr="008B475E" w:rsidRDefault="00BB79CE" w:rsidP="00885B69">
            <w:pPr>
              <w:spacing w:after="0" w:line="240" w:lineRule="auto"/>
              <w:contextualSpacing/>
              <w:rPr>
                <w:rFonts w:eastAsiaTheme="minorEastAsia"/>
                <w:color w:val="FF0000"/>
                <w:lang w:eastAsia="en-GB"/>
              </w:rPr>
            </w:pPr>
          </w:p>
          <w:p w14:paraId="3114D03C" w14:textId="77777777" w:rsidR="00885B69" w:rsidRPr="005D1FDA" w:rsidRDefault="00885B69" w:rsidP="00885B69">
            <w:pPr>
              <w:spacing w:after="0" w:line="240" w:lineRule="auto"/>
              <w:contextualSpacing/>
              <w:rPr>
                <w:rFonts w:eastAsiaTheme="minorEastAsia"/>
                <w:b/>
                <w:bCs/>
                <w:lang w:eastAsia="en-GB"/>
              </w:rPr>
            </w:pPr>
            <w:r w:rsidRPr="005D1FDA">
              <w:rPr>
                <w:rFonts w:eastAsiaTheme="minorEastAsia"/>
                <w:b/>
                <w:bCs/>
                <w:lang w:eastAsia="en-GB"/>
              </w:rPr>
              <w:t>NBC Health &amp; Wellbeing Association</w:t>
            </w:r>
          </w:p>
          <w:p w14:paraId="3ED6CA20" w14:textId="4992DF16" w:rsidR="00C50ABD" w:rsidRPr="00C50ABD" w:rsidRDefault="00C50ABD" w:rsidP="00C50ABD">
            <w:pPr>
              <w:spacing w:after="0" w:line="240" w:lineRule="auto"/>
              <w:rPr>
                <w:rFonts w:eastAsiaTheme="minorEastAsia"/>
              </w:rPr>
            </w:pPr>
            <w:r>
              <w:rPr>
                <w:rFonts w:eastAsiaTheme="minorEastAsia"/>
              </w:rPr>
              <w:t>HS advised that the most important point regarding the Kindness Cooperative and the provision of emergency food relief had already been covered earlier in the meeting.</w:t>
            </w:r>
          </w:p>
          <w:p w14:paraId="06614526" w14:textId="77777777" w:rsidR="003F7C9D" w:rsidRPr="003F7C9D" w:rsidRDefault="003F7C9D" w:rsidP="003F7C9D">
            <w:pPr>
              <w:pStyle w:val="ListParagraph"/>
              <w:spacing w:after="0" w:line="240" w:lineRule="auto"/>
              <w:ind w:left="327"/>
              <w:rPr>
                <w:rFonts w:eastAsiaTheme="minorEastAsia"/>
                <w:b/>
                <w:bCs/>
              </w:rPr>
            </w:pPr>
          </w:p>
          <w:p w14:paraId="06856D69" w14:textId="74E5A9A7" w:rsidR="00885B69" w:rsidRDefault="003F7C9D" w:rsidP="003F7D49">
            <w:pPr>
              <w:spacing w:after="0" w:line="240" w:lineRule="auto"/>
              <w:contextualSpacing/>
              <w:rPr>
                <w:rFonts w:eastAsiaTheme="minorEastAsia"/>
                <w:b/>
                <w:bCs/>
                <w:lang w:eastAsia="en-GB"/>
              </w:rPr>
            </w:pPr>
            <w:r>
              <w:rPr>
                <w:rFonts w:eastAsiaTheme="minorEastAsia"/>
                <w:b/>
                <w:bCs/>
                <w:lang w:eastAsia="en-GB"/>
              </w:rPr>
              <w:t>Walking Festival</w:t>
            </w:r>
          </w:p>
          <w:p w14:paraId="6A4B3BBD" w14:textId="1260CE56" w:rsidR="00C50ABD" w:rsidRPr="00C50ABD" w:rsidRDefault="00C50ABD" w:rsidP="003F7D49">
            <w:pPr>
              <w:spacing w:after="0" w:line="240" w:lineRule="auto"/>
              <w:contextualSpacing/>
              <w:rPr>
                <w:rFonts w:eastAsiaTheme="minorEastAsia"/>
                <w:lang w:eastAsia="en-GB"/>
              </w:rPr>
            </w:pPr>
            <w:r w:rsidRPr="00C50ABD">
              <w:rPr>
                <w:rFonts w:eastAsiaTheme="minorEastAsia"/>
                <w:lang w:eastAsia="en-GB"/>
              </w:rPr>
              <w:t>Item not addressed.</w:t>
            </w:r>
          </w:p>
          <w:p w14:paraId="3EDF747F" w14:textId="77777777" w:rsidR="00925E46" w:rsidRPr="008B475E" w:rsidRDefault="00925E46" w:rsidP="00334F47">
            <w:pPr>
              <w:spacing w:after="0" w:line="240" w:lineRule="auto"/>
              <w:ind w:left="330"/>
              <w:contextualSpacing/>
              <w:rPr>
                <w:rFonts w:eastAsiaTheme="minorEastAsia"/>
                <w:color w:val="FF0000"/>
                <w:lang w:eastAsia="en-GB"/>
              </w:rPr>
            </w:pPr>
          </w:p>
          <w:p w14:paraId="2F2F0F3F" w14:textId="0440BB48" w:rsidR="00934955" w:rsidRDefault="00934955" w:rsidP="00C50ABD">
            <w:pPr>
              <w:spacing w:after="0" w:line="240" w:lineRule="auto"/>
              <w:contextualSpacing/>
              <w:rPr>
                <w:rFonts w:eastAsiaTheme="minorEastAsia"/>
                <w:b/>
                <w:bCs/>
                <w:lang w:eastAsia="en-GB"/>
              </w:rPr>
            </w:pPr>
            <w:r w:rsidRPr="00C50ABD">
              <w:rPr>
                <w:rFonts w:eastAsiaTheme="minorEastAsia"/>
                <w:b/>
                <w:bCs/>
                <w:lang w:eastAsia="en-GB"/>
              </w:rPr>
              <w:t>On the Move Group</w:t>
            </w:r>
          </w:p>
          <w:p w14:paraId="5FBD295A" w14:textId="3542EFA4" w:rsidR="003F7D49" w:rsidRDefault="003F7D49" w:rsidP="00C50ABD">
            <w:pPr>
              <w:spacing w:after="0" w:line="240" w:lineRule="auto"/>
              <w:contextualSpacing/>
              <w:rPr>
                <w:rFonts w:eastAsiaTheme="minorEastAsia"/>
                <w:lang w:eastAsia="en-GB"/>
              </w:rPr>
            </w:pPr>
            <w:r w:rsidRPr="003F7D49">
              <w:rPr>
                <w:rFonts w:eastAsiaTheme="minorEastAsia"/>
                <w:lang w:eastAsia="en-GB"/>
              </w:rPr>
              <w:t>BW advised that the OTM group had supported a request f</w:t>
            </w:r>
            <w:r w:rsidR="00141898">
              <w:rPr>
                <w:rFonts w:eastAsiaTheme="minorEastAsia"/>
                <w:lang w:eastAsia="en-GB"/>
              </w:rPr>
              <w:t>ro</w:t>
            </w:r>
            <w:r w:rsidRPr="003F7D49">
              <w:rPr>
                <w:rFonts w:eastAsiaTheme="minorEastAsia"/>
                <w:lang w:eastAsia="en-GB"/>
              </w:rPr>
              <w:t>m the community to look at reducing the speed limit entering North Berwick on Haddington Road</w:t>
            </w:r>
            <w:r w:rsidR="00141898">
              <w:rPr>
                <w:rFonts w:eastAsiaTheme="minorEastAsia"/>
                <w:lang w:eastAsia="en-GB"/>
              </w:rPr>
              <w:t xml:space="preserve"> (B1347)</w:t>
            </w:r>
            <w:r w:rsidRPr="003F7D49">
              <w:rPr>
                <w:rFonts w:eastAsiaTheme="minorEastAsia"/>
                <w:lang w:eastAsia="en-GB"/>
              </w:rPr>
              <w:t xml:space="preserve"> from 30mph to 20mph, matching the 20mph speed limit at </w:t>
            </w:r>
            <w:r w:rsidR="0031064D">
              <w:rPr>
                <w:rFonts w:eastAsiaTheme="minorEastAsia"/>
                <w:lang w:eastAsia="en-GB"/>
              </w:rPr>
              <w:t xml:space="preserve">the junction between </w:t>
            </w:r>
            <w:r w:rsidR="00141898">
              <w:rPr>
                <w:rFonts w:eastAsiaTheme="minorEastAsia"/>
                <w:lang w:eastAsia="en-GB"/>
              </w:rPr>
              <w:t xml:space="preserve">Pilgrams Way, the entrance to North Berwick Nursery and the continuation of Haddington Road towards the DSD. </w:t>
            </w:r>
            <w:r w:rsidRPr="003F7D49">
              <w:rPr>
                <w:rFonts w:eastAsiaTheme="minorEastAsia"/>
                <w:lang w:eastAsia="en-GB"/>
              </w:rPr>
              <w:t xml:space="preserve">BW </w:t>
            </w:r>
            <w:r>
              <w:rPr>
                <w:rFonts w:eastAsiaTheme="minorEastAsia"/>
                <w:lang w:eastAsia="en-GB"/>
              </w:rPr>
              <w:t xml:space="preserve">hoped that the Area Partnership would support the motion and </w:t>
            </w:r>
            <w:r w:rsidR="00D151C9">
              <w:rPr>
                <w:rFonts w:eastAsiaTheme="minorEastAsia"/>
                <w:lang w:eastAsia="en-GB"/>
              </w:rPr>
              <w:t xml:space="preserve">then </w:t>
            </w:r>
            <w:r>
              <w:rPr>
                <w:rFonts w:eastAsiaTheme="minorEastAsia"/>
                <w:lang w:eastAsia="en-GB"/>
              </w:rPr>
              <w:t xml:space="preserve">look for support from the Community Council, North Berwick High School Parent Council and Law Primary Parent Council. </w:t>
            </w:r>
            <w:r w:rsidR="00D151C9">
              <w:rPr>
                <w:rFonts w:eastAsiaTheme="minorEastAsia"/>
                <w:lang w:eastAsia="en-GB"/>
              </w:rPr>
              <w:t xml:space="preserve">Members voted as </w:t>
            </w:r>
            <w:proofErr w:type="gramStart"/>
            <w:r w:rsidR="00D151C9">
              <w:rPr>
                <w:rFonts w:eastAsiaTheme="minorEastAsia"/>
                <w:lang w:eastAsia="en-GB"/>
              </w:rPr>
              <w:t>follows:-</w:t>
            </w:r>
            <w:proofErr w:type="gramEnd"/>
          </w:p>
          <w:p w14:paraId="00C83AF5" w14:textId="77777777" w:rsidR="00D151C9" w:rsidRDefault="00D151C9" w:rsidP="00C50ABD">
            <w:pPr>
              <w:spacing w:after="0" w:line="240" w:lineRule="auto"/>
              <w:contextualSpacing/>
              <w:rPr>
                <w:rFonts w:eastAsiaTheme="minorEastAsia"/>
                <w:lang w:eastAsia="en-GB"/>
              </w:rPr>
            </w:pPr>
          </w:p>
          <w:p w14:paraId="3ACB0A61" w14:textId="77777777" w:rsidR="00D151C9" w:rsidRPr="00900CEC" w:rsidRDefault="00D151C9" w:rsidP="00D151C9">
            <w:pPr>
              <w:spacing w:after="0" w:line="240" w:lineRule="auto"/>
              <w:ind w:firstLine="327"/>
              <w:contextualSpacing/>
              <w:rPr>
                <w:rFonts w:eastAsiaTheme="minorEastAsia"/>
                <w:b/>
                <w:bCs/>
                <w:lang w:eastAsia="en-GB"/>
              </w:rPr>
            </w:pPr>
            <w:r w:rsidRPr="00900CEC">
              <w:rPr>
                <w:rFonts w:eastAsiaTheme="minorEastAsia"/>
                <w:b/>
                <w:bCs/>
                <w:lang w:eastAsia="en-GB"/>
              </w:rPr>
              <w:t xml:space="preserve">Voting for consensus to 20miles per hour </w:t>
            </w:r>
          </w:p>
          <w:p w14:paraId="1A5A06E1" w14:textId="77777777" w:rsidR="00D151C9" w:rsidRPr="008B67CF" w:rsidRDefault="00D151C9" w:rsidP="00D151C9">
            <w:pPr>
              <w:spacing w:after="0" w:line="240" w:lineRule="auto"/>
              <w:contextualSpacing/>
              <w:rPr>
                <w:rFonts w:eastAsiaTheme="minorEastAsia"/>
                <w:b/>
                <w:bCs/>
                <w:lang w:eastAsia="en-GB"/>
              </w:rPr>
            </w:pPr>
            <w:r>
              <w:rPr>
                <w:rFonts w:eastAsiaTheme="minorEastAsia"/>
                <w:b/>
                <w:bCs/>
                <w:lang w:eastAsia="en-GB"/>
              </w:rPr>
              <w:t xml:space="preserve">      </w:t>
            </w:r>
            <w:r w:rsidRPr="008B67CF">
              <w:rPr>
                <w:rFonts w:eastAsiaTheme="minorEastAsia"/>
                <w:b/>
                <w:bCs/>
                <w:lang w:eastAsia="en-GB"/>
              </w:rPr>
              <w:t>Members voted 14 YES   0 Objections/Abstain</w:t>
            </w:r>
          </w:p>
          <w:p w14:paraId="3CFFC23A" w14:textId="77777777" w:rsidR="00D151C9" w:rsidRDefault="00D151C9" w:rsidP="00C50ABD">
            <w:pPr>
              <w:spacing w:after="0" w:line="240" w:lineRule="auto"/>
              <w:contextualSpacing/>
              <w:rPr>
                <w:rFonts w:eastAsiaTheme="minorEastAsia"/>
                <w:lang w:eastAsia="en-GB"/>
              </w:rPr>
            </w:pPr>
          </w:p>
          <w:p w14:paraId="08364BEF" w14:textId="77777777" w:rsidR="0031064D" w:rsidRPr="003F7D49" w:rsidRDefault="0031064D" w:rsidP="00C50ABD">
            <w:pPr>
              <w:spacing w:after="0" w:line="240" w:lineRule="auto"/>
              <w:contextualSpacing/>
              <w:rPr>
                <w:rFonts w:eastAsiaTheme="minorEastAsia"/>
                <w:lang w:eastAsia="en-GB"/>
              </w:rPr>
            </w:pPr>
          </w:p>
          <w:p w14:paraId="3C0AF4C4" w14:textId="31AEEFD0" w:rsidR="0031064D" w:rsidRDefault="0031064D" w:rsidP="00C50ABD">
            <w:pPr>
              <w:spacing w:after="0" w:line="240" w:lineRule="auto"/>
              <w:contextualSpacing/>
              <w:rPr>
                <w:rFonts w:eastAsiaTheme="minorEastAsia"/>
                <w:lang w:eastAsia="en-GB"/>
              </w:rPr>
            </w:pPr>
            <w:r w:rsidRPr="0031064D">
              <w:rPr>
                <w:rFonts w:eastAsiaTheme="minorEastAsia"/>
                <w:lang w:eastAsia="en-GB"/>
              </w:rPr>
              <w:t>BW expressed his frustration with the way in which the Partnerships Road’s budget influence</w:t>
            </w:r>
            <w:r>
              <w:rPr>
                <w:rFonts w:eastAsiaTheme="minorEastAsia"/>
                <w:lang w:eastAsia="en-GB"/>
              </w:rPr>
              <w:t xml:space="preserve"> was now being managed, </w:t>
            </w:r>
            <w:proofErr w:type="gramStart"/>
            <w:r>
              <w:rPr>
                <w:rFonts w:eastAsiaTheme="minorEastAsia"/>
                <w:lang w:eastAsia="en-GB"/>
              </w:rPr>
              <w:t>administrated</w:t>
            </w:r>
            <w:proofErr w:type="gramEnd"/>
            <w:r>
              <w:rPr>
                <w:rFonts w:eastAsiaTheme="minorEastAsia"/>
                <w:lang w:eastAsia="en-GB"/>
              </w:rPr>
              <w:t xml:space="preserve"> and delivered. He highlighted the way in which he and community representatives had spent time over a </w:t>
            </w:r>
            <w:proofErr w:type="gramStart"/>
            <w:r>
              <w:rPr>
                <w:rFonts w:eastAsiaTheme="minorEastAsia"/>
                <w:lang w:eastAsia="en-GB"/>
              </w:rPr>
              <w:t>two year</w:t>
            </w:r>
            <w:proofErr w:type="gramEnd"/>
            <w:r>
              <w:rPr>
                <w:rFonts w:eastAsiaTheme="minorEastAsia"/>
                <w:lang w:eastAsia="en-GB"/>
              </w:rPr>
              <w:t xml:space="preserve"> period preparing a schedule of Roads related priorities in consultation with ELC Roads Officers. These priorities had been circulated </w:t>
            </w:r>
            <w:r w:rsidR="00D151C9">
              <w:rPr>
                <w:rFonts w:eastAsiaTheme="minorEastAsia"/>
                <w:lang w:eastAsia="en-GB"/>
              </w:rPr>
              <w:t xml:space="preserve">and agreed by community representatives, the OTM group and the Area Partnership. Some of the priorities in relation to North Berwick were also echoed </w:t>
            </w:r>
            <w:proofErr w:type="gramStart"/>
            <w:r w:rsidR="00D151C9">
              <w:rPr>
                <w:rFonts w:eastAsiaTheme="minorEastAsia"/>
                <w:lang w:eastAsia="en-GB"/>
              </w:rPr>
              <w:t>In</w:t>
            </w:r>
            <w:proofErr w:type="gramEnd"/>
            <w:r w:rsidR="00D151C9">
              <w:rPr>
                <w:rFonts w:eastAsiaTheme="minorEastAsia"/>
                <w:lang w:eastAsia="en-GB"/>
              </w:rPr>
              <w:t xml:space="preserve"> the earlier Charette. </w:t>
            </w:r>
          </w:p>
          <w:p w14:paraId="7A1DF62F" w14:textId="77777777" w:rsidR="00D151C9" w:rsidRDefault="00D151C9" w:rsidP="00C50ABD">
            <w:pPr>
              <w:spacing w:after="0" w:line="240" w:lineRule="auto"/>
              <w:contextualSpacing/>
              <w:rPr>
                <w:rFonts w:eastAsiaTheme="minorEastAsia"/>
                <w:lang w:eastAsia="en-GB"/>
              </w:rPr>
            </w:pPr>
          </w:p>
          <w:p w14:paraId="760E6FFD" w14:textId="75DCA99E" w:rsidR="00D151C9" w:rsidRPr="0031064D" w:rsidRDefault="00D151C9" w:rsidP="00C50ABD">
            <w:pPr>
              <w:spacing w:after="0" w:line="240" w:lineRule="auto"/>
              <w:contextualSpacing/>
              <w:rPr>
                <w:rFonts w:eastAsiaTheme="minorEastAsia"/>
                <w:lang w:eastAsia="en-GB"/>
              </w:rPr>
            </w:pPr>
            <w:r>
              <w:rPr>
                <w:rFonts w:eastAsiaTheme="minorEastAsia"/>
                <w:lang w:eastAsia="en-GB"/>
              </w:rPr>
              <w:t xml:space="preserve">He highlighted the meeting that he had attended with DH and HS, where ELC Roads Officers had highlighted </w:t>
            </w:r>
            <w:proofErr w:type="gramStart"/>
            <w:r>
              <w:rPr>
                <w:rFonts w:eastAsiaTheme="minorEastAsia"/>
                <w:lang w:eastAsia="en-GB"/>
              </w:rPr>
              <w:t>Roads</w:t>
            </w:r>
            <w:proofErr w:type="gramEnd"/>
            <w:r>
              <w:rPr>
                <w:rFonts w:eastAsiaTheme="minorEastAsia"/>
                <w:lang w:eastAsia="en-GB"/>
              </w:rPr>
              <w:t xml:space="preserve"> budget constraints and the Members Library service report that outlined the changes as to how Area Partnerships would now have influence on the Roads Capital Programme. </w:t>
            </w:r>
          </w:p>
          <w:p w14:paraId="00E9EB17" w14:textId="77777777" w:rsidR="0031064D" w:rsidRDefault="0031064D" w:rsidP="00C50ABD">
            <w:pPr>
              <w:spacing w:after="0" w:line="240" w:lineRule="auto"/>
              <w:contextualSpacing/>
              <w:rPr>
                <w:rFonts w:eastAsiaTheme="minorEastAsia"/>
                <w:highlight w:val="yellow"/>
                <w:lang w:eastAsia="en-GB"/>
              </w:rPr>
            </w:pPr>
          </w:p>
          <w:p w14:paraId="2BCB16E1" w14:textId="77777777" w:rsidR="00E17F73" w:rsidRDefault="00E17F73" w:rsidP="00E17F73">
            <w:r w:rsidRPr="00D151C9">
              <w:rPr>
                <w:b/>
                <w:bCs/>
              </w:rPr>
              <w:t xml:space="preserve">Post meeting </w:t>
            </w:r>
            <w:proofErr w:type="gramStart"/>
            <w:r w:rsidRPr="00D151C9">
              <w:rPr>
                <w:b/>
                <w:bCs/>
              </w:rPr>
              <w:t>note:-</w:t>
            </w:r>
            <w:proofErr w:type="gramEnd"/>
            <w:r>
              <w:t>The below extract in italic is taken from the Members Library Service Report dated 28 March 2024 and outlines the way in which Area Partnerships will now have influence on the Roads Capital Programme.</w:t>
            </w:r>
          </w:p>
          <w:p w14:paraId="1B1E8DCD" w14:textId="77777777" w:rsidR="00E17F73" w:rsidRDefault="00E17F73" w:rsidP="00E17F73">
            <w:pPr>
              <w:rPr>
                <w:i/>
                <w:iCs/>
              </w:rPr>
            </w:pPr>
            <w:r>
              <w:rPr>
                <w:i/>
                <w:iCs/>
              </w:rPr>
              <w:t xml:space="preserve">3.12 Area Partnerships will receive £315,000 in general services funding compared to £350,000 in 2023/24. This equates to a 10% cut in general service funding. Additionally, Area Partnerships </w:t>
            </w:r>
            <w:proofErr w:type="gramStart"/>
            <w:r>
              <w:rPr>
                <w:i/>
                <w:iCs/>
              </w:rPr>
              <w:t>are able to</w:t>
            </w:r>
            <w:proofErr w:type="gramEnd"/>
            <w:r>
              <w:rPr>
                <w:i/>
                <w:iCs/>
              </w:rPr>
              <w:t xml:space="preserve"> influence £600,000 Amenity Services Budget through influence over priority project requests in the deployment of Landscape and Countryside workforce and machinery, and £300,000 Roads Capital Programme spend through the setting of the Roads priority works programme.</w:t>
            </w:r>
          </w:p>
          <w:p w14:paraId="79A0DC6B" w14:textId="77777777" w:rsidR="00E17F73" w:rsidRDefault="00E17F73" w:rsidP="00E17F73">
            <w:pPr>
              <w:rPr>
                <w:i/>
                <w:iCs/>
              </w:rPr>
            </w:pPr>
            <w:r>
              <w:rPr>
                <w:i/>
                <w:iCs/>
              </w:rPr>
              <w:t>3.13 The Roads Service produces a works programme which sets out the planned capital works for both its internal and external workforce. This is based on schemes which have been identified through the needs assessment process and those projects ranked highest are included within the operational programme. The Roads Service will share the works programme with the Connected Communities Managers and Area Partnerships. This will identify the priority projects included in the operational programme as well as those schemes that are not on the priority list but are projects that the service would be looking to undertake in the future. It is these projects, alongside other local priority projects determined by Area Partnerships, that Area Partnerships can influence the Roads Service for inclusion in future works programme where possible and or when funding becomes available.</w:t>
            </w:r>
          </w:p>
          <w:p w14:paraId="3EB7311C" w14:textId="77777777" w:rsidR="00900CEC" w:rsidRPr="00E17F73" w:rsidRDefault="00900CEC" w:rsidP="00900CEC">
            <w:pPr>
              <w:pStyle w:val="NormalWeb"/>
              <w:spacing w:before="0" w:beforeAutospacing="0" w:after="0" w:afterAutospacing="0" w:line="216" w:lineRule="auto"/>
              <w:rPr>
                <w:rFonts w:asciiTheme="minorHAnsi" w:hAnsiTheme="minorHAnsi" w:cstheme="minorHAnsi"/>
                <w:color w:val="000000"/>
                <w:sz w:val="22"/>
                <w:szCs w:val="22"/>
              </w:rPr>
            </w:pPr>
            <w:r w:rsidRPr="00E17F73">
              <w:rPr>
                <w:rFonts w:asciiTheme="minorHAnsi" w:hAnsiTheme="minorHAnsi" w:cstheme="minorHAnsi"/>
                <w:color w:val="000000"/>
                <w:sz w:val="22"/>
                <w:szCs w:val="22"/>
              </w:rPr>
              <w:t xml:space="preserve">As a result of the above, the following Road schemes have been identified as suitable for consideration under the influential Roads budget spend for this current financial year by East Lothian Council Roads Service. </w:t>
            </w:r>
          </w:p>
          <w:p w14:paraId="14E3D4E5" w14:textId="77777777" w:rsidR="00900CEC" w:rsidRPr="00E17F73" w:rsidRDefault="00900CEC" w:rsidP="00900CEC">
            <w:pPr>
              <w:pStyle w:val="NormalWeb"/>
              <w:spacing w:before="0" w:beforeAutospacing="0" w:after="0" w:afterAutospacing="0" w:line="216" w:lineRule="auto"/>
              <w:rPr>
                <w:rFonts w:asciiTheme="minorHAnsi" w:hAnsiTheme="minorHAnsi" w:cstheme="minorHAnsi"/>
                <w:sz w:val="22"/>
                <w:szCs w:val="22"/>
              </w:rPr>
            </w:pPr>
          </w:p>
          <w:p w14:paraId="036B00E1" w14:textId="77777777" w:rsidR="00900CEC" w:rsidRPr="00E17F73" w:rsidRDefault="00900CEC" w:rsidP="00900CEC">
            <w:pPr>
              <w:pStyle w:val="ListParagraph"/>
              <w:numPr>
                <w:ilvl w:val="0"/>
                <w:numId w:val="43"/>
              </w:numPr>
              <w:spacing w:after="0" w:line="216" w:lineRule="auto"/>
              <w:contextualSpacing w:val="0"/>
              <w:rPr>
                <w:rFonts w:asciiTheme="minorHAnsi" w:eastAsia="Times New Roman" w:hAnsiTheme="minorHAnsi" w:cstheme="minorHAnsi"/>
              </w:rPr>
            </w:pPr>
            <w:r w:rsidRPr="00E17F73">
              <w:rPr>
                <w:rFonts w:asciiTheme="minorHAnsi" w:eastAsia="Times New Roman" w:hAnsiTheme="minorHAnsi" w:cstheme="minorHAnsi"/>
                <w:color w:val="000000"/>
              </w:rPr>
              <w:t>Main Street @ Village Green, Dirleton – Street lighting upgrade – Estimated cost £25k</w:t>
            </w:r>
          </w:p>
          <w:p w14:paraId="3B0D673E" w14:textId="77777777" w:rsidR="00900CEC" w:rsidRPr="00E17F73" w:rsidRDefault="00900CEC" w:rsidP="00900CEC">
            <w:pPr>
              <w:pStyle w:val="ListParagraph"/>
              <w:numPr>
                <w:ilvl w:val="0"/>
                <w:numId w:val="43"/>
              </w:numPr>
              <w:spacing w:after="0" w:line="216" w:lineRule="auto"/>
              <w:contextualSpacing w:val="0"/>
              <w:rPr>
                <w:rFonts w:asciiTheme="minorHAnsi" w:eastAsia="Times New Roman" w:hAnsiTheme="minorHAnsi" w:cstheme="minorHAnsi"/>
              </w:rPr>
            </w:pPr>
            <w:r w:rsidRPr="00E17F73">
              <w:rPr>
                <w:rFonts w:asciiTheme="minorHAnsi" w:eastAsia="Times New Roman" w:hAnsiTheme="minorHAnsi" w:cstheme="minorHAnsi"/>
                <w:color w:val="000000"/>
              </w:rPr>
              <w:t xml:space="preserve">B1345 (Whole Village), </w:t>
            </w:r>
            <w:proofErr w:type="spellStart"/>
            <w:r w:rsidRPr="00E17F73">
              <w:rPr>
                <w:rFonts w:asciiTheme="minorHAnsi" w:eastAsia="Times New Roman" w:hAnsiTheme="minorHAnsi" w:cstheme="minorHAnsi"/>
                <w:color w:val="000000"/>
              </w:rPr>
              <w:t>Drem</w:t>
            </w:r>
            <w:proofErr w:type="spellEnd"/>
            <w:r w:rsidRPr="00E17F73">
              <w:rPr>
                <w:rFonts w:asciiTheme="minorHAnsi" w:eastAsia="Times New Roman" w:hAnsiTheme="minorHAnsi" w:cstheme="minorHAnsi"/>
                <w:color w:val="000000"/>
              </w:rPr>
              <w:t xml:space="preserve"> – Carriageway Resurfacing – Estimated cost £65k</w:t>
            </w:r>
          </w:p>
          <w:p w14:paraId="0C3E9583" w14:textId="77777777" w:rsidR="00900CEC" w:rsidRPr="00E17F73" w:rsidRDefault="00900CEC" w:rsidP="00900CEC">
            <w:pPr>
              <w:pStyle w:val="ListParagraph"/>
              <w:numPr>
                <w:ilvl w:val="0"/>
                <w:numId w:val="43"/>
              </w:numPr>
              <w:spacing w:after="0" w:line="216" w:lineRule="auto"/>
              <w:contextualSpacing w:val="0"/>
              <w:rPr>
                <w:rFonts w:asciiTheme="minorHAnsi" w:eastAsia="Times New Roman" w:hAnsiTheme="minorHAnsi" w:cstheme="minorHAnsi"/>
              </w:rPr>
            </w:pPr>
            <w:r w:rsidRPr="00E17F73">
              <w:rPr>
                <w:rFonts w:asciiTheme="minorHAnsi" w:eastAsia="Times New Roman" w:hAnsiTheme="minorHAnsi" w:cstheme="minorHAnsi"/>
                <w:color w:val="000000"/>
              </w:rPr>
              <w:t>Hummel Road, Gullane – Carriageway Resurfacing – Estimated cost £65k</w:t>
            </w:r>
          </w:p>
          <w:p w14:paraId="57FA69DA" w14:textId="77777777" w:rsidR="00900CEC" w:rsidRPr="00E17F73" w:rsidRDefault="00900CEC" w:rsidP="00900CEC">
            <w:pPr>
              <w:pStyle w:val="ListParagraph"/>
              <w:numPr>
                <w:ilvl w:val="0"/>
                <w:numId w:val="43"/>
              </w:numPr>
              <w:spacing w:after="0" w:line="216" w:lineRule="auto"/>
              <w:contextualSpacing w:val="0"/>
              <w:rPr>
                <w:rFonts w:asciiTheme="minorHAnsi" w:eastAsia="Times New Roman" w:hAnsiTheme="minorHAnsi" w:cstheme="minorHAnsi"/>
              </w:rPr>
            </w:pPr>
            <w:r w:rsidRPr="00E17F73">
              <w:rPr>
                <w:rFonts w:asciiTheme="minorHAnsi" w:eastAsia="Times New Roman" w:hAnsiTheme="minorHAnsi" w:cstheme="minorHAnsi"/>
                <w:color w:val="000000"/>
              </w:rPr>
              <w:t>Balfour Street, North Berwick – Carriageway Resurfacing – Estimated cost £15k</w:t>
            </w:r>
          </w:p>
          <w:p w14:paraId="2CD9E872" w14:textId="77777777" w:rsidR="00900CEC" w:rsidRDefault="00900CEC" w:rsidP="00C50ABD">
            <w:pPr>
              <w:spacing w:after="0" w:line="240" w:lineRule="auto"/>
              <w:contextualSpacing/>
              <w:rPr>
                <w:rFonts w:eastAsiaTheme="minorEastAsia"/>
                <w:lang w:eastAsia="en-GB"/>
              </w:rPr>
            </w:pPr>
          </w:p>
          <w:p w14:paraId="0B212FF5" w14:textId="749563AF" w:rsidR="00D151C9" w:rsidRDefault="00D151C9" w:rsidP="00C50ABD">
            <w:pPr>
              <w:spacing w:after="0" w:line="240" w:lineRule="auto"/>
              <w:contextualSpacing/>
              <w:rPr>
                <w:rFonts w:eastAsiaTheme="minorEastAsia"/>
                <w:lang w:eastAsia="en-GB"/>
              </w:rPr>
            </w:pPr>
            <w:r>
              <w:rPr>
                <w:rFonts w:eastAsiaTheme="minorEastAsia"/>
                <w:lang w:eastAsia="en-GB"/>
              </w:rPr>
              <w:t>The only project presented by ELC Roads Officers that was in line with the Community consultation and priorities exercise highlighted above was the Dirleton Street Lighting project. DC did a short presentation outlining the lighting issues on the village green and the outdated and inadequate lighting that was now beyond repair. After much discussion Members voted as follows:</w:t>
            </w:r>
          </w:p>
          <w:p w14:paraId="21363659" w14:textId="77777777" w:rsidR="00D151C9" w:rsidRDefault="00D151C9" w:rsidP="00C50ABD">
            <w:pPr>
              <w:spacing w:after="0" w:line="240" w:lineRule="auto"/>
              <w:contextualSpacing/>
              <w:rPr>
                <w:rFonts w:eastAsiaTheme="minorEastAsia"/>
                <w:lang w:eastAsia="en-GB"/>
              </w:rPr>
            </w:pPr>
          </w:p>
          <w:p w14:paraId="70BCEBE2" w14:textId="461E422E" w:rsidR="00900CEC" w:rsidRPr="00900CEC" w:rsidRDefault="00900CEC" w:rsidP="00900CEC">
            <w:pPr>
              <w:spacing w:after="0" w:line="240" w:lineRule="auto"/>
              <w:contextualSpacing/>
              <w:rPr>
                <w:rFonts w:eastAsiaTheme="minorEastAsia"/>
                <w:b/>
                <w:bCs/>
                <w:lang w:eastAsia="en-GB"/>
              </w:rPr>
            </w:pPr>
            <w:r w:rsidRPr="00900CEC">
              <w:rPr>
                <w:rFonts w:eastAsiaTheme="minorEastAsia"/>
                <w:b/>
                <w:bCs/>
                <w:lang w:eastAsia="en-GB"/>
              </w:rPr>
              <w:t xml:space="preserve">      Dirleton Lighting</w:t>
            </w:r>
            <w:r>
              <w:rPr>
                <w:rFonts w:eastAsiaTheme="minorEastAsia"/>
                <w:b/>
                <w:bCs/>
                <w:lang w:eastAsia="en-GB"/>
              </w:rPr>
              <w:t xml:space="preserve"> </w:t>
            </w:r>
          </w:p>
          <w:p w14:paraId="1AB238F6" w14:textId="77777777" w:rsidR="00900CEC" w:rsidRDefault="00900CEC" w:rsidP="00900CEC">
            <w:pPr>
              <w:spacing w:after="0" w:line="240" w:lineRule="auto"/>
              <w:contextualSpacing/>
              <w:rPr>
                <w:rFonts w:eastAsiaTheme="minorEastAsia"/>
                <w:b/>
                <w:bCs/>
                <w:lang w:eastAsia="en-GB"/>
              </w:rPr>
            </w:pPr>
            <w:r>
              <w:rPr>
                <w:rFonts w:eastAsiaTheme="minorEastAsia"/>
                <w:b/>
                <w:bCs/>
                <w:lang w:eastAsia="en-GB"/>
              </w:rPr>
              <w:t xml:space="preserve">      </w:t>
            </w:r>
            <w:r w:rsidRPr="008B67CF">
              <w:rPr>
                <w:rFonts w:eastAsiaTheme="minorEastAsia"/>
                <w:b/>
                <w:bCs/>
                <w:lang w:eastAsia="en-GB"/>
              </w:rPr>
              <w:t>Members voted 1</w:t>
            </w:r>
            <w:r>
              <w:rPr>
                <w:rFonts w:eastAsiaTheme="minorEastAsia"/>
                <w:b/>
                <w:bCs/>
                <w:lang w:eastAsia="en-GB"/>
              </w:rPr>
              <w:t>3</w:t>
            </w:r>
            <w:r w:rsidRPr="008B67CF">
              <w:rPr>
                <w:rFonts w:eastAsiaTheme="minorEastAsia"/>
                <w:b/>
                <w:bCs/>
                <w:lang w:eastAsia="en-GB"/>
              </w:rPr>
              <w:t xml:space="preserve"> YES   0 Objections/Abstain</w:t>
            </w:r>
          </w:p>
          <w:p w14:paraId="79B5DC09" w14:textId="77777777" w:rsidR="00763C75" w:rsidRDefault="00763C75" w:rsidP="00C50ABD">
            <w:pPr>
              <w:pStyle w:val="NormalWeb"/>
              <w:spacing w:before="0" w:beforeAutospacing="0" w:after="0" w:afterAutospacing="0" w:line="216" w:lineRule="auto"/>
              <w:rPr>
                <w:rFonts w:asciiTheme="minorHAnsi" w:hAnsiTheme="minorHAnsi" w:cstheme="minorHAnsi"/>
                <w:color w:val="000000"/>
                <w:sz w:val="22"/>
                <w:szCs w:val="22"/>
              </w:rPr>
            </w:pPr>
          </w:p>
          <w:p w14:paraId="02633277" w14:textId="14075E35" w:rsidR="00C50ABD" w:rsidRPr="00E17F73" w:rsidRDefault="00E17F73" w:rsidP="00C50ABD">
            <w:pPr>
              <w:pStyle w:val="NormalWeb"/>
              <w:spacing w:before="0" w:beforeAutospacing="0" w:after="0" w:afterAutospacing="0" w:line="216" w:lineRule="auto"/>
              <w:rPr>
                <w:rFonts w:asciiTheme="minorHAnsi" w:hAnsiTheme="minorHAnsi" w:cstheme="minorHAnsi"/>
                <w:color w:val="000000"/>
                <w:sz w:val="22"/>
                <w:szCs w:val="22"/>
              </w:rPr>
            </w:pPr>
            <w:r w:rsidRPr="00E17F73">
              <w:rPr>
                <w:rFonts w:asciiTheme="minorHAnsi" w:hAnsiTheme="minorHAnsi" w:cstheme="minorHAnsi"/>
                <w:color w:val="000000"/>
                <w:sz w:val="22"/>
                <w:szCs w:val="22"/>
              </w:rPr>
              <w:t>HS</w:t>
            </w:r>
            <w:r w:rsidR="00C50ABD" w:rsidRPr="00E17F73">
              <w:rPr>
                <w:rFonts w:asciiTheme="minorHAnsi" w:hAnsiTheme="minorHAnsi" w:cstheme="minorHAnsi"/>
                <w:color w:val="000000"/>
                <w:sz w:val="22"/>
                <w:szCs w:val="22"/>
              </w:rPr>
              <w:t xml:space="preserve"> agreed </w:t>
            </w:r>
            <w:r w:rsidRPr="00E17F73">
              <w:rPr>
                <w:rFonts w:asciiTheme="minorHAnsi" w:hAnsiTheme="minorHAnsi" w:cstheme="minorHAnsi"/>
                <w:color w:val="000000"/>
                <w:sz w:val="22"/>
                <w:szCs w:val="22"/>
              </w:rPr>
              <w:t xml:space="preserve">to take forward </w:t>
            </w:r>
            <w:r w:rsidR="00C50ABD" w:rsidRPr="00E17F73">
              <w:rPr>
                <w:rFonts w:asciiTheme="minorHAnsi" w:hAnsiTheme="minorHAnsi" w:cstheme="minorHAnsi"/>
                <w:color w:val="000000"/>
                <w:sz w:val="22"/>
                <w:szCs w:val="22"/>
              </w:rPr>
              <w:t xml:space="preserve">questions and concerns raised directly with relevant </w:t>
            </w:r>
            <w:r w:rsidRPr="00E17F73">
              <w:rPr>
                <w:rFonts w:asciiTheme="minorHAnsi" w:hAnsiTheme="minorHAnsi" w:cstheme="minorHAnsi"/>
                <w:color w:val="000000"/>
                <w:sz w:val="22"/>
                <w:szCs w:val="22"/>
              </w:rPr>
              <w:t>Roads</w:t>
            </w:r>
            <w:r w:rsidR="00C50ABD" w:rsidRPr="00E17F73">
              <w:rPr>
                <w:rFonts w:asciiTheme="minorHAnsi" w:hAnsiTheme="minorHAnsi" w:cstheme="minorHAnsi"/>
                <w:color w:val="000000"/>
                <w:sz w:val="22"/>
                <w:szCs w:val="22"/>
              </w:rPr>
              <w:t xml:space="preserve"> Officers.</w:t>
            </w:r>
          </w:p>
          <w:p w14:paraId="31C9940B" w14:textId="77777777" w:rsidR="00C50ABD" w:rsidRPr="008B475E" w:rsidRDefault="00C50ABD" w:rsidP="00647072">
            <w:pPr>
              <w:spacing w:after="0" w:line="240" w:lineRule="auto"/>
              <w:ind w:left="330"/>
              <w:contextualSpacing/>
              <w:rPr>
                <w:color w:val="FF0000"/>
              </w:rPr>
            </w:pPr>
          </w:p>
          <w:p w14:paraId="0104E568" w14:textId="4C5F84B7" w:rsidR="00C405C7" w:rsidRPr="005D1FDA" w:rsidRDefault="001263F3" w:rsidP="00915971">
            <w:pPr>
              <w:spacing w:after="0" w:line="240" w:lineRule="auto"/>
              <w:ind w:left="50"/>
              <w:contextualSpacing/>
              <w:rPr>
                <w:rFonts w:eastAsiaTheme="minorEastAsia"/>
                <w:b/>
                <w:bCs/>
                <w:lang w:eastAsia="en-GB"/>
              </w:rPr>
            </w:pPr>
            <w:r w:rsidRPr="005D1FDA">
              <w:rPr>
                <w:b/>
                <w:bCs/>
              </w:rPr>
              <w:t>Supp</w:t>
            </w:r>
            <w:r w:rsidRPr="005D1FDA">
              <w:rPr>
                <w:rFonts w:eastAsiaTheme="minorEastAsia"/>
                <w:b/>
                <w:bCs/>
                <w:lang w:eastAsia="en-GB"/>
              </w:rPr>
              <w:t>ort</w:t>
            </w:r>
            <w:r w:rsidR="00885B69" w:rsidRPr="005D1FDA">
              <w:rPr>
                <w:rFonts w:eastAsiaTheme="minorEastAsia"/>
                <w:b/>
                <w:bCs/>
                <w:lang w:eastAsia="en-GB"/>
              </w:rPr>
              <w:t xml:space="preserve"> from the Start</w:t>
            </w:r>
          </w:p>
          <w:p w14:paraId="5508D9A2" w14:textId="50C73BBB" w:rsidR="00885B69" w:rsidRPr="00E17F73" w:rsidRDefault="00E17F73" w:rsidP="00915971">
            <w:pPr>
              <w:spacing w:after="0" w:line="240" w:lineRule="auto"/>
              <w:ind w:left="50"/>
              <w:contextualSpacing/>
              <w:rPr>
                <w:rFonts w:eastAsiaTheme="minorEastAsia"/>
                <w:lang w:eastAsia="en-GB"/>
              </w:rPr>
            </w:pPr>
            <w:r w:rsidRPr="00E17F73">
              <w:t>Item wasn’t addressed due to the absence of KR</w:t>
            </w:r>
            <w:r w:rsidR="00763C75">
              <w:t>.</w:t>
            </w:r>
          </w:p>
          <w:p w14:paraId="28265F4D" w14:textId="77777777" w:rsidR="005D1FDA" w:rsidRDefault="005D1FDA" w:rsidP="00915971">
            <w:pPr>
              <w:spacing w:after="0" w:line="240" w:lineRule="auto"/>
              <w:ind w:left="50"/>
              <w:contextualSpacing/>
              <w:rPr>
                <w:rFonts w:eastAsiaTheme="minorEastAsia"/>
                <w:color w:val="FF0000"/>
                <w:lang w:eastAsia="en-GB"/>
              </w:rPr>
            </w:pPr>
          </w:p>
          <w:p w14:paraId="4BA77AA0" w14:textId="72308B8D" w:rsidR="005D1FDA" w:rsidRDefault="005D1FDA" w:rsidP="00915971">
            <w:pPr>
              <w:spacing w:after="0" w:line="240" w:lineRule="auto"/>
              <w:ind w:left="50"/>
              <w:contextualSpacing/>
              <w:rPr>
                <w:rFonts w:eastAsiaTheme="minorEastAsia"/>
                <w:b/>
                <w:bCs/>
                <w:lang w:eastAsia="en-GB"/>
              </w:rPr>
            </w:pPr>
            <w:r w:rsidRPr="005D1FDA">
              <w:rPr>
                <w:rFonts w:eastAsiaTheme="minorEastAsia"/>
                <w:b/>
                <w:bCs/>
                <w:lang w:eastAsia="en-GB"/>
              </w:rPr>
              <w:t>Volunteer Centre East Lothian VCEL</w:t>
            </w:r>
          </w:p>
          <w:p w14:paraId="4B4BE5AA" w14:textId="61AE58EA" w:rsidR="003F7C9D" w:rsidRDefault="003F7C9D" w:rsidP="00915971">
            <w:pPr>
              <w:spacing w:after="0" w:line="240" w:lineRule="auto"/>
              <w:ind w:left="50"/>
              <w:contextualSpacing/>
              <w:rPr>
                <w:rFonts w:eastAsiaTheme="minorEastAsia"/>
                <w:lang w:eastAsia="en-GB"/>
              </w:rPr>
            </w:pPr>
            <w:r>
              <w:rPr>
                <w:rFonts w:eastAsiaTheme="minorEastAsia"/>
                <w:lang w:eastAsia="en-GB"/>
              </w:rPr>
              <w:t xml:space="preserve">MS wanted to reiterate what services VCEL can offer. </w:t>
            </w:r>
            <w:r w:rsidR="00E17F73">
              <w:rPr>
                <w:rFonts w:eastAsiaTheme="minorEastAsia"/>
                <w:lang w:eastAsia="en-GB"/>
              </w:rPr>
              <w:t>He advised that the m</w:t>
            </w:r>
            <w:r>
              <w:rPr>
                <w:rFonts w:eastAsiaTheme="minorEastAsia"/>
                <w:lang w:eastAsia="en-GB"/>
              </w:rPr>
              <w:t xml:space="preserve">ember of staff </w:t>
            </w:r>
            <w:r w:rsidR="00E17F73">
              <w:rPr>
                <w:rFonts w:eastAsiaTheme="minorEastAsia"/>
                <w:lang w:eastAsia="en-GB"/>
              </w:rPr>
              <w:t>who dealt with</w:t>
            </w:r>
            <w:r>
              <w:rPr>
                <w:rFonts w:eastAsiaTheme="minorEastAsia"/>
                <w:lang w:eastAsia="en-GB"/>
              </w:rPr>
              <w:t xml:space="preserve"> </w:t>
            </w:r>
            <w:r w:rsidR="00E17F73">
              <w:rPr>
                <w:rFonts w:eastAsiaTheme="minorEastAsia"/>
                <w:lang w:eastAsia="en-GB"/>
              </w:rPr>
              <w:t>C</w:t>
            </w:r>
            <w:r>
              <w:rPr>
                <w:rFonts w:eastAsiaTheme="minorEastAsia"/>
                <w:lang w:eastAsia="en-GB"/>
              </w:rPr>
              <w:t xml:space="preserve">ommunity </w:t>
            </w:r>
            <w:r w:rsidR="00E17F73">
              <w:rPr>
                <w:rFonts w:eastAsiaTheme="minorEastAsia"/>
                <w:lang w:eastAsia="en-GB"/>
              </w:rPr>
              <w:t>E</w:t>
            </w:r>
            <w:r>
              <w:rPr>
                <w:rFonts w:eastAsiaTheme="minorEastAsia"/>
                <w:lang w:eastAsia="en-GB"/>
              </w:rPr>
              <w:t>ngagement</w:t>
            </w:r>
            <w:r w:rsidR="00E17F73">
              <w:rPr>
                <w:rFonts w:eastAsiaTheme="minorEastAsia"/>
                <w:lang w:eastAsia="en-GB"/>
              </w:rPr>
              <w:t>/</w:t>
            </w:r>
            <w:r>
              <w:rPr>
                <w:rFonts w:eastAsiaTheme="minorEastAsia"/>
                <w:lang w:eastAsia="en-GB"/>
              </w:rPr>
              <w:t xml:space="preserve"> </w:t>
            </w:r>
            <w:r w:rsidR="00E17F73">
              <w:rPr>
                <w:rFonts w:eastAsiaTheme="minorEastAsia"/>
                <w:lang w:eastAsia="en-GB"/>
              </w:rPr>
              <w:t>C</w:t>
            </w:r>
            <w:r>
              <w:rPr>
                <w:rFonts w:eastAsiaTheme="minorEastAsia"/>
                <w:lang w:eastAsia="en-GB"/>
              </w:rPr>
              <w:t xml:space="preserve">ommunity </w:t>
            </w:r>
            <w:r w:rsidR="00E17F73">
              <w:rPr>
                <w:rFonts w:eastAsiaTheme="minorEastAsia"/>
                <w:lang w:eastAsia="en-GB"/>
              </w:rPr>
              <w:t>A</w:t>
            </w:r>
            <w:r>
              <w:rPr>
                <w:rFonts w:eastAsiaTheme="minorEastAsia"/>
                <w:lang w:eastAsia="en-GB"/>
              </w:rPr>
              <w:t xml:space="preserve">sset </w:t>
            </w:r>
            <w:r w:rsidR="00E17F73">
              <w:rPr>
                <w:rFonts w:eastAsiaTheme="minorEastAsia"/>
                <w:lang w:eastAsia="en-GB"/>
              </w:rPr>
              <w:t xml:space="preserve">Transfer had moved </w:t>
            </w:r>
            <w:proofErr w:type="gramStart"/>
            <w:r w:rsidR="00E17F73">
              <w:rPr>
                <w:rFonts w:eastAsiaTheme="minorEastAsia"/>
                <w:lang w:eastAsia="en-GB"/>
              </w:rPr>
              <w:t>on,</w:t>
            </w:r>
            <w:r>
              <w:rPr>
                <w:rFonts w:eastAsiaTheme="minorEastAsia"/>
                <w:lang w:eastAsia="en-GB"/>
              </w:rPr>
              <w:t xml:space="preserve"> but</w:t>
            </w:r>
            <w:proofErr w:type="gramEnd"/>
            <w:r>
              <w:rPr>
                <w:rFonts w:eastAsiaTheme="minorEastAsia"/>
                <w:lang w:eastAsia="en-GB"/>
              </w:rPr>
              <w:t xml:space="preserve"> </w:t>
            </w:r>
            <w:r w:rsidR="00E17F73">
              <w:rPr>
                <w:rFonts w:eastAsiaTheme="minorEastAsia"/>
                <w:lang w:eastAsia="en-GB"/>
              </w:rPr>
              <w:t>added VCEL now</w:t>
            </w:r>
            <w:r>
              <w:rPr>
                <w:rFonts w:eastAsiaTheme="minorEastAsia"/>
                <w:lang w:eastAsia="en-GB"/>
              </w:rPr>
              <w:t xml:space="preserve"> have </w:t>
            </w:r>
            <w:r w:rsidR="00E17F73">
              <w:rPr>
                <w:rFonts w:eastAsiaTheme="minorEastAsia"/>
                <w:lang w:eastAsia="en-GB"/>
              </w:rPr>
              <w:t xml:space="preserve">a </w:t>
            </w:r>
            <w:r>
              <w:rPr>
                <w:rFonts w:eastAsiaTheme="minorEastAsia"/>
                <w:lang w:eastAsia="en-GB"/>
              </w:rPr>
              <w:t xml:space="preserve">new TSI </w:t>
            </w:r>
            <w:r w:rsidR="00E17F73">
              <w:rPr>
                <w:rFonts w:eastAsiaTheme="minorEastAsia"/>
                <w:lang w:eastAsia="en-GB"/>
              </w:rPr>
              <w:t>L</w:t>
            </w:r>
            <w:r>
              <w:rPr>
                <w:rFonts w:eastAsiaTheme="minorEastAsia"/>
                <w:lang w:eastAsia="en-GB"/>
              </w:rPr>
              <w:t xml:space="preserve">ead – Jane Ogden Smith. </w:t>
            </w:r>
            <w:r w:rsidR="00763C75">
              <w:rPr>
                <w:rFonts w:eastAsiaTheme="minorEastAsia"/>
                <w:lang w:eastAsia="en-GB"/>
              </w:rPr>
              <w:t xml:space="preserve">MS advised that VCEL were now producing </w:t>
            </w:r>
            <w:r>
              <w:rPr>
                <w:rFonts w:eastAsiaTheme="minorEastAsia"/>
                <w:lang w:eastAsia="en-GB"/>
              </w:rPr>
              <w:t xml:space="preserve">Pod </w:t>
            </w:r>
            <w:r w:rsidR="00763C75">
              <w:rPr>
                <w:rFonts w:eastAsiaTheme="minorEastAsia"/>
                <w:lang w:eastAsia="en-GB"/>
              </w:rPr>
              <w:t>C</w:t>
            </w:r>
            <w:r>
              <w:rPr>
                <w:rFonts w:eastAsiaTheme="minorEastAsia"/>
                <w:lang w:eastAsia="en-GB"/>
              </w:rPr>
              <w:t>asts</w:t>
            </w:r>
            <w:r w:rsidR="00763C75">
              <w:rPr>
                <w:rFonts w:eastAsiaTheme="minorEastAsia"/>
                <w:lang w:eastAsia="en-GB"/>
              </w:rPr>
              <w:t>.</w:t>
            </w:r>
            <w:r>
              <w:rPr>
                <w:rFonts w:eastAsiaTheme="minorEastAsia"/>
                <w:lang w:eastAsia="en-GB"/>
              </w:rPr>
              <w:t xml:space="preserve"> </w:t>
            </w:r>
            <w:r w:rsidR="00763C75">
              <w:rPr>
                <w:rFonts w:eastAsiaTheme="minorEastAsia"/>
                <w:lang w:eastAsia="en-GB"/>
              </w:rPr>
              <w:t>Two</w:t>
            </w:r>
            <w:r>
              <w:rPr>
                <w:rFonts w:eastAsiaTheme="minorEastAsia"/>
                <w:lang w:eastAsia="en-GB"/>
              </w:rPr>
              <w:t xml:space="preserve"> episodes have been published </w:t>
            </w:r>
            <w:r w:rsidR="00763C75">
              <w:rPr>
                <w:rFonts w:eastAsiaTheme="minorEastAsia"/>
                <w:lang w:eastAsia="en-GB"/>
              </w:rPr>
              <w:t xml:space="preserve">to </w:t>
            </w:r>
            <w:proofErr w:type="gramStart"/>
            <w:r w:rsidR="00763C75">
              <w:rPr>
                <w:rFonts w:eastAsiaTheme="minorEastAsia"/>
                <w:lang w:eastAsia="en-GB"/>
              </w:rPr>
              <w:t xml:space="preserve">date  </w:t>
            </w:r>
            <w:r>
              <w:rPr>
                <w:rFonts w:eastAsiaTheme="minorEastAsia"/>
                <w:lang w:eastAsia="en-GB"/>
              </w:rPr>
              <w:t>and</w:t>
            </w:r>
            <w:proofErr w:type="gramEnd"/>
            <w:r>
              <w:rPr>
                <w:rFonts w:eastAsiaTheme="minorEastAsia"/>
                <w:lang w:eastAsia="en-GB"/>
              </w:rPr>
              <w:t xml:space="preserve"> are available on </w:t>
            </w:r>
            <w:r w:rsidR="00763C75">
              <w:rPr>
                <w:rFonts w:eastAsiaTheme="minorEastAsia"/>
                <w:lang w:eastAsia="en-GB"/>
              </w:rPr>
              <w:t xml:space="preserve">VCEL </w:t>
            </w:r>
            <w:r>
              <w:rPr>
                <w:rFonts w:eastAsiaTheme="minorEastAsia"/>
                <w:lang w:eastAsia="en-GB"/>
              </w:rPr>
              <w:t xml:space="preserve">website and </w:t>
            </w:r>
            <w:r w:rsidR="00AD0606">
              <w:rPr>
                <w:rFonts w:eastAsiaTheme="minorEastAsia"/>
                <w:lang w:eastAsia="en-GB"/>
              </w:rPr>
              <w:t>Spotify</w:t>
            </w:r>
            <w:r>
              <w:rPr>
                <w:rFonts w:eastAsiaTheme="minorEastAsia"/>
                <w:lang w:eastAsia="en-GB"/>
              </w:rPr>
              <w:t xml:space="preserve">. </w:t>
            </w:r>
            <w:r w:rsidR="00763C75">
              <w:rPr>
                <w:rFonts w:eastAsiaTheme="minorEastAsia"/>
                <w:lang w:eastAsia="en-GB"/>
              </w:rPr>
              <w:t>MS was l</w:t>
            </w:r>
            <w:r>
              <w:rPr>
                <w:rFonts w:eastAsiaTheme="minorEastAsia"/>
                <w:lang w:eastAsia="en-GB"/>
              </w:rPr>
              <w:t>ooking for new content</w:t>
            </w:r>
            <w:r w:rsidR="00763C75">
              <w:rPr>
                <w:rFonts w:eastAsiaTheme="minorEastAsia"/>
                <w:lang w:eastAsia="en-GB"/>
              </w:rPr>
              <w:t>,</w:t>
            </w:r>
            <w:r>
              <w:rPr>
                <w:rFonts w:eastAsiaTheme="minorEastAsia"/>
                <w:lang w:eastAsia="en-GB"/>
              </w:rPr>
              <w:t xml:space="preserve"> and anyone who knows volunteers who would love to share their </w:t>
            </w:r>
            <w:proofErr w:type="gramStart"/>
            <w:r>
              <w:rPr>
                <w:rFonts w:eastAsiaTheme="minorEastAsia"/>
                <w:lang w:eastAsia="en-GB"/>
              </w:rPr>
              <w:t>stories</w:t>
            </w:r>
            <w:r w:rsidR="00763C75">
              <w:rPr>
                <w:rFonts w:eastAsiaTheme="minorEastAsia"/>
                <w:lang w:eastAsia="en-GB"/>
              </w:rPr>
              <w:t>,</w:t>
            </w:r>
            <w:r>
              <w:rPr>
                <w:rFonts w:eastAsiaTheme="minorEastAsia"/>
                <w:lang w:eastAsia="en-GB"/>
              </w:rPr>
              <w:t xml:space="preserve">  please</w:t>
            </w:r>
            <w:proofErr w:type="gramEnd"/>
            <w:r>
              <w:rPr>
                <w:rFonts w:eastAsiaTheme="minorEastAsia"/>
                <w:lang w:eastAsia="en-GB"/>
              </w:rPr>
              <w:t xml:space="preserve"> get in touch. </w:t>
            </w:r>
          </w:p>
          <w:p w14:paraId="5E940E01" w14:textId="6FB7CB50" w:rsidR="003F7C9D" w:rsidRPr="003F7C9D" w:rsidRDefault="00763C75" w:rsidP="00915971">
            <w:pPr>
              <w:spacing w:after="0" w:line="240" w:lineRule="auto"/>
              <w:ind w:left="50"/>
              <w:contextualSpacing/>
              <w:rPr>
                <w:rFonts w:eastAsiaTheme="minorEastAsia"/>
                <w:b/>
                <w:bCs/>
                <w:lang w:eastAsia="en-GB"/>
              </w:rPr>
            </w:pPr>
            <w:r>
              <w:rPr>
                <w:rFonts w:eastAsiaTheme="minorEastAsia"/>
                <w:lang w:eastAsia="en-GB"/>
              </w:rPr>
              <w:t xml:space="preserve">A </w:t>
            </w:r>
            <w:r w:rsidR="003F7C9D">
              <w:rPr>
                <w:rFonts w:eastAsiaTheme="minorEastAsia"/>
                <w:lang w:eastAsia="en-GB"/>
              </w:rPr>
              <w:t xml:space="preserve">Food Friendly Network event </w:t>
            </w:r>
            <w:r>
              <w:rPr>
                <w:rFonts w:eastAsiaTheme="minorEastAsia"/>
                <w:lang w:eastAsia="en-GB"/>
              </w:rPr>
              <w:t xml:space="preserve">is being held </w:t>
            </w:r>
            <w:r w:rsidR="003F7C9D">
              <w:rPr>
                <w:rFonts w:eastAsiaTheme="minorEastAsia"/>
                <w:lang w:eastAsia="en-GB"/>
              </w:rPr>
              <w:t>next Wednesday</w:t>
            </w:r>
            <w:r>
              <w:rPr>
                <w:rFonts w:eastAsiaTheme="minorEastAsia"/>
                <w:lang w:eastAsia="en-GB"/>
              </w:rPr>
              <w:t>.</w:t>
            </w:r>
            <w:r w:rsidR="003F7C9D">
              <w:rPr>
                <w:rFonts w:eastAsiaTheme="minorEastAsia"/>
                <w:lang w:eastAsia="en-GB"/>
              </w:rPr>
              <w:t xml:space="preserve"> East Lothian Poverty Question Time </w:t>
            </w:r>
            <w:r>
              <w:rPr>
                <w:rFonts w:eastAsiaTheme="minorEastAsia"/>
                <w:lang w:eastAsia="en-GB"/>
              </w:rPr>
              <w:t>H</w:t>
            </w:r>
            <w:r w:rsidR="003F7C9D" w:rsidRPr="00763C75">
              <w:rPr>
                <w:rFonts w:eastAsiaTheme="minorEastAsia"/>
                <w:lang w:eastAsia="en-GB"/>
              </w:rPr>
              <w:t>ustings</w:t>
            </w:r>
            <w:r w:rsidR="003F7C9D">
              <w:rPr>
                <w:rFonts w:eastAsiaTheme="minorEastAsia"/>
                <w:lang w:eastAsia="en-GB"/>
              </w:rPr>
              <w:t xml:space="preserve"> </w:t>
            </w:r>
            <w:r>
              <w:rPr>
                <w:rFonts w:eastAsiaTheme="minorEastAsia"/>
                <w:lang w:eastAsia="en-GB"/>
              </w:rPr>
              <w:t xml:space="preserve">will take place </w:t>
            </w:r>
            <w:r w:rsidR="003F7C9D">
              <w:rPr>
                <w:rFonts w:eastAsiaTheme="minorEastAsia"/>
                <w:lang w:eastAsia="en-GB"/>
              </w:rPr>
              <w:t>on 26.6.2024 at the Fraser Centre</w:t>
            </w:r>
            <w:r>
              <w:rPr>
                <w:rFonts w:eastAsiaTheme="minorEastAsia"/>
                <w:lang w:eastAsia="en-GB"/>
              </w:rPr>
              <w:t xml:space="preserve"> in Tranent</w:t>
            </w:r>
            <w:r w:rsidR="003F7C9D">
              <w:rPr>
                <w:rFonts w:eastAsiaTheme="minorEastAsia"/>
                <w:lang w:eastAsia="en-GB"/>
              </w:rPr>
              <w:t xml:space="preserve">. Please sign up using the QR code on the leaflet </w:t>
            </w:r>
            <w:r w:rsidR="00E17F73">
              <w:rPr>
                <w:rFonts w:eastAsiaTheme="minorEastAsia"/>
                <w:lang w:eastAsia="en-GB"/>
              </w:rPr>
              <w:t xml:space="preserve">(circulated during the meeting) </w:t>
            </w:r>
            <w:r w:rsidR="003F7C9D">
              <w:rPr>
                <w:rFonts w:eastAsiaTheme="minorEastAsia"/>
                <w:lang w:eastAsia="en-GB"/>
              </w:rPr>
              <w:t xml:space="preserve">or on the Pennypit website. Please also send in any questions you would like mentioned. </w:t>
            </w:r>
          </w:p>
          <w:p w14:paraId="3781F13F" w14:textId="77777777" w:rsidR="005D1FDA" w:rsidRDefault="005D1FDA" w:rsidP="00915971">
            <w:pPr>
              <w:spacing w:after="0" w:line="240" w:lineRule="auto"/>
              <w:ind w:left="50"/>
              <w:contextualSpacing/>
              <w:rPr>
                <w:rFonts w:eastAsiaTheme="minorEastAsia"/>
                <w:b/>
                <w:bCs/>
                <w:lang w:eastAsia="en-GB"/>
              </w:rPr>
            </w:pPr>
          </w:p>
          <w:p w14:paraId="140B6DED" w14:textId="58E3DE57" w:rsidR="005D1FDA" w:rsidRPr="005D1FDA" w:rsidRDefault="005D1FDA" w:rsidP="00915971">
            <w:pPr>
              <w:spacing w:after="0" w:line="240" w:lineRule="auto"/>
              <w:ind w:left="50"/>
              <w:contextualSpacing/>
              <w:rPr>
                <w:rFonts w:eastAsiaTheme="minorEastAsia"/>
                <w:b/>
                <w:bCs/>
                <w:lang w:eastAsia="en-GB"/>
              </w:rPr>
            </w:pPr>
            <w:r>
              <w:rPr>
                <w:rFonts w:eastAsiaTheme="minorEastAsia"/>
                <w:b/>
                <w:bCs/>
                <w:lang w:eastAsia="en-GB"/>
              </w:rPr>
              <w:t>NHS Lothian</w:t>
            </w:r>
          </w:p>
          <w:p w14:paraId="626EBEE7" w14:textId="6711D55C" w:rsidR="00885B69" w:rsidRPr="003F7C9D" w:rsidRDefault="003F7C9D" w:rsidP="00915971">
            <w:pPr>
              <w:spacing w:after="0" w:line="240" w:lineRule="auto"/>
              <w:ind w:left="50"/>
              <w:rPr>
                <w:rFonts w:cstheme="minorHAnsi"/>
                <w:bCs/>
                <w:color w:val="FF0000"/>
              </w:rPr>
            </w:pPr>
            <w:proofErr w:type="spellStart"/>
            <w:r w:rsidRPr="003F7C9D">
              <w:rPr>
                <w:rFonts w:cstheme="minorHAnsi"/>
                <w:bCs/>
              </w:rPr>
              <w:t>LCh</w:t>
            </w:r>
            <w:r w:rsidR="00E17F73">
              <w:rPr>
                <w:rFonts w:cstheme="minorHAnsi"/>
                <w:bCs/>
              </w:rPr>
              <w:t>ant</w:t>
            </w:r>
            <w:proofErr w:type="spellEnd"/>
            <w:r w:rsidRPr="003F7C9D">
              <w:rPr>
                <w:rFonts w:cstheme="minorHAnsi"/>
                <w:bCs/>
              </w:rPr>
              <w:t xml:space="preserve"> </w:t>
            </w:r>
            <w:r w:rsidR="00763C75">
              <w:rPr>
                <w:rFonts w:cstheme="minorHAnsi"/>
                <w:bCs/>
              </w:rPr>
              <w:t xml:space="preserve">advised that she </w:t>
            </w:r>
            <w:r w:rsidRPr="003F7C9D">
              <w:rPr>
                <w:rFonts w:cstheme="minorHAnsi"/>
                <w:bCs/>
              </w:rPr>
              <w:t xml:space="preserve">was happy not </w:t>
            </w:r>
            <w:r w:rsidR="00E17F73">
              <w:rPr>
                <w:rFonts w:cstheme="minorHAnsi"/>
                <w:bCs/>
              </w:rPr>
              <w:t xml:space="preserve">to </w:t>
            </w:r>
            <w:r w:rsidR="00763C75">
              <w:rPr>
                <w:rFonts w:cstheme="minorHAnsi"/>
                <w:bCs/>
              </w:rPr>
              <w:t>provide</w:t>
            </w:r>
            <w:r w:rsidRPr="003F7C9D">
              <w:rPr>
                <w:rFonts w:cstheme="minorHAnsi"/>
                <w:bCs/>
              </w:rPr>
              <w:t xml:space="preserve"> an update </w:t>
            </w:r>
            <w:r w:rsidR="00763C75">
              <w:rPr>
                <w:rFonts w:cstheme="minorHAnsi"/>
                <w:bCs/>
              </w:rPr>
              <w:t>at this time</w:t>
            </w:r>
            <w:r w:rsidR="00E17F73">
              <w:rPr>
                <w:rFonts w:cstheme="minorHAnsi"/>
                <w:bCs/>
              </w:rPr>
              <w:t xml:space="preserve">. She felt that perhaps </w:t>
            </w:r>
            <w:r w:rsidR="00763C75">
              <w:rPr>
                <w:rFonts w:cstheme="minorHAnsi"/>
                <w:bCs/>
              </w:rPr>
              <w:t xml:space="preserve">other items on the agenda </w:t>
            </w:r>
            <w:r w:rsidR="00E17F73">
              <w:rPr>
                <w:rFonts w:cstheme="minorHAnsi"/>
                <w:bCs/>
              </w:rPr>
              <w:t>were more of a priority tha</w:t>
            </w:r>
            <w:r w:rsidR="00220106">
              <w:rPr>
                <w:rFonts w:cstheme="minorHAnsi"/>
                <w:bCs/>
              </w:rPr>
              <w:t xml:space="preserve">n </w:t>
            </w:r>
            <w:r w:rsidR="00E17F73">
              <w:rPr>
                <w:rFonts w:cstheme="minorHAnsi"/>
                <w:bCs/>
              </w:rPr>
              <w:t>the information she had to share.</w:t>
            </w:r>
          </w:p>
        </w:tc>
        <w:tc>
          <w:tcPr>
            <w:tcW w:w="1033" w:type="dxa"/>
          </w:tcPr>
          <w:p w14:paraId="076787F1" w14:textId="77777777" w:rsidR="00FA4DE8" w:rsidRPr="00D1773B" w:rsidRDefault="00FA4DE8" w:rsidP="00A4741E">
            <w:pPr>
              <w:rPr>
                <w:rFonts w:cstheme="minorHAnsi"/>
                <w:b/>
                <w:color w:val="FF0000"/>
              </w:rPr>
            </w:pPr>
          </w:p>
        </w:tc>
      </w:tr>
      <w:tr w:rsidR="00D1773B" w:rsidRPr="00D1773B" w14:paraId="6742F141" w14:textId="77777777" w:rsidTr="00A4741E">
        <w:tc>
          <w:tcPr>
            <w:tcW w:w="10626" w:type="dxa"/>
            <w:gridSpan w:val="10"/>
          </w:tcPr>
          <w:p w14:paraId="3156BAA4" w14:textId="77777777" w:rsidR="00CA7CE4"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lastRenderedPageBreak/>
              <w:t>Reports from Community Councils</w:t>
            </w:r>
          </w:p>
        </w:tc>
      </w:tr>
      <w:tr w:rsidR="00D1773B" w:rsidRPr="00D1773B" w14:paraId="3C8689A2" w14:textId="77777777" w:rsidTr="00944EAE">
        <w:tc>
          <w:tcPr>
            <w:tcW w:w="1664" w:type="dxa"/>
            <w:tcBorders>
              <w:right w:val="single" w:sz="4" w:space="0" w:color="auto"/>
            </w:tcBorders>
          </w:tcPr>
          <w:p w14:paraId="0E2E35FD"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c>
          <w:tcPr>
            <w:tcW w:w="7916" w:type="dxa"/>
            <w:gridSpan w:val="7"/>
            <w:tcBorders>
              <w:left w:val="single" w:sz="4" w:space="0" w:color="auto"/>
              <w:right w:val="single" w:sz="4" w:space="0" w:color="auto"/>
            </w:tcBorders>
          </w:tcPr>
          <w:p w14:paraId="7F535A32"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Gullane Area Community Council</w:t>
            </w:r>
          </w:p>
          <w:p w14:paraId="355E4228" w14:textId="39A81CAE" w:rsidR="00C80A5B" w:rsidRPr="00E17F73" w:rsidRDefault="00E17F73" w:rsidP="00885B69">
            <w:pPr>
              <w:spacing w:after="0" w:line="240" w:lineRule="auto"/>
              <w:contextualSpacing/>
              <w:rPr>
                <w:rFonts w:eastAsiaTheme="minorEastAsia"/>
                <w:lang w:eastAsia="en-GB"/>
              </w:rPr>
            </w:pPr>
            <w:r w:rsidRPr="00E17F73">
              <w:rPr>
                <w:rFonts w:eastAsiaTheme="minorEastAsia"/>
                <w:lang w:eastAsia="en-GB"/>
              </w:rPr>
              <w:t>Item not addressed</w:t>
            </w:r>
            <w:r>
              <w:rPr>
                <w:rFonts w:eastAsiaTheme="minorEastAsia"/>
                <w:lang w:eastAsia="en-GB"/>
              </w:rPr>
              <w:t xml:space="preserve"> due to time constraints.</w:t>
            </w:r>
          </w:p>
          <w:p w14:paraId="7FF37315" w14:textId="77777777" w:rsidR="00E17F73" w:rsidRPr="00885B69" w:rsidRDefault="00E17F73" w:rsidP="00885B69">
            <w:pPr>
              <w:spacing w:after="0" w:line="240" w:lineRule="auto"/>
              <w:contextualSpacing/>
              <w:rPr>
                <w:rFonts w:eastAsiaTheme="minorEastAsia"/>
                <w:b/>
                <w:bCs/>
                <w:lang w:eastAsia="en-GB"/>
              </w:rPr>
            </w:pPr>
          </w:p>
          <w:p w14:paraId="3BB8202F"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North Berwick Community Council</w:t>
            </w:r>
          </w:p>
          <w:p w14:paraId="468E3842" w14:textId="53486BDB" w:rsidR="00D316A6" w:rsidRPr="00E17F73" w:rsidRDefault="00E17F73" w:rsidP="0060097F">
            <w:pPr>
              <w:spacing w:after="0" w:line="240" w:lineRule="auto"/>
              <w:rPr>
                <w:rFonts w:cstheme="minorHAnsi"/>
                <w:bCs/>
              </w:rPr>
            </w:pPr>
            <w:r w:rsidRPr="00E17F73">
              <w:rPr>
                <w:rFonts w:cstheme="minorHAnsi"/>
                <w:bCs/>
              </w:rPr>
              <w:t>Item not addressed due to time constraints</w:t>
            </w:r>
            <w:r w:rsidR="00D97E4E">
              <w:rPr>
                <w:rFonts w:cstheme="minorHAnsi"/>
                <w:bCs/>
              </w:rPr>
              <w:t>.</w:t>
            </w:r>
          </w:p>
          <w:p w14:paraId="450F9E38" w14:textId="74B0A17F" w:rsidR="00885B69" w:rsidRPr="00373A8A" w:rsidRDefault="00885B69" w:rsidP="0060097F">
            <w:pPr>
              <w:spacing w:after="0" w:line="240" w:lineRule="auto"/>
              <w:rPr>
                <w:rFonts w:cstheme="minorHAnsi"/>
                <w:bCs/>
                <w:color w:val="FF0000"/>
              </w:rPr>
            </w:pPr>
          </w:p>
        </w:tc>
        <w:tc>
          <w:tcPr>
            <w:tcW w:w="1046" w:type="dxa"/>
            <w:gridSpan w:val="2"/>
            <w:tcBorders>
              <w:left w:val="single" w:sz="4" w:space="0" w:color="auto"/>
            </w:tcBorders>
          </w:tcPr>
          <w:p w14:paraId="0335A84F" w14:textId="77777777" w:rsidR="00CA7CE4" w:rsidRPr="00D1773B" w:rsidRDefault="00CA7CE4" w:rsidP="00CA7CE4">
            <w:pPr>
              <w:pStyle w:val="ListParagraph"/>
              <w:spacing w:after="0" w:line="240" w:lineRule="auto"/>
              <w:ind w:left="360"/>
              <w:rPr>
                <w:rFonts w:asciiTheme="minorHAnsi" w:hAnsiTheme="minorHAnsi" w:cstheme="minorHAnsi"/>
                <w:b/>
                <w:color w:val="FF0000"/>
              </w:rPr>
            </w:pPr>
          </w:p>
        </w:tc>
      </w:tr>
      <w:tr w:rsidR="00D1773B" w:rsidRPr="00D1773B" w14:paraId="0AA07AAD" w14:textId="77777777" w:rsidTr="00A4741E">
        <w:tc>
          <w:tcPr>
            <w:tcW w:w="10626" w:type="dxa"/>
            <w:gridSpan w:val="10"/>
          </w:tcPr>
          <w:p w14:paraId="105AE8C5" w14:textId="1E7FD8A9"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Reports from Village Representatives</w:t>
            </w:r>
            <w:r w:rsidR="00373A8A">
              <w:rPr>
                <w:rFonts w:asciiTheme="minorHAnsi" w:hAnsiTheme="minorHAnsi" w:cstheme="minorHAnsi"/>
                <w:b/>
              </w:rPr>
              <w:t xml:space="preserve"> </w:t>
            </w:r>
          </w:p>
        </w:tc>
      </w:tr>
      <w:tr w:rsidR="00D1773B" w:rsidRPr="00D1773B" w14:paraId="4B22E5F2" w14:textId="77777777" w:rsidTr="00944EAE">
        <w:trPr>
          <w:trHeight w:val="783"/>
        </w:trPr>
        <w:tc>
          <w:tcPr>
            <w:tcW w:w="1685" w:type="dxa"/>
            <w:gridSpan w:val="4"/>
          </w:tcPr>
          <w:p w14:paraId="498EFFA9" w14:textId="77777777" w:rsidR="00C16B98" w:rsidRPr="00D1773B" w:rsidRDefault="00C16B98" w:rsidP="00A4741E">
            <w:pPr>
              <w:pBdr>
                <w:top w:val="nil"/>
                <w:left w:val="nil"/>
                <w:bottom w:val="nil"/>
                <w:right w:val="nil"/>
                <w:between w:val="nil"/>
              </w:pBdr>
              <w:spacing w:after="200" w:line="276" w:lineRule="auto"/>
              <w:ind w:left="360" w:hanging="720"/>
              <w:rPr>
                <w:rFonts w:cstheme="minorHAnsi"/>
                <w:b/>
                <w:color w:val="FF0000"/>
              </w:rPr>
            </w:pPr>
          </w:p>
        </w:tc>
        <w:tc>
          <w:tcPr>
            <w:tcW w:w="7908" w:type="dxa"/>
            <w:gridSpan w:val="5"/>
          </w:tcPr>
          <w:p w14:paraId="1F6D7012" w14:textId="77777777" w:rsidR="00885B69" w:rsidRPr="00885B69" w:rsidRDefault="00885B69" w:rsidP="00E23DDD">
            <w:pPr>
              <w:spacing w:after="0" w:line="240" w:lineRule="auto"/>
              <w:contextualSpacing/>
              <w:rPr>
                <w:rFonts w:eastAsiaTheme="minorEastAsia"/>
                <w:b/>
                <w:bCs/>
                <w:lang w:eastAsia="en-GB"/>
              </w:rPr>
            </w:pPr>
            <w:r w:rsidRPr="00885B69">
              <w:rPr>
                <w:rFonts w:eastAsiaTheme="minorEastAsia"/>
                <w:b/>
                <w:bCs/>
                <w:lang w:eastAsia="en-GB"/>
              </w:rPr>
              <w:t>Aberlady Community Association</w:t>
            </w:r>
          </w:p>
          <w:p w14:paraId="633A3895" w14:textId="40A21638" w:rsidR="00885B69" w:rsidRPr="00D97E4E" w:rsidRDefault="00D97E4E" w:rsidP="00E23DDD">
            <w:pPr>
              <w:spacing w:after="0"/>
            </w:pPr>
            <w:r w:rsidRPr="00D97E4E">
              <w:t xml:space="preserve">LF advised </w:t>
            </w:r>
            <w:r>
              <w:t xml:space="preserve">in an email prior to the meeting </w:t>
            </w:r>
            <w:r w:rsidRPr="00D97E4E">
              <w:t xml:space="preserve">that due to the AGM there had been no time to prepare </w:t>
            </w:r>
            <w:r>
              <w:t xml:space="preserve">and submit </w:t>
            </w:r>
            <w:r w:rsidRPr="00D97E4E">
              <w:t xml:space="preserve">a report. She however advised that she </w:t>
            </w:r>
            <w:proofErr w:type="gramStart"/>
            <w:r w:rsidRPr="00D97E4E">
              <w:t>will</w:t>
            </w:r>
            <w:proofErr w:type="gramEnd"/>
            <w:r w:rsidRPr="00D97E4E">
              <w:t xml:space="preserve"> </w:t>
            </w:r>
            <w:r w:rsidR="008B475E" w:rsidRPr="00D97E4E">
              <w:t>send in a report for next meeting</w:t>
            </w:r>
          </w:p>
          <w:p w14:paraId="45E8474D" w14:textId="77777777" w:rsidR="00E23DDD" w:rsidRDefault="00E23DDD" w:rsidP="00E23DDD">
            <w:pPr>
              <w:spacing w:after="0"/>
            </w:pPr>
          </w:p>
          <w:p w14:paraId="4B998EBC"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Dirleton Village Association</w:t>
            </w:r>
          </w:p>
          <w:p w14:paraId="677680EC" w14:textId="77777777" w:rsidR="00D97E4E" w:rsidRPr="00E17F73" w:rsidRDefault="00D97E4E" w:rsidP="00D97E4E">
            <w:pPr>
              <w:spacing w:after="0" w:line="240" w:lineRule="auto"/>
              <w:rPr>
                <w:rFonts w:cstheme="minorHAnsi"/>
                <w:bCs/>
              </w:rPr>
            </w:pPr>
            <w:r w:rsidRPr="00E17F73">
              <w:rPr>
                <w:rFonts w:cstheme="minorHAnsi"/>
                <w:bCs/>
              </w:rPr>
              <w:t>Item not addressed due to time constraints</w:t>
            </w:r>
            <w:r>
              <w:rPr>
                <w:rFonts w:cstheme="minorHAnsi"/>
                <w:bCs/>
              </w:rPr>
              <w:t>.</w:t>
            </w:r>
          </w:p>
          <w:p w14:paraId="4BA3D6DC" w14:textId="77777777" w:rsidR="00D97E4E" w:rsidRDefault="00D97E4E" w:rsidP="00885B69">
            <w:pPr>
              <w:spacing w:after="0" w:line="240" w:lineRule="auto"/>
              <w:contextualSpacing/>
              <w:rPr>
                <w:rFonts w:eastAsiaTheme="minorEastAsia"/>
                <w:b/>
                <w:bCs/>
                <w:lang w:eastAsia="en-GB"/>
              </w:rPr>
            </w:pPr>
          </w:p>
          <w:p w14:paraId="5D059DA2" w14:textId="77777777" w:rsidR="00885B69" w:rsidRDefault="00885B69" w:rsidP="00885B69">
            <w:pPr>
              <w:spacing w:after="0" w:line="240" w:lineRule="auto"/>
              <w:contextualSpacing/>
              <w:rPr>
                <w:rFonts w:eastAsiaTheme="minorEastAsia"/>
                <w:b/>
                <w:bCs/>
                <w:lang w:eastAsia="en-GB"/>
              </w:rPr>
            </w:pPr>
            <w:r w:rsidRPr="00885B69">
              <w:rPr>
                <w:rFonts w:eastAsiaTheme="minorEastAsia"/>
                <w:b/>
                <w:bCs/>
                <w:lang w:eastAsia="en-GB"/>
              </w:rPr>
              <w:t>Gullane Village Association</w:t>
            </w:r>
          </w:p>
          <w:p w14:paraId="6D807D3C" w14:textId="6A768D2A" w:rsidR="00D97E4E" w:rsidRPr="00D97E4E" w:rsidRDefault="00D97E4E" w:rsidP="00885B69">
            <w:pPr>
              <w:spacing w:after="0" w:line="240" w:lineRule="auto"/>
              <w:contextualSpacing/>
              <w:rPr>
                <w:rFonts w:eastAsiaTheme="minorEastAsia"/>
                <w:i/>
                <w:iCs/>
                <w:lang w:eastAsia="en-GB"/>
              </w:rPr>
            </w:pPr>
            <w:r w:rsidRPr="00D97E4E">
              <w:rPr>
                <w:rFonts w:eastAsiaTheme="minorEastAsia"/>
                <w:i/>
                <w:iCs/>
                <w:lang w:eastAsia="en-GB"/>
              </w:rPr>
              <w:t xml:space="preserve">Post meeting </w:t>
            </w:r>
            <w:proofErr w:type="gramStart"/>
            <w:r w:rsidRPr="00D97E4E">
              <w:rPr>
                <w:rFonts w:eastAsiaTheme="minorEastAsia"/>
                <w:i/>
                <w:iCs/>
                <w:lang w:eastAsia="en-GB"/>
              </w:rPr>
              <w:t>note</w:t>
            </w:r>
            <w:r>
              <w:rPr>
                <w:rFonts w:eastAsiaTheme="minorEastAsia"/>
                <w:i/>
                <w:iCs/>
                <w:lang w:eastAsia="en-GB"/>
              </w:rPr>
              <w:t>:-</w:t>
            </w:r>
            <w:proofErr w:type="gramEnd"/>
            <w:r>
              <w:rPr>
                <w:rFonts w:eastAsiaTheme="minorEastAsia"/>
                <w:i/>
                <w:iCs/>
                <w:lang w:eastAsia="en-GB"/>
              </w:rPr>
              <w:t xml:space="preserve"> LS of GVA submitted the below report prior to the meeting. Du</w:t>
            </w:r>
            <w:r w:rsidR="00763C75">
              <w:rPr>
                <w:rFonts w:eastAsiaTheme="minorEastAsia"/>
                <w:i/>
                <w:iCs/>
                <w:lang w:eastAsia="en-GB"/>
              </w:rPr>
              <w:t>e</w:t>
            </w:r>
            <w:r>
              <w:rPr>
                <w:rFonts w:eastAsiaTheme="minorEastAsia"/>
                <w:i/>
                <w:iCs/>
                <w:lang w:eastAsia="en-GB"/>
              </w:rPr>
              <w:t xml:space="preserve"> to time constraints, the report was not presented </w:t>
            </w:r>
            <w:proofErr w:type="gramStart"/>
            <w:r>
              <w:rPr>
                <w:rFonts w:eastAsiaTheme="minorEastAsia"/>
                <w:i/>
                <w:iCs/>
                <w:lang w:eastAsia="en-GB"/>
              </w:rPr>
              <w:t>during the course of</w:t>
            </w:r>
            <w:proofErr w:type="gramEnd"/>
            <w:r>
              <w:rPr>
                <w:rFonts w:eastAsiaTheme="minorEastAsia"/>
                <w:i/>
                <w:iCs/>
                <w:lang w:eastAsia="en-GB"/>
              </w:rPr>
              <w:t xml:space="preserve"> the meeting.</w:t>
            </w:r>
          </w:p>
          <w:p w14:paraId="41F3F92C" w14:textId="77777777" w:rsidR="008B475E" w:rsidRPr="008B475E" w:rsidRDefault="008B475E" w:rsidP="008B475E">
            <w:pPr>
              <w:spacing w:line="254" w:lineRule="auto"/>
            </w:pPr>
            <w:r w:rsidRPr="008B475E">
              <w:rPr>
                <w:b/>
                <w:bCs/>
              </w:rPr>
              <w:t>GULLANE VILLAGE ASSOCIATION REPORT – June 2024</w:t>
            </w:r>
          </w:p>
          <w:p w14:paraId="47AAE4F3" w14:textId="77777777" w:rsidR="008B475E" w:rsidRPr="008B475E" w:rsidRDefault="008B475E" w:rsidP="008B475E">
            <w:pPr>
              <w:spacing w:line="254" w:lineRule="auto"/>
              <w:ind w:left="426"/>
            </w:pPr>
            <w:r w:rsidRPr="008B475E">
              <w:rPr>
                <w:rFonts w:ascii="Symbol" w:hAnsi="Symbol"/>
              </w:rPr>
              <w:t>·</w:t>
            </w:r>
            <w:r w:rsidRPr="008B475E">
              <w:rPr>
                <w:rFonts w:ascii="Times New Roman" w:hAnsi="Times New Roman" w:cs="Times New Roman"/>
              </w:rPr>
              <w:t xml:space="preserve">         </w:t>
            </w:r>
            <w:r w:rsidRPr="008B475E">
              <w:t>The GVA's AGM will take place on 25</w:t>
            </w:r>
            <w:r w:rsidRPr="008B475E">
              <w:rPr>
                <w:vertAlign w:val="superscript"/>
              </w:rPr>
              <w:t>th</w:t>
            </w:r>
            <w:r w:rsidRPr="008B475E">
              <w:t xml:space="preserve"> June.  Members are being enticement to attend with a guest speaker Tom Nelson, a retired Director of Forensic Services in Scotland having served 41 years working in Northern Ireland and in Scotland. He will explain some the major Forensic Science advances and how they have unlocked many major Police investigations over the years.</w:t>
            </w:r>
          </w:p>
          <w:p w14:paraId="021E2190" w14:textId="77777777" w:rsidR="008B475E" w:rsidRPr="008B475E" w:rsidRDefault="008B475E" w:rsidP="008B475E">
            <w:pPr>
              <w:spacing w:line="254" w:lineRule="auto"/>
              <w:ind w:left="426"/>
            </w:pPr>
            <w:r w:rsidRPr="008B475E">
              <w:rPr>
                <w:rFonts w:ascii="Symbol" w:hAnsi="Symbol"/>
              </w:rPr>
              <w:lastRenderedPageBreak/>
              <w:t>·</w:t>
            </w:r>
            <w:r w:rsidRPr="008B475E">
              <w:rPr>
                <w:rFonts w:ascii="Times New Roman" w:hAnsi="Times New Roman" w:cs="Times New Roman"/>
              </w:rPr>
              <w:t xml:space="preserve">         </w:t>
            </w:r>
            <w:r w:rsidRPr="008B475E">
              <w:t>A meeting with Doug Haig will be held on 18</w:t>
            </w:r>
            <w:r w:rsidRPr="008B475E">
              <w:rPr>
                <w:vertAlign w:val="superscript"/>
              </w:rPr>
              <w:t>th</w:t>
            </w:r>
            <w:r w:rsidRPr="008B475E">
              <w:t xml:space="preserve"> June to discuss the recently received draft 1 year lease of the Recreation Hall </w:t>
            </w:r>
            <w:proofErr w:type="gramStart"/>
            <w:r w:rsidRPr="008B475E">
              <w:t>in order to</w:t>
            </w:r>
            <w:proofErr w:type="gramEnd"/>
            <w:r w:rsidRPr="008B475E">
              <w:t xml:space="preserve"> discuss the concerns highlighted by the trustees in the hope of moving forward with an agreement.</w:t>
            </w:r>
          </w:p>
          <w:p w14:paraId="58FA3846" w14:textId="77777777" w:rsidR="008B475E" w:rsidRPr="008B475E" w:rsidRDefault="008B475E" w:rsidP="008B475E">
            <w:pPr>
              <w:spacing w:line="254" w:lineRule="auto"/>
              <w:ind w:left="426"/>
            </w:pPr>
            <w:r w:rsidRPr="008B475E">
              <w:rPr>
                <w:rFonts w:ascii="Symbol" w:hAnsi="Symbol"/>
              </w:rPr>
              <w:t>·</w:t>
            </w:r>
            <w:r w:rsidRPr="008B475E">
              <w:rPr>
                <w:rFonts w:ascii="Times New Roman" w:hAnsi="Times New Roman" w:cs="Times New Roman"/>
              </w:rPr>
              <w:t xml:space="preserve">         </w:t>
            </w:r>
            <w:r w:rsidRPr="008B475E">
              <w:t>Gullane Youth Club now averages 25 young people attending each week and the GVA has helped secure donations towards its running from Little Big Screen and hopeful of additional funding from the Gullane Food &amp; Drink Festival towards food related activities.</w:t>
            </w:r>
          </w:p>
          <w:p w14:paraId="124DC0A8" w14:textId="77777777" w:rsidR="008B475E" w:rsidRPr="008B475E" w:rsidRDefault="008B475E" w:rsidP="008B475E">
            <w:pPr>
              <w:spacing w:line="254" w:lineRule="auto"/>
              <w:ind w:left="426"/>
            </w:pPr>
            <w:r w:rsidRPr="008B475E">
              <w:rPr>
                <w:rFonts w:ascii="Symbol" w:hAnsi="Symbol"/>
              </w:rPr>
              <w:t>·</w:t>
            </w:r>
            <w:r w:rsidRPr="008B475E">
              <w:rPr>
                <w:rFonts w:ascii="Times New Roman" w:hAnsi="Times New Roman" w:cs="Times New Roman"/>
              </w:rPr>
              <w:t xml:space="preserve">         </w:t>
            </w:r>
            <w:r w:rsidRPr="008B475E">
              <w:t xml:space="preserve">We have completed funding for a couple of Big Belly Bins for the village.  This is following on from the success of the North Berwick project and has been supported by East Lothian Council, with donations to the GVA and money received from Gullane Area Community Council, NB Coastal Area Partnership, the NB Rotarians, Aberlady &amp; Gullane Parish </w:t>
            </w:r>
            <w:proofErr w:type="gramStart"/>
            <w:r w:rsidRPr="008B475E">
              <w:t>Church</w:t>
            </w:r>
            <w:proofErr w:type="gramEnd"/>
            <w:r w:rsidRPr="008B475E">
              <w:t xml:space="preserve"> and this week £540 donated from the Gullane Food &amp; Drink Festival towards the project.  Replacing old bins, no longer fit for purpose, should see both the Old Smiddy &amp; kids play area on Goose Green rubbish free and return to enjoyable green spaces for all to enjoy.</w:t>
            </w:r>
          </w:p>
          <w:p w14:paraId="4BE4B4BD" w14:textId="77777777" w:rsidR="008B475E" w:rsidRPr="008B475E" w:rsidRDefault="008B475E" w:rsidP="008B475E">
            <w:pPr>
              <w:spacing w:line="254" w:lineRule="auto"/>
              <w:ind w:left="426"/>
            </w:pPr>
            <w:r w:rsidRPr="008B475E">
              <w:rPr>
                <w:rFonts w:ascii="Symbol" w:hAnsi="Symbol"/>
              </w:rPr>
              <w:t>·</w:t>
            </w:r>
            <w:r w:rsidRPr="008B475E">
              <w:rPr>
                <w:rFonts w:ascii="Times New Roman" w:hAnsi="Times New Roman" w:cs="Times New Roman"/>
              </w:rPr>
              <w:t xml:space="preserve">         </w:t>
            </w:r>
            <w:r w:rsidRPr="008B475E">
              <w:t xml:space="preserve">Using the sewing machines funded by the Community Council, 2 blocks of 6 weekly Beginners Sewing Sessions have been completed with enthusiastic new sewers completing 5 projects throughout the course.  The sessions are taught free of charge by 2 of our trustees &amp; a GVA member and therefore raising additional funds for future projects.  The next block will begin in the Autumn.  </w:t>
            </w:r>
          </w:p>
          <w:p w14:paraId="1FF689FC" w14:textId="77777777" w:rsidR="008B475E" w:rsidRPr="008B475E" w:rsidRDefault="008B475E" w:rsidP="008B475E">
            <w:pPr>
              <w:spacing w:line="254" w:lineRule="auto"/>
              <w:ind w:left="426"/>
            </w:pPr>
            <w:r w:rsidRPr="008B475E">
              <w:rPr>
                <w:rFonts w:ascii="Symbol" w:hAnsi="Symbol"/>
              </w:rPr>
              <w:t>·</w:t>
            </w:r>
            <w:r w:rsidRPr="008B475E">
              <w:rPr>
                <w:rFonts w:ascii="Times New Roman" w:hAnsi="Times New Roman" w:cs="Times New Roman"/>
              </w:rPr>
              <w:t xml:space="preserve">         </w:t>
            </w:r>
            <w:r w:rsidRPr="008B475E">
              <w:t>On the GVAs invite, this summer sees Katie Reid from ELC North Berwick return to run 3 free Science, Technology, Engineering, Art, and Maths fun sessions for children to enjoy.  These have been a great success in previous years.</w:t>
            </w:r>
          </w:p>
          <w:p w14:paraId="3B7D39CD" w14:textId="30E34B19" w:rsidR="00885B69" w:rsidRDefault="00885B69" w:rsidP="00885B69">
            <w:pPr>
              <w:spacing w:after="0" w:line="240" w:lineRule="auto"/>
              <w:contextualSpacing/>
              <w:rPr>
                <w:rFonts w:eastAsiaTheme="minorEastAsia"/>
                <w:b/>
                <w:bCs/>
                <w:lang w:eastAsia="en-GB"/>
              </w:rPr>
            </w:pPr>
            <w:proofErr w:type="spellStart"/>
            <w:r w:rsidRPr="00E67BC8">
              <w:rPr>
                <w:rFonts w:eastAsiaTheme="minorEastAsia"/>
                <w:b/>
                <w:bCs/>
                <w:lang w:eastAsia="en-GB"/>
              </w:rPr>
              <w:t>Whitekirk</w:t>
            </w:r>
            <w:proofErr w:type="spellEnd"/>
            <w:r w:rsidRPr="00E67BC8">
              <w:rPr>
                <w:rFonts w:eastAsiaTheme="minorEastAsia"/>
                <w:b/>
                <w:bCs/>
                <w:lang w:eastAsia="en-GB"/>
              </w:rPr>
              <w:t xml:space="preserve"> Village CIC</w:t>
            </w:r>
          </w:p>
          <w:p w14:paraId="56500753" w14:textId="329BD0B9" w:rsidR="003560AD" w:rsidRDefault="00E67BC8" w:rsidP="00885B69">
            <w:pPr>
              <w:spacing w:after="0" w:line="240" w:lineRule="auto"/>
              <w:contextualSpacing/>
              <w:rPr>
                <w:rFonts w:eastAsiaTheme="minorEastAsia"/>
                <w:b/>
                <w:bCs/>
                <w:lang w:eastAsia="en-GB"/>
              </w:rPr>
            </w:pPr>
            <w:r w:rsidRPr="00D97E4E">
              <w:rPr>
                <w:rFonts w:eastAsiaTheme="minorEastAsia"/>
                <w:lang w:eastAsia="en-GB"/>
              </w:rPr>
              <w:t>No Update available</w:t>
            </w:r>
            <w:r w:rsidR="001119DD" w:rsidRPr="00D97E4E">
              <w:rPr>
                <w:rFonts w:eastAsiaTheme="minorEastAsia"/>
                <w:lang w:eastAsia="en-GB"/>
              </w:rPr>
              <w:t>.</w:t>
            </w:r>
          </w:p>
          <w:p w14:paraId="276EDAD9" w14:textId="7FC4284B" w:rsidR="003560AD" w:rsidRPr="00394633" w:rsidRDefault="003560AD" w:rsidP="00D97E4E">
            <w:pPr>
              <w:spacing w:after="0" w:line="240" w:lineRule="auto"/>
              <w:contextualSpacing/>
              <w:rPr>
                <w:rFonts w:cstheme="minorHAnsi"/>
                <w:i/>
                <w:iCs/>
                <w:color w:val="FF0000"/>
              </w:rPr>
            </w:pPr>
          </w:p>
        </w:tc>
        <w:tc>
          <w:tcPr>
            <w:tcW w:w="1033" w:type="dxa"/>
          </w:tcPr>
          <w:p w14:paraId="1C6789EC" w14:textId="77777777" w:rsidR="00C16B98" w:rsidRPr="00D1773B" w:rsidRDefault="00C16B98" w:rsidP="00A4741E">
            <w:pPr>
              <w:rPr>
                <w:rFonts w:cstheme="minorHAnsi"/>
                <w:b/>
                <w:color w:val="FF0000"/>
              </w:rPr>
            </w:pPr>
          </w:p>
        </w:tc>
      </w:tr>
      <w:tr w:rsidR="00D1773B" w:rsidRPr="00D1773B" w14:paraId="6261784F" w14:textId="77777777" w:rsidTr="00A4741E">
        <w:tc>
          <w:tcPr>
            <w:tcW w:w="10626" w:type="dxa"/>
            <w:gridSpan w:val="10"/>
          </w:tcPr>
          <w:p w14:paraId="14DC4C22" w14:textId="77777777" w:rsidR="00C16B98" w:rsidRPr="00D1773B" w:rsidRDefault="00FA4DE8" w:rsidP="00410ACA">
            <w:pPr>
              <w:pStyle w:val="ListParagraph"/>
              <w:numPr>
                <w:ilvl w:val="0"/>
                <w:numId w:val="1"/>
              </w:numPr>
              <w:spacing w:after="0" w:line="240" w:lineRule="auto"/>
              <w:rPr>
                <w:rFonts w:asciiTheme="minorHAnsi" w:hAnsiTheme="minorHAnsi" w:cstheme="minorHAnsi"/>
                <w:b/>
                <w:color w:val="FF0000"/>
              </w:rPr>
            </w:pPr>
            <w:r w:rsidRPr="00D1773B">
              <w:rPr>
                <w:rFonts w:asciiTheme="minorHAnsi" w:hAnsiTheme="minorHAnsi" w:cstheme="minorHAnsi"/>
                <w:b/>
              </w:rPr>
              <w:t xml:space="preserve">Budget </w:t>
            </w:r>
            <w:r w:rsidR="00DE422A" w:rsidRPr="00D1773B">
              <w:rPr>
                <w:rFonts w:asciiTheme="minorHAnsi" w:hAnsiTheme="minorHAnsi" w:cstheme="minorHAnsi"/>
                <w:b/>
              </w:rPr>
              <w:t>Report</w:t>
            </w:r>
          </w:p>
        </w:tc>
      </w:tr>
      <w:tr w:rsidR="00D1773B" w:rsidRPr="00D1773B" w14:paraId="2D9F3161" w14:textId="77777777" w:rsidTr="00944EAE">
        <w:tc>
          <w:tcPr>
            <w:tcW w:w="1685" w:type="dxa"/>
            <w:gridSpan w:val="4"/>
          </w:tcPr>
          <w:p w14:paraId="5051653C" w14:textId="77777777" w:rsidR="00C16B98" w:rsidRPr="00D1773B" w:rsidRDefault="00C16B98" w:rsidP="00A4741E">
            <w:pPr>
              <w:pBdr>
                <w:top w:val="nil"/>
                <w:left w:val="nil"/>
                <w:bottom w:val="nil"/>
                <w:right w:val="nil"/>
                <w:between w:val="nil"/>
              </w:pBdr>
              <w:ind w:left="360" w:hanging="720"/>
              <w:rPr>
                <w:rFonts w:cstheme="minorHAnsi"/>
                <w:b/>
                <w:color w:val="FF0000"/>
              </w:rPr>
            </w:pPr>
          </w:p>
        </w:tc>
        <w:tc>
          <w:tcPr>
            <w:tcW w:w="7908" w:type="dxa"/>
            <w:gridSpan w:val="5"/>
          </w:tcPr>
          <w:p w14:paraId="04CF7F03" w14:textId="77777777" w:rsidR="00B3652F" w:rsidRPr="00D97E4E" w:rsidRDefault="000B23A6" w:rsidP="00D97E4E">
            <w:pPr>
              <w:spacing w:after="0"/>
              <w:rPr>
                <w:rFonts w:cstheme="minorHAnsi"/>
                <w:lang w:eastAsia="en-GB"/>
              </w:rPr>
            </w:pPr>
            <w:r w:rsidRPr="00D97E4E">
              <w:rPr>
                <w:rFonts w:cstheme="minorHAnsi"/>
                <w:lang w:eastAsia="en-GB"/>
              </w:rPr>
              <w:t xml:space="preserve">DH </w:t>
            </w:r>
            <w:r w:rsidR="00D97E4E" w:rsidRPr="00D97E4E">
              <w:rPr>
                <w:rFonts w:cstheme="minorHAnsi"/>
                <w:lang w:eastAsia="en-GB"/>
              </w:rPr>
              <w:t>shared</w:t>
            </w:r>
            <w:r w:rsidRPr="00D97E4E">
              <w:rPr>
                <w:rFonts w:cstheme="minorHAnsi"/>
                <w:lang w:eastAsia="en-GB"/>
              </w:rPr>
              <w:t xml:space="preserve"> the </w:t>
            </w:r>
            <w:r w:rsidR="00D97E4E" w:rsidRPr="00D97E4E">
              <w:rPr>
                <w:rFonts w:cstheme="minorHAnsi"/>
                <w:lang w:eastAsia="en-GB"/>
              </w:rPr>
              <w:t xml:space="preserve">below </w:t>
            </w:r>
            <w:r w:rsidRPr="00D97E4E">
              <w:rPr>
                <w:rFonts w:cstheme="minorHAnsi"/>
                <w:lang w:eastAsia="en-GB"/>
              </w:rPr>
              <w:t xml:space="preserve">General </w:t>
            </w:r>
            <w:r w:rsidR="00854487" w:rsidRPr="00D97E4E">
              <w:rPr>
                <w:rFonts w:cstheme="minorHAnsi"/>
                <w:lang w:eastAsia="en-GB"/>
              </w:rPr>
              <w:t>B</w:t>
            </w:r>
            <w:r w:rsidRPr="00D97E4E">
              <w:rPr>
                <w:rFonts w:cstheme="minorHAnsi"/>
                <w:lang w:eastAsia="en-GB"/>
              </w:rPr>
              <w:t xml:space="preserve">udget </w:t>
            </w:r>
            <w:r w:rsidR="00D97E4E" w:rsidRPr="00D97E4E">
              <w:rPr>
                <w:rFonts w:cstheme="minorHAnsi"/>
                <w:lang w:eastAsia="en-GB"/>
              </w:rPr>
              <w:t xml:space="preserve">slide during the discussion on the application from Aberlady Community Association. </w:t>
            </w:r>
          </w:p>
          <w:p w14:paraId="5156834E" w14:textId="0EBCFE17" w:rsidR="00D97E4E" w:rsidRPr="00D97E4E" w:rsidRDefault="00D97E4E" w:rsidP="00D97E4E">
            <w:pPr>
              <w:spacing w:after="0"/>
              <w:rPr>
                <w:rFonts w:cstheme="minorHAnsi"/>
                <w:color w:val="FF0000"/>
                <w:lang w:eastAsia="en-GB"/>
              </w:rPr>
            </w:pPr>
            <w:r w:rsidRPr="00D97E4E">
              <w:rPr>
                <w:rFonts w:cstheme="minorHAnsi"/>
                <w:noProof/>
                <w:color w:val="FF0000"/>
                <w:lang w:eastAsia="en-GB"/>
              </w:rPr>
              <w:drawing>
                <wp:inline distT="0" distB="0" distL="0" distR="0" wp14:anchorId="66CFEA25" wp14:editId="357D6355">
                  <wp:extent cx="4885055" cy="2034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85055" cy="2034540"/>
                          </a:xfrm>
                          <a:prstGeom prst="rect">
                            <a:avLst/>
                          </a:prstGeom>
                          <a:noFill/>
                          <a:ln>
                            <a:noFill/>
                          </a:ln>
                        </pic:spPr>
                      </pic:pic>
                    </a:graphicData>
                  </a:graphic>
                </wp:inline>
              </w:drawing>
            </w:r>
          </w:p>
          <w:p w14:paraId="7CFC5384" w14:textId="1A54E759" w:rsidR="00D97E4E" w:rsidRPr="00D1773B" w:rsidRDefault="00D97E4E" w:rsidP="00D97E4E">
            <w:pPr>
              <w:spacing w:after="0"/>
              <w:rPr>
                <w:rFonts w:cstheme="minorHAnsi"/>
                <w:b/>
                <w:color w:val="FF0000"/>
                <w:lang w:eastAsia="en-GB"/>
              </w:rPr>
            </w:pPr>
          </w:p>
        </w:tc>
        <w:tc>
          <w:tcPr>
            <w:tcW w:w="1033" w:type="dxa"/>
          </w:tcPr>
          <w:p w14:paraId="771CF991" w14:textId="77777777" w:rsidR="00C16B98" w:rsidRPr="00D1773B" w:rsidRDefault="00C16B98" w:rsidP="00A4741E">
            <w:pPr>
              <w:rPr>
                <w:rFonts w:cstheme="minorHAnsi"/>
                <w:b/>
                <w:color w:val="FF0000"/>
              </w:rPr>
            </w:pPr>
          </w:p>
        </w:tc>
      </w:tr>
      <w:tr w:rsidR="00D1773B" w:rsidRPr="00D1773B" w14:paraId="698C6737" w14:textId="77777777" w:rsidTr="00A4741E">
        <w:tc>
          <w:tcPr>
            <w:tcW w:w="10626" w:type="dxa"/>
            <w:gridSpan w:val="10"/>
          </w:tcPr>
          <w:p w14:paraId="4F3619E6" w14:textId="7A6B1137" w:rsidR="00C16B98" w:rsidRPr="00D1773B" w:rsidRDefault="00CA7CE4" w:rsidP="00CA7CE4">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 xml:space="preserve">Applications </w:t>
            </w:r>
            <w:r w:rsidR="00DE422A" w:rsidRPr="001B408A">
              <w:rPr>
                <w:rFonts w:asciiTheme="minorHAnsi" w:hAnsiTheme="minorHAnsi" w:cstheme="minorHAnsi"/>
                <w:b/>
              </w:rPr>
              <w:t>General Budget 202</w:t>
            </w:r>
            <w:r w:rsidR="000B23A6">
              <w:rPr>
                <w:rFonts w:asciiTheme="minorHAnsi" w:hAnsiTheme="minorHAnsi" w:cstheme="minorHAnsi"/>
                <w:b/>
              </w:rPr>
              <w:t>4</w:t>
            </w:r>
            <w:r w:rsidR="00DE422A" w:rsidRPr="001B408A">
              <w:rPr>
                <w:rFonts w:asciiTheme="minorHAnsi" w:hAnsiTheme="minorHAnsi" w:cstheme="minorHAnsi"/>
                <w:b/>
              </w:rPr>
              <w:t>/202</w:t>
            </w:r>
            <w:r w:rsidR="000B23A6">
              <w:rPr>
                <w:rFonts w:asciiTheme="minorHAnsi" w:hAnsiTheme="minorHAnsi" w:cstheme="minorHAnsi"/>
                <w:b/>
              </w:rPr>
              <w:t>5</w:t>
            </w:r>
          </w:p>
        </w:tc>
      </w:tr>
      <w:tr w:rsidR="00D1773B" w:rsidRPr="00D1773B" w14:paraId="1B5B82D2" w14:textId="77777777" w:rsidTr="00944EAE">
        <w:tc>
          <w:tcPr>
            <w:tcW w:w="1685" w:type="dxa"/>
            <w:gridSpan w:val="4"/>
            <w:tcBorders>
              <w:right w:val="single" w:sz="4" w:space="0" w:color="auto"/>
            </w:tcBorders>
          </w:tcPr>
          <w:p w14:paraId="4A60A0F1" w14:textId="77777777" w:rsidR="00C16B98" w:rsidRPr="00D1773B" w:rsidRDefault="00C16B98" w:rsidP="00A4741E">
            <w:pPr>
              <w:pStyle w:val="ListParagraph"/>
              <w:ind w:left="360"/>
              <w:rPr>
                <w:rFonts w:asciiTheme="minorHAnsi" w:hAnsiTheme="minorHAnsi" w:cstheme="minorHAnsi"/>
                <w:b/>
                <w:color w:val="FF0000"/>
              </w:rPr>
            </w:pPr>
          </w:p>
        </w:tc>
        <w:tc>
          <w:tcPr>
            <w:tcW w:w="7887" w:type="dxa"/>
            <w:gridSpan w:val="3"/>
            <w:tcBorders>
              <w:right w:val="single" w:sz="4" w:space="0" w:color="auto"/>
            </w:tcBorders>
          </w:tcPr>
          <w:p w14:paraId="620AB08F" w14:textId="77777777" w:rsidR="003560AD" w:rsidRPr="005D1FDA" w:rsidRDefault="003560AD" w:rsidP="003560AD">
            <w:pPr>
              <w:spacing w:after="0" w:line="240" w:lineRule="auto"/>
              <w:rPr>
                <w:rFonts w:cstheme="minorHAnsi"/>
              </w:rPr>
            </w:pPr>
            <w:r w:rsidRPr="005D1FDA">
              <w:rPr>
                <w:rFonts w:cstheme="minorHAnsi"/>
              </w:rPr>
              <w:t>HS thanked everyone who had returned their scores which provided a framework for the discussion tonight.</w:t>
            </w:r>
          </w:p>
          <w:p w14:paraId="79A0B83B" w14:textId="77777777" w:rsidR="003560AD" w:rsidRPr="008B475E" w:rsidRDefault="003560AD" w:rsidP="003560AD">
            <w:pPr>
              <w:spacing w:after="0" w:line="240" w:lineRule="auto"/>
              <w:rPr>
                <w:rFonts w:cstheme="minorHAnsi"/>
                <w:color w:val="FF0000"/>
              </w:rPr>
            </w:pPr>
          </w:p>
          <w:p w14:paraId="56D1BBF9" w14:textId="77777777" w:rsidR="003560AD" w:rsidRPr="005D1FDA" w:rsidRDefault="003560AD" w:rsidP="003560AD">
            <w:pPr>
              <w:spacing w:after="0" w:line="240" w:lineRule="auto"/>
              <w:rPr>
                <w:rFonts w:cstheme="minorHAnsi"/>
              </w:rPr>
            </w:pPr>
            <w:r w:rsidRPr="005D1FDA">
              <w:rPr>
                <w:rFonts w:cstheme="minorHAnsi"/>
              </w:rPr>
              <w:t xml:space="preserve">The following applications were </w:t>
            </w:r>
            <w:proofErr w:type="gramStart"/>
            <w:r w:rsidRPr="005D1FDA">
              <w:rPr>
                <w:rFonts w:cstheme="minorHAnsi"/>
              </w:rPr>
              <w:t>discussed:-</w:t>
            </w:r>
            <w:proofErr w:type="gramEnd"/>
          </w:p>
          <w:p w14:paraId="4B1503A9" w14:textId="77777777" w:rsidR="003560AD" w:rsidRPr="008B475E" w:rsidRDefault="003560AD" w:rsidP="003560AD">
            <w:pPr>
              <w:spacing w:after="0" w:line="240" w:lineRule="auto"/>
              <w:ind w:left="1080"/>
              <w:contextualSpacing/>
              <w:rPr>
                <w:rFonts w:eastAsiaTheme="minorEastAsia"/>
                <w:bCs/>
                <w:color w:val="FF0000"/>
                <w:lang w:eastAsia="en-GB"/>
              </w:rPr>
            </w:pPr>
          </w:p>
          <w:p w14:paraId="3B829870" w14:textId="49EF523E" w:rsidR="00885B69" w:rsidRPr="008B67CF" w:rsidRDefault="005D1FDA" w:rsidP="00885B69">
            <w:pPr>
              <w:numPr>
                <w:ilvl w:val="0"/>
                <w:numId w:val="21"/>
              </w:numPr>
              <w:spacing w:after="0" w:line="240" w:lineRule="auto"/>
              <w:contextualSpacing/>
              <w:rPr>
                <w:rFonts w:eastAsiaTheme="minorEastAsia"/>
                <w:bCs/>
                <w:lang w:eastAsia="en-GB"/>
              </w:rPr>
            </w:pPr>
            <w:r w:rsidRPr="008B67CF">
              <w:rPr>
                <w:rFonts w:eastAsiaTheme="minorEastAsia"/>
                <w:lang w:eastAsia="en-GB"/>
              </w:rPr>
              <w:lastRenderedPageBreak/>
              <w:t xml:space="preserve">Aberlady Community Association </w:t>
            </w:r>
            <w:r w:rsidR="008B67CF">
              <w:rPr>
                <w:rFonts w:eastAsiaTheme="minorEastAsia"/>
                <w:lang w:eastAsia="en-GB"/>
              </w:rPr>
              <w:t xml:space="preserve">– Public Toilet Facility </w:t>
            </w:r>
            <w:proofErr w:type="gramStart"/>
            <w:r w:rsidR="008B67CF">
              <w:rPr>
                <w:rFonts w:eastAsiaTheme="minorEastAsia"/>
                <w:lang w:eastAsia="en-GB"/>
              </w:rPr>
              <w:t>Maintenance  £</w:t>
            </w:r>
            <w:proofErr w:type="gramEnd"/>
            <w:r w:rsidR="008B67CF">
              <w:rPr>
                <w:rFonts w:eastAsiaTheme="minorEastAsia"/>
                <w:lang w:eastAsia="en-GB"/>
              </w:rPr>
              <w:t>314</w:t>
            </w:r>
          </w:p>
          <w:p w14:paraId="7CFB5F39" w14:textId="623BA2E3" w:rsidR="00CB7DBB" w:rsidRPr="008B67CF" w:rsidRDefault="00CB7DBB" w:rsidP="00CB7DBB">
            <w:pPr>
              <w:spacing w:after="0" w:line="240" w:lineRule="auto"/>
              <w:ind w:left="1080"/>
              <w:contextualSpacing/>
              <w:rPr>
                <w:rFonts w:eastAsiaTheme="minorEastAsia"/>
                <w:b/>
                <w:bCs/>
                <w:lang w:eastAsia="en-GB"/>
              </w:rPr>
            </w:pPr>
            <w:r w:rsidRPr="008B67CF">
              <w:rPr>
                <w:rFonts w:eastAsiaTheme="minorEastAsia"/>
                <w:b/>
                <w:bCs/>
                <w:lang w:eastAsia="en-GB"/>
              </w:rPr>
              <w:t>Members voted 1</w:t>
            </w:r>
            <w:r w:rsidR="008B67CF" w:rsidRPr="008B67CF">
              <w:rPr>
                <w:rFonts w:eastAsiaTheme="minorEastAsia"/>
                <w:b/>
                <w:bCs/>
                <w:lang w:eastAsia="en-GB"/>
              </w:rPr>
              <w:t>4</w:t>
            </w:r>
            <w:r w:rsidRPr="008B67CF">
              <w:rPr>
                <w:rFonts w:eastAsiaTheme="minorEastAsia"/>
                <w:b/>
                <w:bCs/>
                <w:lang w:eastAsia="en-GB"/>
              </w:rPr>
              <w:t xml:space="preserve"> YES   0 Objections/Abstain</w:t>
            </w:r>
          </w:p>
          <w:p w14:paraId="5C1E4C35" w14:textId="77777777" w:rsidR="00CB7DBB" w:rsidRPr="008B475E" w:rsidRDefault="00CB7DBB" w:rsidP="00CB7DBB">
            <w:pPr>
              <w:spacing w:after="0" w:line="240" w:lineRule="auto"/>
              <w:ind w:left="1080"/>
              <w:contextualSpacing/>
              <w:rPr>
                <w:rFonts w:eastAsiaTheme="minorEastAsia"/>
                <w:bCs/>
                <w:color w:val="FF0000"/>
                <w:lang w:eastAsia="en-GB"/>
              </w:rPr>
            </w:pPr>
          </w:p>
          <w:p w14:paraId="1C1ED9B4" w14:textId="575F9773" w:rsidR="00885B69" w:rsidRDefault="008B67CF" w:rsidP="00885B69">
            <w:pPr>
              <w:numPr>
                <w:ilvl w:val="0"/>
                <w:numId w:val="21"/>
              </w:numPr>
              <w:spacing w:after="0" w:line="240" w:lineRule="auto"/>
              <w:contextualSpacing/>
              <w:rPr>
                <w:rFonts w:eastAsiaTheme="minorEastAsia"/>
                <w:lang w:eastAsia="en-GB"/>
              </w:rPr>
            </w:pPr>
            <w:r w:rsidRPr="008B67CF">
              <w:rPr>
                <w:rFonts w:eastAsiaTheme="minorEastAsia"/>
                <w:lang w:eastAsia="en-GB"/>
              </w:rPr>
              <w:t>Muirfield Riding Stables</w:t>
            </w:r>
            <w:r w:rsidR="00885B69" w:rsidRPr="008B67CF">
              <w:rPr>
                <w:rFonts w:eastAsiaTheme="minorEastAsia"/>
                <w:lang w:eastAsia="en-GB"/>
              </w:rPr>
              <w:t xml:space="preserve"> - £2,000</w:t>
            </w:r>
          </w:p>
          <w:p w14:paraId="1C488D5F" w14:textId="452C5CCF" w:rsidR="00763C75" w:rsidRDefault="00763C75" w:rsidP="00763C75">
            <w:pPr>
              <w:spacing w:after="0" w:line="240" w:lineRule="auto"/>
              <w:ind w:left="1080"/>
              <w:contextualSpacing/>
              <w:rPr>
                <w:rFonts w:eastAsiaTheme="minorEastAsia"/>
                <w:lang w:eastAsia="en-GB"/>
              </w:rPr>
            </w:pPr>
            <w:r>
              <w:rPr>
                <w:rFonts w:eastAsiaTheme="minorEastAsia"/>
                <w:lang w:eastAsia="en-GB"/>
              </w:rPr>
              <w:t xml:space="preserve">Members chose not to consider the application on the following </w:t>
            </w:r>
            <w:proofErr w:type="gramStart"/>
            <w:r>
              <w:rPr>
                <w:rFonts w:eastAsiaTheme="minorEastAsia"/>
                <w:lang w:eastAsia="en-GB"/>
              </w:rPr>
              <w:t>grounds:-</w:t>
            </w:r>
            <w:proofErr w:type="gramEnd"/>
          </w:p>
          <w:p w14:paraId="3E34F218" w14:textId="3AD4F182" w:rsidR="00915971" w:rsidRPr="00915971" w:rsidRDefault="00C85857" w:rsidP="00915971">
            <w:pPr>
              <w:pStyle w:val="ListParagraph"/>
              <w:numPr>
                <w:ilvl w:val="0"/>
                <w:numId w:val="44"/>
              </w:numPr>
              <w:spacing w:after="0" w:line="240" w:lineRule="auto"/>
              <w:rPr>
                <w:rFonts w:eastAsiaTheme="minorEastAsia"/>
              </w:rPr>
            </w:pPr>
            <w:r w:rsidRPr="00763C75">
              <w:rPr>
                <w:rFonts w:eastAsiaTheme="minorEastAsia"/>
              </w:rPr>
              <w:t>Late submission</w:t>
            </w:r>
            <w:r w:rsidR="00915971">
              <w:rPr>
                <w:rFonts w:eastAsiaTheme="minorEastAsia"/>
              </w:rPr>
              <w:t>.</w:t>
            </w:r>
            <w:r w:rsidRPr="00763C75">
              <w:rPr>
                <w:rFonts w:eastAsiaTheme="minorEastAsia"/>
              </w:rPr>
              <w:t xml:space="preserve"> </w:t>
            </w:r>
          </w:p>
          <w:p w14:paraId="599C8B8D" w14:textId="1641CE23" w:rsidR="00C85857" w:rsidRPr="00915971" w:rsidRDefault="00C85857" w:rsidP="00915971">
            <w:pPr>
              <w:pStyle w:val="ListParagraph"/>
              <w:numPr>
                <w:ilvl w:val="0"/>
                <w:numId w:val="44"/>
              </w:numPr>
              <w:spacing w:after="0" w:line="240" w:lineRule="auto"/>
              <w:rPr>
                <w:rFonts w:eastAsiaTheme="minorEastAsia"/>
              </w:rPr>
            </w:pPr>
            <w:r w:rsidRPr="00915971">
              <w:rPr>
                <w:rFonts w:eastAsiaTheme="minorEastAsia"/>
              </w:rPr>
              <w:t>Submission criteria not met</w:t>
            </w:r>
            <w:r w:rsidR="00915971">
              <w:rPr>
                <w:rFonts w:eastAsiaTheme="minorEastAsia"/>
              </w:rPr>
              <w:t>.</w:t>
            </w:r>
          </w:p>
          <w:p w14:paraId="2BDA96F9" w14:textId="758DDA3F" w:rsidR="00C85857" w:rsidRPr="00915971" w:rsidRDefault="00C85857" w:rsidP="00915971">
            <w:pPr>
              <w:pStyle w:val="ListParagraph"/>
              <w:numPr>
                <w:ilvl w:val="0"/>
                <w:numId w:val="44"/>
              </w:numPr>
              <w:spacing w:after="0" w:line="240" w:lineRule="auto"/>
              <w:rPr>
                <w:rFonts w:eastAsiaTheme="minorEastAsia"/>
              </w:rPr>
            </w:pPr>
            <w:r w:rsidRPr="00915971">
              <w:rPr>
                <w:rFonts w:eastAsiaTheme="minorEastAsia"/>
              </w:rPr>
              <w:t>How much funding already secured unclear</w:t>
            </w:r>
            <w:r w:rsidR="00915971">
              <w:rPr>
                <w:rFonts w:eastAsiaTheme="minorEastAsia"/>
              </w:rPr>
              <w:t>.</w:t>
            </w:r>
          </w:p>
          <w:p w14:paraId="06FC0EE1" w14:textId="5DFA924E" w:rsidR="00C85857" w:rsidRPr="00915971" w:rsidRDefault="00C85857" w:rsidP="00915971">
            <w:pPr>
              <w:pStyle w:val="ListParagraph"/>
              <w:numPr>
                <w:ilvl w:val="0"/>
                <w:numId w:val="44"/>
              </w:numPr>
              <w:spacing w:after="0" w:line="240" w:lineRule="auto"/>
              <w:rPr>
                <w:rFonts w:eastAsiaTheme="minorEastAsia"/>
              </w:rPr>
            </w:pPr>
            <w:r w:rsidRPr="00915971">
              <w:rPr>
                <w:rFonts w:eastAsiaTheme="minorEastAsia"/>
              </w:rPr>
              <w:t>Evaluation/benefit of previous years participation unclear</w:t>
            </w:r>
            <w:r w:rsidR="00915971">
              <w:rPr>
                <w:rFonts w:eastAsiaTheme="minorEastAsia"/>
              </w:rPr>
              <w:t>.</w:t>
            </w:r>
          </w:p>
          <w:p w14:paraId="4D8DEB9F" w14:textId="70CB9812" w:rsidR="00C85857" w:rsidRPr="00915971" w:rsidRDefault="00C85857" w:rsidP="00915971">
            <w:pPr>
              <w:pStyle w:val="ListParagraph"/>
              <w:numPr>
                <w:ilvl w:val="0"/>
                <w:numId w:val="44"/>
              </w:numPr>
              <w:spacing w:after="0" w:line="240" w:lineRule="auto"/>
              <w:rPr>
                <w:rFonts w:eastAsiaTheme="minorEastAsia"/>
              </w:rPr>
            </w:pPr>
            <w:r w:rsidRPr="00915971">
              <w:rPr>
                <w:rFonts w:eastAsiaTheme="minorEastAsia"/>
              </w:rPr>
              <w:t>Supporting documents not submitted</w:t>
            </w:r>
            <w:r w:rsidR="00915971">
              <w:rPr>
                <w:rFonts w:eastAsiaTheme="minorEastAsia"/>
              </w:rPr>
              <w:t>.</w:t>
            </w:r>
          </w:p>
          <w:p w14:paraId="0A06303E" w14:textId="4D95CD4B" w:rsidR="00C85857" w:rsidRPr="00915971" w:rsidRDefault="00915971" w:rsidP="00915971">
            <w:pPr>
              <w:pStyle w:val="ListParagraph"/>
              <w:numPr>
                <w:ilvl w:val="0"/>
                <w:numId w:val="44"/>
              </w:numPr>
              <w:spacing w:after="0" w:line="240" w:lineRule="auto"/>
              <w:rPr>
                <w:rFonts w:eastAsiaTheme="minorEastAsia"/>
              </w:rPr>
            </w:pPr>
            <w:r>
              <w:rPr>
                <w:rFonts w:eastAsiaTheme="minorEastAsia"/>
              </w:rPr>
              <w:t>Form poorly completed.</w:t>
            </w:r>
          </w:p>
          <w:p w14:paraId="556CD57A" w14:textId="06F19FAD" w:rsidR="00C85857" w:rsidRPr="00915971" w:rsidRDefault="00C85857" w:rsidP="00915971">
            <w:pPr>
              <w:pStyle w:val="ListParagraph"/>
              <w:numPr>
                <w:ilvl w:val="0"/>
                <w:numId w:val="44"/>
              </w:numPr>
              <w:spacing w:after="0" w:line="240" w:lineRule="auto"/>
              <w:rPr>
                <w:rFonts w:eastAsiaTheme="minorEastAsia"/>
              </w:rPr>
            </w:pPr>
            <w:r w:rsidRPr="00915971">
              <w:rPr>
                <w:rFonts w:eastAsiaTheme="minorEastAsia"/>
              </w:rPr>
              <w:t xml:space="preserve">Members </w:t>
            </w:r>
            <w:r w:rsidR="00915971">
              <w:rPr>
                <w:rFonts w:eastAsiaTheme="minorEastAsia"/>
              </w:rPr>
              <w:t xml:space="preserve">did </w:t>
            </w:r>
            <w:r w:rsidRPr="00915971">
              <w:rPr>
                <w:rFonts w:eastAsiaTheme="minorEastAsia"/>
              </w:rPr>
              <w:t xml:space="preserve">not wish to appear to be lacking in due diligence and view all applications against </w:t>
            </w:r>
            <w:r w:rsidR="00915971">
              <w:rPr>
                <w:rFonts w:eastAsiaTheme="minorEastAsia"/>
              </w:rPr>
              <w:t xml:space="preserve">the </w:t>
            </w:r>
            <w:r w:rsidRPr="00915971">
              <w:rPr>
                <w:rFonts w:eastAsiaTheme="minorEastAsia"/>
              </w:rPr>
              <w:t>same criteria</w:t>
            </w:r>
            <w:r w:rsidR="00915971">
              <w:rPr>
                <w:rFonts w:eastAsiaTheme="minorEastAsia"/>
              </w:rPr>
              <w:t>.</w:t>
            </w:r>
          </w:p>
          <w:p w14:paraId="185864EC" w14:textId="7E8752C3" w:rsidR="00C85857" w:rsidRPr="00915971" w:rsidRDefault="00C85857" w:rsidP="00915971">
            <w:pPr>
              <w:pStyle w:val="ListParagraph"/>
              <w:numPr>
                <w:ilvl w:val="0"/>
                <w:numId w:val="44"/>
              </w:numPr>
              <w:spacing w:after="0" w:line="240" w:lineRule="auto"/>
              <w:rPr>
                <w:rFonts w:eastAsiaTheme="minorEastAsia"/>
              </w:rPr>
            </w:pPr>
            <w:r w:rsidRPr="00915971">
              <w:rPr>
                <w:rFonts w:eastAsiaTheme="minorEastAsia"/>
              </w:rPr>
              <w:t>No one present to support application</w:t>
            </w:r>
            <w:r w:rsidR="00915971">
              <w:rPr>
                <w:rFonts w:eastAsiaTheme="minorEastAsia"/>
              </w:rPr>
              <w:t>s.</w:t>
            </w:r>
          </w:p>
          <w:p w14:paraId="19DD8028" w14:textId="27E90BD7" w:rsidR="00C85857" w:rsidRPr="00915971" w:rsidRDefault="00C85857" w:rsidP="00915971">
            <w:pPr>
              <w:pStyle w:val="ListParagraph"/>
              <w:numPr>
                <w:ilvl w:val="0"/>
                <w:numId w:val="44"/>
              </w:numPr>
              <w:spacing w:after="0" w:line="240" w:lineRule="auto"/>
              <w:rPr>
                <w:rFonts w:eastAsiaTheme="minorEastAsia"/>
              </w:rPr>
            </w:pPr>
            <w:r w:rsidRPr="00915971">
              <w:rPr>
                <w:rFonts w:eastAsiaTheme="minorEastAsia"/>
              </w:rPr>
              <w:t>Members can only assess an application on</w:t>
            </w:r>
            <w:r w:rsidR="00915971" w:rsidRPr="00915971">
              <w:rPr>
                <w:rFonts w:eastAsiaTheme="minorEastAsia"/>
              </w:rPr>
              <w:t xml:space="preserve"> the</w:t>
            </w:r>
            <w:r w:rsidRPr="00915971">
              <w:rPr>
                <w:rFonts w:eastAsiaTheme="minorEastAsia"/>
              </w:rPr>
              <w:t xml:space="preserve"> information presented</w:t>
            </w:r>
            <w:r w:rsidR="00915971" w:rsidRPr="00915971">
              <w:rPr>
                <w:rFonts w:eastAsiaTheme="minorEastAsia"/>
              </w:rPr>
              <w:t>.</w:t>
            </w:r>
          </w:p>
          <w:p w14:paraId="6DC86295" w14:textId="4737496F" w:rsidR="00C85857" w:rsidRPr="00915971" w:rsidRDefault="00C85857" w:rsidP="00915971">
            <w:pPr>
              <w:pStyle w:val="ListParagraph"/>
              <w:numPr>
                <w:ilvl w:val="0"/>
                <w:numId w:val="44"/>
              </w:numPr>
              <w:spacing w:after="0" w:line="240" w:lineRule="auto"/>
              <w:rPr>
                <w:rFonts w:eastAsiaTheme="minorEastAsia"/>
              </w:rPr>
            </w:pPr>
            <w:r w:rsidRPr="00915971">
              <w:rPr>
                <w:rFonts w:eastAsiaTheme="minorEastAsia"/>
              </w:rPr>
              <w:t xml:space="preserve">Given participation in previous years event, questions </w:t>
            </w:r>
            <w:r w:rsidR="00915971" w:rsidRPr="00915971">
              <w:rPr>
                <w:rFonts w:eastAsiaTheme="minorEastAsia"/>
              </w:rPr>
              <w:t xml:space="preserve">were </w:t>
            </w:r>
            <w:r w:rsidRPr="00915971">
              <w:rPr>
                <w:rFonts w:eastAsiaTheme="minorEastAsia"/>
              </w:rPr>
              <w:t xml:space="preserve">raised as to why fundraising and planning for participation in this </w:t>
            </w:r>
            <w:proofErr w:type="spellStart"/>
            <w:proofErr w:type="gramStart"/>
            <w:r w:rsidRPr="00915971">
              <w:rPr>
                <w:rFonts w:eastAsiaTheme="minorEastAsia"/>
              </w:rPr>
              <w:t>years</w:t>
            </w:r>
            <w:proofErr w:type="spellEnd"/>
            <w:proofErr w:type="gramEnd"/>
            <w:r w:rsidRPr="00915971">
              <w:rPr>
                <w:rFonts w:eastAsiaTheme="minorEastAsia"/>
              </w:rPr>
              <w:t xml:space="preserve"> event had not started sooner.</w:t>
            </w:r>
          </w:p>
          <w:p w14:paraId="6E0A0B05" w14:textId="77777777" w:rsidR="00C85857" w:rsidRPr="008B67CF" w:rsidRDefault="00C85857" w:rsidP="00C85857">
            <w:pPr>
              <w:spacing w:after="0" w:line="240" w:lineRule="auto"/>
              <w:contextualSpacing/>
              <w:rPr>
                <w:rFonts w:eastAsiaTheme="minorEastAsia"/>
                <w:lang w:eastAsia="en-GB"/>
              </w:rPr>
            </w:pPr>
          </w:p>
          <w:p w14:paraId="4C9E822C" w14:textId="0B980089" w:rsidR="00C85857" w:rsidRDefault="00C85857" w:rsidP="00C85857">
            <w:pPr>
              <w:spacing w:after="0" w:line="240" w:lineRule="auto"/>
              <w:contextualSpacing/>
              <w:rPr>
                <w:rFonts w:eastAsiaTheme="minorEastAsia"/>
                <w:lang w:eastAsia="en-GB"/>
              </w:rPr>
            </w:pPr>
            <w:proofErr w:type="gramStart"/>
            <w:r>
              <w:rPr>
                <w:rFonts w:eastAsiaTheme="minorEastAsia"/>
                <w:lang w:eastAsia="en-GB"/>
              </w:rPr>
              <w:t>During the course of</w:t>
            </w:r>
            <w:proofErr w:type="gramEnd"/>
            <w:r>
              <w:rPr>
                <w:rFonts w:eastAsiaTheme="minorEastAsia"/>
                <w:lang w:eastAsia="en-GB"/>
              </w:rPr>
              <w:t xml:space="preserve"> the two applications being reviewed by Members</w:t>
            </w:r>
            <w:r w:rsidR="00915971">
              <w:rPr>
                <w:rFonts w:eastAsiaTheme="minorEastAsia"/>
                <w:lang w:eastAsia="en-GB"/>
              </w:rPr>
              <w:t>,</w:t>
            </w:r>
            <w:r>
              <w:rPr>
                <w:rFonts w:eastAsiaTheme="minorEastAsia"/>
                <w:lang w:eastAsia="en-GB"/>
              </w:rPr>
              <w:t xml:space="preserve"> questions, comments and queries were raised with regards to the </w:t>
            </w:r>
            <w:r w:rsidR="00915971">
              <w:rPr>
                <w:rFonts w:eastAsiaTheme="minorEastAsia"/>
                <w:lang w:eastAsia="en-GB"/>
              </w:rPr>
              <w:t>S</w:t>
            </w:r>
            <w:r>
              <w:rPr>
                <w:rFonts w:eastAsiaTheme="minorEastAsia"/>
                <w:lang w:eastAsia="en-GB"/>
              </w:rPr>
              <w:t xml:space="preserve">coring </w:t>
            </w:r>
            <w:r w:rsidR="00915971">
              <w:rPr>
                <w:rFonts w:eastAsiaTheme="minorEastAsia"/>
                <w:lang w:eastAsia="en-GB"/>
              </w:rPr>
              <w:t>C</w:t>
            </w:r>
            <w:r>
              <w:rPr>
                <w:rFonts w:eastAsiaTheme="minorEastAsia"/>
                <w:lang w:eastAsia="en-GB"/>
              </w:rPr>
              <w:t>ard and how the criteria on the card related to the current Area Plan and to individual applications. HS advised that she welcomed suggestion</w:t>
            </w:r>
            <w:r w:rsidR="00915971">
              <w:rPr>
                <w:rFonts w:eastAsiaTheme="minorEastAsia"/>
                <w:lang w:eastAsia="en-GB"/>
              </w:rPr>
              <w:t>s</w:t>
            </w:r>
            <w:r>
              <w:rPr>
                <w:rFonts w:eastAsiaTheme="minorEastAsia"/>
                <w:lang w:eastAsia="en-GB"/>
              </w:rPr>
              <w:t xml:space="preserve"> on how the current system of scoring could be improved. She also stated that scoring and comment in advance of the Partnership meetings assisted with the scrutiny process prior to voting taking place. </w:t>
            </w:r>
          </w:p>
          <w:p w14:paraId="6C8D86CB" w14:textId="615934E0" w:rsidR="00C85857" w:rsidRPr="003560AD" w:rsidRDefault="00C85857" w:rsidP="00C85857">
            <w:pPr>
              <w:spacing w:after="0" w:line="240" w:lineRule="auto"/>
              <w:contextualSpacing/>
              <w:rPr>
                <w:rFonts w:eastAsiaTheme="minorEastAsia"/>
                <w:b/>
                <w:bCs/>
                <w:lang w:eastAsia="en-GB"/>
              </w:rPr>
            </w:pPr>
            <w:r>
              <w:rPr>
                <w:rFonts w:eastAsiaTheme="minorEastAsia"/>
                <w:lang w:eastAsia="en-GB"/>
              </w:rPr>
              <w:t xml:space="preserve">Members suggested that the new application form needed further review and amendment as they felt that it was still too wordy for those unfamiliar with application forms. This was supported by those round the table who had themselves submitted applications in previous years. Members also suggested that the application form and draft minutes be available on the Councils website. DH agreed to feedback to Connected Communities Managers. </w:t>
            </w:r>
          </w:p>
        </w:tc>
        <w:tc>
          <w:tcPr>
            <w:tcW w:w="1054" w:type="dxa"/>
            <w:gridSpan w:val="3"/>
            <w:tcBorders>
              <w:left w:val="single" w:sz="4" w:space="0" w:color="auto"/>
            </w:tcBorders>
          </w:tcPr>
          <w:p w14:paraId="0C790FB0" w14:textId="5F038300" w:rsidR="00C16B98" w:rsidRPr="00D1773B" w:rsidRDefault="00C16B98" w:rsidP="00A4741E">
            <w:pPr>
              <w:pStyle w:val="ListParagraph"/>
              <w:ind w:left="360"/>
              <w:rPr>
                <w:rFonts w:asciiTheme="minorHAnsi" w:hAnsiTheme="minorHAnsi" w:cstheme="minorHAnsi"/>
                <w:b/>
                <w:color w:val="FF0000"/>
              </w:rPr>
            </w:pPr>
          </w:p>
        </w:tc>
      </w:tr>
      <w:tr w:rsidR="00D1773B" w:rsidRPr="00D1773B" w14:paraId="10CF7D5A" w14:textId="77777777" w:rsidTr="00A4741E">
        <w:tc>
          <w:tcPr>
            <w:tcW w:w="10626" w:type="dxa"/>
            <w:gridSpan w:val="10"/>
          </w:tcPr>
          <w:p w14:paraId="20B66864" w14:textId="77777777" w:rsidR="00C16B98" w:rsidRPr="00D1773B" w:rsidRDefault="00C16B98" w:rsidP="00410ACA">
            <w:pPr>
              <w:pStyle w:val="ListParagraph"/>
              <w:numPr>
                <w:ilvl w:val="0"/>
                <w:numId w:val="1"/>
              </w:numPr>
              <w:spacing w:after="0" w:line="240" w:lineRule="auto"/>
              <w:rPr>
                <w:rFonts w:asciiTheme="minorHAnsi" w:hAnsiTheme="minorHAnsi" w:cstheme="minorHAnsi"/>
                <w:b/>
                <w:color w:val="FF0000"/>
              </w:rPr>
            </w:pPr>
            <w:r w:rsidRPr="001B408A">
              <w:rPr>
                <w:rFonts w:asciiTheme="minorHAnsi" w:hAnsiTheme="minorHAnsi" w:cstheme="minorHAnsi"/>
                <w:b/>
              </w:rPr>
              <w:t>A.O.C.B.</w:t>
            </w:r>
          </w:p>
        </w:tc>
      </w:tr>
      <w:tr w:rsidR="00D1773B" w:rsidRPr="00D1773B" w14:paraId="6E275842" w14:textId="77777777" w:rsidTr="00944EAE">
        <w:trPr>
          <w:trHeight w:val="286"/>
        </w:trPr>
        <w:tc>
          <w:tcPr>
            <w:tcW w:w="1685" w:type="dxa"/>
            <w:gridSpan w:val="4"/>
          </w:tcPr>
          <w:p w14:paraId="0308A1F1" w14:textId="77777777" w:rsidR="00C16B98" w:rsidRPr="00D1773B" w:rsidRDefault="00C16B98" w:rsidP="0040115C">
            <w:pPr>
              <w:spacing w:after="0"/>
              <w:rPr>
                <w:rFonts w:cstheme="minorHAnsi"/>
                <w:color w:val="FF0000"/>
              </w:rPr>
            </w:pPr>
          </w:p>
        </w:tc>
        <w:tc>
          <w:tcPr>
            <w:tcW w:w="7908" w:type="dxa"/>
            <w:gridSpan w:val="5"/>
          </w:tcPr>
          <w:p w14:paraId="7D394F86" w14:textId="36C02CFE" w:rsidR="00456344" w:rsidRPr="008B475E" w:rsidRDefault="00915971" w:rsidP="00D97E4E">
            <w:pPr>
              <w:spacing w:after="0"/>
              <w:rPr>
                <w:rFonts w:cstheme="minorHAnsi"/>
                <w:iCs/>
                <w:color w:val="FF0000"/>
              </w:rPr>
            </w:pPr>
            <w:r w:rsidRPr="00915971">
              <w:rPr>
                <w:rFonts w:cstheme="minorHAnsi"/>
                <w:iCs/>
              </w:rPr>
              <w:t>No other matters.</w:t>
            </w:r>
          </w:p>
        </w:tc>
        <w:tc>
          <w:tcPr>
            <w:tcW w:w="1033" w:type="dxa"/>
          </w:tcPr>
          <w:p w14:paraId="1AACB1A2" w14:textId="77777777" w:rsidR="00C16B98" w:rsidRPr="00D1773B" w:rsidRDefault="00C16B98" w:rsidP="0040115C">
            <w:pPr>
              <w:spacing w:after="0"/>
              <w:rPr>
                <w:rFonts w:cstheme="minorHAnsi"/>
                <w:b/>
                <w:color w:val="FF0000"/>
              </w:rPr>
            </w:pPr>
          </w:p>
        </w:tc>
      </w:tr>
      <w:tr w:rsidR="00E511B0" w:rsidRPr="00D1773B" w14:paraId="6AA37349" w14:textId="77777777" w:rsidTr="00944EAE">
        <w:tc>
          <w:tcPr>
            <w:tcW w:w="1685" w:type="dxa"/>
            <w:gridSpan w:val="4"/>
          </w:tcPr>
          <w:p w14:paraId="7671D5F5" w14:textId="77777777" w:rsidR="00C16B98" w:rsidRPr="00D1773B" w:rsidRDefault="00C16B98" w:rsidP="00A4741E">
            <w:pPr>
              <w:rPr>
                <w:rFonts w:cstheme="minorHAnsi"/>
                <w:b/>
                <w:color w:val="FF0000"/>
              </w:rPr>
            </w:pPr>
            <w:r w:rsidRPr="00902BEB">
              <w:rPr>
                <w:rFonts w:cstheme="minorHAnsi"/>
                <w:b/>
              </w:rPr>
              <w:t xml:space="preserve">Dates of Next Meetings </w:t>
            </w:r>
          </w:p>
        </w:tc>
        <w:tc>
          <w:tcPr>
            <w:tcW w:w="5635" w:type="dxa"/>
            <w:gridSpan w:val="2"/>
          </w:tcPr>
          <w:p w14:paraId="082A0D1F" w14:textId="7C94D2F0" w:rsidR="00C16B98" w:rsidRPr="00902BEB" w:rsidRDefault="00FF0A79" w:rsidP="00A4741E">
            <w:pPr>
              <w:rPr>
                <w:rFonts w:cstheme="minorHAnsi"/>
                <w:b/>
              </w:rPr>
            </w:pPr>
            <w:r w:rsidRPr="00902BEB">
              <w:rPr>
                <w:rFonts w:cstheme="minorHAnsi"/>
                <w:b/>
              </w:rPr>
              <w:t>202</w:t>
            </w:r>
            <w:r w:rsidR="00E218E4" w:rsidRPr="00902BEB">
              <w:rPr>
                <w:rFonts w:cstheme="minorHAnsi"/>
                <w:b/>
              </w:rPr>
              <w:t>4</w:t>
            </w:r>
            <w:r w:rsidR="00D17AF3" w:rsidRPr="00902BEB">
              <w:rPr>
                <w:rFonts w:cstheme="minorHAnsi"/>
                <w:b/>
              </w:rPr>
              <w:t xml:space="preserve"> M</w:t>
            </w:r>
            <w:r w:rsidR="00F51C69" w:rsidRPr="00902BEB">
              <w:rPr>
                <w:rFonts w:cstheme="minorHAnsi"/>
                <w:b/>
              </w:rPr>
              <w:t>eeting Dates</w:t>
            </w:r>
          </w:p>
          <w:p w14:paraId="2A99578B" w14:textId="22CC4F85" w:rsidR="00FF0A79" w:rsidRPr="00D1773B" w:rsidRDefault="00902BEB" w:rsidP="00394633">
            <w:pPr>
              <w:spacing w:after="0" w:line="240" w:lineRule="auto"/>
              <w:contextualSpacing/>
              <w:rPr>
                <w:rFonts w:cstheme="minorHAnsi"/>
                <w:color w:val="FF0000"/>
              </w:rPr>
            </w:pPr>
            <w:r w:rsidRPr="00902BEB">
              <w:rPr>
                <w:rFonts w:eastAsiaTheme="minorEastAsia"/>
                <w:lang w:eastAsia="en-GB"/>
              </w:rPr>
              <w:t>24/09/2024 APM, 12/11/2024</w:t>
            </w:r>
          </w:p>
        </w:tc>
        <w:tc>
          <w:tcPr>
            <w:tcW w:w="3306" w:type="dxa"/>
            <w:gridSpan w:val="4"/>
          </w:tcPr>
          <w:p w14:paraId="57C02884" w14:textId="77777777" w:rsidR="00C16B98" w:rsidRPr="00902BEB" w:rsidRDefault="00C16B98" w:rsidP="00A4741E">
            <w:pPr>
              <w:jc w:val="center"/>
              <w:rPr>
                <w:rFonts w:cstheme="minorHAnsi"/>
              </w:rPr>
            </w:pPr>
            <w:r w:rsidRPr="00902BEB">
              <w:rPr>
                <w:rFonts w:cstheme="minorHAnsi"/>
              </w:rPr>
              <w:t>Apologies to</w:t>
            </w:r>
          </w:p>
          <w:p w14:paraId="01DF3290" w14:textId="77777777" w:rsidR="00C16B98" w:rsidRPr="00D1773B" w:rsidRDefault="00C16B98" w:rsidP="00A4741E">
            <w:pPr>
              <w:jc w:val="center"/>
              <w:rPr>
                <w:rFonts w:cstheme="minorHAnsi"/>
                <w:color w:val="FF0000"/>
              </w:rPr>
            </w:pPr>
            <w:r w:rsidRPr="00902BEB">
              <w:rPr>
                <w:rFonts w:cstheme="minorHAnsi"/>
              </w:rPr>
              <w:t xml:space="preserve"> </w:t>
            </w:r>
            <w:hyperlink r:id="rId13">
              <w:r w:rsidRPr="00902BEB">
                <w:rPr>
                  <w:rFonts w:cstheme="minorHAnsi"/>
                  <w:u w:val="single"/>
                </w:rPr>
                <w:t>nbc-ap@eastlothian.gov.uk</w:t>
              </w:r>
            </w:hyperlink>
          </w:p>
        </w:tc>
      </w:tr>
    </w:tbl>
    <w:p w14:paraId="1B8AA179" w14:textId="77777777" w:rsidR="00C16B98" w:rsidRPr="00D1773B" w:rsidRDefault="00C16B98" w:rsidP="00C16B98">
      <w:pPr>
        <w:spacing w:after="0" w:line="240" w:lineRule="auto"/>
        <w:rPr>
          <w:rFonts w:cstheme="minorHAnsi"/>
          <w:color w:val="FF0000"/>
        </w:rPr>
      </w:pPr>
    </w:p>
    <w:sectPr w:rsidR="00C16B98" w:rsidRPr="00D1773B" w:rsidSect="00C16B98">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200ED" w14:textId="77777777" w:rsidR="004A269B" w:rsidRDefault="004A269B" w:rsidP="00AC1995">
      <w:pPr>
        <w:spacing w:after="0" w:line="240" w:lineRule="auto"/>
      </w:pPr>
      <w:r>
        <w:separator/>
      </w:r>
    </w:p>
  </w:endnote>
  <w:endnote w:type="continuationSeparator" w:id="0">
    <w:p w14:paraId="45257622" w14:textId="77777777" w:rsidR="004A269B" w:rsidRDefault="004A269B" w:rsidP="00AC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E8A1" w14:textId="77777777" w:rsidR="00620451" w:rsidRDefault="00620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70E37" w14:textId="77777777" w:rsidR="00620451" w:rsidRDefault="006204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BE79" w14:textId="77777777" w:rsidR="00620451" w:rsidRDefault="00620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A9DC" w14:textId="77777777" w:rsidR="004A269B" w:rsidRDefault="004A269B" w:rsidP="00AC1995">
      <w:pPr>
        <w:spacing w:after="0" w:line="240" w:lineRule="auto"/>
      </w:pPr>
      <w:r>
        <w:separator/>
      </w:r>
    </w:p>
  </w:footnote>
  <w:footnote w:type="continuationSeparator" w:id="0">
    <w:p w14:paraId="0CED5594" w14:textId="77777777" w:rsidR="004A269B" w:rsidRDefault="004A269B" w:rsidP="00AC1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9BEC" w14:textId="0AC6EFD3" w:rsidR="00620451" w:rsidRDefault="00620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A54B5" w14:textId="0CEB2F2C" w:rsidR="00AC1995" w:rsidRDefault="00AC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00462" w14:textId="257B6B0F" w:rsidR="00620451" w:rsidRDefault="00620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6D"/>
    <w:multiLevelType w:val="hybridMultilevel"/>
    <w:tmpl w:val="0CB4C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669B4"/>
    <w:multiLevelType w:val="hybridMultilevel"/>
    <w:tmpl w:val="C3D8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F2564"/>
    <w:multiLevelType w:val="hybridMultilevel"/>
    <w:tmpl w:val="27761E1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BA32CF"/>
    <w:multiLevelType w:val="hybridMultilevel"/>
    <w:tmpl w:val="E0D03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51EE3"/>
    <w:multiLevelType w:val="hybridMultilevel"/>
    <w:tmpl w:val="8BC0CC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DE150F"/>
    <w:multiLevelType w:val="hybridMultilevel"/>
    <w:tmpl w:val="D79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4485E"/>
    <w:multiLevelType w:val="hybridMultilevel"/>
    <w:tmpl w:val="AF26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415F7"/>
    <w:multiLevelType w:val="hybridMultilevel"/>
    <w:tmpl w:val="5DA04E6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9825455"/>
    <w:multiLevelType w:val="multilevel"/>
    <w:tmpl w:val="F260E724"/>
    <w:lvl w:ilvl="0">
      <w:start w:val="1"/>
      <w:numFmt w:val="decimal"/>
      <w:lvlText w:val="%1."/>
      <w:lvlJc w:val="left"/>
      <w:pPr>
        <w:tabs>
          <w:tab w:val="num" w:pos="720"/>
        </w:tabs>
        <w:ind w:left="720" w:hanging="360"/>
      </w:pPr>
      <w:rPr>
        <w:rFonts w:ascii="Calibri" w:eastAsia="Times New Roman" w:hAnsi="Calibri" w:cs="Calibri"/>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C9958FC"/>
    <w:multiLevelType w:val="hybridMultilevel"/>
    <w:tmpl w:val="EBD01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05EB2"/>
    <w:multiLevelType w:val="hybridMultilevel"/>
    <w:tmpl w:val="178A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4443BA"/>
    <w:multiLevelType w:val="hybridMultilevel"/>
    <w:tmpl w:val="DD5CB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A546A8"/>
    <w:multiLevelType w:val="hybridMultilevel"/>
    <w:tmpl w:val="E5F22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94567D"/>
    <w:multiLevelType w:val="hybridMultilevel"/>
    <w:tmpl w:val="4F62F3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A75063D"/>
    <w:multiLevelType w:val="hybridMultilevel"/>
    <w:tmpl w:val="7EE80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0040F"/>
    <w:multiLevelType w:val="multilevel"/>
    <w:tmpl w:val="74A6778C"/>
    <w:lvl w:ilvl="0">
      <w:start w:val="1"/>
      <w:numFmt w:val="decimal"/>
      <w:lvlText w:val="%1."/>
      <w:lvlJc w:val="left"/>
      <w:pPr>
        <w:ind w:left="360" w:hanging="360"/>
      </w:pPr>
      <w:rPr>
        <w:color w:val="000000" w:themeColor="text1"/>
      </w:rPr>
    </w:lvl>
    <w:lvl w:ilvl="1">
      <w:start w:val="2"/>
      <w:numFmt w:val="decimal"/>
      <w:lvlText w:val="%1.%2"/>
      <w:lvlJc w:val="left"/>
      <w:pPr>
        <w:ind w:left="644" w:hanging="358"/>
      </w:pPr>
    </w:lvl>
    <w:lvl w:ilvl="2">
      <w:start w:val="1"/>
      <w:numFmt w:val="upperLetter"/>
      <w:lvlText w:val="%3)"/>
      <w:lvlJc w:val="left"/>
      <w:pPr>
        <w:ind w:left="720" w:hanging="720"/>
      </w:pPr>
      <w:rPr>
        <w:rFonts w:asciiTheme="minorHAnsi" w:eastAsiaTheme="minorEastAsia" w:hAnsiTheme="minorHAnsi" w:cstheme="minorBid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307E1C9D"/>
    <w:multiLevelType w:val="hybridMultilevel"/>
    <w:tmpl w:val="36DC2916"/>
    <w:lvl w:ilvl="0" w:tplc="ADCE35D4">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2B91B88"/>
    <w:multiLevelType w:val="hybridMultilevel"/>
    <w:tmpl w:val="F0BE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9A64F6"/>
    <w:multiLevelType w:val="hybridMultilevel"/>
    <w:tmpl w:val="045CB6DE"/>
    <w:lvl w:ilvl="0" w:tplc="9D9017C6">
      <w:start w:val="1"/>
      <w:numFmt w:val="decimal"/>
      <w:lvlText w:val="%1."/>
      <w:lvlJc w:val="left"/>
      <w:pPr>
        <w:ind w:left="360" w:hanging="360"/>
      </w:pPr>
      <w:rPr>
        <w:b/>
      </w:rPr>
    </w:lvl>
    <w:lvl w:ilvl="1" w:tplc="08090019">
      <w:start w:val="1"/>
      <w:numFmt w:val="lowerLetter"/>
      <w:lvlText w:val="%2."/>
      <w:lvlJc w:val="left"/>
      <w:pPr>
        <w:ind w:left="1080" w:hanging="360"/>
      </w:pPr>
    </w:lvl>
    <w:lvl w:ilvl="2" w:tplc="ADCE35D4">
      <w:start w:val="1"/>
      <w:numFmt w:val="upp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3B26341"/>
    <w:multiLevelType w:val="hybridMultilevel"/>
    <w:tmpl w:val="260297B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3E6349E"/>
    <w:multiLevelType w:val="hybridMultilevel"/>
    <w:tmpl w:val="8E9CA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40920"/>
    <w:multiLevelType w:val="hybridMultilevel"/>
    <w:tmpl w:val="857A354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2" w15:restartNumberingAfterBreak="0">
    <w:nsid w:val="36D71A1D"/>
    <w:multiLevelType w:val="hybridMultilevel"/>
    <w:tmpl w:val="4B5C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5B4E2A"/>
    <w:multiLevelType w:val="hybridMultilevel"/>
    <w:tmpl w:val="D93457D8"/>
    <w:lvl w:ilvl="0" w:tplc="7958860A">
      <w:start w:val="1"/>
      <w:numFmt w:val="bullet"/>
      <w:lvlText w:val=""/>
      <w:lvlJc w:val="left"/>
      <w:pPr>
        <w:tabs>
          <w:tab w:val="num" w:pos="720"/>
        </w:tabs>
        <w:ind w:left="720" w:hanging="360"/>
      </w:pPr>
      <w:rPr>
        <w:rFonts w:ascii="Symbol" w:hAnsi="Symbol" w:hint="default"/>
      </w:rPr>
    </w:lvl>
    <w:lvl w:ilvl="1" w:tplc="8FA644EA">
      <w:start w:val="1"/>
      <w:numFmt w:val="bullet"/>
      <w:lvlText w:val=""/>
      <w:lvlJc w:val="left"/>
      <w:pPr>
        <w:tabs>
          <w:tab w:val="num" w:pos="1440"/>
        </w:tabs>
        <w:ind w:left="1440" w:hanging="360"/>
      </w:pPr>
      <w:rPr>
        <w:rFonts w:ascii="Symbol" w:hAnsi="Symbol" w:hint="default"/>
      </w:rPr>
    </w:lvl>
    <w:lvl w:ilvl="2" w:tplc="31281DB0">
      <w:start w:val="1"/>
      <w:numFmt w:val="bullet"/>
      <w:lvlText w:val=""/>
      <w:lvlJc w:val="left"/>
      <w:pPr>
        <w:tabs>
          <w:tab w:val="num" w:pos="2160"/>
        </w:tabs>
        <w:ind w:left="2160" w:hanging="360"/>
      </w:pPr>
      <w:rPr>
        <w:rFonts w:ascii="Symbol" w:hAnsi="Symbol" w:hint="default"/>
      </w:rPr>
    </w:lvl>
    <w:lvl w:ilvl="3" w:tplc="48EE682C">
      <w:start w:val="1"/>
      <w:numFmt w:val="bullet"/>
      <w:lvlText w:val=""/>
      <w:lvlJc w:val="left"/>
      <w:pPr>
        <w:tabs>
          <w:tab w:val="num" w:pos="2880"/>
        </w:tabs>
        <w:ind w:left="2880" w:hanging="360"/>
      </w:pPr>
      <w:rPr>
        <w:rFonts w:ascii="Symbol" w:hAnsi="Symbol" w:hint="default"/>
      </w:rPr>
    </w:lvl>
    <w:lvl w:ilvl="4" w:tplc="B6B275A4">
      <w:start w:val="1"/>
      <w:numFmt w:val="bullet"/>
      <w:lvlText w:val=""/>
      <w:lvlJc w:val="left"/>
      <w:pPr>
        <w:tabs>
          <w:tab w:val="num" w:pos="3600"/>
        </w:tabs>
        <w:ind w:left="3600" w:hanging="360"/>
      </w:pPr>
      <w:rPr>
        <w:rFonts w:ascii="Symbol" w:hAnsi="Symbol" w:hint="default"/>
      </w:rPr>
    </w:lvl>
    <w:lvl w:ilvl="5" w:tplc="A524CA8A">
      <w:start w:val="1"/>
      <w:numFmt w:val="bullet"/>
      <w:lvlText w:val=""/>
      <w:lvlJc w:val="left"/>
      <w:pPr>
        <w:tabs>
          <w:tab w:val="num" w:pos="4320"/>
        </w:tabs>
        <w:ind w:left="4320" w:hanging="360"/>
      </w:pPr>
      <w:rPr>
        <w:rFonts w:ascii="Symbol" w:hAnsi="Symbol" w:hint="default"/>
      </w:rPr>
    </w:lvl>
    <w:lvl w:ilvl="6" w:tplc="9F3C70F4">
      <w:start w:val="1"/>
      <w:numFmt w:val="bullet"/>
      <w:lvlText w:val=""/>
      <w:lvlJc w:val="left"/>
      <w:pPr>
        <w:tabs>
          <w:tab w:val="num" w:pos="5040"/>
        </w:tabs>
        <w:ind w:left="5040" w:hanging="360"/>
      </w:pPr>
      <w:rPr>
        <w:rFonts w:ascii="Symbol" w:hAnsi="Symbol" w:hint="default"/>
      </w:rPr>
    </w:lvl>
    <w:lvl w:ilvl="7" w:tplc="DCA68664">
      <w:start w:val="1"/>
      <w:numFmt w:val="bullet"/>
      <w:lvlText w:val=""/>
      <w:lvlJc w:val="left"/>
      <w:pPr>
        <w:tabs>
          <w:tab w:val="num" w:pos="5760"/>
        </w:tabs>
        <w:ind w:left="5760" w:hanging="360"/>
      </w:pPr>
      <w:rPr>
        <w:rFonts w:ascii="Symbol" w:hAnsi="Symbol" w:hint="default"/>
      </w:rPr>
    </w:lvl>
    <w:lvl w:ilvl="8" w:tplc="5456BD38">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3DDA0EF5"/>
    <w:multiLevelType w:val="hybridMultilevel"/>
    <w:tmpl w:val="DE1C97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B03F3F"/>
    <w:multiLevelType w:val="hybridMultilevel"/>
    <w:tmpl w:val="3B7A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C11631"/>
    <w:multiLevelType w:val="hybridMultilevel"/>
    <w:tmpl w:val="5ADCFD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930B45"/>
    <w:multiLevelType w:val="hybridMultilevel"/>
    <w:tmpl w:val="9404FF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4941BF0"/>
    <w:multiLevelType w:val="hybridMultilevel"/>
    <w:tmpl w:val="E02C7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D4B81"/>
    <w:multiLevelType w:val="hybridMultilevel"/>
    <w:tmpl w:val="9A345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B75DA7"/>
    <w:multiLevelType w:val="hybridMultilevel"/>
    <w:tmpl w:val="69FE9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2850E60"/>
    <w:multiLevelType w:val="hybridMultilevel"/>
    <w:tmpl w:val="47F4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38145B5"/>
    <w:multiLevelType w:val="hybridMultilevel"/>
    <w:tmpl w:val="5E16D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E713E8"/>
    <w:multiLevelType w:val="hybridMultilevel"/>
    <w:tmpl w:val="C992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834DAF"/>
    <w:multiLevelType w:val="hybridMultilevel"/>
    <w:tmpl w:val="D056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B37A08"/>
    <w:multiLevelType w:val="hybridMultilevel"/>
    <w:tmpl w:val="D64C9B98"/>
    <w:lvl w:ilvl="0" w:tplc="A6BACF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C24AA5"/>
    <w:multiLevelType w:val="hybridMultilevel"/>
    <w:tmpl w:val="C7548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870685E"/>
    <w:multiLevelType w:val="hybridMultilevel"/>
    <w:tmpl w:val="6078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6C11FD"/>
    <w:multiLevelType w:val="hybridMultilevel"/>
    <w:tmpl w:val="AAF876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AA217AC"/>
    <w:multiLevelType w:val="hybridMultilevel"/>
    <w:tmpl w:val="ADEE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D74B13"/>
    <w:multiLevelType w:val="hybridMultilevel"/>
    <w:tmpl w:val="D5C6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555727"/>
    <w:multiLevelType w:val="hybridMultilevel"/>
    <w:tmpl w:val="140EAD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470389D"/>
    <w:multiLevelType w:val="hybridMultilevel"/>
    <w:tmpl w:val="3B6C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71929"/>
    <w:multiLevelType w:val="hybridMultilevel"/>
    <w:tmpl w:val="C680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403300">
    <w:abstractNumId w:val="15"/>
  </w:num>
  <w:num w:numId="2" w16cid:durableId="1503812561">
    <w:abstractNumId w:val="18"/>
  </w:num>
  <w:num w:numId="3" w16cid:durableId="1681733165">
    <w:abstractNumId w:val="0"/>
  </w:num>
  <w:num w:numId="4" w16cid:durableId="694235234">
    <w:abstractNumId w:val="13"/>
  </w:num>
  <w:num w:numId="5" w16cid:durableId="8046174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090811">
    <w:abstractNumId w:val="40"/>
  </w:num>
  <w:num w:numId="7" w16cid:durableId="1677922134">
    <w:abstractNumId w:val="22"/>
  </w:num>
  <w:num w:numId="8" w16cid:durableId="890922058">
    <w:abstractNumId w:val="16"/>
  </w:num>
  <w:num w:numId="9" w16cid:durableId="533739419">
    <w:abstractNumId w:val="6"/>
  </w:num>
  <w:num w:numId="10" w16cid:durableId="388580050">
    <w:abstractNumId w:val="30"/>
  </w:num>
  <w:num w:numId="11" w16cid:durableId="670640873">
    <w:abstractNumId w:val="39"/>
  </w:num>
  <w:num w:numId="12" w16cid:durableId="1249467102">
    <w:abstractNumId w:val="42"/>
  </w:num>
  <w:num w:numId="13" w16cid:durableId="1400864216">
    <w:abstractNumId w:val="34"/>
  </w:num>
  <w:num w:numId="14" w16cid:durableId="254481494">
    <w:abstractNumId w:val="27"/>
  </w:num>
  <w:num w:numId="15" w16cid:durableId="2054763895">
    <w:abstractNumId w:val="43"/>
  </w:num>
  <w:num w:numId="16" w16cid:durableId="619531182">
    <w:abstractNumId w:val="1"/>
  </w:num>
  <w:num w:numId="17" w16cid:durableId="631403124">
    <w:abstractNumId w:val="3"/>
  </w:num>
  <w:num w:numId="18" w16cid:durableId="1446922732">
    <w:abstractNumId w:val="25"/>
  </w:num>
  <w:num w:numId="19" w16cid:durableId="587234810">
    <w:abstractNumId w:val="4"/>
  </w:num>
  <w:num w:numId="20" w16cid:durableId="24454027">
    <w:abstractNumId w:val="26"/>
  </w:num>
  <w:num w:numId="21" w16cid:durableId="1114322038">
    <w:abstractNumId w:val="41"/>
  </w:num>
  <w:num w:numId="22" w16cid:durableId="1211575239">
    <w:abstractNumId w:val="37"/>
  </w:num>
  <w:num w:numId="23" w16cid:durableId="408113487">
    <w:abstractNumId w:val="35"/>
  </w:num>
  <w:num w:numId="24" w16cid:durableId="1375424160">
    <w:abstractNumId w:val="28"/>
  </w:num>
  <w:num w:numId="25" w16cid:durableId="1578979133">
    <w:abstractNumId w:val="32"/>
  </w:num>
  <w:num w:numId="26" w16cid:durableId="667319944">
    <w:abstractNumId w:val="24"/>
  </w:num>
  <w:num w:numId="27" w16cid:durableId="1713535737">
    <w:abstractNumId w:val="33"/>
  </w:num>
  <w:num w:numId="28" w16cid:durableId="2067944454">
    <w:abstractNumId w:val="17"/>
  </w:num>
  <w:num w:numId="29" w16cid:durableId="969168216">
    <w:abstractNumId w:val="31"/>
  </w:num>
  <w:num w:numId="30" w16cid:durableId="1374384971">
    <w:abstractNumId w:val="36"/>
  </w:num>
  <w:num w:numId="31" w16cid:durableId="894271016">
    <w:abstractNumId w:val="11"/>
  </w:num>
  <w:num w:numId="32" w16cid:durableId="1154494490">
    <w:abstractNumId w:val="5"/>
  </w:num>
  <w:num w:numId="33" w16cid:durableId="2065369957">
    <w:abstractNumId w:val="29"/>
  </w:num>
  <w:num w:numId="34" w16cid:durableId="191455469">
    <w:abstractNumId w:val="12"/>
  </w:num>
  <w:num w:numId="35" w16cid:durableId="1824659698">
    <w:abstractNumId w:val="20"/>
  </w:num>
  <w:num w:numId="36" w16cid:durableId="531767412">
    <w:abstractNumId w:val="14"/>
  </w:num>
  <w:num w:numId="37" w16cid:durableId="302389356">
    <w:abstractNumId w:val="19"/>
  </w:num>
  <w:num w:numId="38" w16cid:durableId="1356613984">
    <w:abstractNumId w:val="10"/>
  </w:num>
  <w:num w:numId="39" w16cid:durableId="1971745028">
    <w:abstractNumId w:val="38"/>
  </w:num>
  <w:num w:numId="40" w16cid:durableId="2109036481">
    <w:abstractNumId w:val="21"/>
  </w:num>
  <w:num w:numId="41" w16cid:durableId="620771221">
    <w:abstractNumId w:val="2"/>
  </w:num>
  <w:num w:numId="42" w16cid:durableId="605701158">
    <w:abstractNumId w:val="9"/>
  </w:num>
  <w:num w:numId="43" w16cid:durableId="930167634">
    <w:abstractNumId w:val="23"/>
  </w:num>
  <w:num w:numId="44" w16cid:durableId="212129725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D91"/>
    <w:rsid w:val="00005566"/>
    <w:rsid w:val="00007053"/>
    <w:rsid w:val="0001365F"/>
    <w:rsid w:val="00017C71"/>
    <w:rsid w:val="00020D04"/>
    <w:rsid w:val="00021414"/>
    <w:rsid w:val="0002189F"/>
    <w:rsid w:val="00023D97"/>
    <w:rsid w:val="00024102"/>
    <w:rsid w:val="00024DB5"/>
    <w:rsid w:val="00030D28"/>
    <w:rsid w:val="000345D3"/>
    <w:rsid w:val="00035B5D"/>
    <w:rsid w:val="000361BB"/>
    <w:rsid w:val="000449C6"/>
    <w:rsid w:val="00045998"/>
    <w:rsid w:val="00047496"/>
    <w:rsid w:val="00053FC4"/>
    <w:rsid w:val="0005611B"/>
    <w:rsid w:val="00065D96"/>
    <w:rsid w:val="00072800"/>
    <w:rsid w:val="00081558"/>
    <w:rsid w:val="00082321"/>
    <w:rsid w:val="00085A20"/>
    <w:rsid w:val="00092BA0"/>
    <w:rsid w:val="00094099"/>
    <w:rsid w:val="000A2606"/>
    <w:rsid w:val="000A2BF0"/>
    <w:rsid w:val="000A563A"/>
    <w:rsid w:val="000B0125"/>
    <w:rsid w:val="000B23A6"/>
    <w:rsid w:val="000B2994"/>
    <w:rsid w:val="000B29DF"/>
    <w:rsid w:val="000B757B"/>
    <w:rsid w:val="000C097B"/>
    <w:rsid w:val="000C26A1"/>
    <w:rsid w:val="000C3069"/>
    <w:rsid w:val="000C43AD"/>
    <w:rsid w:val="000C5E0F"/>
    <w:rsid w:val="000C77D3"/>
    <w:rsid w:val="000D142A"/>
    <w:rsid w:val="000D2B72"/>
    <w:rsid w:val="000D4538"/>
    <w:rsid w:val="000D5915"/>
    <w:rsid w:val="000D65D3"/>
    <w:rsid w:val="000D6FE0"/>
    <w:rsid w:val="000E154B"/>
    <w:rsid w:val="000E4A85"/>
    <w:rsid w:val="000E6025"/>
    <w:rsid w:val="000E7D71"/>
    <w:rsid w:val="000F0E3F"/>
    <w:rsid w:val="000F4398"/>
    <w:rsid w:val="000F5674"/>
    <w:rsid w:val="00106408"/>
    <w:rsid w:val="00106782"/>
    <w:rsid w:val="00110559"/>
    <w:rsid w:val="001119DD"/>
    <w:rsid w:val="00112BBB"/>
    <w:rsid w:val="001134FF"/>
    <w:rsid w:val="00113DC9"/>
    <w:rsid w:val="0011551D"/>
    <w:rsid w:val="00117026"/>
    <w:rsid w:val="0012058C"/>
    <w:rsid w:val="0012332E"/>
    <w:rsid w:val="00123A5F"/>
    <w:rsid w:val="0012402A"/>
    <w:rsid w:val="00124EB0"/>
    <w:rsid w:val="001263F3"/>
    <w:rsid w:val="001272B1"/>
    <w:rsid w:val="00127C4A"/>
    <w:rsid w:val="00130A5E"/>
    <w:rsid w:val="00130C6C"/>
    <w:rsid w:val="00130FEE"/>
    <w:rsid w:val="00135860"/>
    <w:rsid w:val="00136EA1"/>
    <w:rsid w:val="00141898"/>
    <w:rsid w:val="00143E49"/>
    <w:rsid w:val="00147D49"/>
    <w:rsid w:val="00151765"/>
    <w:rsid w:val="0015431E"/>
    <w:rsid w:val="00160113"/>
    <w:rsid w:val="0016255B"/>
    <w:rsid w:val="001639D7"/>
    <w:rsid w:val="001708D9"/>
    <w:rsid w:val="00172C96"/>
    <w:rsid w:val="00173B88"/>
    <w:rsid w:val="001759FC"/>
    <w:rsid w:val="00175D13"/>
    <w:rsid w:val="00175E82"/>
    <w:rsid w:val="00177069"/>
    <w:rsid w:val="001778C5"/>
    <w:rsid w:val="001808ED"/>
    <w:rsid w:val="00183D1A"/>
    <w:rsid w:val="00184EC8"/>
    <w:rsid w:val="0018757A"/>
    <w:rsid w:val="00190BE2"/>
    <w:rsid w:val="00191295"/>
    <w:rsid w:val="00195425"/>
    <w:rsid w:val="0019655F"/>
    <w:rsid w:val="001965F1"/>
    <w:rsid w:val="001A31B9"/>
    <w:rsid w:val="001A5210"/>
    <w:rsid w:val="001A7C84"/>
    <w:rsid w:val="001A7E18"/>
    <w:rsid w:val="001B1F66"/>
    <w:rsid w:val="001B408A"/>
    <w:rsid w:val="001B50FA"/>
    <w:rsid w:val="001B572C"/>
    <w:rsid w:val="001C05B0"/>
    <w:rsid w:val="001C0DEE"/>
    <w:rsid w:val="001C2144"/>
    <w:rsid w:val="001C40FC"/>
    <w:rsid w:val="001C6651"/>
    <w:rsid w:val="001D18E9"/>
    <w:rsid w:val="001D5503"/>
    <w:rsid w:val="001D6133"/>
    <w:rsid w:val="001D7116"/>
    <w:rsid w:val="001E0D19"/>
    <w:rsid w:val="001E1339"/>
    <w:rsid w:val="001E206E"/>
    <w:rsid w:val="001E3FAD"/>
    <w:rsid w:val="001F0F14"/>
    <w:rsid w:val="001F3F41"/>
    <w:rsid w:val="00200139"/>
    <w:rsid w:val="002012E3"/>
    <w:rsid w:val="00202CA1"/>
    <w:rsid w:val="00206647"/>
    <w:rsid w:val="00211364"/>
    <w:rsid w:val="00211F95"/>
    <w:rsid w:val="0021428D"/>
    <w:rsid w:val="00214AB2"/>
    <w:rsid w:val="00220106"/>
    <w:rsid w:val="00225798"/>
    <w:rsid w:val="002275FE"/>
    <w:rsid w:val="0024043A"/>
    <w:rsid w:val="0024105B"/>
    <w:rsid w:val="002413EA"/>
    <w:rsid w:val="00242BFD"/>
    <w:rsid w:val="0024563D"/>
    <w:rsid w:val="00246D0A"/>
    <w:rsid w:val="00252807"/>
    <w:rsid w:val="00252CC4"/>
    <w:rsid w:val="0025763C"/>
    <w:rsid w:val="002600D4"/>
    <w:rsid w:val="00262B53"/>
    <w:rsid w:val="002632F7"/>
    <w:rsid w:val="002646C9"/>
    <w:rsid w:val="00270DA0"/>
    <w:rsid w:val="002721A1"/>
    <w:rsid w:val="002735CD"/>
    <w:rsid w:val="00276481"/>
    <w:rsid w:val="00276F3E"/>
    <w:rsid w:val="002805B6"/>
    <w:rsid w:val="00280C99"/>
    <w:rsid w:val="00280E13"/>
    <w:rsid w:val="00280E50"/>
    <w:rsid w:val="002817D0"/>
    <w:rsid w:val="00281C55"/>
    <w:rsid w:val="002915FE"/>
    <w:rsid w:val="00292EBE"/>
    <w:rsid w:val="00294200"/>
    <w:rsid w:val="00295B55"/>
    <w:rsid w:val="002A61CF"/>
    <w:rsid w:val="002A6683"/>
    <w:rsid w:val="002A6E7F"/>
    <w:rsid w:val="002B037B"/>
    <w:rsid w:val="002B1ED1"/>
    <w:rsid w:val="002B21E6"/>
    <w:rsid w:val="002B2706"/>
    <w:rsid w:val="002B3A91"/>
    <w:rsid w:val="002B70D4"/>
    <w:rsid w:val="002C2883"/>
    <w:rsid w:val="002C2BAF"/>
    <w:rsid w:val="002C5B48"/>
    <w:rsid w:val="002C6B7C"/>
    <w:rsid w:val="002D10E8"/>
    <w:rsid w:val="002D365B"/>
    <w:rsid w:val="002E0C89"/>
    <w:rsid w:val="002E28B5"/>
    <w:rsid w:val="002E2DF3"/>
    <w:rsid w:val="002E778F"/>
    <w:rsid w:val="002F07AD"/>
    <w:rsid w:val="002F0A01"/>
    <w:rsid w:val="002F13CA"/>
    <w:rsid w:val="002F1441"/>
    <w:rsid w:val="002F2CA4"/>
    <w:rsid w:val="002F2E97"/>
    <w:rsid w:val="002F3286"/>
    <w:rsid w:val="002F4AFF"/>
    <w:rsid w:val="00301734"/>
    <w:rsid w:val="00301855"/>
    <w:rsid w:val="003022B5"/>
    <w:rsid w:val="00304634"/>
    <w:rsid w:val="003052B1"/>
    <w:rsid w:val="00307EEA"/>
    <w:rsid w:val="0031064D"/>
    <w:rsid w:val="003133B5"/>
    <w:rsid w:val="00316FD4"/>
    <w:rsid w:val="003215A2"/>
    <w:rsid w:val="00322124"/>
    <w:rsid w:val="003224EC"/>
    <w:rsid w:val="00322E1D"/>
    <w:rsid w:val="00323DFC"/>
    <w:rsid w:val="00325796"/>
    <w:rsid w:val="00332E42"/>
    <w:rsid w:val="0033310A"/>
    <w:rsid w:val="00334F47"/>
    <w:rsid w:val="00337F22"/>
    <w:rsid w:val="00344648"/>
    <w:rsid w:val="003520DD"/>
    <w:rsid w:val="0035288B"/>
    <w:rsid w:val="003560AD"/>
    <w:rsid w:val="00363EA0"/>
    <w:rsid w:val="00364404"/>
    <w:rsid w:val="00365886"/>
    <w:rsid w:val="00366818"/>
    <w:rsid w:val="003703D8"/>
    <w:rsid w:val="003715A7"/>
    <w:rsid w:val="00373A8A"/>
    <w:rsid w:val="00377C25"/>
    <w:rsid w:val="00382FBA"/>
    <w:rsid w:val="00383D51"/>
    <w:rsid w:val="003860FB"/>
    <w:rsid w:val="003900FE"/>
    <w:rsid w:val="00390D12"/>
    <w:rsid w:val="00393FBB"/>
    <w:rsid w:val="00394633"/>
    <w:rsid w:val="00395AC9"/>
    <w:rsid w:val="003974E8"/>
    <w:rsid w:val="003A2A34"/>
    <w:rsid w:val="003A2B41"/>
    <w:rsid w:val="003A45F6"/>
    <w:rsid w:val="003A7680"/>
    <w:rsid w:val="003B0DAB"/>
    <w:rsid w:val="003B1C25"/>
    <w:rsid w:val="003B5B33"/>
    <w:rsid w:val="003C1116"/>
    <w:rsid w:val="003C22C4"/>
    <w:rsid w:val="003C31E4"/>
    <w:rsid w:val="003C55C9"/>
    <w:rsid w:val="003C5734"/>
    <w:rsid w:val="003D0EF6"/>
    <w:rsid w:val="003D3204"/>
    <w:rsid w:val="003D4013"/>
    <w:rsid w:val="003D781B"/>
    <w:rsid w:val="003E2F5F"/>
    <w:rsid w:val="003E3E5E"/>
    <w:rsid w:val="003E487A"/>
    <w:rsid w:val="003E5C4D"/>
    <w:rsid w:val="003E5DB2"/>
    <w:rsid w:val="003E7EEB"/>
    <w:rsid w:val="003F4824"/>
    <w:rsid w:val="003F7C9D"/>
    <w:rsid w:val="003F7D49"/>
    <w:rsid w:val="0040115C"/>
    <w:rsid w:val="004034EC"/>
    <w:rsid w:val="00404861"/>
    <w:rsid w:val="004048B1"/>
    <w:rsid w:val="004067C8"/>
    <w:rsid w:val="00406C75"/>
    <w:rsid w:val="00410ACA"/>
    <w:rsid w:val="004110A6"/>
    <w:rsid w:val="004127D5"/>
    <w:rsid w:val="0041563D"/>
    <w:rsid w:val="00420195"/>
    <w:rsid w:val="0042514E"/>
    <w:rsid w:val="00433E96"/>
    <w:rsid w:val="0043603D"/>
    <w:rsid w:val="004406E8"/>
    <w:rsid w:val="00441B2D"/>
    <w:rsid w:val="00441C08"/>
    <w:rsid w:val="004531F7"/>
    <w:rsid w:val="00453C14"/>
    <w:rsid w:val="00456344"/>
    <w:rsid w:val="00456B9F"/>
    <w:rsid w:val="00460035"/>
    <w:rsid w:val="00462A37"/>
    <w:rsid w:val="00463CB4"/>
    <w:rsid w:val="00465355"/>
    <w:rsid w:val="00470F4D"/>
    <w:rsid w:val="00476061"/>
    <w:rsid w:val="00476723"/>
    <w:rsid w:val="00485E6A"/>
    <w:rsid w:val="00490A9B"/>
    <w:rsid w:val="00491697"/>
    <w:rsid w:val="004953E3"/>
    <w:rsid w:val="004957AB"/>
    <w:rsid w:val="004971A6"/>
    <w:rsid w:val="004A1F99"/>
    <w:rsid w:val="004A23E1"/>
    <w:rsid w:val="004A269B"/>
    <w:rsid w:val="004A4B19"/>
    <w:rsid w:val="004A6C76"/>
    <w:rsid w:val="004B1DF1"/>
    <w:rsid w:val="004B4A53"/>
    <w:rsid w:val="004B600D"/>
    <w:rsid w:val="004C295C"/>
    <w:rsid w:val="004C6012"/>
    <w:rsid w:val="004C6E7B"/>
    <w:rsid w:val="004D0323"/>
    <w:rsid w:val="004D33FC"/>
    <w:rsid w:val="004D5BD5"/>
    <w:rsid w:val="004E0EF5"/>
    <w:rsid w:val="004E3A17"/>
    <w:rsid w:val="004E5844"/>
    <w:rsid w:val="004E6863"/>
    <w:rsid w:val="004E6D8F"/>
    <w:rsid w:val="004F23E2"/>
    <w:rsid w:val="004F2AB9"/>
    <w:rsid w:val="004F389B"/>
    <w:rsid w:val="004F72E0"/>
    <w:rsid w:val="005046C2"/>
    <w:rsid w:val="00506C55"/>
    <w:rsid w:val="005142D9"/>
    <w:rsid w:val="00515371"/>
    <w:rsid w:val="00520A4D"/>
    <w:rsid w:val="00521015"/>
    <w:rsid w:val="00525604"/>
    <w:rsid w:val="00525C86"/>
    <w:rsid w:val="00526DBE"/>
    <w:rsid w:val="00532112"/>
    <w:rsid w:val="0053583D"/>
    <w:rsid w:val="005410A7"/>
    <w:rsid w:val="005412B8"/>
    <w:rsid w:val="005461F3"/>
    <w:rsid w:val="00546F55"/>
    <w:rsid w:val="005544BF"/>
    <w:rsid w:val="00554832"/>
    <w:rsid w:val="00560651"/>
    <w:rsid w:val="00561604"/>
    <w:rsid w:val="00562ABB"/>
    <w:rsid w:val="00563271"/>
    <w:rsid w:val="00565BA6"/>
    <w:rsid w:val="00567AC1"/>
    <w:rsid w:val="00570E38"/>
    <w:rsid w:val="00580EFE"/>
    <w:rsid w:val="00582B1B"/>
    <w:rsid w:val="005840CA"/>
    <w:rsid w:val="00586200"/>
    <w:rsid w:val="005863C3"/>
    <w:rsid w:val="00586B49"/>
    <w:rsid w:val="005873E3"/>
    <w:rsid w:val="00590078"/>
    <w:rsid w:val="005925D8"/>
    <w:rsid w:val="00593188"/>
    <w:rsid w:val="0059346C"/>
    <w:rsid w:val="00593E2C"/>
    <w:rsid w:val="00595021"/>
    <w:rsid w:val="005959EC"/>
    <w:rsid w:val="005A0DAC"/>
    <w:rsid w:val="005A30ED"/>
    <w:rsid w:val="005A5721"/>
    <w:rsid w:val="005A6F8D"/>
    <w:rsid w:val="005B1700"/>
    <w:rsid w:val="005B35A9"/>
    <w:rsid w:val="005B365E"/>
    <w:rsid w:val="005B5F42"/>
    <w:rsid w:val="005B67F1"/>
    <w:rsid w:val="005C20DF"/>
    <w:rsid w:val="005C35FA"/>
    <w:rsid w:val="005C3BBA"/>
    <w:rsid w:val="005C6A5C"/>
    <w:rsid w:val="005D1FDA"/>
    <w:rsid w:val="005D30AE"/>
    <w:rsid w:val="005D50CB"/>
    <w:rsid w:val="005E0355"/>
    <w:rsid w:val="005F128C"/>
    <w:rsid w:val="005F4AB8"/>
    <w:rsid w:val="005F6013"/>
    <w:rsid w:val="00600147"/>
    <w:rsid w:val="0060097F"/>
    <w:rsid w:val="0060209A"/>
    <w:rsid w:val="00604701"/>
    <w:rsid w:val="00604C69"/>
    <w:rsid w:val="0060625F"/>
    <w:rsid w:val="00607479"/>
    <w:rsid w:val="00610881"/>
    <w:rsid w:val="00614283"/>
    <w:rsid w:val="00615A54"/>
    <w:rsid w:val="006171C5"/>
    <w:rsid w:val="00620451"/>
    <w:rsid w:val="0062207C"/>
    <w:rsid w:val="00622D16"/>
    <w:rsid w:val="00622EFD"/>
    <w:rsid w:val="006302BF"/>
    <w:rsid w:val="00631018"/>
    <w:rsid w:val="00632758"/>
    <w:rsid w:val="00634782"/>
    <w:rsid w:val="0063495D"/>
    <w:rsid w:val="00641823"/>
    <w:rsid w:val="00647072"/>
    <w:rsid w:val="0065156F"/>
    <w:rsid w:val="0065320E"/>
    <w:rsid w:val="00653582"/>
    <w:rsid w:val="00654E19"/>
    <w:rsid w:val="00656CAF"/>
    <w:rsid w:val="00657232"/>
    <w:rsid w:val="00660576"/>
    <w:rsid w:val="00661318"/>
    <w:rsid w:val="00661B03"/>
    <w:rsid w:val="0066244A"/>
    <w:rsid w:val="00665AF8"/>
    <w:rsid w:val="00666098"/>
    <w:rsid w:val="00667B5E"/>
    <w:rsid w:val="006711B0"/>
    <w:rsid w:val="00671645"/>
    <w:rsid w:val="00671870"/>
    <w:rsid w:val="006743B6"/>
    <w:rsid w:val="00675519"/>
    <w:rsid w:val="00675630"/>
    <w:rsid w:val="0067601C"/>
    <w:rsid w:val="00677454"/>
    <w:rsid w:val="00677717"/>
    <w:rsid w:val="006809B7"/>
    <w:rsid w:val="00680B84"/>
    <w:rsid w:val="0068325C"/>
    <w:rsid w:val="006857D7"/>
    <w:rsid w:val="00687E4F"/>
    <w:rsid w:val="00691806"/>
    <w:rsid w:val="006920DC"/>
    <w:rsid w:val="00693EC0"/>
    <w:rsid w:val="006943D3"/>
    <w:rsid w:val="00694B3E"/>
    <w:rsid w:val="00695E64"/>
    <w:rsid w:val="00697113"/>
    <w:rsid w:val="006A0217"/>
    <w:rsid w:val="006A07CA"/>
    <w:rsid w:val="006A4D3A"/>
    <w:rsid w:val="006A56D1"/>
    <w:rsid w:val="006B0D38"/>
    <w:rsid w:val="006C42FE"/>
    <w:rsid w:val="006D0BFC"/>
    <w:rsid w:val="006D3E35"/>
    <w:rsid w:val="006D44E7"/>
    <w:rsid w:val="006D5402"/>
    <w:rsid w:val="006D602A"/>
    <w:rsid w:val="006D6440"/>
    <w:rsid w:val="006E0CB0"/>
    <w:rsid w:val="006E227E"/>
    <w:rsid w:val="006E3728"/>
    <w:rsid w:val="006E64E2"/>
    <w:rsid w:val="006E70C7"/>
    <w:rsid w:val="006F1821"/>
    <w:rsid w:val="006F4195"/>
    <w:rsid w:val="006F41BC"/>
    <w:rsid w:val="006F6062"/>
    <w:rsid w:val="006F76D8"/>
    <w:rsid w:val="00707A9B"/>
    <w:rsid w:val="0071166A"/>
    <w:rsid w:val="00714096"/>
    <w:rsid w:val="0071507C"/>
    <w:rsid w:val="00716109"/>
    <w:rsid w:val="007177E8"/>
    <w:rsid w:val="007230F3"/>
    <w:rsid w:val="00731AC7"/>
    <w:rsid w:val="00732026"/>
    <w:rsid w:val="00732E99"/>
    <w:rsid w:val="0073397B"/>
    <w:rsid w:val="00743918"/>
    <w:rsid w:val="00743E8C"/>
    <w:rsid w:val="00744492"/>
    <w:rsid w:val="00744CE6"/>
    <w:rsid w:val="0074560A"/>
    <w:rsid w:val="00747EB6"/>
    <w:rsid w:val="0075189B"/>
    <w:rsid w:val="00752B95"/>
    <w:rsid w:val="0075409F"/>
    <w:rsid w:val="00755AA3"/>
    <w:rsid w:val="00756047"/>
    <w:rsid w:val="00760286"/>
    <w:rsid w:val="00760765"/>
    <w:rsid w:val="0076125C"/>
    <w:rsid w:val="00763C75"/>
    <w:rsid w:val="00764CAE"/>
    <w:rsid w:val="00767F5F"/>
    <w:rsid w:val="00775169"/>
    <w:rsid w:val="007762BD"/>
    <w:rsid w:val="007765F8"/>
    <w:rsid w:val="0078283D"/>
    <w:rsid w:val="00784398"/>
    <w:rsid w:val="00790686"/>
    <w:rsid w:val="00793A12"/>
    <w:rsid w:val="00795278"/>
    <w:rsid w:val="007A0D96"/>
    <w:rsid w:val="007A180F"/>
    <w:rsid w:val="007A211C"/>
    <w:rsid w:val="007A383C"/>
    <w:rsid w:val="007A3981"/>
    <w:rsid w:val="007A5273"/>
    <w:rsid w:val="007A7072"/>
    <w:rsid w:val="007B2640"/>
    <w:rsid w:val="007B642F"/>
    <w:rsid w:val="007C17EE"/>
    <w:rsid w:val="007C351E"/>
    <w:rsid w:val="007C5171"/>
    <w:rsid w:val="007C74C0"/>
    <w:rsid w:val="007D4331"/>
    <w:rsid w:val="007D5D22"/>
    <w:rsid w:val="007D680F"/>
    <w:rsid w:val="007E2FBF"/>
    <w:rsid w:val="007E5565"/>
    <w:rsid w:val="007E5CA5"/>
    <w:rsid w:val="007F013D"/>
    <w:rsid w:val="007F0166"/>
    <w:rsid w:val="007F31B6"/>
    <w:rsid w:val="007F4144"/>
    <w:rsid w:val="007F4CE7"/>
    <w:rsid w:val="007F67C9"/>
    <w:rsid w:val="007F7E6A"/>
    <w:rsid w:val="00800116"/>
    <w:rsid w:val="00803194"/>
    <w:rsid w:val="00806F1F"/>
    <w:rsid w:val="0081304A"/>
    <w:rsid w:val="00821C79"/>
    <w:rsid w:val="008236DC"/>
    <w:rsid w:val="008238E3"/>
    <w:rsid w:val="00823E1F"/>
    <w:rsid w:val="008302B9"/>
    <w:rsid w:val="008316CB"/>
    <w:rsid w:val="008323B6"/>
    <w:rsid w:val="00834C8A"/>
    <w:rsid w:val="008415AF"/>
    <w:rsid w:val="00843CE1"/>
    <w:rsid w:val="0084432C"/>
    <w:rsid w:val="00844C73"/>
    <w:rsid w:val="00845976"/>
    <w:rsid w:val="00845A00"/>
    <w:rsid w:val="00846D00"/>
    <w:rsid w:val="00852430"/>
    <w:rsid w:val="00854487"/>
    <w:rsid w:val="00854B33"/>
    <w:rsid w:val="00854C99"/>
    <w:rsid w:val="0085556F"/>
    <w:rsid w:val="008558E9"/>
    <w:rsid w:val="00856744"/>
    <w:rsid w:val="00856C25"/>
    <w:rsid w:val="00860250"/>
    <w:rsid w:val="00865840"/>
    <w:rsid w:val="00866320"/>
    <w:rsid w:val="00866A6C"/>
    <w:rsid w:val="00872235"/>
    <w:rsid w:val="00872CBC"/>
    <w:rsid w:val="00872E39"/>
    <w:rsid w:val="008758B6"/>
    <w:rsid w:val="00875A02"/>
    <w:rsid w:val="00876AAD"/>
    <w:rsid w:val="008770F1"/>
    <w:rsid w:val="00877257"/>
    <w:rsid w:val="00880314"/>
    <w:rsid w:val="00885B69"/>
    <w:rsid w:val="00887FB1"/>
    <w:rsid w:val="0089332C"/>
    <w:rsid w:val="00895787"/>
    <w:rsid w:val="00896923"/>
    <w:rsid w:val="008A2AD8"/>
    <w:rsid w:val="008A6337"/>
    <w:rsid w:val="008A7D15"/>
    <w:rsid w:val="008B163B"/>
    <w:rsid w:val="008B475E"/>
    <w:rsid w:val="008B4B6F"/>
    <w:rsid w:val="008B5109"/>
    <w:rsid w:val="008B67CF"/>
    <w:rsid w:val="008B7138"/>
    <w:rsid w:val="008C20D2"/>
    <w:rsid w:val="008C2397"/>
    <w:rsid w:val="008C3AEB"/>
    <w:rsid w:val="008C4B21"/>
    <w:rsid w:val="008C5242"/>
    <w:rsid w:val="008C6CE2"/>
    <w:rsid w:val="008D1011"/>
    <w:rsid w:val="008D34FD"/>
    <w:rsid w:val="008D356A"/>
    <w:rsid w:val="008D5FFD"/>
    <w:rsid w:val="008D6546"/>
    <w:rsid w:val="008D6C0B"/>
    <w:rsid w:val="008E2C19"/>
    <w:rsid w:val="008E55A1"/>
    <w:rsid w:val="008E5773"/>
    <w:rsid w:val="008E6A87"/>
    <w:rsid w:val="008E79A8"/>
    <w:rsid w:val="008F0ACC"/>
    <w:rsid w:val="008F0B5B"/>
    <w:rsid w:val="008F4008"/>
    <w:rsid w:val="008F605B"/>
    <w:rsid w:val="00900CEC"/>
    <w:rsid w:val="0090167A"/>
    <w:rsid w:val="00902595"/>
    <w:rsid w:val="00902BEB"/>
    <w:rsid w:val="00902CAB"/>
    <w:rsid w:val="00903F83"/>
    <w:rsid w:val="00905929"/>
    <w:rsid w:val="00910468"/>
    <w:rsid w:val="0091386A"/>
    <w:rsid w:val="0091439D"/>
    <w:rsid w:val="00915971"/>
    <w:rsid w:val="009255DF"/>
    <w:rsid w:val="00925E46"/>
    <w:rsid w:val="00926D07"/>
    <w:rsid w:val="00927253"/>
    <w:rsid w:val="00927D89"/>
    <w:rsid w:val="00930216"/>
    <w:rsid w:val="00930EE7"/>
    <w:rsid w:val="00930FC2"/>
    <w:rsid w:val="00934955"/>
    <w:rsid w:val="00934EF8"/>
    <w:rsid w:val="009406C1"/>
    <w:rsid w:val="0094104E"/>
    <w:rsid w:val="009424FF"/>
    <w:rsid w:val="00944EAE"/>
    <w:rsid w:val="00950D19"/>
    <w:rsid w:val="00953519"/>
    <w:rsid w:val="00954544"/>
    <w:rsid w:val="0095694A"/>
    <w:rsid w:val="00956BE5"/>
    <w:rsid w:val="009571E6"/>
    <w:rsid w:val="00960578"/>
    <w:rsid w:val="0096299C"/>
    <w:rsid w:val="009630F5"/>
    <w:rsid w:val="009717DE"/>
    <w:rsid w:val="00972554"/>
    <w:rsid w:val="009728DB"/>
    <w:rsid w:val="0097318B"/>
    <w:rsid w:val="00973AE5"/>
    <w:rsid w:val="0097452B"/>
    <w:rsid w:val="00974663"/>
    <w:rsid w:val="00977068"/>
    <w:rsid w:val="00985A06"/>
    <w:rsid w:val="00986B78"/>
    <w:rsid w:val="00987EB5"/>
    <w:rsid w:val="00993717"/>
    <w:rsid w:val="009952D6"/>
    <w:rsid w:val="009953EE"/>
    <w:rsid w:val="00996E3E"/>
    <w:rsid w:val="009A0DDE"/>
    <w:rsid w:val="009A36C0"/>
    <w:rsid w:val="009A3F10"/>
    <w:rsid w:val="009A6664"/>
    <w:rsid w:val="009B0C3E"/>
    <w:rsid w:val="009B1B43"/>
    <w:rsid w:val="009B308D"/>
    <w:rsid w:val="009B3161"/>
    <w:rsid w:val="009B4926"/>
    <w:rsid w:val="009B5089"/>
    <w:rsid w:val="009B6838"/>
    <w:rsid w:val="009C1413"/>
    <w:rsid w:val="009C22B8"/>
    <w:rsid w:val="009C4982"/>
    <w:rsid w:val="009C51C2"/>
    <w:rsid w:val="009C725F"/>
    <w:rsid w:val="009D156A"/>
    <w:rsid w:val="009E09C5"/>
    <w:rsid w:val="009E24CF"/>
    <w:rsid w:val="009E4DE5"/>
    <w:rsid w:val="009E7468"/>
    <w:rsid w:val="009F0309"/>
    <w:rsid w:val="009F1BE0"/>
    <w:rsid w:val="009F414B"/>
    <w:rsid w:val="009F4154"/>
    <w:rsid w:val="009F53BC"/>
    <w:rsid w:val="009F54DF"/>
    <w:rsid w:val="009F5814"/>
    <w:rsid w:val="00A06B6B"/>
    <w:rsid w:val="00A06D31"/>
    <w:rsid w:val="00A147F6"/>
    <w:rsid w:val="00A15500"/>
    <w:rsid w:val="00A36B09"/>
    <w:rsid w:val="00A41727"/>
    <w:rsid w:val="00A437CD"/>
    <w:rsid w:val="00A46CE1"/>
    <w:rsid w:val="00A4741E"/>
    <w:rsid w:val="00A47849"/>
    <w:rsid w:val="00A50BA1"/>
    <w:rsid w:val="00A51632"/>
    <w:rsid w:val="00A51E38"/>
    <w:rsid w:val="00A53CA5"/>
    <w:rsid w:val="00A5561A"/>
    <w:rsid w:val="00A57178"/>
    <w:rsid w:val="00A6064E"/>
    <w:rsid w:val="00A61859"/>
    <w:rsid w:val="00A721EA"/>
    <w:rsid w:val="00A72B74"/>
    <w:rsid w:val="00A75562"/>
    <w:rsid w:val="00A7707D"/>
    <w:rsid w:val="00A83EEA"/>
    <w:rsid w:val="00A86389"/>
    <w:rsid w:val="00A8766C"/>
    <w:rsid w:val="00A902A6"/>
    <w:rsid w:val="00A91063"/>
    <w:rsid w:val="00A93E8C"/>
    <w:rsid w:val="00A94037"/>
    <w:rsid w:val="00A9418A"/>
    <w:rsid w:val="00AA355F"/>
    <w:rsid w:val="00AB2D27"/>
    <w:rsid w:val="00AB33F2"/>
    <w:rsid w:val="00AB41B9"/>
    <w:rsid w:val="00AB424B"/>
    <w:rsid w:val="00AB4B08"/>
    <w:rsid w:val="00AB6FA7"/>
    <w:rsid w:val="00AB7BBA"/>
    <w:rsid w:val="00AC0EE5"/>
    <w:rsid w:val="00AC1796"/>
    <w:rsid w:val="00AC1995"/>
    <w:rsid w:val="00AC2ED3"/>
    <w:rsid w:val="00AC2F6F"/>
    <w:rsid w:val="00AC7C6A"/>
    <w:rsid w:val="00AD0606"/>
    <w:rsid w:val="00AD635B"/>
    <w:rsid w:val="00AD7955"/>
    <w:rsid w:val="00AE0CC8"/>
    <w:rsid w:val="00AF091F"/>
    <w:rsid w:val="00AF3D8E"/>
    <w:rsid w:val="00AF73D9"/>
    <w:rsid w:val="00B0433F"/>
    <w:rsid w:val="00B04793"/>
    <w:rsid w:val="00B05A72"/>
    <w:rsid w:val="00B07B74"/>
    <w:rsid w:val="00B100FF"/>
    <w:rsid w:val="00B11F83"/>
    <w:rsid w:val="00B12301"/>
    <w:rsid w:val="00B1430E"/>
    <w:rsid w:val="00B173B2"/>
    <w:rsid w:val="00B17561"/>
    <w:rsid w:val="00B22096"/>
    <w:rsid w:val="00B23477"/>
    <w:rsid w:val="00B23E4D"/>
    <w:rsid w:val="00B2634D"/>
    <w:rsid w:val="00B26376"/>
    <w:rsid w:val="00B303FA"/>
    <w:rsid w:val="00B30944"/>
    <w:rsid w:val="00B34AC0"/>
    <w:rsid w:val="00B34DCC"/>
    <w:rsid w:val="00B35464"/>
    <w:rsid w:val="00B3652F"/>
    <w:rsid w:val="00B37105"/>
    <w:rsid w:val="00B442F4"/>
    <w:rsid w:val="00B457CA"/>
    <w:rsid w:val="00B5331F"/>
    <w:rsid w:val="00B56CA7"/>
    <w:rsid w:val="00B61501"/>
    <w:rsid w:val="00B61D54"/>
    <w:rsid w:val="00B62708"/>
    <w:rsid w:val="00B6603F"/>
    <w:rsid w:val="00B703E5"/>
    <w:rsid w:val="00B703F2"/>
    <w:rsid w:val="00B72F1F"/>
    <w:rsid w:val="00B752FD"/>
    <w:rsid w:val="00B83E49"/>
    <w:rsid w:val="00B84766"/>
    <w:rsid w:val="00B90D6D"/>
    <w:rsid w:val="00B92A2B"/>
    <w:rsid w:val="00B94BCE"/>
    <w:rsid w:val="00BA3512"/>
    <w:rsid w:val="00BA375B"/>
    <w:rsid w:val="00BA56B6"/>
    <w:rsid w:val="00BA6A5A"/>
    <w:rsid w:val="00BA7F94"/>
    <w:rsid w:val="00BB0B81"/>
    <w:rsid w:val="00BB2136"/>
    <w:rsid w:val="00BB2BFD"/>
    <w:rsid w:val="00BB6C1F"/>
    <w:rsid w:val="00BB761C"/>
    <w:rsid w:val="00BB79CE"/>
    <w:rsid w:val="00BC0DF8"/>
    <w:rsid w:val="00BC28A3"/>
    <w:rsid w:val="00BD3F88"/>
    <w:rsid w:val="00BE1F39"/>
    <w:rsid w:val="00BE3D9F"/>
    <w:rsid w:val="00BE49C3"/>
    <w:rsid w:val="00BE78CF"/>
    <w:rsid w:val="00BF0AB7"/>
    <w:rsid w:val="00BF2932"/>
    <w:rsid w:val="00BF2DFF"/>
    <w:rsid w:val="00BF3646"/>
    <w:rsid w:val="00BF3D2A"/>
    <w:rsid w:val="00BF5257"/>
    <w:rsid w:val="00BF56F7"/>
    <w:rsid w:val="00C01982"/>
    <w:rsid w:val="00C054DA"/>
    <w:rsid w:val="00C0614C"/>
    <w:rsid w:val="00C07C9D"/>
    <w:rsid w:val="00C10744"/>
    <w:rsid w:val="00C12AD1"/>
    <w:rsid w:val="00C16965"/>
    <w:rsid w:val="00C16B98"/>
    <w:rsid w:val="00C22EF1"/>
    <w:rsid w:val="00C272B5"/>
    <w:rsid w:val="00C30445"/>
    <w:rsid w:val="00C3289A"/>
    <w:rsid w:val="00C345FB"/>
    <w:rsid w:val="00C405C7"/>
    <w:rsid w:val="00C44AD0"/>
    <w:rsid w:val="00C50ABD"/>
    <w:rsid w:val="00C522AC"/>
    <w:rsid w:val="00C531BB"/>
    <w:rsid w:val="00C534A2"/>
    <w:rsid w:val="00C61AD1"/>
    <w:rsid w:val="00C62D45"/>
    <w:rsid w:val="00C65E67"/>
    <w:rsid w:val="00C66ADB"/>
    <w:rsid w:val="00C67511"/>
    <w:rsid w:val="00C7042F"/>
    <w:rsid w:val="00C70438"/>
    <w:rsid w:val="00C7388D"/>
    <w:rsid w:val="00C75235"/>
    <w:rsid w:val="00C7547F"/>
    <w:rsid w:val="00C7589F"/>
    <w:rsid w:val="00C80A5B"/>
    <w:rsid w:val="00C82DF0"/>
    <w:rsid w:val="00C84347"/>
    <w:rsid w:val="00C84B82"/>
    <w:rsid w:val="00C85857"/>
    <w:rsid w:val="00C85C6E"/>
    <w:rsid w:val="00C866EC"/>
    <w:rsid w:val="00C878C5"/>
    <w:rsid w:val="00C9121F"/>
    <w:rsid w:val="00C94650"/>
    <w:rsid w:val="00C94E7B"/>
    <w:rsid w:val="00CA3E9B"/>
    <w:rsid w:val="00CA4E41"/>
    <w:rsid w:val="00CA7CE4"/>
    <w:rsid w:val="00CB097A"/>
    <w:rsid w:val="00CB21C6"/>
    <w:rsid w:val="00CB2A28"/>
    <w:rsid w:val="00CB7DBB"/>
    <w:rsid w:val="00CC09A0"/>
    <w:rsid w:val="00CC328A"/>
    <w:rsid w:val="00CD2159"/>
    <w:rsid w:val="00CD3248"/>
    <w:rsid w:val="00CE53DC"/>
    <w:rsid w:val="00CF655B"/>
    <w:rsid w:val="00CF6924"/>
    <w:rsid w:val="00D0153B"/>
    <w:rsid w:val="00D02910"/>
    <w:rsid w:val="00D02C90"/>
    <w:rsid w:val="00D03C05"/>
    <w:rsid w:val="00D12389"/>
    <w:rsid w:val="00D12683"/>
    <w:rsid w:val="00D151C9"/>
    <w:rsid w:val="00D1773B"/>
    <w:rsid w:val="00D17AF3"/>
    <w:rsid w:val="00D24B5F"/>
    <w:rsid w:val="00D27E55"/>
    <w:rsid w:val="00D316A6"/>
    <w:rsid w:val="00D332DA"/>
    <w:rsid w:val="00D33446"/>
    <w:rsid w:val="00D42343"/>
    <w:rsid w:val="00D46B90"/>
    <w:rsid w:val="00D46C39"/>
    <w:rsid w:val="00D50D13"/>
    <w:rsid w:val="00D51013"/>
    <w:rsid w:val="00D524A6"/>
    <w:rsid w:val="00D57856"/>
    <w:rsid w:val="00D60089"/>
    <w:rsid w:val="00D6592B"/>
    <w:rsid w:val="00D66330"/>
    <w:rsid w:val="00D85ED5"/>
    <w:rsid w:val="00D906C6"/>
    <w:rsid w:val="00D964FD"/>
    <w:rsid w:val="00D97E4E"/>
    <w:rsid w:val="00DA07DF"/>
    <w:rsid w:val="00DA1262"/>
    <w:rsid w:val="00DA1BC0"/>
    <w:rsid w:val="00DB1B4B"/>
    <w:rsid w:val="00DB1D17"/>
    <w:rsid w:val="00DB4221"/>
    <w:rsid w:val="00DB5111"/>
    <w:rsid w:val="00DB5158"/>
    <w:rsid w:val="00DB58E4"/>
    <w:rsid w:val="00DB6301"/>
    <w:rsid w:val="00DB7E4C"/>
    <w:rsid w:val="00DC1025"/>
    <w:rsid w:val="00DC1E14"/>
    <w:rsid w:val="00DC2A2E"/>
    <w:rsid w:val="00DC5081"/>
    <w:rsid w:val="00DC7C0B"/>
    <w:rsid w:val="00DD257E"/>
    <w:rsid w:val="00DD26F9"/>
    <w:rsid w:val="00DD355B"/>
    <w:rsid w:val="00DD45BD"/>
    <w:rsid w:val="00DE0CB6"/>
    <w:rsid w:val="00DE2ED0"/>
    <w:rsid w:val="00DE422A"/>
    <w:rsid w:val="00DE423A"/>
    <w:rsid w:val="00DE658C"/>
    <w:rsid w:val="00DE6E2B"/>
    <w:rsid w:val="00DE71E4"/>
    <w:rsid w:val="00DF0383"/>
    <w:rsid w:val="00DF3EAC"/>
    <w:rsid w:val="00E05616"/>
    <w:rsid w:val="00E05E17"/>
    <w:rsid w:val="00E06C82"/>
    <w:rsid w:val="00E10528"/>
    <w:rsid w:val="00E12D91"/>
    <w:rsid w:val="00E14267"/>
    <w:rsid w:val="00E144AE"/>
    <w:rsid w:val="00E14AC9"/>
    <w:rsid w:val="00E16F57"/>
    <w:rsid w:val="00E17F73"/>
    <w:rsid w:val="00E20AE0"/>
    <w:rsid w:val="00E2145F"/>
    <w:rsid w:val="00E216B6"/>
    <w:rsid w:val="00E218E4"/>
    <w:rsid w:val="00E21F91"/>
    <w:rsid w:val="00E23DDD"/>
    <w:rsid w:val="00E2429A"/>
    <w:rsid w:val="00E25BD4"/>
    <w:rsid w:val="00E34B71"/>
    <w:rsid w:val="00E3530B"/>
    <w:rsid w:val="00E458A5"/>
    <w:rsid w:val="00E50BDD"/>
    <w:rsid w:val="00E511B0"/>
    <w:rsid w:val="00E5746A"/>
    <w:rsid w:val="00E60CCC"/>
    <w:rsid w:val="00E63CEE"/>
    <w:rsid w:val="00E6732B"/>
    <w:rsid w:val="00E67384"/>
    <w:rsid w:val="00E67BC8"/>
    <w:rsid w:val="00E7608C"/>
    <w:rsid w:val="00E7759C"/>
    <w:rsid w:val="00E81C0C"/>
    <w:rsid w:val="00E82CA3"/>
    <w:rsid w:val="00E844BE"/>
    <w:rsid w:val="00E8534E"/>
    <w:rsid w:val="00E877FF"/>
    <w:rsid w:val="00E9009E"/>
    <w:rsid w:val="00E94CE3"/>
    <w:rsid w:val="00EA201A"/>
    <w:rsid w:val="00EA4807"/>
    <w:rsid w:val="00EA7696"/>
    <w:rsid w:val="00EB29FA"/>
    <w:rsid w:val="00EB3C3A"/>
    <w:rsid w:val="00EB4AC1"/>
    <w:rsid w:val="00EB6CFA"/>
    <w:rsid w:val="00EB71AE"/>
    <w:rsid w:val="00EB773D"/>
    <w:rsid w:val="00EC1BE8"/>
    <w:rsid w:val="00EC1E94"/>
    <w:rsid w:val="00EC3250"/>
    <w:rsid w:val="00EC3EA9"/>
    <w:rsid w:val="00EC44AD"/>
    <w:rsid w:val="00EC571F"/>
    <w:rsid w:val="00ED1227"/>
    <w:rsid w:val="00ED4CD0"/>
    <w:rsid w:val="00EE0BB9"/>
    <w:rsid w:val="00EE2FBD"/>
    <w:rsid w:val="00EE3BC8"/>
    <w:rsid w:val="00EE4984"/>
    <w:rsid w:val="00EE6E69"/>
    <w:rsid w:val="00EF0732"/>
    <w:rsid w:val="00EF3D6D"/>
    <w:rsid w:val="00EF646E"/>
    <w:rsid w:val="00EF6D0A"/>
    <w:rsid w:val="00F02A31"/>
    <w:rsid w:val="00F04566"/>
    <w:rsid w:val="00F0494F"/>
    <w:rsid w:val="00F074D9"/>
    <w:rsid w:val="00F11FE3"/>
    <w:rsid w:val="00F13B54"/>
    <w:rsid w:val="00F14CE3"/>
    <w:rsid w:val="00F15530"/>
    <w:rsid w:val="00F20C67"/>
    <w:rsid w:val="00F2146C"/>
    <w:rsid w:val="00F2594E"/>
    <w:rsid w:val="00F30409"/>
    <w:rsid w:val="00F30E1B"/>
    <w:rsid w:val="00F32AFB"/>
    <w:rsid w:val="00F33884"/>
    <w:rsid w:val="00F4203A"/>
    <w:rsid w:val="00F43A73"/>
    <w:rsid w:val="00F44570"/>
    <w:rsid w:val="00F4485C"/>
    <w:rsid w:val="00F45DCC"/>
    <w:rsid w:val="00F50348"/>
    <w:rsid w:val="00F5128F"/>
    <w:rsid w:val="00F51C69"/>
    <w:rsid w:val="00F53E3E"/>
    <w:rsid w:val="00F53F11"/>
    <w:rsid w:val="00F56051"/>
    <w:rsid w:val="00F57099"/>
    <w:rsid w:val="00F57585"/>
    <w:rsid w:val="00F606F9"/>
    <w:rsid w:val="00F6549B"/>
    <w:rsid w:val="00F706B9"/>
    <w:rsid w:val="00F70C76"/>
    <w:rsid w:val="00F7155B"/>
    <w:rsid w:val="00F804F5"/>
    <w:rsid w:val="00F814B1"/>
    <w:rsid w:val="00F83093"/>
    <w:rsid w:val="00F8364D"/>
    <w:rsid w:val="00F842C9"/>
    <w:rsid w:val="00F85A0B"/>
    <w:rsid w:val="00FA261A"/>
    <w:rsid w:val="00FA2674"/>
    <w:rsid w:val="00FA3F34"/>
    <w:rsid w:val="00FA4DE8"/>
    <w:rsid w:val="00FA6002"/>
    <w:rsid w:val="00FA649B"/>
    <w:rsid w:val="00FA6F4B"/>
    <w:rsid w:val="00FB18D0"/>
    <w:rsid w:val="00FB5DB7"/>
    <w:rsid w:val="00FB7069"/>
    <w:rsid w:val="00FC284D"/>
    <w:rsid w:val="00FC2BD3"/>
    <w:rsid w:val="00FC4754"/>
    <w:rsid w:val="00FC5406"/>
    <w:rsid w:val="00FC5D86"/>
    <w:rsid w:val="00FD14D7"/>
    <w:rsid w:val="00FD2214"/>
    <w:rsid w:val="00FD287C"/>
    <w:rsid w:val="00FD2E64"/>
    <w:rsid w:val="00FD6759"/>
    <w:rsid w:val="00FE20C7"/>
    <w:rsid w:val="00FE3AB1"/>
    <w:rsid w:val="00FF0A79"/>
    <w:rsid w:val="00FF13C4"/>
    <w:rsid w:val="00FF18B3"/>
    <w:rsid w:val="00FF2F2A"/>
    <w:rsid w:val="00FF5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2BCD8"/>
  <w15:chartTrackingRefBased/>
  <w15:docId w15:val="{0CC57BEF-30FB-42AF-BCF7-450068DC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406C1"/>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12D9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12D91"/>
    <w:rPr>
      <w:rFonts w:ascii="Calibri" w:hAnsi="Calibri"/>
      <w:szCs w:val="21"/>
    </w:rPr>
  </w:style>
  <w:style w:type="paragraph" w:styleId="NormalWeb">
    <w:name w:val="Normal (Web)"/>
    <w:basedOn w:val="Normal"/>
    <w:uiPriority w:val="99"/>
    <w:unhideWhenUsed/>
    <w:rsid w:val="00B37105"/>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C16B98"/>
    <w:pPr>
      <w:spacing w:after="200" w:line="276" w:lineRule="auto"/>
      <w:ind w:left="720"/>
      <w:contextualSpacing/>
    </w:pPr>
    <w:rPr>
      <w:rFonts w:ascii="Calibri" w:eastAsia="Calibri" w:hAnsi="Calibri" w:cs="Calibri"/>
      <w:lang w:eastAsia="en-GB"/>
    </w:rPr>
  </w:style>
  <w:style w:type="character" w:styleId="Hyperlink">
    <w:name w:val="Hyperlink"/>
    <w:basedOn w:val="DefaultParagraphFont"/>
    <w:uiPriority w:val="99"/>
    <w:unhideWhenUsed/>
    <w:rsid w:val="0071507C"/>
    <w:rPr>
      <w:color w:val="0563C1" w:themeColor="hyperlink"/>
      <w:u w:val="single"/>
    </w:rPr>
  </w:style>
  <w:style w:type="paragraph" w:styleId="Header">
    <w:name w:val="header"/>
    <w:basedOn w:val="Normal"/>
    <w:link w:val="HeaderChar"/>
    <w:uiPriority w:val="99"/>
    <w:unhideWhenUsed/>
    <w:rsid w:val="00715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07C"/>
  </w:style>
  <w:style w:type="paragraph" w:customStyle="1" w:styleId="Standard">
    <w:name w:val="Standard"/>
    <w:rsid w:val="005B5F4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Heading2Char">
    <w:name w:val="Heading 2 Char"/>
    <w:basedOn w:val="DefaultParagraphFont"/>
    <w:link w:val="Heading2"/>
    <w:uiPriority w:val="9"/>
    <w:rsid w:val="009406C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BE1F3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4754"/>
    <w:rPr>
      <w:sz w:val="16"/>
      <w:szCs w:val="16"/>
    </w:rPr>
  </w:style>
  <w:style w:type="paragraph" w:styleId="CommentText">
    <w:name w:val="annotation text"/>
    <w:basedOn w:val="Normal"/>
    <w:link w:val="CommentTextChar"/>
    <w:uiPriority w:val="99"/>
    <w:semiHidden/>
    <w:unhideWhenUsed/>
    <w:rsid w:val="00FC4754"/>
    <w:pPr>
      <w:spacing w:line="240" w:lineRule="auto"/>
    </w:pPr>
    <w:rPr>
      <w:sz w:val="20"/>
      <w:szCs w:val="20"/>
    </w:rPr>
  </w:style>
  <w:style w:type="character" w:customStyle="1" w:styleId="CommentTextChar">
    <w:name w:val="Comment Text Char"/>
    <w:basedOn w:val="DefaultParagraphFont"/>
    <w:link w:val="CommentText"/>
    <w:uiPriority w:val="99"/>
    <w:semiHidden/>
    <w:rsid w:val="00FC4754"/>
    <w:rPr>
      <w:sz w:val="20"/>
      <w:szCs w:val="20"/>
    </w:rPr>
  </w:style>
  <w:style w:type="paragraph" w:styleId="CommentSubject">
    <w:name w:val="annotation subject"/>
    <w:basedOn w:val="CommentText"/>
    <w:next w:val="CommentText"/>
    <w:link w:val="CommentSubjectChar"/>
    <w:uiPriority w:val="99"/>
    <w:semiHidden/>
    <w:unhideWhenUsed/>
    <w:rsid w:val="00FC4754"/>
    <w:rPr>
      <w:b/>
      <w:bCs/>
    </w:rPr>
  </w:style>
  <w:style w:type="character" w:customStyle="1" w:styleId="CommentSubjectChar">
    <w:name w:val="Comment Subject Char"/>
    <w:basedOn w:val="CommentTextChar"/>
    <w:link w:val="CommentSubject"/>
    <w:uiPriority w:val="99"/>
    <w:semiHidden/>
    <w:rsid w:val="00FC4754"/>
    <w:rPr>
      <w:b/>
      <w:bCs/>
      <w:sz w:val="20"/>
      <w:szCs w:val="20"/>
    </w:rPr>
  </w:style>
  <w:style w:type="paragraph" w:styleId="BalloonText">
    <w:name w:val="Balloon Text"/>
    <w:basedOn w:val="Normal"/>
    <w:link w:val="BalloonTextChar"/>
    <w:uiPriority w:val="99"/>
    <w:semiHidden/>
    <w:unhideWhenUsed/>
    <w:rsid w:val="00FC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754"/>
    <w:rPr>
      <w:rFonts w:ascii="Segoe UI" w:hAnsi="Segoe UI" w:cs="Segoe UI"/>
      <w:sz w:val="18"/>
      <w:szCs w:val="18"/>
    </w:rPr>
  </w:style>
  <w:style w:type="paragraph" w:customStyle="1" w:styleId="xmsonormal">
    <w:name w:val="x_msonormal"/>
    <w:basedOn w:val="Normal"/>
    <w:rsid w:val="00D17AF3"/>
    <w:pPr>
      <w:spacing w:after="0" w:line="240" w:lineRule="auto"/>
    </w:pPr>
    <w:rPr>
      <w:rFonts w:ascii="Calibri" w:hAnsi="Calibri" w:cs="Calibri"/>
      <w:lang w:eastAsia="en-GB"/>
    </w:rPr>
  </w:style>
  <w:style w:type="paragraph" w:styleId="Footer">
    <w:name w:val="footer"/>
    <w:basedOn w:val="Normal"/>
    <w:link w:val="FooterChar"/>
    <w:uiPriority w:val="99"/>
    <w:unhideWhenUsed/>
    <w:rsid w:val="00AC19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995"/>
  </w:style>
  <w:style w:type="character" w:styleId="Strong">
    <w:name w:val="Strong"/>
    <w:basedOn w:val="DefaultParagraphFont"/>
    <w:uiPriority w:val="22"/>
    <w:qFormat/>
    <w:rsid w:val="00A50BA1"/>
    <w:rPr>
      <w:b/>
      <w:bCs/>
    </w:rPr>
  </w:style>
  <w:style w:type="character" w:styleId="SubtleEmphasis">
    <w:name w:val="Subtle Emphasis"/>
    <w:basedOn w:val="DefaultParagraphFont"/>
    <w:uiPriority w:val="19"/>
    <w:qFormat/>
    <w:rsid w:val="00E5746A"/>
    <w:rPr>
      <w:i/>
      <w:iCs/>
      <w:color w:val="404040" w:themeColor="text1" w:themeTint="BF"/>
    </w:rPr>
  </w:style>
  <w:style w:type="paragraph" w:customStyle="1" w:styleId="gmail-msolistparagraph">
    <w:name w:val="gmail-msolistparagraph"/>
    <w:basedOn w:val="Normal"/>
    <w:rsid w:val="00E05E17"/>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autoRedefine/>
    <w:uiPriority w:val="1"/>
    <w:qFormat/>
    <w:rsid w:val="00394633"/>
    <w:pPr>
      <w:widowControl w:val="0"/>
      <w:autoSpaceDE w:val="0"/>
      <w:autoSpaceDN w:val="0"/>
      <w:spacing w:after="0" w:line="240" w:lineRule="auto"/>
      <w:ind w:left="360" w:hanging="360"/>
    </w:pPr>
    <w:rPr>
      <w:rFonts w:eastAsia="Arial" w:cstheme="minorHAnsi"/>
      <w:lang w:eastAsia="en-GB" w:bidi="en-GB"/>
    </w:rPr>
  </w:style>
  <w:style w:type="character" w:customStyle="1" w:styleId="BodyTextChar">
    <w:name w:val="Body Text Char"/>
    <w:basedOn w:val="DefaultParagraphFont"/>
    <w:link w:val="BodyText"/>
    <w:uiPriority w:val="1"/>
    <w:rsid w:val="00394633"/>
    <w:rPr>
      <w:rFonts w:eastAsia="Arial" w:cstheme="minorHAnsi"/>
      <w:lang w:eastAsia="en-GB" w:bidi="en-GB"/>
    </w:rPr>
  </w:style>
  <w:style w:type="character" w:styleId="UnresolvedMention">
    <w:name w:val="Unresolved Mention"/>
    <w:basedOn w:val="DefaultParagraphFont"/>
    <w:uiPriority w:val="99"/>
    <w:semiHidden/>
    <w:unhideWhenUsed/>
    <w:rsid w:val="000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6031">
      <w:bodyDiv w:val="1"/>
      <w:marLeft w:val="0"/>
      <w:marRight w:val="0"/>
      <w:marTop w:val="0"/>
      <w:marBottom w:val="0"/>
      <w:divBdr>
        <w:top w:val="none" w:sz="0" w:space="0" w:color="auto"/>
        <w:left w:val="none" w:sz="0" w:space="0" w:color="auto"/>
        <w:bottom w:val="none" w:sz="0" w:space="0" w:color="auto"/>
        <w:right w:val="none" w:sz="0" w:space="0" w:color="auto"/>
      </w:divBdr>
    </w:div>
    <w:div w:id="59641607">
      <w:bodyDiv w:val="1"/>
      <w:marLeft w:val="0"/>
      <w:marRight w:val="0"/>
      <w:marTop w:val="0"/>
      <w:marBottom w:val="0"/>
      <w:divBdr>
        <w:top w:val="none" w:sz="0" w:space="0" w:color="auto"/>
        <w:left w:val="none" w:sz="0" w:space="0" w:color="auto"/>
        <w:bottom w:val="none" w:sz="0" w:space="0" w:color="auto"/>
        <w:right w:val="none" w:sz="0" w:space="0" w:color="auto"/>
      </w:divBdr>
    </w:div>
    <w:div w:id="126050477">
      <w:bodyDiv w:val="1"/>
      <w:marLeft w:val="0"/>
      <w:marRight w:val="0"/>
      <w:marTop w:val="0"/>
      <w:marBottom w:val="0"/>
      <w:divBdr>
        <w:top w:val="none" w:sz="0" w:space="0" w:color="auto"/>
        <w:left w:val="none" w:sz="0" w:space="0" w:color="auto"/>
        <w:bottom w:val="none" w:sz="0" w:space="0" w:color="auto"/>
        <w:right w:val="none" w:sz="0" w:space="0" w:color="auto"/>
      </w:divBdr>
    </w:div>
    <w:div w:id="161939741">
      <w:bodyDiv w:val="1"/>
      <w:marLeft w:val="0"/>
      <w:marRight w:val="0"/>
      <w:marTop w:val="0"/>
      <w:marBottom w:val="0"/>
      <w:divBdr>
        <w:top w:val="none" w:sz="0" w:space="0" w:color="auto"/>
        <w:left w:val="none" w:sz="0" w:space="0" w:color="auto"/>
        <w:bottom w:val="none" w:sz="0" w:space="0" w:color="auto"/>
        <w:right w:val="none" w:sz="0" w:space="0" w:color="auto"/>
      </w:divBdr>
    </w:div>
    <w:div w:id="397245951">
      <w:bodyDiv w:val="1"/>
      <w:marLeft w:val="0"/>
      <w:marRight w:val="0"/>
      <w:marTop w:val="0"/>
      <w:marBottom w:val="0"/>
      <w:divBdr>
        <w:top w:val="none" w:sz="0" w:space="0" w:color="auto"/>
        <w:left w:val="none" w:sz="0" w:space="0" w:color="auto"/>
        <w:bottom w:val="none" w:sz="0" w:space="0" w:color="auto"/>
        <w:right w:val="none" w:sz="0" w:space="0" w:color="auto"/>
      </w:divBdr>
    </w:div>
    <w:div w:id="408770966">
      <w:bodyDiv w:val="1"/>
      <w:marLeft w:val="0"/>
      <w:marRight w:val="0"/>
      <w:marTop w:val="0"/>
      <w:marBottom w:val="0"/>
      <w:divBdr>
        <w:top w:val="none" w:sz="0" w:space="0" w:color="auto"/>
        <w:left w:val="none" w:sz="0" w:space="0" w:color="auto"/>
        <w:bottom w:val="none" w:sz="0" w:space="0" w:color="auto"/>
        <w:right w:val="none" w:sz="0" w:space="0" w:color="auto"/>
      </w:divBdr>
    </w:div>
    <w:div w:id="462767776">
      <w:bodyDiv w:val="1"/>
      <w:marLeft w:val="0"/>
      <w:marRight w:val="0"/>
      <w:marTop w:val="0"/>
      <w:marBottom w:val="0"/>
      <w:divBdr>
        <w:top w:val="none" w:sz="0" w:space="0" w:color="auto"/>
        <w:left w:val="none" w:sz="0" w:space="0" w:color="auto"/>
        <w:bottom w:val="none" w:sz="0" w:space="0" w:color="auto"/>
        <w:right w:val="none" w:sz="0" w:space="0" w:color="auto"/>
      </w:divBdr>
    </w:div>
    <w:div w:id="478617458">
      <w:bodyDiv w:val="1"/>
      <w:marLeft w:val="0"/>
      <w:marRight w:val="0"/>
      <w:marTop w:val="0"/>
      <w:marBottom w:val="0"/>
      <w:divBdr>
        <w:top w:val="none" w:sz="0" w:space="0" w:color="auto"/>
        <w:left w:val="none" w:sz="0" w:space="0" w:color="auto"/>
        <w:bottom w:val="none" w:sz="0" w:space="0" w:color="auto"/>
        <w:right w:val="none" w:sz="0" w:space="0" w:color="auto"/>
      </w:divBdr>
    </w:div>
    <w:div w:id="494876734">
      <w:bodyDiv w:val="1"/>
      <w:marLeft w:val="0"/>
      <w:marRight w:val="0"/>
      <w:marTop w:val="0"/>
      <w:marBottom w:val="0"/>
      <w:divBdr>
        <w:top w:val="none" w:sz="0" w:space="0" w:color="auto"/>
        <w:left w:val="none" w:sz="0" w:space="0" w:color="auto"/>
        <w:bottom w:val="none" w:sz="0" w:space="0" w:color="auto"/>
        <w:right w:val="none" w:sz="0" w:space="0" w:color="auto"/>
      </w:divBdr>
    </w:div>
    <w:div w:id="609944062">
      <w:bodyDiv w:val="1"/>
      <w:marLeft w:val="0"/>
      <w:marRight w:val="0"/>
      <w:marTop w:val="0"/>
      <w:marBottom w:val="0"/>
      <w:divBdr>
        <w:top w:val="none" w:sz="0" w:space="0" w:color="auto"/>
        <w:left w:val="none" w:sz="0" w:space="0" w:color="auto"/>
        <w:bottom w:val="none" w:sz="0" w:space="0" w:color="auto"/>
        <w:right w:val="none" w:sz="0" w:space="0" w:color="auto"/>
      </w:divBdr>
    </w:div>
    <w:div w:id="618415339">
      <w:bodyDiv w:val="1"/>
      <w:marLeft w:val="0"/>
      <w:marRight w:val="0"/>
      <w:marTop w:val="0"/>
      <w:marBottom w:val="0"/>
      <w:divBdr>
        <w:top w:val="none" w:sz="0" w:space="0" w:color="auto"/>
        <w:left w:val="none" w:sz="0" w:space="0" w:color="auto"/>
        <w:bottom w:val="none" w:sz="0" w:space="0" w:color="auto"/>
        <w:right w:val="none" w:sz="0" w:space="0" w:color="auto"/>
      </w:divBdr>
    </w:div>
    <w:div w:id="680083583">
      <w:bodyDiv w:val="1"/>
      <w:marLeft w:val="0"/>
      <w:marRight w:val="0"/>
      <w:marTop w:val="0"/>
      <w:marBottom w:val="0"/>
      <w:divBdr>
        <w:top w:val="none" w:sz="0" w:space="0" w:color="auto"/>
        <w:left w:val="none" w:sz="0" w:space="0" w:color="auto"/>
        <w:bottom w:val="none" w:sz="0" w:space="0" w:color="auto"/>
        <w:right w:val="none" w:sz="0" w:space="0" w:color="auto"/>
      </w:divBdr>
    </w:div>
    <w:div w:id="740368066">
      <w:bodyDiv w:val="1"/>
      <w:marLeft w:val="0"/>
      <w:marRight w:val="0"/>
      <w:marTop w:val="0"/>
      <w:marBottom w:val="0"/>
      <w:divBdr>
        <w:top w:val="none" w:sz="0" w:space="0" w:color="auto"/>
        <w:left w:val="none" w:sz="0" w:space="0" w:color="auto"/>
        <w:bottom w:val="none" w:sz="0" w:space="0" w:color="auto"/>
        <w:right w:val="none" w:sz="0" w:space="0" w:color="auto"/>
      </w:divBdr>
    </w:div>
    <w:div w:id="787159126">
      <w:bodyDiv w:val="1"/>
      <w:marLeft w:val="0"/>
      <w:marRight w:val="0"/>
      <w:marTop w:val="0"/>
      <w:marBottom w:val="0"/>
      <w:divBdr>
        <w:top w:val="none" w:sz="0" w:space="0" w:color="auto"/>
        <w:left w:val="none" w:sz="0" w:space="0" w:color="auto"/>
        <w:bottom w:val="none" w:sz="0" w:space="0" w:color="auto"/>
        <w:right w:val="none" w:sz="0" w:space="0" w:color="auto"/>
      </w:divBdr>
    </w:div>
    <w:div w:id="827399445">
      <w:bodyDiv w:val="1"/>
      <w:marLeft w:val="0"/>
      <w:marRight w:val="0"/>
      <w:marTop w:val="0"/>
      <w:marBottom w:val="0"/>
      <w:divBdr>
        <w:top w:val="none" w:sz="0" w:space="0" w:color="auto"/>
        <w:left w:val="none" w:sz="0" w:space="0" w:color="auto"/>
        <w:bottom w:val="none" w:sz="0" w:space="0" w:color="auto"/>
        <w:right w:val="none" w:sz="0" w:space="0" w:color="auto"/>
      </w:divBdr>
    </w:div>
    <w:div w:id="868376757">
      <w:bodyDiv w:val="1"/>
      <w:marLeft w:val="0"/>
      <w:marRight w:val="0"/>
      <w:marTop w:val="0"/>
      <w:marBottom w:val="0"/>
      <w:divBdr>
        <w:top w:val="none" w:sz="0" w:space="0" w:color="auto"/>
        <w:left w:val="none" w:sz="0" w:space="0" w:color="auto"/>
        <w:bottom w:val="none" w:sz="0" w:space="0" w:color="auto"/>
        <w:right w:val="none" w:sz="0" w:space="0" w:color="auto"/>
      </w:divBdr>
    </w:div>
    <w:div w:id="872766211">
      <w:bodyDiv w:val="1"/>
      <w:marLeft w:val="0"/>
      <w:marRight w:val="0"/>
      <w:marTop w:val="0"/>
      <w:marBottom w:val="0"/>
      <w:divBdr>
        <w:top w:val="none" w:sz="0" w:space="0" w:color="auto"/>
        <w:left w:val="none" w:sz="0" w:space="0" w:color="auto"/>
        <w:bottom w:val="none" w:sz="0" w:space="0" w:color="auto"/>
        <w:right w:val="none" w:sz="0" w:space="0" w:color="auto"/>
      </w:divBdr>
    </w:div>
    <w:div w:id="944315033">
      <w:bodyDiv w:val="1"/>
      <w:marLeft w:val="0"/>
      <w:marRight w:val="0"/>
      <w:marTop w:val="0"/>
      <w:marBottom w:val="0"/>
      <w:divBdr>
        <w:top w:val="none" w:sz="0" w:space="0" w:color="auto"/>
        <w:left w:val="none" w:sz="0" w:space="0" w:color="auto"/>
        <w:bottom w:val="none" w:sz="0" w:space="0" w:color="auto"/>
        <w:right w:val="none" w:sz="0" w:space="0" w:color="auto"/>
      </w:divBdr>
    </w:div>
    <w:div w:id="947273982">
      <w:bodyDiv w:val="1"/>
      <w:marLeft w:val="0"/>
      <w:marRight w:val="0"/>
      <w:marTop w:val="0"/>
      <w:marBottom w:val="0"/>
      <w:divBdr>
        <w:top w:val="none" w:sz="0" w:space="0" w:color="auto"/>
        <w:left w:val="none" w:sz="0" w:space="0" w:color="auto"/>
        <w:bottom w:val="none" w:sz="0" w:space="0" w:color="auto"/>
        <w:right w:val="none" w:sz="0" w:space="0" w:color="auto"/>
      </w:divBdr>
    </w:div>
    <w:div w:id="1003624533">
      <w:bodyDiv w:val="1"/>
      <w:marLeft w:val="0"/>
      <w:marRight w:val="0"/>
      <w:marTop w:val="0"/>
      <w:marBottom w:val="0"/>
      <w:divBdr>
        <w:top w:val="none" w:sz="0" w:space="0" w:color="auto"/>
        <w:left w:val="none" w:sz="0" w:space="0" w:color="auto"/>
        <w:bottom w:val="none" w:sz="0" w:space="0" w:color="auto"/>
        <w:right w:val="none" w:sz="0" w:space="0" w:color="auto"/>
      </w:divBdr>
    </w:div>
    <w:div w:id="1020475551">
      <w:bodyDiv w:val="1"/>
      <w:marLeft w:val="0"/>
      <w:marRight w:val="0"/>
      <w:marTop w:val="0"/>
      <w:marBottom w:val="0"/>
      <w:divBdr>
        <w:top w:val="none" w:sz="0" w:space="0" w:color="auto"/>
        <w:left w:val="none" w:sz="0" w:space="0" w:color="auto"/>
        <w:bottom w:val="none" w:sz="0" w:space="0" w:color="auto"/>
        <w:right w:val="none" w:sz="0" w:space="0" w:color="auto"/>
      </w:divBdr>
    </w:div>
    <w:div w:id="1069695033">
      <w:bodyDiv w:val="1"/>
      <w:marLeft w:val="0"/>
      <w:marRight w:val="0"/>
      <w:marTop w:val="0"/>
      <w:marBottom w:val="0"/>
      <w:divBdr>
        <w:top w:val="none" w:sz="0" w:space="0" w:color="auto"/>
        <w:left w:val="none" w:sz="0" w:space="0" w:color="auto"/>
        <w:bottom w:val="none" w:sz="0" w:space="0" w:color="auto"/>
        <w:right w:val="none" w:sz="0" w:space="0" w:color="auto"/>
      </w:divBdr>
    </w:div>
    <w:div w:id="1229999630">
      <w:bodyDiv w:val="1"/>
      <w:marLeft w:val="0"/>
      <w:marRight w:val="0"/>
      <w:marTop w:val="0"/>
      <w:marBottom w:val="0"/>
      <w:divBdr>
        <w:top w:val="none" w:sz="0" w:space="0" w:color="auto"/>
        <w:left w:val="none" w:sz="0" w:space="0" w:color="auto"/>
        <w:bottom w:val="none" w:sz="0" w:space="0" w:color="auto"/>
        <w:right w:val="none" w:sz="0" w:space="0" w:color="auto"/>
      </w:divBdr>
    </w:div>
    <w:div w:id="1236404405">
      <w:bodyDiv w:val="1"/>
      <w:marLeft w:val="0"/>
      <w:marRight w:val="0"/>
      <w:marTop w:val="0"/>
      <w:marBottom w:val="0"/>
      <w:divBdr>
        <w:top w:val="none" w:sz="0" w:space="0" w:color="auto"/>
        <w:left w:val="none" w:sz="0" w:space="0" w:color="auto"/>
        <w:bottom w:val="none" w:sz="0" w:space="0" w:color="auto"/>
        <w:right w:val="none" w:sz="0" w:space="0" w:color="auto"/>
      </w:divBdr>
    </w:div>
    <w:div w:id="1248003207">
      <w:bodyDiv w:val="1"/>
      <w:marLeft w:val="0"/>
      <w:marRight w:val="0"/>
      <w:marTop w:val="0"/>
      <w:marBottom w:val="0"/>
      <w:divBdr>
        <w:top w:val="none" w:sz="0" w:space="0" w:color="auto"/>
        <w:left w:val="none" w:sz="0" w:space="0" w:color="auto"/>
        <w:bottom w:val="none" w:sz="0" w:space="0" w:color="auto"/>
        <w:right w:val="none" w:sz="0" w:space="0" w:color="auto"/>
      </w:divBdr>
    </w:div>
    <w:div w:id="1401099135">
      <w:bodyDiv w:val="1"/>
      <w:marLeft w:val="0"/>
      <w:marRight w:val="0"/>
      <w:marTop w:val="0"/>
      <w:marBottom w:val="0"/>
      <w:divBdr>
        <w:top w:val="none" w:sz="0" w:space="0" w:color="auto"/>
        <w:left w:val="none" w:sz="0" w:space="0" w:color="auto"/>
        <w:bottom w:val="none" w:sz="0" w:space="0" w:color="auto"/>
        <w:right w:val="none" w:sz="0" w:space="0" w:color="auto"/>
      </w:divBdr>
    </w:div>
    <w:div w:id="1409185045">
      <w:bodyDiv w:val="1"/>
      <w:marLeft w:val="0"/>
      <w:marRight w:val="0"/>
      <w:marTop w:val="0"/>
      <w:marBottom w:val="0"/>
      <w:divBdr>
        <w:top w:val="none" w:sz="0" w:space="0" w:color="auto"/>
        <w:left w:val="none" w:sz="0" w:space="0" w:color="auto"/>
        <w:bottom w:val="none" w:sz="0" w:space="0" w:color="auto"/>
        <w:right w:val="none" w:sz="0" w:space="0" w:color="auto"/>
      </w:divBdr>
    </w:div>
    <w:div w:id="1472559473">
      <w:bodyDiv w:val="1"/>
      <w:marLeft w:val="0"/>
      <w:marRight w:val="0"/>
      <w:marTop w:val="0"/>
      <w:marBottom w:val="0"/>
      <w:divBdr>
        <w:top w:val="none" w:sz="0" w:space="0" w:color="auto"/>
        <w:left w:val="none" w:sz="0" w:space="0" w:color="auto"/>
        <w:bottom w:val="none" w:sz="0" w:space="0" w:color="auto"/>
        <w:right w:val="none" w:sz="0" w:space="0" w:color="auto"/>
      </w:divBdr>
    </w:div>
    <w:div w:id="1475679282">
      <w:bodyDiv w:val="1"/>
      <w:marLeft w:val="0"/>
      <w:marRight w:val="0"/>
      <w:marTop w:val="0"/>
      <w:marBottom w:val="0"/>
      <w:divBdr>
        <w:top w:val="none" w:sz="0" w:space="0" w:color="auto"/>
        <w:left w:val="none" w:sz="0" w:space="0" w:color="auto"/>
        <w:bottom w:val="none" w:sz="0" w:space="0" w:color="auto"/>
        <w:right w:val="none" w:sz="0" w:space="0" w:color="auto"/>
      </w:divBdr>
    </w:div>
    <w:div w:id="1509834249">
      <w:bodyDiv w:val="1"/>
      <w:marLeft w:val="0"/>
      <w:marRight w:val="0"/>
      <w:marTop w:val="0"/>
      <w:marBottom w:val="0"/>
      <w:divBdr>
        <w:top w:val="none" w:sz="0" w:space="0" w:color="auto"/>
        <w:left w:val="none" w:sz="0" w:space="0" w:color="auto"/>
        <w:bottom w:val="none" w:sz="0" w:space="0" w:color="auto"/>
        <w:right w:val="none" w:sz="0" w:space="0" w:color="auto"/>
      </w:divBdr>
    </w:div>
    <w:div w:id="1651514842">
      <w:bodyDiv w:val="1"/>
      <w:marLeft w:val="0"/>
      <w:marRight w:val="0"/>
      <w:marTop w:val="0"/>
      <w:marBottom w:val="0"/>
      <w:divBdr>
        <w:top w:val="none" w:sz="0" w:space="0" w:color="auto"/>
        <w:left w:val="none" w:sz="0" w:space="0" w:color="auto"/>
        <w:bottom w:val="none" w:sz="0" w:space="0" w:color="auto"/>
        <w:right w:val="none" w:sz="0" w:space="0" w:color="auto"/>
      </w:divBdr>
    </w:div>
    <w:div w:id="1670404256">
      <w:bodyDiv w:val="1"/>
      <w:marLeft w:val="0"/>
      <w:marRight w:val="0"/>
      <w:marTop w:val="0"/>
      <w:marBottom w:val="0"/>
      <w:divBdr>
        <w:top w:val="none" w:sz="0" w:space="0" w:color="auto"/>
        <w:left w:val="none" w:sz="0" w:space="0" w:color="auto"/>
        <w:bottom w:val="none" w:sz="0" w:space="0" w:color="auto"/>
        <w:right w:val="none" w:sz="0" w:space="0" w:color="auto"/>
      </w:divBdr>
    </w:div>
    <w:div w:id="1725987662">
      <w:bodyDiv w:val="1"/>
      <w:marLeft w:val="0"/>
      <w:marRight w:val="0"/>
      <w:marTop w:val="0"/>
      <w:marBottom w:val="0"/>
      <w:divBdr>
        <w:top w:val="none" w:sz="0" w:space="0" w:color="auto"/>
        <w:left w:val="none" w:sz="0" w:space="0" w:color="auto"/>
        <w:bottom w:val="none" w:sz="0" w:space="0" w:color="auto"/>
        <w:right w:val="none" w:sz="0" w:space="0" w:color="auto"/>
      </w:divBdr>
    </w:div>
    <w:div w:id="1737362531">
      <w:bodyDiv w:val="1"/>
      <w:marLeft w:val="0"/>
      <w:marRight w:val="0"/>
      <w:marTop w:val="0"/>
      <w:marBottom w:val="0"/>
      <w:divBdr>
        <w:top w:val="none" w:sz="0" w:space="0" w:color="auto"/>
        <w:left w:val="none" w:sz="0" w:space="0" w:color="auto"/>
        <w:bottom w:val="none" w:sz="0" w:space="0" w:color="auto"/>
        <w:right w:val="none" w:sz="0" w:space="0" w:color="auto"/>
      </w:divBdr>
    </w:div>
    <w:div w:id="1813018317">
      <w:bodyDiv w:val="1"/>
      <w:marLeft w:val="0"/>
      <w:marRight w:val="0"/>
      <w:marTop w:val="0"/>
      <w:marBottom w:val="0"/>
      <w:divBdr>
        <w:top w:val="none" w:sz="0" w:space="0" w:color="auto"/>
        <w:left w:val="none" w:sz="0" w:space="0" w:color="auto"/>
        <w:bottom w:val="none" w:sz="0" w:space="0" w:color="auto"/>
        <w:right w:val="none" w:sz="0" w:space="0" w:color="auto"/>
      </w:divBdr>
    </w:div>
    <w:div w:id="1959991043">
      <w:bodyDiv w:val="1"/>
      <w:marLeft w:val="0"/>
      <w:marRight w:val="0"/>
      <w:marTop w:val="0"/>
      <w:marBottom w:val="0"/>
      <w:divBdr>
        <w:top w:val="none" w:sz="0" w:space="0" w:color="auto"/>
        <w:left w:val="none" w:sz="0" w:space="0" w:color="auto"/>
        <w:bottom w:val="none" w:sz="0" w:space="0" w:color="auto"/>
        <w:right w:val="none" w:sz="0" w:space="0" w:color="auto"/>
      </w:divBdr>
    </w:div>
    <w:div w:id="1962564790">
      <w:bodyDiv w:val="1"/>
      <w:marLeft w:val="0"/>
      <w:marRight w:val="0"/>
      <w:marTop w:val="0"/>
      <w:marBottom w:val="0"/>
      <w:divBdr>
        <w:top w:val="none" w:sz="0" w:space="0" w:color="auto"/>
        <w:left w:val="none" w:sz="0" w:space="0" w:color="auto"/>
        <w:bottom w:val="none" w:sz="0" w:space="0" w:color="auto"/>
        <w:right w:val="none" w:sz="0" w:space="0" w:color="auto"/>
      </w:divBdr>
    </w:div>
    <w:div w:id="2022855781">
      <w:bodyDiv w:val="1"/>
      <w:marLeft w:val="0"/>
      <w:marRight w:val="0"/>
      <w:marTop w:val="0"/>
      <w:marBottom w:val="0"/>
      <w:divBdr>
        <w:top w:val="none" w:sz="0" w:space="0" w:color="auto"/>
        <w:left w:val="none" w:sz="0" w:space="0" w:color="auto"/>
        <w:bottom w:val="none" w:sz="0" w:space="0" w:color="auto"/>
        <w:right w:val="none" w:sz="0" w:space="0" w:color="auto"/>
      </w:divBdr>
    </w:div>
    <w:div w:id="211721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bc-ap@eastlothian.gov.uk"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share/QBKz7vJED9eP89fU/?mibextid=LQQJ4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gullanevillageassoc.com/summer-of-play-fundin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gullanevillageassoc.com/get-into-summer-202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01996-CC50-41DB-B8CA-279289E8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923</TotalTime>
  <Pages>7</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Doug</dc:creator>
  <cp:keywords/>
  <dc:description/>
  <cp:lastModifiedBy>Gillie, Shirley</cp:lastModifiedBy>
  <cp:revision>29</cp:revision>
  <cp:lastPrinted>2024-03-04T11:17:00Z</cp:lastPrinted>
  <dcterms:created xsi:type="dcterms:W3CDTF">2024-06-04T13:26:00Z</dcterms:created>
  <dcterms:modified xsi:type="dcterms:W3CDTF">2024-11-13T14:22:00Z</dcterms:modified>
</cp:coreProperties>
</file>