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6BC5B2E8" w:rsidR="00C16B98" w:rsidRPr="00716109" w:rsidRDefault="00C16B98" w:rsidP="00C16B98">
      <w:pPr>
        <w:spacing w:after="0" w:line="240" w:lineRule="auto"/>
        <w:jc w:val="center"/>
        <w:rPr>
          <w:rFonts w:cstheme="minorHAnsi"/>
          <w:b/>
        </w:rPr>
      </w:pPr>
      <w:r w:rsidRPr="00716109">
        <w:rPr>
          <w:rFonts w:cstheme="minorHAnsi"/>
          <w:b/>
        </w:rPr>
        <w:t xml:space="preserve">Tuesday </w:t>
      </w:r>
      <w:r w:rsidR="007A71A1">
        <w:rPr>
          <w:rFonts w:cstheme="minorHAnsi"/>
          <w:b/>
        </w:rPr>
        <w:t>21st</w:t>
      </w:r>
      <w:r w:rsidR="00666098">
        <w:rPr>
          <w:rFonts w:cstheme="minorHAnsi"/>
          <w:b/>
        </w:rPr>
        <w:t xml:space="preserve"> </w:t>
      </w:r>
      <w:r w:rsidR="007A71A1">
        <w:rPr>
          <w:rFonts w:cstheme="minorHAnsi"/>
          <w:b/>
        </w:rPr>
        <w:t>January</w:t>
      </w:r>
      <w:r w:rsidR="00D1773B">
        <w:rPr>
          <w:rFonts w:cstheme="minorHAnsi"/>
          <w:b/>
        </w:rPr>
        <w:t xml:space="preserve"> 202</w:t>
      </w:r>
      <w:r w:rsidR="007A71A1">
        <w:rPr>
          <w:rFonts w:cstheme="minorHAnsi"/>
          <w:b/>
        </w:rPr>
        <w:t>5</w:t>
      </w:r>
      <w:r w:rsidRPr="00716109">
        <w:rPr>
          <w:rFonts w:cstheme="minorHAnsi"/>
          <w:b/>
        </w:rPr>
        <w:t xml:space="preserve">, 7-9 pm </w:t>
      </w:r>
    </w:p>
    <w:p w14:paraId="3BA1D3B9" w14:textId="28E7C516"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301CF3">
        <w:rPr>
          <w:rFonts w:cstheme="minorHAnsi"/>
          <w:b/>
        </w:rPr>
        <w:t>TEAMS</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7A71A1" w:rsidRPr="007A71A1" w14:paraId="2288AEF1" w14:textId="77777777" w:rsidTr="00A4741E">
        <w:tc>
          <w:tcPr>
            <w:tcW w:w="6096" w:type="dxa"/>
            <w:tcBorders>
              <w:bottom w:val="single" w:sz="4" w:space="0" w:color="000000"/>
            </w:tcBorders>
          </w:tcPr>
          <w:p w14:paraId="5CAA20CB" w14:textId="77777777" w:rsidR="00C16B98" w:rsidRPr="008D7AE7" w:rsidRDefault="00C16B98" w:rsidP="0078283D">
            <w:pPr>
              <w:spacing w:after="0"/>
              <w:rPr>
                <w:rFonts w:cstheme="minorHAnsi"/>
              </w:rPr>
            </w:pPr>
            <w:r w:rsidRPr="008D7AE7">
              <w:rPr>
                <w:rFonts w:cstheme="minorHAnsi"/>
              </w:rPr>
              <w:t>Hilary Smith, Chair (HS)</w:t>
            </w:r>
          </w:p>
        </w:tc>
        <w:tc>
          <w:tcPr>
            <w:tcW w:w="3827" w:type="dxa"/>
          </w:tcPr>
          <w:p w14:paraId="05B8EDD5" w14:textId="77777777" w:rsidR="00C16B98" w:rsidRPr="007A71A1" w:rsidRDefault="00C16B98" w:rsidP="0078283D">
            <w:pPr>
              <w:spacing w:after="0"/>
              <w:ind w:left="720" w:hanging="720"/>
              <w:rPr>
                <w:rFonts w:cstheme="minorHAnsi"/>
                <w:color w:val="FF0000"/>
              </w:rPr>
            </w:pPr>
          </w:p>
        </w:tc>
      </w:tr>
      <w:tr w:rsidR="007A71A1" w:rsidRPr="007A71A1" w14:paraId="1783A2E7" w14:textId="77777777" w:rsidTr="005C20DF">
        <w:tc>
          <w:tcPr>
            <w:tcW w:w="6096" w:type="dxa"/>
            <w:tcBorders>
              <w:bottom w:val="single" w:sz="4" w:space="0" w:color="000000"/>
            </w:tcBorders>
            <w:shd w:val="clear" w:color="auto" w:fill="auto"/>
          </w:tcPr>
          <w:p w14:paraId="70AC0D9E" w14:textId="2B85DF7A" w:rsidR="0068325C" w:rsidRPr="008D7AE7" w:rsidRDefault="006B12E9" w:rsidP="006B12E9">
            <w:pPr>
              <w:spacing w:after="0" w:line="240" w:lineRule="auto"/>
              <w:rPr>
                <w:rFonts w:cstheme="minorHAnsi"/>
              </w:rPr>
            </w:pPr>
            <w:r w:rsidRPr="008D7AE7">
              <w:rPr>
                <w:rFonts w:cstheme="minorHAnsi"/>
              </w:rPr>
              <w:t>Liz Forsyth, Aberlady Community Association (LF)</w:t>
            </w:r>
          </w:p>
        </w:tc>
        <w:tc>
          <w:tcPr>
            <w:tcW w:w="3827" w:type="dxa"/>
          </w:tcPr>
          <w:p w14:paraId="13935DD6" w14:textId="37D6346F" w:rsidR="0068325C" w:rsidRPr="007A71A1" w:rsidRDefault="006B12E9" w:rsidP="006B12E9">
            <w:pPr>
              <w:spacing w:after="0" w:line="240" w:lineRule="auto"/>
              <w:rPr>
                <w:rFonts w:cstheme="minorHAnsi"/>
                <w:color w:val="FF0000"/>
              </w:rPr>
            </w:pPr>
            <w:r w:rsidRPr="008D7AE7">
              <w:rPr>
                <w:rFonts w:cstheme="minorHAnsi"/>
              </w:rPr>
              <w:t>Sadia Ward, Aberlady Community Association (</w:t>
            </w:r>
            <w:proofErr w:type="spellStart"/>
            <w:r w:rsidRPr="008D7AE7">
              <w:rPr>
                <w:rFonts w:cstheme="minorHAnsi"/>
              </w:rPr>
              <w:t>SWard</w:t>
            </w:r>
            <w:proofErr w:type="spellEnd"/>
            <w:r w:rsidRPr="008D7AE7">
              <w:rPr>
                <w:rFonts w:cstheme="minorHAnsi"/>
              </w:rPr>
              <w:t>)</w:t>
            </w:r>
          </w:p>
        </w:tc>
      </w:tr>
      <w:tr w:rsidR="007A71A1" w:rsidRPr="007A71A1" w14:paraId="10B37638" w14:textId="77777777" w:rsidTr="00A4741E">
        <w:tc>
          <w:tcPr>
            <w:tcW w:w="6096" w:type="dxa"/>
            <w:tcBorders>
              <w:top w:val="single" w:sz="4" w:space="0" w:color="000000"/>
              <w:bottom w:val="single" w:sz="4" w:space="0" w:color="000000"/>
            </w:tcBorders>
          </w:tcPr>
          <w:p w14:paraId="095C2443" w14:textId="13B6F338" w:rsidR="00C16B98" w:rsidRPr="007A71A1" w:rsidRDefault="00A46D16" w:rsidP="00A46D16">
            <w:pPr>
              <w:spacing w:after="0" w:line="240" w:lineRule="auto"/>
              <w:rPr>
                <w:rFonts w:cstheme="minorHAnsi"/>
                <w:color w:val="FF0000"/>
              </w:rPr>
            </w:pPr>
            <w:r w:rsidRPr="00A46D16">
              <w:rPr>
                <w:rFonts w:cstheme="minorHAnsi"/>
                <w:bCs/>
              </w:rPr>
              <w:t>Cllr Carol McFarlane, Elected Member East Lothian Council (CM)</w:t>
            </w:r>
          </w:p>
        </w:tc>
        <w:tc>
          <w:tcPr>
            <w:tcW w:w="3827" w:type="dxa"/>
          </w:tcPr>
          <w:p w14:paraId="2EE7E11A" w14:textId="77777777" w:rsidR="00C16B98" w:rsidRPr="007A71A1" w:rsidRDefault="00C16B98" w:rsidP="0078283D">
            <w:pPr>
              <w:spacing w:after="0"/>
              <w:rPr>
                <w:rFonts w:cstheme="minorHAnsi"/>
                <w:color w:val="FF0000"/>
              </w:rPr>
            </w:pPr>
          </w:p>
        </w:tc>
      </w:tr>
      <w:tr w:rsidR="007A71A1" w:rsidRPr="007A71A1" w14:paraId="6EB1AEDC" w14:textId="77777777" w:rsidTr="00A4741E">
        <w:tc>
          <w:tcPr>
            <w:tcW w:w="6096" w:type="dxa"/>
            <w:tcBorders>
              <w:top w:val="single" w:sz="4" w:space="0" w:color="000000"/>
              <w:bottom w:val="single" w:sz="4" w:space="0" w:color="000000"/>
            </w:tcBorders>
          </w:tcPr>
          <w:p w14:paraId="669A0068" w14:textId="06466999" w:rsidR="00C16B98" w:rsidRPr="007A71A1" w:rsidRDefault="00A46D16" w:rsidP="00A46D16">
            <w:pPr>
              <w:spacing w:after="0" w:line="240" w:lineRule="auto"/>
              <w:rPr>
                <w:rFonts w:cstheme="minorHAnsi"/>
                <w:color w:val="FF0000"/>
              </w:rPr>
            </w:pPr>
            <w:r w:rsidRPr="00A46D16">
              <w:rPr>
                <w:rFonts w:cstheme="minorHAnsi"/>
              </w:rPr>
              <w:t>Kirsty Towler, NB Environment Trust &amp; Heritage Trust (KT)</w:t>
            </w:r>
          </w:p>
        </w:tc>
        <w:tc>
          <w:tcPr>
            <w:tcW w:w="3827" w:type="dxa"/>
          </w:tcPr>
          <w:p w14:paraId="3D0E752A" w14:textId="1283E20B" w:rsidR="00C16B98" w:rsidRPr="007A71A1" w:rsidRDefault="00C16B98" w:rsidP="00175D13">
            <w:pPr>
              <w:spacing w:after="0" w:line="240" w:lineRule="auto"/>
              <w:rPr>
                <w:rFonts w:cstheme="minorHAnsi"/>
                <w:color w:val="FF0000"/>
              </w:rPr>
            </w:pPr>
          </w:p>
        </w:tc>
      </w:tr>
      <w:tr w:rsidR="007A71A1" w:rsidRPr="007A71A1" w14:paraId="5DE789AE" w14:textId="77777777" w:rsidTr="00E10CD0">
        <w:tc>
          <w:tcPr>
            <w:tcW w:w="6096" w:type="dxa"/>
            <w:tcBorders>
              <w:top w:val="single" w:sz="4" w:space="0" w:color="000000"/>
              <w:bottom w:val="single" w:sz="4" w:space="0" w:color="000000"/>
            </w:tcBorders>
            <w:shd w:val="clear" w:color="auto" w:fill="auto"/>
          </w:tcPr>
          <w:p w14:paraId="318E2FA0" w14:textId="46C9A0A6" w:rsidR="00280C99" w:rsidRPr="008D7AE7" w:rsidRDefault="00EC50E2" w:rsidP="00905929">
            <w:pPr>
              <w:spacing w:after="0" w:line="240" w:lineRule="auto"/>
              <w:rPr>
                <w:rFonts w:cstheme="minorHAnsi"/>
              </w:rPr>
            </w:pPr>
            <w:r w:rsidRPr="008D7AE7">
              <w:rPr>
                <w:rFonts w:cstheme="minorHAnsi"/>
              </w:rPr>
              <w:t>Alan Fraser, Gullane Area Community Council, (AF)</w:t>
            </w:r>
          </w:p>
        </w:tc>
        <w:tc>
          <w:tcPr>
            <w:tcW w:w="3827" w:type="dxa"/>
          </w:tcPr>
          <w:p w14:paraId="36C5D0C9" w14:textId="77777777" w:rsidR="00280C99" w:rsidRPr="007A71A1" w:rsidRDefault="00280C99" w:rsidP="0078283D">
            <w:pPr>
              <w:spacing w:after="0"/>
              <w:rPr>
                <w:rFonts w:cstheme="minorHAnsi"/>
                <w:color w:val="FF0000"/>
              </w:rPr>
            </w:pPr>
          </w:p>
        </w:tc>
      </w:tr>
      <w:tr w:rsidR="007A71A1" w:rsidRPr="007A71A1" w14:paraId="503A3A20" w14:textId="77777777" w:rsidTr="00A4741E">
        <w:tc>
          <w:tcPr>
            <w:tcW w:w="6096" w:type="dxa"/>
            <w:tcBorders>
              <w:top w:val="single" w:sz="4" w:space="0" w:color="000000"/>
              <w:bottom w:val="single" w:sz="4" w:space="0" w:color="000000"/>
            </w:tcBorders>
          </w:tcPr>
          <w:p w14:paraId="1699D02D" w14:textId="6EBAB067" w:rsidR="00B56CA7" w:rsidRPr="008D7AE7" w:rsidRDefault="00EC50E2" w:rsidP="00EB29FA">
            <w:pPr>
              <w:spacing w:after="0" w:line="240" w:lineRule="auto"/>
              <w:rPr>
                <w:rFonts w:cstheme="minorHAnsi"/>
              </w:rPr>
            </w:pPr>
            <w:r w:rsidRPr="008D7AE7">
              <w:rPr>
                <w:rFonts w:cstheme="minorHAnsi"/>
              </w:rPr>
              <w:t xml:space="preserve">Eric Martin, </w:t>
            </w:r>
            <w:proofErr w:type="spellStart"/>
            <w:r w:rsidRPr="008D7AE7">
              <w:rPr>
                <w:rFonts w:cstheme="minorHAnsi"/>
              </w:rPr>
              <w:t>Dunpender</w:t>
            </w:r>
            <w:proofErr w:type="spellEnd"/>
            <w:r w:rsidRPr="008D7AE7">
              <w:rPr>
                <w:rFonts w:cstheme="minorHAnsi"/>
              </w:rPr>
              <w:t xml:space="preserve"> Community Council (EM)</w:t>
            </w:r>
          </w:p>
        </w:tc>
        <w:tc>
          <w:tcPr>
            <w:tcW w:w="3827" w:type="dxa"/>
          </w:tcPr>
          <w:p w14:paraId="25D3FA68" w14:textId="77777777" w:rsidR="00B56CA7" w:rsidRPr="007A71A1" w:rsidRDefault="00B56CA7" w:rsidP="00760765">
            <w:pPr>
              <w:spacing w:after="0"/>
              <w:rPr>
                <w:rFonts w:cstheme="minorHAnsi"/>
                <w:color w:val="FF0000"/>
              </w:rPr>
            </w:pPr>
          </w:p>
        </w:tc>
      </w:tr>
      <w:tr w:rsidR="007A71A1" w:rsidRPr="007A71A1" w14:paraId="4335D0C2" w14:textId="77777777" w:rsidTr="00A4741E">
        <w:tc>
          <w:tcPr>
            <w:tcW w:w="6096" w:type="dxa"/>
            <w:tcBorders>
              <w:top w:val="single" w:sz="4" w:space="0" w:color="000000"/>
              <w:bottom w:val="single" w:sz="4" w:space="0" w:color="000000"/>
            </w:tcBorders>
          </w:tcPr>
          <w:p w14:paraId="602B5D70" w14:textId="0A5038E8" w:rsidR="00053FC4" w:rsidRPr="007A71A1" w:rsidRDefault="00A46D16" w:rsidP="00A46D16">
            <w:pPr>
              <w:spacing w:after="0" w:line="240" w:lineRule="auto"/>
              <w:rPr>
                <w:rFonts w:cstheme="minorHAnsi"/>
                <w:color w:val="FF0000"/>
              </w:rPr>
            </w:pPr>
            <w:r w:rsidRPr="00A46D16">
              <w:rPr>
                <w:rFonts w:cstheme="minorHAnsi"/>
              </w:rPr>
              <w:t>Frank Neate, Gullane Area Community Council (FN)</w:t>
            </w:r>
          </w:p>
        </w:tc>
        <w:tc>
          <w:tcPr>
            <w:tcW w:w="3827" w:type="dxa"/>
          </w:tcPr>
          <w:p w14:paraId="7AAC689A" w14:textId="77777777" w:rsidR="00053FC4" w:rsidRPr="007A71A1" w:rsidRDefault="00053FC4" w:rsidP="00760765">
            <w:pPr>
              <w:spacing w:after="0"/>
              <w:rPr>
                <w:rFonts w:cstheme="minorHAnsi"/>
                <w:color w:val="FF0000"/>
              </w:rPr>
            </w:pPr>
          </w:p>
        </w:tc>
      </w:tr>
      <w:tr w:rsidR="007A71A1" w:rsidRPr="007A71A1" w14:paraId="05EEC859" w14:textId="77777777" w:rsidTr="00A4741E">
        <w:tc>
          <w:tcPr>
            <w:tcW w:w="6096" w:type="dxa"/>
            <w:tcBorders>
              <w:top w:val="single" w:sz="4" w:space="0" w:color="000000"/>
              <w:bottom w:val="single" w:sz="4" w:space="0" w:color="000000"/>
            </w:tcBorders>
          </w:tcPr>
          <w:p w14:paraId="71DBA2A7" w14:textId="578857B8" w:rsidR="00ED4CD0" w:rsidRPr="008D7AE7" w:rsidRDefault="006B12E9" w:rsidP="006B12E9">
            <w:pPr>
              <w:spacing w:after="0" w:line="240" w:lineRule="auto"/>
              <w:rPr>
                <w:rFonts w:cstheme="minorHAnsi"/>
              </w:rPr>
            </w:pPr>
            <w:r w:rsidRPr="008D7AE7">
              <w:rPr>
                <w:rFonts w:cstheme="minorHAnsi"/>
              </w:rPr>
              <w:t>Carole Glover, North Berwick Coastal Community Connections (CG)</w:t>
            </w:r>
          </w:p>
        </w:tc>
        <w:tc>
          <w:tcPr>
            <w:tcW w:w="3827" w:type="dxa"/>
          </w:tcPr>
          <w:p w14:paraId="11FBDA34" w14:textId="77777777" w:rsidR="00ED4CD0" w:rsidRPr="007A71A1" w:rsidRDefault="00ED4CD0" w:rsidP="00760765">
            <w:pPr>
              <w:spacing w:after="0"/>
              <w:rPr>
                <w:rFonts w:cstheme="minorHAnsi"/>
                <w:color w:val="FF0000"/>
              </w:rPr>
            </w:pPr>
          </w:p>
        </w:tc>
      </w:tr>
      <w:tr w:rsidR="007A71A1" w:rsidRPr="007A71A1" w14:paraId="67ABDAB4" w14:textId="77777777" w:rsidTr="00A4741E">
        <w:tc>
          <w:tcPr>
            <w:tcW w:w="6096" w:type="dxa"/>
            <w:tcBorders>
              <w:top w:val="single" w:sz="4" w:space="0" w:color="000000"/>
              <w:bottom w:val="single" w:sz="4" w:space="0" w:color="000000"/>
            </w:tcBorders>
          </w:tcPr>
          <w:p w14:paraId="0F89CE83" w14:textId="02280790" w:rsidR="00ED4CD0" w:rsidRPr="008D7AE7" w:rsidRDefault="00EC50E2" w:rsidP="00BF2932">
            <w:pPr>
              <w:spacing w:after="0" w:line="240" w:lineRule="auto"/>
              <w:rPr>
                <w:rFonts w:cstheme="minorHAnsi"/>
              </w:rPr>
            </w:pPr>
            <w:r w:rsidRPr="008D7AE7">
              <w:rPr>
                <w:rFonts w:cstheme="minorHAnsi"/>
              </w:rPr>
              <w:t>Fred McClintock, Dirleton Village Association (</w:t>
            </w:r>
            <w:proofErr w:type="spellStart"/>
            <w:r w:rsidRPr="008D7AE7">
              <w:rPr>
                <w:rFonts w:cstheme="minorHAnsi"/>
              </w:rPr>
              <w:t>FMc</w:t>
            </w:r>
            <w:proofErr w:type="spellEnd"/>
            <w:r w:rsidRPr="008D7AE7">
              <w:rPr>
                <w:rFonts w:cstheme="minorHAnsi"/>
              </w:rPr>
              <w:t>)</w:t>
            </w:r>
          </w:p>
        </w:tc>
        <w:tc>
          <w:tcPr>
            <w:tcW w:w="3827" w:type="dxa"/>
          </w:tcPr>
          <w:p w14:paraId="34C43ED9" w14:textId="77777777" w:rsidR="00ED4CD0" w:rsidRPr="007A71A1" w:rsidRDefault="00ED4CD0" w:rsidP="00760765">
            <w:pPr>
              <w:spacing w:after="0"/>
              <w:rPr>
                <w:rFonts w:cstheme="minorHAnsi"/>
                <w:color w:val="FF0000"/>
              </w:rPr>
            </w:pPr>
          </w:p>
        </w:tc>
      </w:tr>
      <w:tr w:rsidR="007A71A1" w:rsidRPr="007A71A1" w14:paraId="522C2207" w14:textId="77777777" w:rsidTr="00A4741E">
        <w:tc>
          <w:tcPr>
            <w:tcW w:w="6096" w:type="dxa"/>
            <w:tcBorders>
              <w:top w:val="single" w:sz="4" w:space="0" w:color="000000"/>
              <w:bottom w:val="single" w:sz="4" w:space="0" w:color="000000"/>
            </w:tcBorders>
          </w:tcPr>
          <w:p w14:paraId="00144AD4" w14:textId="12E2975A" w:rsidR="001C0DEE" w:rsidRPr="008D7AE7" w:rsidRDefault="0084432C" w:rsidP="000C5E0F">
            <w:pPr>
              <w:spacing w:after="0" w:line="240" w:lineRule="auto"/>
              <w:rPr>
                <w:rFonts w:cstheme="minorHAnsi"/>
              </w:rPr>
            </w:pPr>
            <w:r w:rsidRPr="008D7AE7">
              <w:rPr>
                <w:rFonts w:cstheme="minorHAnsi"/>
              </w:rPr>
              <w:t>Janice MacLeod, Support from the Start (JM)</w:t>
            </w:r>
          </w:p>
        </w:tc>
        <w:tc>
          <w:tcPr>
            <w:tcW w:w="3827" w:type="dxa"/>
          </w:tcPr>
          <w:p w14:paraId="258749EF" w14:textId="77777777" w:rsidR="001C0DEE" w:rsidRPr="007A71A1" w:rsidRDefault="001C0DEE" w:rsidP="00760765">
            <w:pPr>
              <w:spacing w:after="0"/>
              <w:rPr>
                <w:rFonts w:cstheme="minorHAnsi"/>
                <w:color w:val="FF0000"/>
              </w:rPr>
            </w:pPr>
          </w:p>
        </w:tc>
      </w:tr>
      <w:tr w:rsidR="007A71A1" w:rsidRPr="007A71A1" w14:paraId="2C2BB50D" w14:textId="77777777" w:rsidTr="00A4741E">
        <w:tc>
          <w:tcPr>
            <w:tcW w:w="6096" w:type="dxa"/>
            <w:tcBorders>
              <w:top w:val="single" w:sz="4" w:space="0" w:color="000000"/>
              <w:bottom w:val="single" w:sz="4" w:space="0" w:color="000000"/>
            </w:tcBorders>
          </w:tcPr>
          <w:p w14:paraId="5ACE0FD2" w14:textId="5ED3E36B" w:rsidR="008F4008" w:rsidRPr="007A71A1" w:rsidRDefault="00A46D16" w:rsidP="00A46D16">
            <w:pPr>
              <w:widowControl w:val="0"/>
              <w:autoSpaceDE w:val="0"/>
              <w:autoSpaceDN w:val="0"/>
              <w:spacing w:after="0" w:line="240" w:lineRule="auto"/>
              <w:ind w:left="360" w:hanging="360"/>
              <w:rPr>
                <w:rFonts w:cstheme="minorHAnsi"/>
                <w:color w:val="FF0000"/>
              </w:rPr>
            </w:pPr>
            <w:r w:rsidRPr="00A46D16">
              <w:rPr>
                <w:rFonts w:cstheme="minorHAnsi"/>
              </w:rPr>
              <w:t xml:space="preserve">Lauren Cowie, NBC Children &amp; Youth Network (LC) </w:t>
            </w:r>
          </w:p>
        </w:tc>
        <w:tc>
          <w:tcPr>
            <w:tcW w:w="3827" w:type="dxa"/>
          </w:tcPr>
          <w:p w14:paraId="2E41C4E8" w14:textId="77777777" w:rsidR="008F4008" w:rsidRPr="007A71A1" w:rsidRDefault="008F4008" w:rsidP="00760765">
            <w:pPr>
              <w:spacing w:after="0"/>
              <w:rPr>
                <w:rFonts w:cstheme="minorHAnsi"/>
                <w:color w:val="FF0000"/>
              </w:rPr>
            </w:pPr>
          </w:p>
        </w:tc>
      </w:tr>
      <w:tr w:rsidR="007A71A1" w:rsidRPr="007A71A1" w14:paraId="6AFCDFB0" w14:textId="77777777" w:rsidTr="00A4741E">
        <w:tc>
          <w:tcPr>
            <w:tcW w:w="6096" w:type="dxa"/>
            <w:tcBorders>
              <w:top w:val="single" w:sz="4" w:space="0" w:color="000000"/>
              <w:bottom w:val="single" w:sz="4" w:space="0" w:color="000000"/>
            </w:tcBorders>
          </w:tcPr>
          <w:p w14:paraId="3D938668" w14:textId="19F4384D" w:rsidR="00DB6301" w:rsidRPr="007A71A1" w:rsidRDefault="000C5E0F" w:rsidP="000C5E0F">
            <w:pPr>
              <w:spacing w:after="0" w:line="240" w:lineRule="auto"/>
              <w:rPr>
                <w:rFonts w:cstheme="minorHAnsi"/>
                <w:color w:val="FF0000"/>
              </w:rPr>
            </w:pPr>
            <w:r w:rsidRPr="008D7AE7">
              <w:rPr>
                <w:rFonts w:cstheme="minorHAnsi"/>
              </w:rPr>
              <w:t>Mitchell Stevenson, VCEL (MS)</w:t>
            </w:r>
          </w:p>
        </w:tc>
        <w:tc>
          <w:tcPr>
            <w:tcW w:w="3827" w:type="dxa"/>
          </w:tcPr>
          <w:p w14:paraId="5F982629" w14:textId="77777777" w:rsidR="00DB6301" w:rsidRPr="007A71A1" w:rsidRDefault="00DB6301" w:rsidP="00760765">
            <w:pPr>
              <w:spacing w:after="0"/>
              <w:rPr>
                <w:rFonts w:cstheme="minorHAnsi"/>
                <w:color w:val="FF0000"/>
              </w:rPr>
            </w:pPr>
          </w:p>
        </w:tc>
      </w:tr>
      <w:tr w:rsidR="007A71A1" w:rsidRPr="007A71A1" w14:paraId="13B26346" w14:textId="77777777" w:rsidTr="00A4741E">
        <w:tc>
          <w:tcPr>
            <w:tcW w:w="6096" w:type="dxa"/>
            <w:tcBorders>
              <w:top w:val="single" w:sz="4" w:space="0" w:color="000000"/>
              <w:bottom w:val="single" w:sz="4" w:space="0" w:color="000000"/>
            </w:tcBorders>
          </w:tcPr>
          <w:p w14:paraId="7A967CC2" w14:textId="09286A12" w:rsidR="00DB6301" w:rsidRPr="007A71A1" w:rsidRDefault="00A46D16" w:rsidP="00A46D16">
            <w:pPr>
              <w:spacing w:after="0" w:line="240" w:lineRule="auto"/>
              <w:rPr>
                <w:rFonts w:cstheme="minorHAnsi"/>
                <w:color w:val="FF0000"/>
              </w:rPr>
            </w:pPr>
            <w:r w:rsidRPr="00A46D16">
              <w:rPr>
                <w:rFonts w:cstheme="minorHAnsi"/>
              </w:rPr>
              <w:t xml:space="preserve">Simon </w:t>
            </w:r>
            <w:proofErr w:type="spellStart"/>
            <w:r w:rsidRPr="00A46D16">
              <w:rPr>
                <w:rFonts w:cstheme="minorHAnsi"/>
              </w:rPr>
              <w:t>Metzner</w:t>
            </w:r>
            <w:proofErr w:type="spellEnd"/>
            <w:r w:rsidRPr="00A46D16">
              <w:rPr>
                <w:rFonts w:cstheme="minorHAnsi"/>
              </w:rPr>
              <w:t>, NB District Assoc of Churches (SM)</w:t>
            </w:r>
          </w:p>
        </w:tc>
        <w:tc>
          <w:tcPr>
            <w:tcW w:w="3827" w:type="dxa"/>
          </w:tcPr>
          <w:p w14:paraId="7A3D1097" w14:textId="77777777" w:rsidR="00DB6301" w:rsidRPr="007A71A1" w:rsidRDefault="00DB6301" w:rsidP="00760765">
            <w:pPr>
              <w:spacing w:after="0"/>
              <w:rPr>
                <w:rFonts w:cstheme="minorHAnsi"/>
                <w:color w:val="FF0000"/>
              </w:rPr>
            </w:pPr>
          </w:p>
        </w:tc>
      </w:tr>
      <w:tr w:rsidR="007A71A1" w:rsidRPr="007A71A1" w14:paraId="1DB0A51B" w14:textId="77777777" w:rsidTr="00A4741E">
        <w:tc>
          <w:tcPr>
            <w:tcW w:w="6096" w:type="dxa"/>
            <w:tcBorders>
              <w:top w:val="single" w:sz="4" w:space="0" w:color="000000"/>
              <w:bottom w:val="single" w:sz="4" w:space="0" w:color="000000"/>
            </w:tcBorders>
          </w:tcPr>
          <w:p w14:paraId="1D86B705" w14:textId="11B1EC1B" w:rsidR="00506C55" w:rsidRPr="007A71A1" w:rsidRDefault="00A46D16" w:rsidP="00A46D16">
            <w:pPr>
              <w:spacing w:after="0" w:line="240" w:lineRule="auto"/>
              <w:rPr>
                <w:rFonts w:cstheme="minorHAnsi"/>
                <w:color w:val="FF0000"/>
              </w:rPr>
            </w:pPr>
            <w:r w:rsidRPr="00A46D16">
              <w:rPr>
                <w:rFonts w:cstheme="minorHAnsi"/>
              </w:rPr>
              <w:t>Alex Hutchison, North Berwick - In Bloom Groups (AH)</w:t>
            </w:r>
          </w:p>
        </w:tc>
        <w:tc>
          <w:tcPr>
            <w:tcW w:w="3827" w:type="dxa"/>
          </w:tcPr>
          <w:p w14:paraId="542800B9" w14:textId="77777777" w:rsidR="00506C55" w:rsidRPr="007A71A1" w:rsidRDefault="00506C55" w:rsidP="00760765">
            <w:pPr>
              <w:spacing w:after="0"/>
              <w:rPr>
                <w:rFonts w:cstheme="minorHAnsi"/>
                <w:color w:val="FF0000"/>
              </w:rPr>
            </w:pPr>
          </w:p>
        </w:tc>
      </w:tr>
      <w:tr w:rsidR="007A71A1" w:rsidRPr="007A71A1" w14:paraId="76296DEC" w14:textId="77777777" w:rsidTr="00A4741E">
        <w:tc>
          <w:tcPr>
            <w:tcW w:w="6096" w:type="dxa"/>
            <w:tcBorders>
              <w:top w:val="single" w:sz="4" w:space="0" w:color="000000"/>
              <w:bottom w:val="single" w:sz="4" w:space="0" w:color="000000"/>
            </w:tcBorders>
          </w:tcPr>
          <w:p w14:paraId="4812A3B9" w14:textId="49DB16D9" w:rsidR="00F53F11" w:rsidRPr="008D7AE7" w:rsidRDefault="006B12E9" w:rsidP="00F53F11">
            <w:pPr>
              <w:spacing w:after="0" w:line="240" w:lineRule="auto"/>
              <w:rPr>
                <w:rFonts w:cstheme="minorHAnsi"/>
              </w:rPr>
            </w:pPr>
            <w:r w:rsidRPr="008D7AE7">
              <w:rPr>
                <w:rFonts w:cstheme="minorHAnsi"/>
              </w:rPr>
              <w:t>Kathy Duncan, Sustaining North Berwick (KD)</w:t>
            </w:r>
          </w:p>
        </w:tc>
        <w:tc>
          <w:tcPr>
            <w:tcW w:w="3827" w:type="dxa"/>
          </w:tcPr>
          <w:p w14:paraId="0E1FD48A" w14:textId="77777777" w:rsidR="00F53F11" w:rsidRPr="007A71A1" w:rsidRDefault="00F53F11" w:rsidP="00760765">
            <w:pPr>
              <w:spacing w:after="0"/>
              <w:rPr>
                <w:rFonts w:cstheme="minorHAnsi"/>
                <w:color w:val="FF0000"/>
              </w:rPr>
            </w:pPr>
          </w:p>
        </w:tc>
      </w:tr>
      <w:tr w:rsidR="007A71A1" w:rsidRPr="007A71A1" w14:paraId="2D13F77B" w14:textId="77777777" w:rsidTr="00A4741E">
        <w:tc>
          <w:tcPr>
            <w:tcW w:w="6096" w:type="dxa"/>
            <w:tcBorders>
              <w:top w:val="single" w:sz="4" w:space="0" w:color="000000"/>
              <w:bottom w:val="single" w:sz="4" w:space="0" w:color="000000"/>
            </w:tcBorders>
          </w:tcPr>
          <w:p w14:paraId="1C0C9F54" w14:textId="55D63171" w:rsidR="006B12E9" w:rsidRPr="008D7AE7" w:rsidRDefault="00EC50E2" w:rsidP="00F53F11">
            <w:pPr>
              <w:spacing w:after="0" w:line="240" w:lineRule="auto"/>
              <w:rPr>
                <w:rFonts w:cstheme="minorHAnsi"/>
              </w:rPr>
            </w:pPr>
            <w:r w:rsidRPr="008D7AE7">
              <w:rPr>
                <w:rFonts w:cstheme="minorHAnsi"/>
              </w:rPr>
              <w:t xml:space="preserve">Brett Walker, Chair </w:t>
            </w:r>
            <w:proofErr w:type="gramStart"/>
            <w:r w:rsidRPr="008D7AE7">
              <w:rPr>
                <w:rFonts w:cstheme="minorHAnsi"/>
              </w:rPr>
              <w:t>On</w:t>
            </w:r>
            <w:proofErr w:type="gramEnd"/>
            <w:r w:rsidRPr="008D7AE7">
              <w:rPr>
                <w:rFonts w:cstheme="minorHAnsi"/>
              </w:rPr>
              <w:t xml:space="preserve"> The Move (BW)</w:t>
            </w:r>
          </w:p>
        </w:tc>
        <w:tc>
          <w:tcPr>
            <w:tcW w:w="3827" w:type="dxa"/>
          </w:tcPr>
          <w:p w14:paraId="2B4910BD" w14:textId="77777777" w:rsidR="006B12E9" w:rsidRPr="007A71A1" w:rsidRDefault="006B12E9" w:rsidP="00760765">
            <w:pPr>
              <w:spacing w:after="0"/>
              <w:rPr>
                <w:rFonts w:cstheme="minorHAnsi"/>
                <w:color w:val="FF0000"/>
              </w:rPr>
            </w:pPr>
          </w:p>
        </w:tc>
      </w:tr>
      <w:tr w:rsidR="00A46D16" w:rsidRPr="007A71A1" w14:paraId="105C5F55" w14:textId="77777777" w:rsidTr="00A4741E">
        <w:tc>
          <w:tcPr>
            <w:tcW w:w="6096" w:type="dxa"/>
            <w:tcBorders>
              <w:top w:val="single" w:sz="4" w:space="0" w:color="000000"/>
              <w:bottom w:val="single" w:sz="4" w:space="0" w:color="000000"/>
            </w:tcBorders>
          </w:tcPr>
          <w:p w14:paraId="49CDBD96" w14:textId="02885B53" w:rsidR="00A46D16" w:rsidRPr="008D7AE7" w:rsidRDefault="00A46D16" w:rsidP="00A46D16">
            <w:pPr>
              <w:spacing w:after="0" w:line="240" w:lineRule="auto"/>
              <w:rPr>
                <w:rFonts w:cstheme="minorHAnsi"/>
              </w:rPr>
            </w:pPr>
            <w:r w:rsidRPr="00A46D16">
              <w:rPr>
                <w:rFonts w:cstheme="minorHAnsi"/>
              </w:rPr>
              <w:t>Glyn Taylor, Gullane School Parent Carer Partnership (GT)</w:t>
            </w:r>
          </w:p>
        </w:tc>
        <w:tc>
          <w:tcPr>
            <w:tcW w:w="3827" w:type="dxa"/>
          </w:tcPr>
          <w:p w14:paraId="74EF033E" w14:textId="77777777" w:rsidR="00A46D16" w:rsidRPr="007A71A1" w:rsidRDefault="00A46D16" w:rsidP="00760765">
            <w:pPr>
              <w:spacing w:after="0"/>
              <w:rPr>
                <w:rFonts w:cstheme="minorHAnsi"/>
                <w:color w:val="FF0000"/>
              </w:rPr>
            </w:pPr>
          </w:p>
        </w:tc>
      </w:tr>
      <w:tr w:rsidR="00A46D16" w:rsidRPr="007A71A1" w14:paraId="7AEB808F" w14:textId="77777777" w:rsidTr="00A4741E">
        <w:tc>
          <w:tcPr>
            <w:tcW w:w="6096" w:type="dxa"/>
            <w:tcBorders>
              <w:top w:val="single" w:sz="4" w:space="0" w:color="000000"/>
              <w:bottom w:val="single" w:sz="4" w:space="0" w:color="000000"/>
            </w:tcBorders>
          </w:tcPr>
          <w:p w14:paraId="1D5ED7A3" w14:textId="0C7C195B" w:rsidR="00A46D16" w:rsidRPr="008D7AE7" w:rsidRDefault="00A46D16" w:rsidP="00F53F11">
            <w:pPr>
              <w:spacing w:after="0" w:line="240" w:lineRule="auto"/>
              <w:rPr>
                <w:rFonts w:cstheme="minorHAnsi"/>
              </w:rPr>
            </w:pPr>
            <w:r>
              <w:rPr>
                <w:rFonts w:cstheme="minorHAnsi"/>
              </w:rPr>
              <w:t xml:space="preserve">Nicky Fox, </w:t>
            </w:r>
            <w:r w:rsidRPr="00A46D16">
              <w:rPr>
                <w:rFonts w:cstheme="minorHAnsi"/>
              </w:rPr>
              <w:t>NB Community Centre Management Committee</w:t>
            </w:r>
            <w:r>
              <w:rPr>
                <w:rFonts w:cstheme="minorHAnsi"/>
              </w:rPr>
              <w:t xml:space="preserve"> (NF)</w:t>
            </w:r>
          </w:p>
        </w:tc>
        <w:tc>
          <w:tcPr>
            <w:tcW w:w="3827" w:type="dxa"/>
          </w:tcPr>
          <w:p w14:paraId="5A8351F1" w14:textId="77777777" w:rsidR="00A46D16" w:rsidRPr="007A71A1" w:rsidRDefault="00A46D16" w:rsidP="00760765">
            <w:pPr>
              <w:spacing w:after="0"/>
              <w:rPr>
                <w:rFonts w:cstheme="minorHAnsi"/>
                <w:color w:val="FF0000"/>
              </w:rPr>
            </w:pPr>
          </w:p>
        </w:tc>
      </w:tr>
      <w:tr w:rsidR="00A46D16" w:rsidRPr="007A71A1" w14:paraId="03C9FA8E" w14:textId="77777777" w:rsidTr="00A4741E">
        <w:tc>
          <w:tcPr>
            <w:tcW w:w="6096" w:type="dxa"/>
            <w:tcBorders>
              <w:top w:val="single" w:sz="4" w:space="0" w:color="000000"/>
              <w:bottom w:val="single" w:sz="4" w:space="0" w:color="000000"/>
            </w:tcBorders>
          </w:tcPr>
          <w:p w14:paraId="69BBDD88" w14:textId="48504262" w:rsidR="00A46D16" w:rsidRPr="008D7AE7" w:rsidRDefault="00A46D16" w:rsidP="00F53F11">
            <w:pPr>
              <w:spacing w:after="0" w:line="240" w:lineRule="auto"/>
              <w:rPr>
                <w:rFonts w:cstheme="minorHAnsi"/>
              </w:rPr>
            </w:pPr>
            <w:r>
              <w:rPr>
                <w:rFonts w:cstheme="minorHAnsi"/>
              </w:rPr>
              <w:t>Kenny Miller, North Berwick Community Council (KM)</w:t>
            </w:r>
          </w:p>
        </w:tc>
        <w:tc>
          <w:tcPr>
            <w:tcW w:w="3827" w:type="dxa"/>
          </w:tcPr>
          <w:p w14:paraId="672EA703" w14:textId="77777777" w:rsidR="00A46D16" w:rsidRPr="007A71A1" w:rsidRDefault="00A46D16" w:rsidP="00760765">
            <w:pPr>
              <w:spacing w:after="0"/>
              <w:rPr>
                <w:rFonts w:cstheme="minorHAnsi"/>
                <w:color w:val="FF0000"/>
              </w:rPr>
            </w:pPr>
          </w:p>
        </w:tc>
      </w:tr>
    </w:tbl>
    <w:p w14:paraId="515D1076" w14:textId="77777777" w:rsidR="009C4982" w:rsidRPr="007A71A1" w:rsidRDefault="009C4982" w:rsidP="00C16B98">
      <w:pPr>
        <w:spacing w:after="0" w:line="240" w:lineRule="auto"/>
        <w:rPr>
          <w:rFonts w:cstheme="minorHAnsi"/>
          <w:b/>
          <w:color w:val="FF0000"/>
        </w:rPr>
      </w:pPr>
    </w:p>
    <w:p w14:paraId="7A4D67FD" w14:textId="77777777" w:rsidR="00C16B98" w:rsidRPr="008D7AE7" w:rsidRDefault="00C16B98" w:rsidP="0078283D">
      <w:pPr>
        <w:spacing w:after="0" w:line="240" w:lineRule="auto"/>
        <w:rPr>
          <w:rFonts w:cstheme="minorHAnsi"/>
          <w:b/>
        </w:rPr>
      </w:pPr>
      <w:r w:rsidRPr="008D7AE7">
        <w:rPr>
          <w:rFonts w:cstheme="minorHAnsi"/>
          <w:b/>
        </w:rPr>
        <w:t>Others in attendance:</w:t>
      </w:r>
    </w:p>
    <w:p w14:paraId="60E45BC8" w14:textId="27BF2DB6" w:rsidR="00BB761C" w:rsidRPr="008D7AE7" w:rsidRDefault="00C16B98" w:rsidP="0078283D">
      <w:pPr>
        <w:spacing w:after="0" w:line="240" w:lineRule="auto"/>
        <w:rPr>
          <w:rFonts w:cstheme="minorHAnsi"/>
        </w:rPr>
      </w:pPr>
      <w:r w:rsidRPr="008D7AE7">
        <w:rPr>
          <w:rFonts w:cstheme="minorHAnsi"/>
        </w:rPr>
        <w:t>Doug Haig, Connected Communities Manager (DH)</w:t>
      </w:r>
    </w:p>
    <w:p w14:paraId="08CA9DA4" w14:textId="530FF6B6" w:rsidR="009C22B8" w:rsidRPr="008D7AE7" w:rsidRDefault="009C22B8" w:rsidP="0078283D">
      <w:pPr>
        <w:spacing w:after="0" w:line="240" w:lineRule="auto"/>
        <w:rPr>
          <w:rFonts w:cstheme="minorHAnsi"/>
        </w:rPr>
      </w:pPr>
      <w:r w:rsidRPr="008D7AE7">
        <w:rPr>
          <w:rFonts w:cstheme="minorHAnsi"/>
        </w:rPr>
        <w:t>Shirley Gillie, Unified Business Support – ELC (SG)</w:t>
      </w:r>
    </w:p>
    <w:p w14:paraId="161339EF" w14:textId="2F018E38" w:rsidR="00F53F11" w:rsidRPr="008D7AE7" w:rsidRDefault="00F53F11" w:rsidP="00F53F11">
      <w:pPr>
        <w:spacing w:after="0" w:line="240" w:lineRule="auto"/>
        <w:rPr>
          <w:rFonts w:cstheme="minorHAnsi"/>
        </w:rPr>
      </w:pPr>
      <w:r w:rsidRPr="008D7AE7">
        <w:rPr>
          <w:rFonts w:cstheme="minorHAnsi"/>
        </w:rPr>
        <w:t>Laura Chant, Population Health Project Manager – NHS Lothian (</w:t>
      </w:r>
      <w:proofErr w:type="spellStart"/>
      <w:r w:rsidRPr="008D7AE7">
        <w:rPr>
          <w:rFonts w:cstheme="minorHAnsi"/>
        </w:rPr>
        <w:t>LC</w:t>
      </w:r>
      <w:r w:rsidR="005A0DAC" w:rsidRPr="008D7AE7">
        <w:rPr>
          <w:rFonts w:cstheme="minorHAnsi"/>
        </w:rPr>
        <w:t>h</w:t>
      </w:r>
      <w:r w:rsidR="0090167A" w:rsidRPr="008D7AE7">
        <w:rPr>
          <w:rFonts w:cstheme="minorHAnsi"/>
        </w:rPr>
        <w:t>ant</w:t>
      </w:r>
      <w:proofErr w:type="spellEnd"/>
      <w:r w:rsidRPr="008D7AE7">
        <w:rPr>
          <w:rFonts w:cstheme="minorHAnsi"/>
        </w:rPr>
        <w:t>)</w:t>
      </w:r>
    </w:p>
    <w:p w14:paraId="11AC2767" w14:textId="45C47796" w:rsidR="0084432C" w:rsidRPr="00A46D16" w:rsidRDefault="00A46D16" w:rsidP="0041563D">
      <w:pPr>
        <w:spacing w:after="0" w:line="240" w:lineRule="auto"/>
        <w:rPr>
          <w:rFonts w:cstheme="minorHAnsi"/>
        </w:rPr>
      </w:pPr>
      <w:r w:rsidRPr="00A46D16">
        <w:rPr>
          <w:rFonts w:cstheme="minorHAnsi"/>
        </w:rPr>
        <w:t>Katie Reid, Support from The Start (KR)</w:t>
      </w:r>
    </w:p>
    <w:p w14:paraId="02D7C834" w14:textId="275A142D" w:rsidR="00A46D16" w:rsidRDefault="00A46D16" w:rsidP="0041563D">
      <w:pPr>
        <w:spacing w:after="0" w:line="240" w:lineRule="auto"/>
        <w:rPr>
          <w:rFonts w:cstheme="minorHAnsi"/>
        </w:rPr>
      </w:pPr>
      <w:r w:rsidRPr="009F7274">
        <w:rPr>
          <w:rFonts w:cstheme="minorHAnsi"/>
        </w:rPr>
        <w:t>Jim Conway, Carers of East Lothian (JC)</w:t>
      </w:r>
    </w:p>
    <w:p w14:paraId="28A258C1" w14:textId="6ED85337" w:rsidR="00A46D16" w:rsidRPr="00A46D16" w:rsidRDefault="00A46D16" w:rsidP="0041563D">
      <w:pPr>
        <w:spacing w:after="0" w:line="240" w:lineRule="auto"/>
        <w:rPr>
          <w:rFonts w:cstheme="minorHAnsi"/>
        </w:rPr>
      </w:pPr>
      <w:r w:rsidRPr="009F7274">
        <w:rPr>
          <w:rFonts w:cstheme="minorHAnsi"/>
        </w:rPr>
        <w:t xml:space="preserve">Robin Grant, North Berwick Coastal </w:t>
      </w:r>
      <w:r w:rsidR="009F7274" w:rsidRPr="009F7274">
        <w:rPr>
          <w:rFonts w:cstheme="minorHAnsi"/>
        </w:rPr>
        <w:t xml:space="preserve">Area </w:t>
      </w:r>
      <w:r w:rsidRPr="009F7274">
        <w:rPr>
          <w:rFonts w:cstheme="minorHAnsi"/>
        </w:rPr>
        <w:t xml:space="preserve">Health &amp; Social Care </w:t>
      </w:r>
      <w:r w:rsidR="009F7274" w:rsidRPr="009F7274">
        <w:rPr>
          <w:rFonts w:cstheme="minorHAnsi"/>
        </w:rPr>
        <w:t xml:space="preserve">Charity </w:t>
      </w:r>
      <w:r w:rsidRPr="009F7274">
        <w:rPr>
          <w:rFonts w:cstheme="minorHAnsi"/>
        </w:rPr>
        <w:t>(RG)</w:t>
      </w:r>
    </w:p>
    <w:p w14:paraId="3D54E155" w14:textId="77777777" w:rsidR="00A46D16" w:rsidRPr="007A71A1" w:rsidRDefault="00A46D16" w:rsidP="0041563D">
      <w:pPr>
        <w:spacing w:after="0" w:line="240" w:lineRule="auto"/>
        <w:rPr>
          <w:rFonts w:cstheme="minorHAnsi"/>
          <w:color w:val="FF0000"/>
        </w:rPr>
      </w:pPr>
    </w:p>
    <w:p w14:paraId="1753AEB3" w14:textId="145CB993" w:rsidR="00C16B98" w:rsidRDefault="00C16B98" w:rsidP="0078283D">
      <w:pPr>
        <w:spacing w:after="0" w:line="240" w:lineRule="auto"/>
        <w:rPr>
          <w:rFonts w:cstheme="minorHAnsi"/>
          <w:b/>
        </w:rPr>
      </w:pPr>
      <w:r w:rsidRPr="00A46D16">
        <w:rPr>
          <w:rFonts w:cstheme="minorHAnsi"/>
          <w:b/>
        </w:rPr>
        <w:t>Apologies:</w:t>
      </w:r>
    </w:p>
    <w:p w14:paraId="7DFB162E" w14:textId="248ED25B" w:rsidR="00A46D16" w:rsidRDefault="00A46D16" w:rsidP="0078283D">
      <w:pPr>
        <w:spacing w:after="0" w:line="240" w:lineRule="auto"/>
        <w:rPr>
          <w:rFonts w:cstheme="minorHAnsi"/>
        </w:rPr>
      </w:pPr>
      <w:r w:rsidRPr="00A46D16">
        <w:rPr>
          <w:rFonts w:cstheme="minorHAnsi"/>
        </w:rPr>
        <w:t>Sharon Wellwood, North Berwick High School Parent School Partnership (</w:t>
      </w:r>
      <w:proofErr w:type="spellStart"/>
      <w:r w:rsidRPr="00A46D16">
        <w:rPr>
          <w:rFonts w:cstheme="minorHAnsi"/>
        </w:rPr>
        <w:t>SWellwood</w:t>
      </w:r>
      <w:proofErr w:type="spellEnd"/>
      <w:r w:rsidRPr="00A46D16">
        <w:rPr>
          <w:rFonts w:cstheme="minorHAnsi"/>
        </w:rPr>
        <w:t>)</w:t>
      </w:r>
    </w:p>
    <w:p w14:paraId="71EFF82D" w14:textId="0A49AB1F" w:rsidR="005C16E0" w:rsidRDefault="005C16E0" w:rsidP="0078283D">
      <w:pPr>
        <w:spacing w:after="0" w:line="240" w:lineRule="auto"/>
        <w:rPr>
          <w:rFonts w:cstheme="minorHAnsi"/>
        </w:rPr>
      </w:pPr>
      <w:r w:rsidRPr="00927270">
        <w:rPr>
          <w:rFonts w:eastAsia="Times New Roman"/>
        </w:rPr>
        <w:t>N</w:t>
      </w:r>
      <w:r w:rsidR="00927270" w:rsidRPr="00927270">
        <w:rPr>
          <w:rFonts w:eastAsia="Times New Roman"/>
        </w:rPr>
        <w:t xml:space="preserve">orth </w:t>
      </w:r>
      <w:r w:rsidRPr="00927270">
        <w:rPr>
          <w:rFonts w:eastAsia="Times New Roman"/>
        </w:rPr>
        <w:t>B</w:t>
      </w:r>
      <w:r w:rsidR="00927270" w:rsidRPr="00927270">
        <w:rPr>
          <w:rFonts w:eastAsia="Times New Roman"/>
        </w:rPr>
        <w:t xml:space="preserve">erwick </w:t>
      </w:r>
      <w:r w:rsidRPr="00927270">
        <w:rPr>
          <w:rFonts w:eastAsia="Times New Roman"/>
        </w:rPr>
        <w:t>H</w:t>
      </w:r>
      <w:r w:rsidR="00927270" w:rsidRPr="00927270">
        <w:rPr>
          <w:rFonts w:eastAsia="Times New Roman"/>
        </w:rPr>
        <w:t xml:space="preserve">igh </w:t>
      </w:r>
      <w:r w:rsidRPr="00927270">
        <w:rPr>
          <w:rFonts w:eastAsia="Times New Roman"/>
        </w:rPr>
        <w:t>S</w:t>
      </w:r>
      <w:r w:rsidR="00927270" w:rsidRPr="00927270">
        <w:rPr>
          <w:rFonts w:eastAsia="Times New Roman"/>
        </w:rPr>
        <w:t>chool</w:t>
      </w:r>
      <w:r w:rsidRPr="00927270">
        <w:rPr>
          <w:rFonts w:eastAsia="Times New Roman"/>
        </w:rPr>
        <w:t xml:space="preserve"> pupil council</w:t>
      </w:r>
    </w:p>
    <w:p w14:paraId="39D88A38" w14:textId="433B63A1" w:rsidR="00A46D16" w:rsidRDefault="00A46D16" w:rsidP="0078283D">
      <w:pPr>
        <w:spacing w:after="0" w:line="240" w:lineRule="auto"/>
        <w:rPr>
          <w:rFonts w:cstheme="minorHAnsi"/>
        </w:rPr>
      </w:pPr>
      <w:r w:rsidRPr="00A46D16">
        <w:rPr>
          <w:rFonts w:cstheme="minorHAnsi"/>
        </w:rPr>
        <w:t>Lorna Scott, Gullane Village Association (LS)</w:t>
      </w:r>
    </w:p>
    <w:p w14:paraId="074E49F5" w14:textId="77777777" w:rsidR="00A46D16" w:rsidRPr="00A46D16" w:rsidRDefault="00A46D16" w:rsidP="00A46D16">
      <w:pPr>
        <w:widowControl w:val="0"/>
        <w:autoSpaceDE w:val="0"/>
        <w:autoSpaceDN w:val="0"/>
        <w:spacing w:after="0" w:line="240" w:lineRule="auto"/>
        <w:ind w:left="360" w:hanging="360"/>
        <w:rPr>
          <w:rFonts w:cstheme="minorHAnsi"/>
        </w:rPr>
      </w:pPr>
      <w:r w:rsidRPr="00A46D16">
        <w:rPr>
          <w:rFonts w:cstheme="minorHAnsi"/>
        </w:rPr>
        <w:t>Tim Harding, Lime Grove TRA Community Group (TH)</w:t>
      </w:r>
    </w:p>
    <w:p w14:paraId="1DC77132" w14:textId="13D78FDF" w:rsidR="00A46D16" w:rsidRPr="00A46D16" w:rsidRDefault="00A46D16" w:rsidP="0078283D">
      <w:pPr>
        <w:spacing w:after="0" w:line="240" w:lineRule="auto"/>
        <w:rPr>
          <w:rFonts w:cstheme="minorHAnsi"/>
          <w:bCs/>
        </w:rPr>
      </w:pPr>
      <w:r w:rsidRPr="00A46D16">
        <w:rPr>
          <w:rFonts w:cstheme="minorHAnsi"/>
          <w:bCs/>
        </w:rPr>
        <w:t>Kris</w:t>
      </w:r>
      <w:r w:rsidR="00B262B2">
        <w:rPr>
          <w:rFonts w:cstheme="minorHAnsi"/>
          <w:bCs/>
        </w:rPr>
        <w:t>h</w:t>
      </w:r>
      <w:r w:rsidRPr="00A46D16">
        <w:rPr>
          <w:rFonts w:cstheme="minorHAnsi"/>
          <w:bCs/>
        </w:rPr>
        <w:t xml:space="preserve"> </w:t>
      </w:r>
      <w:proofErr w:type="spellStart"/>
      <w:r w:rsidR="00C60FEC">
        <w:rPr>
          <w:rFonts w:eastAsia="Times New Roman"/>
        </w:rPr>
        <w:t>Bissoonauth</w:t>
      </w:r>
      <w:proofErr w:type="spellEnd"/>
      <w:r w:rsidR="00C60FEC">
        <w:rPr>
          <w:rFonts w:eastAsia="Times New Roman"/>
        </w:rPr>
        <w:t xml:space="preserve">, </w:t>
      </w:r>
      <w:r w:rsidRPr="00A46D16">
        <w:rPr>
          <w:rFonts w:cstheme="minorHAnsi"/>
          <w:bCs/>
        </w:rPr>
        <w:t>Gullane Village Association (KB)</w:t>
      </w:r>
    </w:p>
    <w:p w14:paraId="4059A415" w14:textId="77777777" w:rsidR="003D4013" w:rsidRPr="00BF2932" w:rsidRDefault="003D4013" w:rsidP="00BF2932">
      <w:pPr>
        <w:widowControl w:val="0"/>
        <w:autoSpaceDE w:val="0"/>
        <w:autoSpaceDN w:val="0"/>
        <w:spacing w:after="0" w:line="240" w:lineRule="auto"/>
        <w:ind w:left="360" w:hanging="360"/>
        <w:rPr>
          <w:rFonts w:eastAsia="Arial" w:cstheme="minorHAnsi"/>
          <w:lang w:eastAsia="en-GB" w:bidi="en-GB"/>
        </w:rPr>
      </w:pPr>
    </w:p>
    <w:p w14:paraId="119C6C20" w14:textId="1DA9026D" w:rsidR="003974E8" w:rsidRPr="00394633" w:rsidRDefault="003974E8"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3"/>
        <w:gridCol w:w="8"/>
        <w:gridCol w:w="22"/>
        <w:gridCol w:w="5610"/>
        <w:gridCol w:w="2251"/>
        <w:gridCol w:w="8"/>
        <w:gridCol w:w="18"/>
        <w:gridCol w:w="1033"/>
      </w:tblGrid>
      <w:tr w:rsidR="00C16B98" w:rsidRPr="00716109" w14:paraId="224F43E6" w14:textId="77777777" w:rsidTr="00BE2FD7">
        <w:tc>
          <w:tcPr>
            <w:tcW w:w="1684" w:type="dxa"/>
            <w:gridSpan w:val="3"/>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09"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33"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9"/>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lastRenderedPageBreak/>
              <w:t>Welcome, Introductions and Apologies</w:t>
            </w:r>
          </w:p>
        </w:tc>
      </w:tr>
      <w:tr w:rsidR="00D1773B" w:rsidRPr="00D1773B" w14:paraId="020FE8A6" w14:textId="77777777" w:rsidTr="00BE2FD7">
        <w:tc>
          <w:tcPr>
            <w:tcW w:w="1684" w:type="dxa"/>
            <w:gridSpan w:val="3"/>
          </w:tcPr>
          <w:p w14:paraId="7E99D798" w14:textId="77777777" w:rsidR="00C16B98" w:rsidRPr="00D1773B" w:rsidRDefault="00C16B98" w:rsidP="00A4741E">
            <w:pPr>
              <w:rPr>
                <w:rFonts w:cstheme="minorHAnsi"/>
                <w:color w:val="FF0000"/>
              </w:rPr>
            </w:pPr>
          </w:p>
        </w:tc>
        <w:tc>
          <w:tcPr>
            <w:tcW w:w="7909" w:type="dxa"/>
            <w:gridSpan w:val="5"/>
          </w:tcPr>
          <w:p w14:paraId="6EF0DEF9" w14:textId="25AD8CAB" w:rsidR="003D4013" w:rsidRPr="003D4013" w:rsidRDefault="00C16B98" w:rsidP="008415AF">
            <w:pPr>
              <w:spacing w:after="120"/>
              <w:jc w:val="both"/>
              <w:rPr>
                <w:rFonts w:cstheme="minorHAnsi"/>
              </w:rPr>
            </w:pPr>
            <w:r w:rsidRPr="00CA065D">
              <w:rPr>
                <w:rFonts w:cstheme="minorHAnsi"/>
              </w:rPr>
              <w:t>HS wel</w:t>
            </w:r>
            <w:r w:rsidR="00854C99" w:rsidRPr="00CA065D">
              <w:rPr>
                <w:rFonts w:cstheme="minorHAnsi"/>
              </w:rPr>
              <w:t>comed everyone to the meeting</w:t>
            </w:r>
            <w:r w:rsidR="00927177" w:rsidRPr="00CA065D">
              <w:rPr>
                <w:rFonts w:cstheme="minorHAnsi"/>
              </w:rPr>
              <w:t xml:space="preserve"> and wished everyone a Happy New year</w:t>
            </w:r>
            <w:r w:rsidR="00394633" w:rsidRPr="00CA065D">
              <w:rPr>
                <w:rFonts w:cstheme="minorHAnsi"/>
              </w:rPr>
              <w:t xml:space="preserve">. </w:t>
            </w:r>
            <w:r w:rsidR="003C1116" w:rsidRPr="00CA065D">
              <w:rPr>
                <w:rFonts w:cstheme="minorHAnsi"/>
              </w:rPr>
              <w:t xml:space="preserve">Round </w:t>
            </w:r>
            <w:r w:rsidR="003C22C4" w:rsidRPr="00CA065D">
              <w:rPr>
                <w:rFonts w:cstheme="minorHAnsi"/>
              </w:rPr>
              <w:t xml:space="preserve">the </w:t>
            </w:r>
            <w:r w:rsidR="003C1116" w:rsidRPr="00CA065D">
              <w:rPr>
                <w:rFonts w:cstheme="minorHAnsi"/>
              </w:rPr>
              <w:t>table introductions</w:t>
            </w:r>
            <w:r w:rsidRPr="00CA065D">
              <w:rPr>
                <w:rFonts w:cstheme="minorHAnsi"/>
              </w:rPr>
              <w:t xml:space="preserve"> were made and apologies were noted. </w:t>
            </w:r>
          </w:p>
        </w:tc>
        <w:tc>
          <w:tcPr>
            <w:tcW w:w="1033"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9"/>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BE2FD7">
        <w:tc>
          <w:tcPr>
            <w:tcW w:w="1684" w:type="dxa"/>
            <w:gridSpan w:val="3"/>
          </w:tcPr>
          <w:p w14:paraId="519A1BDE" w14:textId="77777777" w:rsidR="00C16B98" w:rsidRPr="00D1773B" w:rsidRDefault="00C16B98" w:rsidP="00A4741E">
            <w:pPr>
              <w:rPr>
                <w:rFonts w:cstheme="minorHAnsi"/>
                <w:color w:val="FF0000"/>
                <w:highlight w:val="yellow"/>
              </w:rPr>
            </w:pPr>
          </w:p>
        </w:tc>
        <w:tc>
          <w:tcPr>
            <w:tcW w:w="7909" w:type="dxa"/>
            <w:gridSpan w:val="5"/>
          </w:tcPr>
          <w:p w14:paraId="52B02A5D" w14:textId="77777777" w:rsidR="003D4013" w:rsidRPr="00B262B2" w:rsidRDefault="00005566" w:rsidP="00BE2FD7">
            <w:pPr>
              <w:spacing w:after="120"/>
              <w:rPr>
                <w:rFonts w:cstheme="minorHAnsi"/>
              </w:rPr>
            </w:pPr>
            <w:r w:rsidRPr="00B262B2">
              <w:rPr>
                <w:rFonts w:cstheme="minorHAnsi"/>
              </w:rPr>
              <w:t>The M</w:t>
            </w:r>
            <w:r w:rsidR="00C16B98" w:rsidRPr="00B262B2">
              <w:rPr>
                <w:rFonts w:cstheme="minorHAnsi"/>
              </w:rPr>
              <w:t xml:space="preserve">inutes from the meeting </w:t>
            </w:r>
            <w:r w:rsidR="003C1116" w:rsidRPr="00B262B2">
              <w:rPr>
                <w:rFonts w:cstheme="minorHAnsi"/>
              </w:rPr>
              <w:t xml:space="preserve">held on the </w:t>
            </w:r>
            <w:r w:rsidR="007A71A1" w:rsidRPr="00B262B2">
              <w:rPr>
                <w:rFonts w:cstheme="minorHAnsi"/>
              </w:rPr>
              <w:t>12/11/2024</w:t>
            </w:r>
            <w:r w:rsidR="007F4CE7" w:rsidRPr="00B262B2">
              <w:rPr>
                <w:rFonts w:cstheme="minorHAnsi"/>
              </w:rPr>
              <w:t xml:space="preserve"> </w:t>
            </w:r>
            <w:r w:rsidR="008415AF" w:rsidRPr="00B262B2">
              <w:rPr>
                <w:rFonts w:cstheme="minorHAnsi"/>
              </w:rPr>
              <w:t xml:space="preserve">were </w:t>
            </w:r>
            <w:r w:rsidR="00C16B98" w:rsidRPr="00B262B2">
              <w:rPr>
                <w:rFonts w:cstheme="minorHAnsi"/>
              </w:rPr>
              <w:t>agreed and accepted</w:t>
            </w:r>
            <w:r w:rsidR="00DB58E4" w:rsidRPr="00B262B2">
              <w:rPr>
                <w:rFonts w:cstheme="minorHAnsi"/>
              </w:rPr>
              <w:t xml:space="preserve"> as a true</w:t>
            </w:r>
            <w:r w:rsidR="00DA07DF" w:rsidRPr="00B262B2">
              <w:rPr>
                <w:rFonts w:cstheme="minorHAnsi"/>
              </w:rPr>
              <w:t xml:space="preserve"> and</w:t>
            </w:r>
            <w:r w:rsidR="00DB58E4" w:rsidRPr="00B262B2">
              <w:rPr>
                <w:rFonts w:cstheme="minorHAnsi"/>
              </w:rPr>
              <w:t xml:space="preserve"> accurate reflection of the meeting</w:t>
            </w:r>
            <w:r w:rsidR="000E154B" w:rsidRPr="00B262B2">
              <w:rPr>
                <w:rFonts w:cstheme="minorHAnsi"/>
              </w:rPr>
              <w:t>.</w:t>
            </w:r>
          </w:p>
          <w:p w14:paraId="74696DF6" w14:textId="2533FD17" w:rsidR="00B87F4C" w:rsidRPr="00B262B2" w:rsidRDefault="00927177" w:rsidP="00B87F4C">
            <w:r w:rsidRPr="00B262B2">
              <w:rPr>
                <w:rFonts w:cstheme="minorHAnsi"/>
              </w:rPr>
              <w:t xml:space="preserve">DH wanted to </w:t>
            </w:r>
            <w:r w:rsidRPr="00B262B2">
              <w:t xml:space="preserve">apologies for the technical issues at last meeting. Both Bluetooth speakers required a software update, hence the poor sound quality. </w:t>
            </w:r>
            <w:r w:rsidR="00B262B2" w:rsidRPr="00B262B2">
              <w:t xml:space="preserve">DH has </w:t>
            </w:r>
            <w:r w:rsidR="00B87F4C" w:rsidRPr="00B262B2">
              <w:t>offered the hybrid option since starting in post during October 2020 to accommodate Members need and circumstance.</w:t>
            </w:r>
          </w:p>
          <w:p w14:paraId="0BAC61AB" w14:textId="7337D073" w:rsidR="00B87F4C" w:rsidRPr="00B262B2" w:rsidRDefault="00B262B2" w:rsidP="00B87F4C">
            <w:r w:rsidRPr="00B262B2">
              <w:t>DH advised to present</w:t>
            </w:r>
            <w:r w:rsidR="00B87F4C" w:rsidRPr="00B262B2">
              <w:t xml:space="preserve"> during </w:t>
            </w:r>
            <w:r w:rsidRPr="00B262B2">
              <w:t>a</w:t>
            </w:r>
            <w:r w:rsidR="00B87F4C" w:rsidRPr="00B262B2">
              <w:t xml:space="preserve"> meeting </w:t>
            </w:r>
            <w:r w:rsidRPr="00B262B2">
              <w:t xml:space="preserve">he needed to </w:t>
            </w:r>
            <w:r w:rsidR="00B87F4C" w:rsidRPr="00B262B2">
              <w:t xml:space="preserve">be cognisant of conversation in the room &amp; on screen and engage accordingly, spot people raising their hands in the room (and again on screen), manage the emails that people send </w:t>
            </w:r>
            <w:r w:rsidRPr="00B262B2">
              <w:t>him</w:t>
            </w:r>
            <w:r w:rsidR="00B87F4C" w:rsidRPr="00B262B2">
              <w:t xml:space="preserve"> during the meeting</w:t>
            </w:r>
            <w:r w:rsidRPr="00B262B2">
              <w:t xml:space="preserve">. </w:t>
            </w:r>
            <w:proofErr w:type="spellStart"/>
            <w:r w:rsidRPr="00B262B2">
              <w:t>Its</w:t>
            </w:r>
            <w:proofErr w:type="spellEnd"/>
            <w:r w:rsidRPr="00B262B2">
              <w:t xml:space="preserve"> like being a DJ. </w:t>
            </w:r>
            <w:r w:rsidR="00B87F4C" w:rsidRPr="00B262B2">
              <w:t xml:space="preserve"> </w:t>
            </w:r>
          </w:p>
          <w:p w14:paraId="1B121AFB" w14:textId="5B54CE70" w:rsidR="00927177" w:rsidRPr="00B87F4C" w:rsidRDefault="00B87F4C" w:rsidP="00BE2FD7">
            <w:pPr>
              <w:spacing w:after="120"/>
              <w:rPr>
                <w:rFonts w:cstheme="minorHAnsi"/>
                <w:highlight w:val="yellow"/>
              </w:rPr>
            </w:pPr>
            <w:r w:rsidRPr="00B262B2">
              <w:rPr>
                <w:rFonts w:cstheme="minorHAnsi"/>
              </w:rPr>
              <w:t>HS added she is grateful to DH for offering hybrid and reiterated apologies and confirmed we are doing our best.</w:t>
            </w:r>
          </w:p>
        </w:tc>
        <w:tc>
          <w:tcPr>
            <w:tcW w:w="1033"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9"/>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BE2FD7">
        <w:trPr>
          <w:trHeight w:val="380"/>
        </w:trPr>
        <w:tc>
          <w:tcPr>
            <w:tcW w:w="1676" w:type="dxa"/>
            <w:gridSpan w:val="2"/>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91" w:type="dxa"/>
            <w:gridSpan w:val="4"/>
            <w:tcBorders>
              <w:left w:val="single" w:sz="4" w:space="0" w:color="auto"/>
              <w:right w:val="single" w:sz="4" w:space="0" w:color="auto"/>
            </w:tcBorders>
          </w:tcPr>
          <w:p w14:paraId="0DC4125C" w14:textId="79E02317" w:rsidR="003D4013" w:rsidRPr="00D1773B" w:rsidRDefault="00301855" w:rsidP="00D1773B">
            <w:pPr>
              <w:spacing w:after="0" w:line="240" w:lineRule="auto"/>
              <w:rPr>
                <w:rFonts w:cstheme="minorHAnsi"/>
              </w:rPr>
            </w:pPr>
            <w:r w:rsidRPr="00B87F4C">
              <w:rPr>
                <w:rFonts w:cstheme="minorHAnsi"/>
              </w:rPr>
              <w:t>This is a standing item on the agenda. Please declare any conflict of interest when voting.</w:t>
            </w:r>
            <w:r w:rsidR="001C05B0" w:rsidRPr="00B87F4C">
              <w:rPr>
                <w:rFonts w:cstheme="minorHAnsi"/>
              </w:rPr>
              <w:t xml:space="preserve"> </w:t>
            </w:r>
            <w:r w:rsidR="00BB79CE" w:rsidRPr="00B87F4C">
              <w:rPr>
                <w:rFonts w:cstheme="minorHAnsi"/>
              </w:rPr>
              <w:t xml:space="preserve">There </w:t>
            </w:r>
            <w:r w:rsidR="00B87F4C">
              <w:rPr>
                <w:rFonts w:cstheme="minorHAnsi"/>
              </w:rPr>
              <w:t>is</w:t>
            </w:r>
            <w:r w:rsidR="00BB79CE" w:rsidRPr="00B87F4C">
              <w:rPr>
                <w:rFonts w:cstheme="minorHAnsi"/>
              </w:rPr>
              <w:t xml:space="preserve"> application being considered tonight</w:t>
            </w:r>
            <w:r w:rsidR="00AA1B1A" w:rsidRPr="00B87F4C">
              <w:rPr>
                <w:rFonts w:cstheme="minorHAnsi"/>
              </w:rPr>
              <w:t>.</w:t>
            </w:r>
            <w:r w:rsidR="00661318" w:rsidRPr="00B87F4C">
              <w:rPr>
                <w:rFonts w:cstheme="minorHAnsi"/>
              </w:rPr>
              <w:t xml:space="preserve"> </w:t>
            </w:r>
            <w:r w:rsidR="00B87F4C" w:rsidRPr="00B87F4C">
              <w:rPr>
                <w:rFonts w:cstheme="minorHAnsi"/>
              </w:rPr>
              <w:t>KM noted his conflict of interest</w:t>
            </w:r>
            <w:r w:rsidR="008874F5">
              <w:rPr>
                <w:rFonts w:cstheme="minorHAnsi"/>
              </w:rPr>
              <w:t xml:space="preserve"> in relation to the North Berwick Community Councils application for</w:t>
            </w:r>
            <w:r w:rsidR="00611A80">
              <w:rPr>
                <w:rFonts w:cstheme="minorHAnsi"/>
              </w:rPr>
              <w:t xml:space="preserve"> a</w:t>
            </w:r>
            <w:r w:rsidR="008874F5">
              <w:rPr>
                <w:rFonts w:cstheme="minorHAnsi"/>
              </w:rPr>
              <w:t xml:space="preserve"> defibrillator and maintenance</w:t>
            </w:r>
            <w:r w:rsidR="00611A80">
              <w:rPr>
                <w:rFonts w:cstheme="minorHAnsi"/>
              </w:rPr>
              <w:t xml:space="preserve"> costs</w:t>
            </w:r>
            <w:r w:rsidR="00B87F4C" w:rsidRPr="00B87F4C">
              <w:rPr>
                <w:rFonts w:cstheme="minorHAnsi"/>
              </w:rPr>
              <w:t>.</w:t>
            </w:r>
            <w:r w:rsidR="00846E8D" w:rsidRPr="00B87F4C">
              <w:rPr>
                <w:rFonts w:cstheme="minorHAnsi"/>
              </w:rPr>
              <w:t xml:space="preserve"> </w:t>
            </w:r>
            <w:r w:rsidR="00AA1B1A" w:rsidRPr="00B87F4C">
              <w:rPr>
                <w:rFonts w:cstheme="minorHAnsi"/>
              </w:rPr>
              <w:t xml:space="preserve"> </w:t>
            </w:r>
          </w:p>
        </w:tc>
        <w:tc>
          <w:tcPr>
            <w:tcW w:w="1059"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9"/>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BE2FD7">
        <w:trPr>
          <w:trHeight w:val="380"/>
        </w:trPr>
        <w:tc>
          <w:tcPr>
            <w:tcW w:w="1706" w:type="dxa"/>
            <w:gridSpan w:val="4"/>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87" w:type="dxa"/>
            <w:gridSpan w:val="4"/>
            <w:tcBorders>
              <w:left w:val="single" w:sz="4" w:space="0" w:color="auto"/>
              <w:right w:val="single" w:sz="4" w:space="0" w:color="auto"/>
            </w:tcBorders>
          </w:tcPr>
          <w:p w14:paraId="043CB5EB" w14:textId="441A5F3B" w:rsidR="00B87F4C" w:rsidRPr="00B87F4C" w:rsidRDefault="008C6CE2" w:rsidP="001635C9">
            <w:pPr>
              <w:pStyle w:val="gmail-msolistparagraph"/>
              <w:numPr>
                <w:ilvl w:val="0"/>
                <w:numId w:val="42"/>
              </w:numPr>
              <w:spacing w:before="0" w:beforeAutospacing="0" w:after="200" w:afterAutospacing="0"/>
              <w:rPr>
                <w:rFonts w:cstheme="minorHAnsi"/>
              </w:rPr>
            </w:pPr>
            <w:proofErr w:type="gramStart"/>
            <w:r w:rsidRPr="00B87F4C">
              <w:rPr>
                <w:rFonts w:cstheme="minorHAnsi"/>
                <w:b/>
                <w:bCs/>
              </w:rPr>
              <w:t xml:space="preserve">Membership </w:t>
            </w:r>
            <w:r w:rsidR="002B21E6" w:rsidRPr="00B87F4C">
              <w:rPr>
                <w:rFonts w:cstheme="minorHAnsi"/>
                <w:b/>
                <w:bCs/>
              </w:rPr>
              <w:t>:</w:t>
            </w:r>
            <w:proofErr w:type="gramEnd"/>
            <w:r w:rsidR="002B21E6" w:rsidRPr="00B87F4C">
              <w:rPr>
                <w:rFonts w:cstheme="minorHAnsi"/>
                <w:b/>
                <w:bCs/>
              </w:rPr>
              <w:t xml:space="preserve"> </w:t>
            </w:r>
            <w:r w:rsidR="007A71A1" w:rsidRPr="00B87F4C">
              <w:rPr>
                <w:rFonts w:cstheme="minorHAnsi"/>
                <w:b/>
                <w:bCs/>
              </w:rPr>
              <w:t>N</w:t>
            </w:r>
            <w:r w:rsidR="00B87F4C" w:rsidRPr="00B87F4C">
              <w:rPr>
                <w:rFonts w:cstheme="minorHAnsi"/>
                <w:b/>
                <w:bCs/>
              </w:rPr>
              <w:t xml:space="preserve">orth </w:t>
            </w:r>
            <w:r w:rsidR="007A71A1" w:rsidRPr="00B87F4C">
              <w:rPr>
                <w:rFonts w:cstheme="minorHAnsi"/>
                <w:b/>
                <w:bCs/>
              </w:rPr>
              <w:t>B</w:t>
            </w:r>
            <w:r w:rsidR="00B87F4C" w:rsidRPr="00B87F4C">
              <w:rPr>
                <w:rFonts w:cstheme="minorHAnsi"/>
                <w:b/>
                <w:bCs/>
              </w:rPr>
              <w:t xml:space="preserve">erwick </w:t>
            </w:r>
            <w:r w:rsidR="007A71A1" w:rsidRPr="00B87F4C">
              <w:rPr>
                <w:rFonts w:cstheme="minorHAnsi"/>
                <w:b/>
                <w:bCs/>
              </w:rPr>
              <w:t>C</w:t>
            </w:r>
            <w:r w:rsidR="00B87F4C" w:rsidRPr="00B87F4C">
              <w:rPr>
                <w:rFonts w:cstheme="minorHAnsi"/>
                <w:b/>
                <w:bCs/>
              </w:rPr>
              <w:t>oastal</w:t>
            </w:r>
            <w:r w:rsidR="007A71A1" w:rsidRPr="00B87F4C">
              <w:rPr>
                <w:rFonts w:cstheme="minorHAnsi"/>
                <w:b/>
                <w:bCs/>
              </w:rPr>
              <w:t xml:space="preserve"> </w:t>
            </w:r>
            <w:r w:rsidR="008874F5">
              <w:rPr>
                <w:rFonts w:cstheme="minorHAnsi"/>
                <w:b/>
                <w:bCs/>
              </w:rPr>
              <w:t xml:space="preserve">Area </w:t>
            </w:r>
            <w:r w:rsidR="007A71A1" w:rsidRPr="00B87F4C">
              <w:rPr>
                <w:rFonts w:cstheme="minorHAnsi"/>
                <w:b/>
                <w:bCs/>
              </w:rPr>
              <w:t>H</w:t>
            </w:r>
            <w:r w:rsidR="00B87F4C" w:rsidRPr="00B87F4C">
              <w:rPr>
                <w:rFonts w:cstheme="minorHAnsi"/>
                <w:b/>
                <w:bCs/>
              </w:rPr>
              <w:t xml:space="preserve">ealth </w:t>
            </w:r>
            <w:r w:rsidR="007A71A1" w:rsidRPr="00B87F4C">
              <w:rPr>
                <w:rFonts w:cstheme="minorHAnsi"/>
                <w:b/>
                <w:bCs/>
              </w:rPr>
              <w:t>&amp;</w:t>
            </w:r>
            <w:r w:rsidR="00B87F4C" w:rsidRPr="00B87F4C">
              <w:rPr>
                <w:rFonts w:cstheme="minorHAnsi"/>
                <w:b/>
                <w:bCs/>
              </w:rPr>
              <w:t xml:space="preserve"> </w:t>
            </w:r>
            <w:r w:rsidR="007A71A1" w:rsidRPr="00B87F4C">
              <w:rPr>
                <w:rFonts w:cstheme="minorHAnsi"/>
                <w:b/>
                <w:bCs/>
              </w:rPr>
              <w:t>S</w:t>
            </w:r>
            <w:r w:rsidR="00B87F4C" w:rsidRPr="00B87F4C">
              <w:rPr>
                <w:rFonts w:cstheme="minorHAnsi"/>
                <w:b/>
                <w:bCs/>
              </w:rPr>
              <w:t xml:space="preserve">ocial </w:t>
            </w:r>
            <w:r w:rsidR="007A71A1" w:rsidRPr="00B87F4C">
              <w:rPr>
                <w:rFonts w:cstheme="minorHAnsi"/>
                <w:b/>
                <w:bCs/>
              </w:rPr>
              <w:t>C</w:t>
            </w:r>
            <w:r w:rsidR="00B87F4C" w:rsidRPr="00B87F4C">
              <w:rPr>
                <w:rFonts w:cstheme="minorHAnsi"/>
                <w:b/>
                <w:bCs/>
              </w:rPr>
              <w:t>are</w:t>
            </w:r>
            <w:r w:rsidR="007A71A1" w:rsidRPr="00B87F4C">
              <w:rPr>
                <w:rFonts w:cstheme="minorHAnsi"/>
                <w:b/>
                <w:bCs/>
              </w:rPr>
              <w:t xml:space="preserve"> Charity</w:t>
            </w:r>
            <w:r w:rsidR="008874F5">
              <w:rPr>
                <w:rFonts w:cstheme="minorHAnsi"/>
                <w:b/>
                <w:bCs/>
              </w:rPr>
              <w:t xml:space="preserve"> </w:t>
            </w:r>
            <w:r w:rsidR="00B87F4C" w:rsidRPr="00B87F4C">
              <w:rPr>
                <w:rFonts w:cstheme="minorHAnsi"/>
                <w:b/>
                <w:bCs/>
              </w:rPr>
              <w:t>(NBC</w:t>
            </w:r>
            <w:r w:rsidR="008874F5">
              <w:rPr>
                <w:rFonts w:cstheme="minorHAnsi"/>
                <w:b/>
                <w:bCs/>
              </w:rPr>
              <w:t xml:space="preserve">A </w:t>
            </w:r>
            <w:r w:rsidR="00B87F4C" w:rsidRPr="00B87F4C">
              <w:rPr>
                <w:rFonts w:cstheme="minorHAnsi"/>
                <w:b/>
                <w:bCs/>
              </w:rPr>
              <w:t>H&amp;SCC)</w:t>
            </w:r>
          </w:p>
          <w:p w14:paraId="16B0760A" w14:textId="7A8743B8" w:rsidR="00B87F4C" w:rsidRDefault="00B87F4C" w:rsidP="00B87F4C">
            <w:pPr>
              <w:pStyle w:val="gmail-msolistparagraph"/>
              <w:spacing w:before="0" w:beforeAutospacing="0" w:after="200" w:afterAutospacing="0"/>
              <w:ind w:left="720"/>
              <w:rPr>
                <w:rFonts w:cstheme="minorHAnsi"/>
              </w:rPr>
            </w:pPr>
            <w:r w:rsidRPr="00B87F4C">
              <w:rPr>
                <w:rFonts w:cstheme="minorHAnsi"/>
              </w:rPr>
              <w:t xml:space="preserve">RG gave a presentation on the background and aims of the charity. </w:t>
            </w:r>
            <w:r>
              <w:rPr>
                <w:rFonts w:cstheme="minorHAnsi"/>
              </w:rPr>
              <w:t xml:space="preserve">RG confirmed they are looking to join the NBC Area Partnership. </w:t>
            </w:r>
            <w:r w:rsidRPr="003E5809">
              <w:rPr>
                <w:rFonts w:cstheme="minorHAnsi"/>
              </w:rPr>
              <w:t>Presentation attached</w:t>
            </w:r>
            <w:r w:rsidR="0047219E" w:rsidRPr="003E5809">
              <w:rPr>
                <w:rFonts w:cstheme="minorHAnsi"/>
              </w:rPr>
              <w:t xml:space="preserve">. </w:t>
            </w:r>
            <w:r w:rsidR="0047219E" w:rsidRPr="0047219E">
              <w:rPr>
                <w:rFonts w:cstheme="minorHAnsi"/>
              </w:rPr>
              <w:t xml:space="preserve">Members welcomed the </w:t>
            </w:r>
            <w:proofErr w:type="gramStart"/>
            <w:r w:rsidR="0047219E" w:rsidRPr="0047219E">
              <w:rPr>
                <w:rFonts w:cstheme="minorHAnsi"/>
              </w:rPr>
              <w:t>presentation</w:t>
            </w:r>
            <w:proofErr w:type="gramEnd"/>
            <w:r w:rsidR="0047219E">
              <w:rPr>
                <w:rFonts w:cstheme="minorHAnsi"/>
              </w:rPr>
              <w:t xml:space="preserve"> and a number of discussions took place in relation to specific items within it. HS thanked RG for his presentation and asked Members to vote in relation to NBCA H&amp;SCC becoming a full Member of NBC AP.</w:t>
            </w:r>
          </w:p>
          <w:p w14:paraId="715A90D8" w14:textId="1BE92065" w:rsidR="00B87F4C" w:rsidRPr="00D34B4D" w:rsidRDefault="00B87F4C" w:rsidP="00B87F4C">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voted:  20 YES    0 Against     0 Abstain</w:t>
            </w:r>
          </w:p>
          <w:p w14:paraId="0C4FED98" w14:textId="095A78DE" w:rsidR="00B87F4C" w:rsidRDefault="00B87F4C" w:rsidP="00B87F4C">
            <w:pPr>
              <w:pStyle w:val="gmail-msolistparagraph"/>
              <w:spacing w:before="0" w:beforeAutospacing="0" w:after="200" w:afterAutospacing="0"/>
              <w:ind w:left="720"/>
              <w:rPr>
                <w:rFonts w:cstheme="minorHAnsi"/>
              </w:rPr>
            </w:pPr>
            <w:r>
              <w:rPr>
                <w:rFonts w:cstheme="minorHAnsi"/>
              </w:rPr>
              <w:t>HS welcomed NBC</w:t>
            </w:r>
            <w:r w:rsidR="0047219E">
              <w:rPr>
                <w:rFonts w:cstheme="minorHAnsi"/>
              </w:rPr>
              <w:t xml:space="preserve">A </w:t>
            </w:r>
            <w:r>
              <w:rPr>
                <w:rFonts w:cstheme="minorHAnsi"/>
              </w:rPr>
              <w:t>H&amp;SCC to the NBC Area Partnership.</w:t>
            </w:r>
          </w:p>
          <w:p w14:paraId="6374D67D" w14:textId="77728E07" w:rsidR="007A71A1" w:rsidRPr="008C4CE1" w:rsidRDefault="00BE2FD7" w:rsidP="003C4CAD">
            <w:pPr>
              <w:pStyle w:val="ListParagraph"/>
              <w:numPr>
                <w:ilvl w:val="0"/>
                <w:numId w:val="42"/>
              </w:numPr>
              <w:spacing w:line="240" w:lineRule="auto"/>
              <w:rPr>
                <w:rFonts w:cstheme="minorHAnsi"/>
              </w:rPr>
            </w:pPr>
            <w:r w:rsidRPr="008C4CE1">
              <w:rPr>
                <w:rFonts w:cstheme="minorHAnsi"/>
                <w:b/>
                <w:bCs/>
              </w:rPr>
              <w:t>Local Place Plans</w:t>
            </w:r>
            <w:r w:rsidR="007A71A1" w:rsidRPr="008C4CE1">
              <w:rPr>
                <w:rFonts w:cstheme="minorHAnsi"/>
                <w:b/>
                <w:bCs/>
              </w:rPr>
              <w:t>:</w:t>
            </w:r>
            <w:r w:rsidR="00AA1B1A" w:rsidRPr="008C4CE1">
              <w:rPr>
                <w:rFonts w:cstheme="minorHAnsi"/>
                <w:b/>
                <w:bCs/>
              </w:rPr>
              <w:t xml:space="preserve"> </w:t>
            </w:r>
            <w:r w:rsidR="00B87F4C" w:rsidRPr="008C4CE1">
              <w:rPr>
                <w:rFonts w:cstheme="minorHAnsi"/>
              </w:rPr>
              <w:t>HS asked for an update from each area.</w:t>
            </w:r>
          </w:p>
          <w:p w14:paraId="5EEBA10B" w14:textId="77777777" w:rsidR="0025488B" w:rsidRPr="00B87F4C" w:rsidRDefault="0025488B" w:rsidP="0025488B">
            <w:pPr>
              <w:pStyle w:val="ListParagraph"/>
              <w:spacing w:line="240" w:lineRule="auto"/>
              <w:rPr>
                <w:rFonts w:cstheme="minorHAnsi"/>
                <w:color w:val="FF0000"/>
              </w:rPr>
            </w:pPr>
          </w:p>
          <w:p w14:paraId="2B6021B7" w14:textId="4F749FE8" w:rsidR="0047219E" w:rsidRDefault="00B87F4C" w:rsidP="00B87F4C">
            <w:pPr>
              <w:pStyle w:val="ListParagraph"/>
              <w:spacing w:line="240" w:lineRule="auto"/>
              <w:rPr>
                <w:rFonts w:cstheme="minorHAnsi"/>
              </w:rPr>
            </w:pPr>
            <w:r w:rsidRPr="004C3AA0">
              <w:rPr>
                <w:rFonts w:cstheme="minorHAnsi"/>
              </w:rPr>
              <w:t>Gullane: -</w:t>
            </w:r>
            <w:r w:rsidR="0047219E">
              <w:rPr>
                <w:rFonts w:cstheme="minorHAnsi"/>
              </w:rPr>
              <w:t xml:space="preserve">  </w:t>
            </w:r>
            <w:r w:rsidRPr="004C3AA0">
              <w:rPr>
                <w:rFonts w:cstheme="minorHAnsi"/>
              </w:rPr>
              <w:t xml:space="preserve"> </w:t>
            </w:r>
            <w:r w:rsidR="0047219E">
              <w:rPr>
                <w:rFonts w:cstheme="minorHAnsi"/>
              </w:rPr>
              <w:t>AF reported that t</w:t>
            </w:r>
            <w:r w:rsidR="0047219E" w:rsidRPr="0047219E">
              <w:rPr>
                <w:rFonts w:cstheme="minorHAnsi"/>
              </w:rPr>
              <w:t>he Local Place Plan for Gullane has not yet been registered as valid. Notwithstanding, a Local Place Plan has no weight in the determination of a planning application.</w:t>
            </w:r>
            <w:r w:rsidR="0047219E">
              <w:rPr>
                <w:rFonts w:cstheme="minorHAnsi"/>
              </w:rPr>
              <w:t xml:space="preserve"> </w:t>
            </w:r>
          </w:p>
          <w:p w14:paraId="176E840D" w14:textId="77777777" w:rsidR="0047219E" w:rsidRDefault="0047219E" w:rsidP="00B87F4C">
            <w:pPr>
              <w:pStyle w:val="ListParagraph"/>
              <w:spacing w:line="240" w:lineRule="auto"/>
              <w:rPr>
                <w:rFonts w:cstheme="minorHAnsi"/>
              </w:rPr>
            </w:pPr>
          </w:p>
          <w:p w14:paraId="2C5F1056" w14:textId="215CF861" w:rsidR="00B87F4C" w:rsidRDefault="0047219E" w:rsidP="00B87F4C">
            <w:pPr>
              <w:pStyle w:val="ListParagraph"/>
              <w:spacing w:line="240" w:lineRule="auto"/>
              <w:rPr>
                <w:rFonts w:cstheme="minorHAnsi"/>
              </w:rPr>
            </w:pPr>
            <w:r w:rsidRPr="0047219E">
              <w:rPr>
                <w:rFonts w:cstheme="minorHAnsi"/>
              </w:rPr>
              <w:t xml:space="preserve">AF went on to advise that he and other colleagues from GACC </w:t>
            </w:r>
            <w:r>
              <w:rPr>
                <w:rFonts w:cstheme="minorHAnsi"/>
              </w:rPr>
              <w:t>(</w:t>
            </w:r>
            <w:r w:rsidRPr="0047219E">
              <w:rPr>
                <w:rFonts w:cstheme="minorHAnsi"/>
              </w:rPr>
              <w:t>and BW</w:t>
            </w:r>
            <w:r>
              <w:rPr>
                <w:rFonts w:cstheme="minorHAnsi"/>
              </w:rPr>
              <w:t>)</w:t>
            </w:r>
            <w:r w:rsidRPr="0047219E">
              <w:rPr>
                <w:rFonts w:cstheme="minorHAnsi"/>
              </w:rPr>
              <w:t xml:space="preserve"> had waited </w:t>
            </w:r>
            <w:r w:rsidR="00B87F4C" w:rsidRPr="0047219E">
              <w:rPr>
                <w:rFonts w:cstheme="minorHAnsi"/>
              </w:rPr>
              <w:t xml:space="preserve">4 hours </w:t>
            </w:r>
            <w:r w:rsidRPr="0047219E">
              <w:rPr>
                <w:rFonts w:cstheme="minorHAnsi"/>
              </w:rPr>
              <w:t>at the recent ELC P</w:t>
            </w:r>
            <w:r w:rsidR="00B87F4C" w:rsidRPr="0047219E">
              <w:rPr>
                <w:rFonts w:cstheme="minorHAnsi"/>
              </w:rPr>
              <w:t xml:space="preserve">lanning </w:t>
            </w:r>
            <w:r w:rsidRPr="0047219E">
              <w:rPr>
                <w:rFonts w:cstheme="minorHAnsi"/>
              </w:rPr>
              <w:t>C</w:t>
            </w:r>
            <w:r w:rsidR="00B87F4C" w:rsidRPr="0047219E">
              <w:rPr>
                <w:rFonts w:cstheme="minorHAnsi"/>
              </w:rPr>
              <w:t>ommittee</w:t>
            </w:r>
            <w:r w:rsidRPr="0047219E">
              <w:rPr>
                <w:rFonts w:cstheme="minorHAnsi"/>
              </w:rPr>
              <w:t xml:space="preserve"> to make representation in relation to 16 new houses being proposed for Gullane</w:t>
            </w:r>
            <w:r>
              <w:rPr>
                <w:rFonts w:cstheme="minorHAnsi"/>
              </w:rPr>
              <w:t xml:space="preserve">. </w:t>
            </w:r>
            <w:proofErr w:type="gramStart"/>
            <w:r>
              <w:rPr>
                <w:rFonts w:cstheme="minorHAnsi"/>
              </w:rPr>
              <w:t>In particular</w:t>
            </w:r>
            <w:r w:rsidRPr="0047219E">
              <w:rPr>
                <w:rFonts w:cstheme="minorHAnsi"/>
              </w:rPr>
              <w:t xml:space="preserve"> the</w:t>
            </w:r>
            <w:proofErr w:type="gramEnd"/>
            <w:r w:rsidRPr="0047219E">
              <w:rPr>
                <w:rFonts w:cstheme="minorHAnsi"/>
              </w:rPr>
              <w:t xml:space="preserve"> </w:t>
            </w:r>
            <w:r w:rsidR="0025488B">
              <w:rPr>
                <w:rFonts w:cstheme="minorHAnsi"/>
              </w:rPr>
              <w:t xml:space="preserve">detrimental </w:t>
            </w:r>
            <w:r w:rsidRPr="0047219E">
              <w:rPr>
                <w:rFonts w:cstheme="minorHAnsi"/>
              </w:rPr>
              <w:t xml:space="preserve">impact that these would have on </w:t>
            </w:r>
            <w:r w:rsidR="0025488B">
              <w:rPr>
                <w:rFonts w:cstheme="minorHAnsi"/>
              </w:rPr>
              <w:t xml:space="preserve">the already not fit for purpose </w:t>
            </w:r>
            <w:r w:rsidRPr="0047219E">
              <w:rPr>
                <w:rFonts w:cstheme="minorHAnsi"/>
              </w:rPr>
              <w:t>wastewater treatment</w:t>
            </w:r>
            <w:r w:rsidR="0025488B">
              <w:rPr>
                <w:rFonts w:cstheme="minorHAnsi"/>
              </w:rPr>
              <w:t xml:space="preserve"> in the area. </w:t>
            </w:r>
            <w:r>
              <w:rPr>
                <w:rFonts w:cstheme="minorHAnsi"/>
              </w:rPr>
              <w:t>The validity of Local Place Plans and their ability to influence Planning and ELC</w:t>
            </w:r>
            <w:r w:rsidR="0025488B">
              <w:rPr>
                <w:rFonts w:cstheme="minorHAnsi"/>
              </w:rPr>
              <w:t>s</w:t>
            </w:r>
            <w:r>
              <w:rPr>
                <w:rFonts w:cstheme="minorHAnsi"/>
              </w:rPr>
              <w:t xml:space="preserve"> forth coming Local Development Plan 2 appears to be negligible, if </w:t>
            </w:r>
            <w:r w:rsidR="0025488B">
              <w:rPr>
                <w:rFonts w:cstheme="minorHAnsi"/>
              </w:rPr>
              <w:t xml:space="preserve">they have </w:t>
            </w:r>
            <w:r>
              <w:rPr>
                <w:rFonts w:cstheme="minorHAnsi"/>
              </w:rPr>
              <w:t xml:space="preserve">any validity or influence at all. </w:t>
            </w:r>
          </w:p>
          <w:p w14:paraId="76D0B191" w14:textId="77777777" w:rsidR="00FE5532" w:rsidRDefault="00FE5532" w:rsidP="00B87F4C">
            <w:pPr>
              <w:pStyle w:val="ListParagraph"/>
              <w:spacing w:line="240" w:lineRule="auto"/>
              <w:rPr>
                <w:rFonts w:cstheme="minorHAnsi"/>
              </w:rPr>
            </w:pPr>
          </w:p>
          <w:p w14:paraId="4A98D3C3" w14:textId="366C9301" w:rsidR="004C3AA0" w:rsidRDefault="004C3AA0" w:rsidP="00B87F4C">
            <w:pPr>
              <w:pStyle w:val="ListParagraph"/>
              <w:spacing w:line="240" w:lineRule="auto"/>
              <w:rPr>
                <w:rFonts w:cstheme="minorHAnsi"/>
              </w:rPr>
            </w:pPr>
            <w:r>
              <w:rPr>
                <w:rFonts w:cstheme="minorHAnsi"/>
              </w:rPr>
              <w:lastRenderedPageBreak/>
              <w:t xml:space="preserve">North </w:t>
            </w:r>
            <w:proofErr w:type="gramStart"/>
            <w:r>
              <w:rPr>
                <w:rFonts w:cstheme="minorHAnsi"/>
              </w:rPr>
              <w:t>Berwick:-</w:t>
            </w:r>
            <w:proofErr w:type="gramEnd"/>
            <w:r>
              <w:rPr>
                <w:rFonts w:cstheme="minorHAnsi"/>
              </w:rPr>
              <w:t xml:space="preserve"> KM confirmed final draft consultation</w:t>
            </w:r>
            <w:r w:rsidR="0025488B">
              <w:rPr>
                <w:rFonts w:cstheme="minorHAnsi"/>
              </w:rPr>
              <w:t xml:space="preserve"> prior to submission with steering group had taken place</w:t>
            </w:r>
            <w:r>
              <w:rPr>
                <w:rFonts w:cstheme="minorHAnsi"/>
              </w:rPr>
              <w:t>. Have a few updates</w:t>
            </w:r>
            <w:r w:rsidR="00611A80">
              <w:rPr>
                <w:rFonts w:cstheme="minorHAnsi"/>
              </w:rPr>
              <w:t xml:space="preserve"> still</w:t>
            </w:r>
            <w:r>
              <w:rPr>
                <w:rFonts w:cstheme="minorHAnsi"/>
              </w:rPr>
              <w:t xml:space="preserve"> to be made. Hoping to be submitted very soon. </w:t>
            </w:r>
            <w:r w:rsidR="0025488B">
              <w:rPr>
                <w:rFonts w:cstheme="minorHAnsi"/>
              </w:rPr>
              <w:t>KM stated that he was disappointed</w:t>
            </w:r>
            <w:r w:rsidR="00611A80">
              <w:rPr>
                <w:rFonts w:cstheme="minorHAnsi"/>
              </w:rPr>
              <w:t xml:space="preserve"> with time</w:t>
            </w:r>
            <w:r w:rsidR="0025488B">
              <w:rPr>
                <w:rFonts w:cstheme="minorHAnsi"/>
              </w:rPr>
              <w:t xml:space="preserve"> the consultants had</w:t>
            </w:r>
            <w:r>
              <w:rPr>
                <w:rFonts w:cstheme="minorHAnsi"/>
              </w:rPr>
              <w:t xml:space="preserve"> taken</w:t>
            </w:r>
            <w:r w:rsidR="0025488B">
              <w:rPr>
                <w:rFonts w:cstheme="minorHAnsi"/>
              </w:rPr>
              <w:t xml:space="preserve"> to produce the final draft</w:t>
            </w:r>
            <w:r>
              <w:rPr>
                <w:rFonts w:cstheme="minorHAnsi"/>
              </w:rPr>
              <w:t xml:space="preserve">. </w:t>
            </w:r>
            <w:r w:rsidR="009B6BD5">
              <w:rPr>
                <w:rFonts w:cstheme="minorHAnsi"/>
              </w:rPr>
              <w:t xml:space="preserve">Alarming to hear that </w:t>
            </w:r>
            <w:r w:rsidR="00611A80">
              <w:rPr>
                <w:rFonts w:cstheme="minorHAnsi"/>
              </w:rPr>
              <w:t>they are</w:t>
            </w:r>
            <w:r w:rsidR="009B6BD5">
              <w:rPr>
                <w:rFonts w:cstheme="minorHAnsi"/>
              </w:rPr>
              <w:t xml:space="preserve"> not given due attention by Council. </w:t>
            </w:r>
          </w:p>
          <w:p w14:paraId="29113970" w14:textId="77777777" w:rsidR="0025488B" w:rsidRDefault="0025488B" w:rsidP="00B87F4C">
            <w:pPr>
              <w:pStyle w:val="ListParagraph"/>
              <w:spacing w:line="240" w:lineRule="auto"/>
              <w:rPr>
                <w:rFonts w:cstheme="minorHAnsi"/>
              </w:rPr>
            </w:pPr>
          </w:p>
          <w:p w14:paraId="2D178C1B" w14:textId="4E408E28" w:rsidR="009B6BD5" w:rsidRDefault="009B6BD5" w:rsidP="00B87F4C">
            <w:pPr>
              <w:pStyle w:val="ListParagraph"/>
              <w:spacing w:line="240" w:lineRule="auto"/>
              <w:rPr>
                <w:rFonts w:cstheme="minorHAnsi"/>
              </w:rPr>
            </w:pPr>
            <w:proofErr w:type="gramStart"/>
            <w:r>
              <w:rPr>
                <w:rFonts w:cstheme="minorHAnsi"/>
              </w:rPr>
              <w:t>Aberlady:-</w:t>
            </w:r>
            <w:proofErr w:type="gramEnd"/>
            <w:r>
              <w:rPr>
                <w:rFonts w:cstheme="minorHAnsi"/>
              </w:rPr>
              <w:t xml:space="preserve"> SW confirmed </w:t>
            </w:r>
            <w:r w:rsidR="0025488B">
              <w:rPr>
                <w:rFonts w:cstheme="minorHAnsi"/>
              </w:rPr>
              <w:t xml:space="preserve">that Aberlady Local Place Plan </w:t>
            </w:r>
            <w:r>
              <w:rPr>
                <w:rFonts w:cstheme="minorHAnsi"/>
              </w:rPr>
              <w:t>has been approved and registered</w:t>
            </w:r>
            <w:r w:rsidR="0025488B">
              <w:rPr>
                <w:rFonts w:cstheme="minorHAnsi"/>
              </w:rPr>
              <w:t xml:space="preserve"> by ELC</w:t>
            </w:r>
            <w:r>
              <w:rPr>
                <w:rFonts w:cstheme="minorHAnsi"/>
              </w:rPr>
              <w:t xml:space="preserve">. </w:t>
            </w:r>
            <w:r w:rsidR="0025488B">
              <w:rPr>
                <w:rFonts w:cstheme="minorHAnsi"/>
              </w:rPr>
              <w:t xml:space="preserve">SW went on to advise that the next priority for </w:t>
            </w:r>
            <w:r w:rsidR="00611A80">
              <w:rPr>
                <w:rFonts w:cstheme="minorHAnsi"/>
              </w:rPr>
              <w:t>the Community Association</w:t>
            </w:r>
            <w:r w:rsidR="0025488B">
              <w:rPr>
                <w:rFonts w:cstheme="minorHAnsi"/>
              </w:rPr>
              <w:t xml:space="preserve"> was to start drafting an Action Plan for the village of Aberlady.</w:t>
            </w:r>
          </w:p>
          <w:p w14:paraId="2F8C62E4" w14:textId="77777777" w:rsidR="0025488B" w:rsidRDefault="0025488B" w:rsidP="00B87F4C">
            <w:pPr>
              <w:pStyle w:val="ListParagraph"/>
              <w:spacing w:line="240" w:lineRule="auto"/>
              <w:rPr>
                <w:rFonts w:cstheme="minorHAnsi"/>
              </w:rPr>
            </w:pPr>
          </w:p>
          <w:p w14:paraId="08D6CC4E" w14:textId="5A618E02" w:rsidR="0025488B" w:rsidRPr="004C3AA0" w:rsidRDefault="0025488B" w:rsidP="00B87F4C">
            <w:pPr>
              <w:pStyle w:val="ListParagraph"/>
              <w:spacing w:line="240" w:lineRule="auto"/>
              <w:rPr>
                <w:rFonts w:cstheme="minorHAnsi"/>
              </w:rPr>
            </w:pPr>
            <w:r>
              <w:rPr>
                <w:rFonts w:cstheme="minorHAnsi"/>
              </w:rPr>
              <w:t xml:space="preserve">HS thanked everyone for the work that had gone into the Local Place Plans and went on to advise that she would be utilising all the </w:t>
            </w:r>
            <w:r w:rsidR="00624432">
              <w:rPr>
                <w:rFonts w:cstheme="minorHAnsi"/>
              </w:rPr>
              <w:t>P</w:t>
            </w:r>
            <w:r>
              <w:rPr>
                <w:rFonts w:cstheme="minorHAnsi"/>
              </w:rPr>
              <w:t>lans in the production of the New Area Plan as the old one 2019-2024 had now expired.</w:t>
            </w:r>
            <w:r w:rsidR="00624432">
              <w:rPr>
                <w:rFonts w:cstheme="minorHAnsi"/>
              </w:rPr>
              <w:t xml:space="preserve"> HS again asked for those interested in taking part in a short working group to get in touch with her. She went on to say that she envisaged the exercise taking 2 afternoons and offered the use of her house and coffee and biscuits.</w:t>
            </w:r>
          </w:p>
          <w:p w14:paraId="7799E9D0" w14:textId="77777777" w:rsidR="00B87F4C" w:rsidRPr="00B87F4C" w:rsidRDefault="00B87F4C" w:rsidP="00B87F4C">
            <w:pPr>
              <w:pStyle w:val="ListParagraph"/>
              <w:spacing w:line="240" w:lineRule="auto"/>
              <w:rPr>
                <w:rFonts w:cstheme="minorHAnsi"/>
                <w:color w:val="FF0000"/>
              </w:rPr>
            </w:pPr>
          </w:p>
          <w:p w14:paraId="51B105B6" w14:textId="0F3507E3" w:rsidR="00624432" w:rsidRPr="00624432" w:rsidRDefault="007A71A1" w:rsidP="007A71A1">
            <w:pPr>
              <w:pStyle w:val="ListParagraph"/>
              <w:numPr>
                <w:ilvl w:val="0"/>
                <w:numId w:val="42"/>
              </w:numPr>
              <w:spacing w:line="240" w:lineRule="auto"/>
              <w:rPr>
                <w:rFonts w:cstheme="minorHAnsi"/>
                <w:b/>
                <w:bCs/>
              </w:rPr>
            </w:pPr>
            <w:r w:rsidRPr="007A71A1">
              <w:rPr>
                <w:rFonts w:cstheme="minorHAnsi"/>
                <w:b/>
                <w:bCs/>
              </w:rPr>
              <w:t>Holiday Hunger Allocation:</w:t>
            </w:r>
            <w:r w:rsidR="00CA065D">
              <w:rPr>
                <w:rFonts w:cstheme="minorHAnsi"/>
                <w:b/>
                <w:bCs/>
              </w:rPr>
              <w:t xml:space="preserve"> </w:t>
            </w:r>
            <w:r w:rsidR="00CA065D" w:rsidRPr="00CA065D">
              <w:rPr>
                <w:rFonts w:cstheme="minorHAnsi"/>
              </w:rPr>
              <w:t>DH confirmed that KR had provided a satisfactory report and was duly awarded £1,000 which was recommended by</w:t>
            </w:r>
            <w:r w:rsidR="00624432">
              <w:rPr>
                <w:rFonts w:cstheme="minorHAnsi"/>
              </w:rPr>
              <w:t xml:space="preserve"> </w:t>
            </w:r>
            <w:r w:rsidR="00CA065D" w:rsidRPr="00CA065D">
              <w:rPr>
                <w:rFonts w:cstheme="minorHAnsi"/>
              </w:rPr>
              <w:t xml:space="preserve">the Children &amp; Youth network and ratified at the full Area Partnership. </w:t>
            </w:r>
          </w:p>
          <w:p w14:paraId="4791CF4E" w14:textId="77777777" w:rsidR="00611A80" w:rsidRDefault="00611A80" w:rsidP="00624432">
            <w:pPr>
              <w:pStyle w:val="ListParagraph"/>
              <w:spacing w:line="240" w:lineRule="auto"/>
              <w:rPr>
                <w:rFonts w:cstheme="minorHAnsi"/>
              </w:rPr>
            </w:pPr>
          </w:p>
          <w:p w14:paraId="16B329D8" w14:textId="1D9A67EE" w:rsidR="00624432" w:rsidRDefault="00624432" w:rsidP="00624432">
            <w:pPr>
              <w:pStyle w:val="ListParagraph"/>
              <w:spacing w:line="240" w:lineRule="auto"/>
              <w:rPr>
                <w:rFonts w:cstheme="minorHAnsi"/>
              </w:rPr>
            </w:pPr>
            <w:r>
              <w:rPr>
                <w:rFonts w:cstheme="minorHAnsi"/>
              </w:rPr>
              <w:t xml:space="preserve">HS asked </w:t>
            </w:r>
            <w:r w:rsidR="00CA065D" w:rsidRPr="00CA065D">
              <w:rPr>
                <w:rFonts w:cstheme="minorHAnsi"/>
              </w:rPr>
              <w:t xml:space="preserve">KR </w:t>
            </w:r>
            <w:r>
              <w:rPr>
                <w:rFonts w:cstheme="minorHAnsi"/>
              </w:rPr>
              <w:t xml:space="preserve">is she would be willing to report back on the Christmas Cheer initiative as it very much tied in with Holiday Hunger and Food Poverty. </w:t>
            </w:r>
          </w:p>
          <w:p w14:paraId="07816DE5" w14:textId="137E5798" w:rsidR="007A71A1" w:rsidRDefault="00624432" w:rsidP="00624432">
            <w:pPr>
              <w:pStyle w:val="ListParagraph"/>
              <w:spacing w:line="240" w:lineRule="auto"/>
              <w:rPr>
                <w:rFonts w:cstheme="minorHAnsi"/>
              </w:rPr>
            </w:pPr>
            <w:r>
              <w:rPr>
                <w:rFonts w:cstheme="minorHAnsi"/>
              </w:rPr>
              <w:t xml:space="preserve">KR </w:t>
            </w:r>
            <w:r w:rsidR="00CA065D" w:rsidRPr="00CA065D">
              <w:rPr>
                <w:rFonts w:cstheme="minorHAnsi"/>
              </w:rPr>
              <w:t xml:space="preserve">advised Christmas Cheer </w:t>
            </w:r>
            <w:r>
              <w:rPr>
                <w:rFonts w:cstheme="minorHAnsi"/>
              </w:rPr>
              <w:t xml:space="preserve">had </w:t>
            </w:r>
            <w:r w:rsidR="00CA065D" w:rsidRPr="00CA065D">
              <w:rPr>
                <w:rFonts w:cstheme="minorHAnsi"/>
              </w:rPr>
              <w:t xml:space="preserve">supported 46 </w:t>
            </w:r>
            <w:r w:rsidRPr="00CA065D">
              <w:rPr>
                <w:rFonts w:cstheme="minorHAnsi"/>
              </w:rPr>
              <w:t>households</w:t>
            </w:r>
            <w:r w:rsidR="00CA065D" w:rsidRPr="00CA065D">
              <w:rPr>
                <w:rFonts w:cstheme="minorHAnsi"/>
              </w:rPr>
              <w:t xml:space="preserve">. 76 Adults and 87 </w:t>
            </w:r>
            <w:r>
              <w:rPr>
                <w:rFonts w:cstheme="minorHAnsi"/>
              </w:rPr>
              <w:t>Children</w:t>
            </w:r>
            <w:r w:rsidR="00CA065D" w:rsidRPr="00CA065D">
              <w:rPr>
                <w:rFonts w:cstheme="minorHAnsi"/>
              </w:rPr>
              <w:t xml:space="preserve">. </w:t>
            </w:r>
            <w:r>
              <w:rPr>
                <w:rFonts w:cstheme="minorHAnsi"/>
              </w:rPr>
              <w:t xml:space="preserve">This year vouchers replaced food. In previous years the provision of food had caused </w:t>
            </w:r>
            <w:proofErr w:type="gramStart"/>
            <w:r>
              <w:rPr>
                <w:rFonts w:cstheme="minorHAnsi"/>
              </w:rPr>
              <w:t>a number of</w:t>
            </w:r>
            <w:proofErr w:type="gramEnd"/>
            <w:r>
              <w:rPr>
                <w:rFonts w:cstheme="minorHAnsi"/>
              </w:rPr>
              <w:t xml:space="preserve"> storage and distribution issues. By providing Aldi vouchers that precluded the purchase of alcohol, families were then able to purchase food of choice, not necessarily turkey and Brussel sprouts.</w:t>
            </w:r>
          </w:p>
          <w:p w14:paraId="3743CE78" w14:textId="6CAC5831" w:rsidR="00624432" w:rsidRDefault="00624432" w:rsidP="00624432">
            <w:pPr>
              <w:pStyle w:val="ListParagraph"/>
              <w:spacing w:line="240" w:lineRule="auto"/>
              <w:rPr>
                <w:rFonts w:cstheme="minorHAnsi"/>
              </w:rPr>
            </w:pPr>
            <w:r>
              <w:rPr>
                <w:rFonts w:cstheme="minorHAnsi"/>
              </w:rPr>
              <w:t xml:space="preserve">Similarly, the angel tree model meant that specific gifts could be identified for specific individuals. The referral and collection processes have now been further streamlined to ensure </w:t>
            </w:r>
            <w:r w:rsidR="00EB3E9B">
              <w:rPr>
                <w:rFonts w:cstheme="minorHAnsi"/>
              </w:rPr>
              <w:t xml:space="preserve">efficiency and delivery of the service. KR thanked all those that had been involved </w:t>
            </w:r>
            <w:proofErr w:type="gramStart"/>
            <w:r w:rsidR="00EB3E9B">
              <w:rPr>
                <w:rFonts w:cstheme="minorHAnsi"/>
              </w:rPr>
              <w:t>in particular Jan Gaunt</w:t>
            </w:r>
            <w:proofErr w:type="gramEnd"/>
            <w:r w:rsidR="00EB3E9B">
              <w:rPr>
                <w:rFonts w:cstheme="minorHAnsi"/>
              </w:rPr>
              <w:t xml:space="preserve"> and Tracey Cunningham in making Christmas Cheer such a success.  She went on to thank Dirleton Fete and Games, and the Glen Golf Club for their generous donations. </w:t>
            </w:r>
            <w:r w:rsidR="003E5809">
              <w:rPr>
                <w:rFonts w:cstheme="minorHAnsi"/>
              </w:rPr>
              <w:t>Report attached.</w:t>
            </w:r>
          </w:p>
          <w:p w14:paraId="6115AA04" w14:textId="77777777" w:rsidR="00611A80" w:rsidRDefault="00611A80" w:rsidP="00624432">
            <w:pPr>
              <w:pStyle w:val="ListParagraph"/>
              <w:spacing w:line="240" w:lineRule="auto"/>
              <w:rPr>
                <w:rFonts w:cstheme="minorHAnsi"/>
              </w:rPr>
            </w:pPr>
          </w:p>
          <w:p w14:paraId="748BDE75" w14:textId="104AC91A" w:rsidR="00D1773B" w:rsidRPr="008B475E" w:rsidRDefault="00EB3E9B" w:rsidP="00EB3E9B">
            <w:pPr>
              <w:pStyle w:val="ListParagraph"/>
              <w:spacing w:line="240" w:lineRule="auto"/>
              <w:rPr>
                <w:rFonts w:cstheme="minorHAnsi"/>
                <w:color w:val="FF0000"/>
              </w:rPr>
            </w:pPr>
            <w:r>
              <w:rPr>
                <w:rFonts w:cstheme="minorHAnsi"/>
              </w:rPr>
              <w:t xml:space="preserve">HS highlighted again the numbers of adults and children that this initiative has supported, and the difference it makes to </w:t>
            </w:r>
            <w:proofErr w:type="spellStart"/>
            <w:r>
              <w:rPr>
                <w:rFonts w:cstheme="minorHAnsi"/>
              </w:rPr>
              <w:t>peoples</w:t>
            </w:r>
            <w:proofErr w:type="spellEnd"/>
            <w:r>
              <w:rPr>
                <w:rFonts w:cstheme="minorHAnsi"/>
              </w:rPr>
              <w:t xml:space="preserve"> lives in the Coastal Ward.</w:t>
            </w:r>
          </w:p>
        </w:tc>
        <w:tc>
          <w:tcPr>
            <w:tcW w:w="1033"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B81354" w14:textId="77777777" w:rsidTr="00A4741E">
        <w:tc>
          <w:tcPr>
            <w:tcW w:w="10626" w:type="dxa"/>
            <w:gridSpan w:val="9"/>
          </w:tcPr>
          <w:p w14:paraId="35DD5950" w14:textId="07EA18CF"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w:t>
            </w:r>
          </w:p>
        </w:tc>
      </w:tr>
      <w:tr w:rsidR="00D1773B" w:rsidRPr="00D1773B" w14:paraId="29D6D283" w14:textId="77777777" w:rsidTr="00BE2FD7">
        <w:trPr>
          <w:trHeight w:val="39"/>
        </w:trPr>
        <w:tc>
          <w:tcPr>
            <w:tcW w:w="1684" w:type="dxa"/>
            <w:gridSpan w:val="3"/>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09" w:type="dxa"/>
            <w:gridSpan w:val="5"/>
          </w:tcPr>
          <w:p w14:paraId="2BAFEA22" w14:textId="0637D494" w:rsidR="00CC093F" w:rsidRDefault="00885B69" w:rsidP="00885B69">
            <w:pPr>
              <w:spacing w:after="0" w:line="240" w:lineRule="auto"/>
              <w:contextualSpacing/>
              <w:rPr>
                <w:rFonts w:eastAsiaTheme="minorEastAsia"/>
                <w:lang w:eastAsia="en-GB"/>
              </w:rPr>
            </w:pPr>
            <w:r w:rsidRPr="005D1FDA">
              <w:rPr>
                <w:rFonts w:eastAsiaTheme="minorEastAsia"/>
                <w:b/>
                <w:bCs/>
                <w:lang w:eastAsia="en-GB"/>
              </w:rPr>
              <w:t>NBC Children &amp; Youth Network</w:t>
            </w:r>
            <w:r w:rsidR="00CC093F">
              <w:rPr>
                <w:rFonts w:eastAsiaTheme="minorEastAsia"/>
                <w:b/>
                <w:bCs/>
                <w:lang w:eastAsia="en-GB"/>
              </w:rPr>
              <w:t xml:space="preserve"> - </w:t>
            </w:r>
            <w:r w:rsidR="00CC093F" w:rsidRPr="00CC093F">
              <w:rPr>
                <w:rFonts w:eastAsiaTheme="minorEastAsia"/>
                <w:lang w:eastAsia="en-GB"/>
              </w:rPr>
              <w:t>JM advised</w:t>
            </w:r>
            <w:r w:rsidR="00CC093F">
              <w:rPr>
                <w:rFonts w:eastAsiaTheme="minorEastAsia"/>
                <w:lang w:eastAsia="en-GB"/>
              </w:rPr>
              <w:t xml:space="preserve"> that the 1</w:t>
            </w:r>
            <w:r w:rsidR="00CC093F" w:rsidRPr="00CC093F">
              <w:rPr>
                <w:rFonts w:eastAsiaTheme="minorEastAsia"/>
                <w:vertAlign w:val="superscript"/>
                <w:lang w:eastAsia="en-GB"/>
              </w:rPr>
              <w:t>st</w:t>
            </w:r>
            <w:r w:rsidR="00CC093F">
              <w:rPr>
                <w:rFonts w:eastAsiaTheme="minorEastAsia"/>
                <w:lang w:eastAsia="en-GB"/>
              </w:rPr>
              <w:t xml:space="preserve"> meeting of the New Year was currently being planned, and dates were being looked at. </w:t>
            </w:r>
          </w:p>
          <w:p w14:paraId="68C395BB" w14:textId="01BF30EB" w:rsidR="00CC093F" w:rsidRDefault="00CC093F" w:rsidP="00885B69">
            <w:pPr>
              <w:spacing w:after="0" w:line="240" w:lineRule="auto"/>
              <w:contextualSpacing/>
              <w:rPr>
                <w:rFonts w:eastAsiaTheme="minorEastAsia"/>
                <w:lang w:eastAsia="en-GB"/>
              </w:rPr>
            </w:pPr>
            <w:r>
              <w:rPr>
                <w:rFonts w:eastAsiaTheme="minorEastAsia"/>
                <w:lang w:eastAsia="en-GB"/>
              </w:rPr>
              <w:t>LC advised that</w:t>
            </w:r>
            <w:r w:rsidR="00611A80">
              <w:rPr>
                <w:rFonts w:eastAsiaTheme="minorEastAsia"/>
                <w:lang w:eastAsia="en-GB"/>
              </w:rPr>
              <w:t xml:space="preserve"> a</w:t>
            </w:r>
            <w:r>
              <w:rPr>
                <w:rFonts w:eastAsiaTheme="minorEastAsia"/>
                <w:lang w:eastAsia="en-GB"/>
              </w:rPr>
              <w:t xml:space="preserve"> local business that manufactures water bottle</w:t>
            </w:r>
            <w:r w:rsidR="006A3351">
              <w:rPr>
                <w:rFonts w:eastAsiaTheme="minorEastAsia"/>
                <w:lang w:eastAsia="en-GB"/>
              </w:rPr>
              <w:t>s</w:t>
            </w:r>
            <w:r>
              <w:rPr>
                <w:rFonts w:eastAsiaTheme="minorEastAsia"/>
                <w:lang w:eastAsia="en-GB"/>
              </w:rPr>
              <w:t xml:space="preserve"> had donated £5 from every sale before Christmas to North Berwick Youth Project. She went on to advise that Gullane Games had also donated £150 to the project. Funds w</w:t>
            </w:r>
            <w:r w:rsidR="00611A80">
              <w:rPr>
                <w:rFonts w:eastAsiaTheme="minorEastAsia"/>
                <w:lang w:eastAsia="en-GB"/>
              </w:rPr>
              <w:t>ill</w:t>
            </w:r>
            <w:r>
              <w:rPr>
                <w:rFonts w:eastAsiaTheme="minorEastAsia"/>
                <w:lang w:eastAsia="en-GB"/>
              </w:rPr>
              <w:t xml:space="preserve"> be used to support free fitness session for young people.</w:t>
            </w:r>
          </w:p>
          <w:p w14:paraId="3A949CA1" w14:textId="77777777" w:rsidR="006A3351" w:rsidRDefault="006A3351" w:rsidP="00885B69">
            <w:pPr>
              <w:spacing w:after="0" w:line="240" w:lineRule="auto"/>
              <w:contextualSpacing/>
              <w:rPr>
                <w:rFonts w:eastAsiaTheme="minorEastAsia"/>
                <w:lang w:eastAsia="en-GB"/>
              </w:rPr>
            </w:pPr>
          </w:p>
          <w:p w14:paraId="0BE0F453" w14:textId="1DAD631F" w:rsidR="006A3351" w:rsidRDefault="006A3351" w:rsidP="00E76570">
            <w:pPr>
              <w:spacing w:after="0" w:line="240" w:lineRule="auto"/>
              <w:contextualSpacing/>
              <w:rPr>
                <w:rFonts w:eastAsiaTheme="minorEastAsia"/>
                <w:lang w:eastAsia="en-GB"/>
              </w:rPr>
            </w:pPr>
            <w:r w:rsidRPr="00C50ABD">
              <w:rPr>
                <w:rFonts w:eastAsiaTheme="minorEastAsia"/>
                <w:b/>
                <w:bCs/>
                <w:lang w:eastAsia="en-GB"/>
              </w:rPr>
              <w:t>On the Move Group</w:t>
            </w:r>
            <w:r>
              <w:rPr>
                <w:rFonts w:eastAsiaTheme="minorEastAsia"/>
                <w:b/>
                <w:bCs/>
                <w:lang w:eastAsia="en-GB"/>
              </w:rPr>
              <w:t xml:space="preserve"> – </w:t>
            </w:r>
            <w:r w:rsidRPr="006A3351">
              <w:rPr>
                <w:rFonts w:eastAsiaTheme="minorEastAsia"/>
                <w:lang w:eastAsia="en-GB"/>
              </w:rPr>
              <w:t>BW</w:t>
            </w:r>
          </w:p>
          <w:p w14:paraId="7774FDD7" w14:textId="18FA24E9" w:rsidR="006A3351" w:rsidRPr="00E76570" w:rsidRDefault="006A3351" w:rsidP="00F92387">
            <w:pPr>
              <w:spacing w:after="0" w:line="240" w:lineRule="auto"/>
              <w:rPr>
                <w:rFonts w:eastAsiaTheme="minorEastAsia"/>
              </w:rPr>
            </w:pPr>
            <w:r w:rsidRPr="00E76570">
              <w:rPr>
                <w:rFonts w:eastAsiaTheme="minorEastAsia"/>
              </w:rPr>
              <w:t>Area Partnership</w:t>
            </w:r>
            <w:r w:rsidR="00E76570">
              <w:rPr>
                <w:rFonts w:eastAsiaTheme="minorEastAsia"/>
              </w:rPr>
              <w:t xml:space="preserve"> 2025/2026</w:t>
            </w:r>
            <w:r w:rsidRPr="00E76570">
              <w:rPr>
                <w:rFonts w:eastAsiaTheme="minorEastAsia"/>
              </w:rPr>
              <w:t xml:space="preserve"> budget </w:t>
            </w:r>
            <w:r w:rsidR="00E76570" w:rsidRPr="00E76570">
              <w:rPr>
                <w:rFonts w:eastAsiaTheme="minorEastAsia"/>
              </w:rPr>
              <w:t xml:space="preserve">is </w:t>
            </w:r>
            <w:proofErr w:type="gramStart"/>
            <w:r w:rsidR="00E76570" w:rsidRPr="00E76570">
              <w:rPr>
                <w:rFonts w:eastAsiaTheme="minorEastAsia"/>
              </w:rPr>
              <w:t>as</w:t>
            </w:r>
            <w:r w:rsidR="00956D34">
              <w:rPr>
                <w:rFonts w:eastAsiaTheme="minorEastAsia"/>
              </w:rPr>
              <w:t xml:space="preserve"> </w:t>
            </w:r>
            <w:r w:rsidR="00E76570" w:rsidRPr="00E76570">
              <w:rPr>
                <w:rFonts w:eastAsiaTheme="minorEastAsia"/>
              </w:rPr>
              <w:t>yet</w:t>
            </w:r>
            <w:proofErr w:type="gramEnd"/>
            <w:r w:rsidR="00E76570" w:rsidRPr="00E76570">
              <w:rPr>
                <w:rFonts w:eastAsiaTheme="minorEastAsia"/>
              </w:rPr>
              <w:t xml:space="preserve"> unconfirmed. OTM would like to progress road crossings with allocated budget influence</w:t>
            </w:r>
            <w:r w:rsidR="00E76570">
              <w:rPr>
                <w:rFonts w:eastAsiaTheme="minorEastAsia"/>
              </w:rPr>
              <w:t>, as identified within their Action Plan and the 2017 Charrette.</w:t>
            </w:r>
          </w:p>
          <w:p w14:paraId="2E1FCBBB" w14:textId="7B2B64FA" w:rsidR="00E76570" w:rsidRDefault="006A3351" w:rsidP="00F92387">
            <w:pPr>
              <w:spacing w:after="0"/>
            </w:pPr>
            <w:r w:rsidRPr="00E76570">
              <w:rPr>
                <w:rFonts w:eastAsiaTheme="minorEastAsia"/>
              </w:rPr>
              <w:t>Coastal car park</w:t>
            </w:r>
            <w:r w:rsidR="00E76570">
              <w:rPr>
                <w:rFonts w:eastAsiaTheme="minorEastAsia"/>
              </w:rPr>
              <w:t xml:space="preserve"> - </w:t>
            </w:r>
            <w:r w:rsidR="00E76570">
              <w:t>AC’s report forwarded to Chief Exec who had referred it to Peter Forsyth, Road Services. BW advised he would follow up f</w:t>
            </w:r>
            <w:r w:rsidR="00956D34">
              <w:t>or</w:t>
            </w:r>
            <w:r w:rsidR="00E76570">
              <w:t xml:space="preserve"> a response.</w:t>
            </w:r>
          </w:p>
          <w:p w14:paraId="02C99EEB" w14:textId="70C777F3" w:rsidR="006A3351" w:rsidRPr="00E76570" w:rsidRDefault="006A3351" w:rsidP="00F92387">
            <w:pPr>
              <w:spacing w:after="0"/>
            </w:pPr>
            <w:r w:rsidRPr="00E76570">
              <w:rPr>
                <w:rFonts w:eastAsiaTheme="minorEastAsia"/>
              </w:rPr>
              <w:lastRenderedPageBreak/>
              <w:t>Digital speed devices – Aberlady, Whitekirk, Gullane</w:t>
            </w:r>
            <w:r w:rsidR="00E76570" w:rsidRPr="00E76570">
              <w:rPr>
                <w:rFonts w:eastAsiaTheme="minorEastAsia"/>
              </w:rPr>
              <w:t xml:space="preserve"> and </w:t>
            </w:r>
            <w:r w:rsidR="00E76570">
              <w:rPr>
                <w:rFonts w:eastAsiaTheme="minorEastAsia"/>
              </w:rPr>
              <w:t xml:space="preserve">NB </w:t>
            </w:r>
            <w:r w:rsidR="00E76570" w:rsidRPr="00E76570">
              <w:rPr>
                <w:rFonts w:eastAsiaTheme="minorEastAsia"/>
              </w:rPr>
              <w:t>s</w:t>
            </w:r>
            <w:r w:rsidRPr="00E76570">
              <w:rPr>
                <w:rFonts w:eastAsiaTheme="minorEastAsia"/>
              </w:rPr>
              <w:t>chool campus</w:t>
            </w:r>
            <w:r w:rsidR="00E76570">
              <w:rPr>
                <w:rFonts w:eastAsiaTheme="minorEastAsia"/>
              </w:rPr>
              <w:t xml:space="preserve"> remain faulty or are not working. DH agreed to follow up again with Roads colleagues.</w:t>
            </w:r>
          </w:p>
          <w:p w14:paraId="65AACEBC" w14:textId="77777777" w:rsidR="00F92387" w:rsidRDefault="00E76570" w:rsidP="00F92387">
            <w:pPr>
              <w:spacing w:after="0"/>
            </w:pPr>
            <w:r w:rsidRPr="00E76570">
              <w:rPr>
                <w:rFonts w:eastAsiaTheme="minorEastAsia"/>
              </w:rPr>
              <w:t xml:space="preserve">NB </w:t>
            </w:r>
            <w:r w:rsidR="006A3351" w:rsidRPr="00E76570">
              <w:rPr>
                <w:rFonts w:eastAsiaTheme="minorEastAsia"/>
              </w:rPr>
              <w:t xml:space="preserve">High </w:t>
            </w:r>
            <w:r w:rsidRPr="00E76570">
              <w:rPr>
                <w:rFonts w:eastAsiaTheme="minorEastAsia"/>
              </w:rPr>
              <w:t>S</w:t>
            </w:r>
            <w:r w:rsidR="006A3351" w:rsidRPr="00E76570">
              <w:rPr>
                <w:rFonts w:eastAsiaTheme="minorEastAsia"/>
              </w:rPr>
              <w:t>treet</w:t>
            </w:r>
            <w:r w:rsidRPr="00E76570">
              <w:rPr>
                <w:rFonts w:eastAsiaTheme="minorEastAsia"/>
              </w:rPr>
              <w:t>. Addition of</w:t>
            </w:r>
            <w:r w:rsidR="006A3351" w:rsidRPr="00E76570">
              <w:rPr>
                <w:rFonts w:eastAsiaTheme="minorEastAsia"/>
              </w:rPr>
              <w:t xml:space="preserve"> loading bay</w:t>
            </w:r>
            <w:r w:rsidRPr="00E76570">
              <w:rPr>
                <w:rFonts w:eastAsiaTheme="minorEastAsia"/>
              </w:rPr>
              <w:t xml:space="preserve"> outside Police</w:t>
            </w:r>
            <w:r w:rsidR="006A3351" w:rsidRPr="00E76570">
              <w:rPr>
                <w:rFonts w:eastAsiaTheme="minorEastAsia"/>
              </w:rPr>
              <w:t xml:space="preserve"> – </w:t>
            </w:r>
            <w:r w:rsidRPr="00E76570">
              <w:t>This is an Experimental TRO that will last a maximum of 18 months.</w:t>
            </w:r>
            <w:r>
              <w:t xml:space="preserve"> Members expressed frustration at the change, questioned the 11</w:t>
            </w:r>
            <w:r w:rsidRPr="00E76570">
              <w:rPr>
                <w:vertAlign w:val="superscript"/>
              </w:rPr>
              <w:t>th</w:t>
            </w:r>
            <w:r>
              <w:t xml:space="preserve"> hour change and asked Councillor CM to please clarify.</w:t>
            </w:r>
          </w:p>
          <w:p w14:paraId="4906B540" w14:textId="77777777" w:rsidR="00F92387" w:rsidRDefault="006A3351" w:rsidP="00F92387">
            <w:pPr>
              <w:spacing w:after="0"/>
              <w:rPr>
                <w:rFonts w:eastAsiaTheme="minorEastAsia"/>
              </w:rPr>
            </w:pPr>
            <w:r w:rsidRPr="00F92387">
              <w:rPr>
                <w:rFonts w:eastAsiaTheme="minorEastAsia"/>
              </w:rPr>
              <w:t xml:space="preserve">JC expressed enthusiasm for work </w:t>
            </w:r>
            <w:r w:rsidR="00F92387" w:rsidRPr="00F92387">
              <w:rPr>
                <w:rFonts w:eastAsiaTheme="minorEastAsia"/>
              </w:rPr>
              <w:t>on High Street starting after years of speculation and debate.</w:t>
            </w:r>
          </w:p>
          <w:p w14:paraId="52CB00EF" w14:textId="5CAF3810" w:rsidR="00BB79CE" w:rsidRPr="00F92387" w:rsidRDefault="00F92387" w:rsidP="00F92387">
            <w:pPr>
              <w:spacing w:after="0"/>
            </w:pPr>
            <w:r w:rsidRPr="00F92387">
              <w:rPr>
                <w:rFonts w:eastAsiaTheme="minorEastAsia"/>
              </w:rPr>
              <w:t xml:space="preserve"> </w:t>
            </w:r>
          </w:p>
          <w:p w14:paraId="626EBEE7" w14:textId="0BF03133" w:rsidR="00885B69" w:rsidRPr="003F7C9D" w:rsidRDefault="00885B69" w:rsidP="00CC7C62">
            <w:pPr>
              <w:spacing w:after="0" w:line="240" w:lineRule="auto"/>
              <w:contextualSpacing/>
              <w:rPr>
                <w:rFonts w:cstheme="minorHAnsi"/>
                <w:bCs/>
                <w:color w:val="FF0000"/>
              </w:rPr>
            </w:pPr>
            <w:r w:rsidRPr="005D1FDA">
              <w:rPr>
                <w:rFonts w:eastAsiaTheme="minorEastAsia"/>
                <w:b/>
                <w:bCs/>
                <w:lang w:eastAsia="en-GB"/>
              </w:rPr>
              <w:t>NBC Health &amp; Wellbeing Association</w:t>
            </w:r>
            <w:r w:rsidR="00CC7C62">
              <w:rPr>
                <w:rFonts w:eastAsiaTheme="minorEastAsia"/>
                <w:b/>
                <w:bCs/>
                <w:lang w:eastAsia="en-GB"/>
              </w:rPr>
              <w:t xml:space="preserve"> – </w:t>
            </w:r>
            <w:r w:rsidR="00CC7C62" w:rsidRPr="00CC7C62">
              <w:rPr>
                <w:rFonts w:eastAsiaTheme="minorEastAsia"/>
                <w:lang w:eastAsia="en-GB"/>
              </w:rPr>
              <w:t>HS</w:t>
            </w:r>
            <w:r w:rsidR="00CC7C62">
              <w:rPr>
                <w:rFonts w:eastAsiaTheme="minorEastAsia"/>
                <w:lang w:eastAsia="en-GB"/>
              </w:rPr>
              <w:t xml:space="preserve"> advised that the priorities for the HWA and the forthcoming Area Partnership Plan had been identified during workshops prior to </w:t>
            </w:r>
            <w:proofErr w:type="gramStart"/>
            <w:r w:rsidR="00CC7C62">
              <w:rPr>
                <w:rFonts w:eastAsiaTheme="minorEastAsia"/>
                <w:lang w:eastAsia="en-GB"/>
              </w:rPr>
              <w:t>Christmas, and</w:t>
            </w:r>
            <w:proofErr w:type="gramEnd"/>
            <w:r w:rsidR="00CC7C62">
              <w:rPr>
                <w:rFonts w:eastAsiaTheme="minorEastAsia"/>
                <w:lang w:eastAsia="en-GB"/>
              </w:rPr>
              <w:t xml:space="preserve"> had now been pulled together into a useable format. She went on to say that a meeting would be called next month with a view to finalising priorities, aims, objectives and format.</w:t>
            </w:r>
          </w:p>
        </w:tc>
        <w:tc>
          <w:tcPr>
            <w:tcW w:w="1033" w:type="dxa"/>
          </w:tcPr>
          <w:p w14:paraId="2C73F874" w14:textId="77777777" w:rsidR="00FA4DE8" w:rsidRDefault="00FA4DE8" w:rsidP="00A4741E">
            <w:pPr>
              <w:rPr>
                <w:rFonts w:cstheme="minorHAnsi"/>
                <w:b/>
                <w:color w:val="FF0000"/>
              </w:rPr>
            </w:pPr>
          </w:p>
          <w:p w14:paraId="7D9FE6AA" w14:textId="77777777" w:rsidR="00301CF3" w:rsidRDefault="00301CF3" w:rsidP="00A4741E">
            <w:pPr>
              <w:rPr>
                <w:rFonts w:cstheme="minorHAnsi"/>
                <w:b/>
                <w:color w:val="FF0000"/>
              </w:rPr>
            </w:pPr>
          </w:p>
          <w:p w14:paraId="77363D37" w14:textId="77777777" w:rsidR="00301CF3" w:rsidRDefault="00301CF3" w:rsidP="00A4741E">
            <w:pPr>
              <w:rPr>
                <w:rFonts w:cstheme="minorHAnsi"/>
                <w:b/>
                <w:color w:val="FF0000"/>
              </w:rPr>
            </w:pPr>
          </w:p>
          <w:p w14:paraId="3F2E5860" w14:textId="77777777" w:rsidR="00301CF3" w:rsidRDefault="00301CF3" w:rsidP="00A4741E">
            <w:pPr>
              <w:rPr>
                <w:rFonts w:cstheme="minorHAnsi"/>
                <w:b/>
                <w:color w:val="FF0000"/>
              </w:rPr>
            </w:pPr>
          </w:p>
          <w:p w14:paraId="78DD2752" w14:textId="77777777" w:rsidR="00301CF3" w:rsidRDefault="00301CF3" w:rsidP="00A4741E">
            <w:pPr>
              <w:rPr>
                <w:rFonts w:cstheme="minorHAnsi"/>
                <w:b/>
                <w:color w:val="FF0000"/>
              </w:rPr>
            </w:pPr>
          </w:p>
          <w:p w14:paraId="7A5072E0" w14:textId="77777777" w:rsidR="00301CF3" w:rsidRDefault="00301CF3" w:rsidP="00A4741E">
            <w:pPr>
              <w:rPr>
                <w:rFonts w:cstheme="minorHAnsi"/>
                <w:b/>
                <w:color w:val="FF0000"/>
              </w:rPr>
            </w:pPr>
          </w:p>
          <w:p w14:paraId="6176BC9C" w14:textId="77777777" w:rsidR="00301CF3" w:rsidRDefault="00301CF3" w:rsidP="00A4741E">
            <w:pPr>
              <w:rPr>
                <w:rFonts w:cstheme="minorHAnsi"/>
                <w:b/>
                <w:color w:val="FF0000"/>
              </w:rPr>
            </w:pPr>
          </w:p>
          <w:p w14:paraId="4D580554" w14:textId="77777777" w:rsidR="00301CF3" w:rsidRDefault="00301CF3" w:rsidP="00A4741E">
            <w:pPr>
              <w:rPr>
                <w:rFonts w:cstheme="minorHAnsi"/>
                <w:b/>
                <w:color w:val="FF0000"/>
              </w:rPr>
            </w:pPr>
          </w:p>
          <w:p w14:paraId="2988DFF5" w14:textId="77777777" w:rsidR="00301CF3" w:rsidRDefault="00301CF3" w:rsidP="00A4741E">
            <w:pPr>
              <w:rPr>
                <w:rFonts w:cstheme="minorHAnsi"/>
                <w:b/>
                <w:color w:val="FF0000"/>
              </w:rPr>
            </w:pPr>
          </w:p>
          <w:p w14:paraId="60892412" w14:textId="77777777" w:rsidR="00301CF3" w:rsidRDefault="00301CF3" w:rsidP="00A4741E">
            <w:pPr>
              <w:rPr>
                <w:rFonts w:cstheme="minorHAnsi"/>
                <w:b/>
                <w:color w:val="FF0000"/>
              </w:rPr>
            </w:pPr>
          </w:p>
          <w:p w14:paraId="29FDA18C" w14:textId="77777777" w:rsidR="00301CF3" w:rsidRDefault="00301CF3" w:rsidP="00A4741E">
            <w:pPr>
              <w:rPr>
                <w:rFonts w:cstheme="minorHAnsi"/>
                <w:b/>
                <w:color w:val="FF0000"/>
              </w:rPr>
            </w:pPr>
          </w:p>
          <w:p w14:paraId="507A4DC3" w14:textId="77777777" w:rsidR="00301CF3" w:rsidRDefault="00301CF3" w:rsidP="00A4741E">
            <w:pPr>
              <w:rPr>
                <w:rFonts w:cstheme="minorHAnsi"/>
                <w:b/>
                <w:color w:val="FF0000"/>
              </w:rPr>
            </w:pPr>
          </w:p>
          <w:p w14:paraId="27B2C71A" w14:textId="77777777" w:rsidR="00301CF3" w:rsidRDefault="00301CF3" w:rsidP="00A4741E">
            <w:pPr>
              <w:rPr>
                <w:rFonts w:cstheme="minorHAnsi"/>
                <w:b/>
                <w:color w:val="FF0000"/>
              </w:rPr>
            </w:pPr>
          </w:p>
          <w:p w14:paraId="09E81133" w14:textId="77777777" w:rsidR="00301CF3" w:rsidRDefault="00301CF3" w:rsidP="00A4741E">
            <w:pPr>
              <w:rPr>
                <w:rFonts w:cstheme="minorHAnsi"/>
                <w:b/>
                <w:color w:val="FF0000"/>
              </w:rPr>
            </w:pPr>
          </w:p>
          <w:p w14:paraId="076787F1" w14:textId="46BA29A8" w:rsidR="00301CF3" w:rsidRPr="00D1773B" w:rsidRDefault="00301CF3" w:rsidP="00A4741E">
            <w:pPr>
              <w:rPr>
                <w:rFonts w:cstheme="minorHAnsi"/>
                <w:b/>
                <w:color w:val="FF0000"/>
              </w:rPr>
            </w:pPr>
          </w:p>
        </w:tc>
      </w:tr>
      <w:tr w:rsidR="00D1773B" w:rsidRPr="00D1773B" w14:paraId="6742F141" w14:textId="77777777" w:rsidTr="00A4741E">
        <w:tc>
          <w:tcPr>
            <w:tcW w:w="10626" w:type="dxa"/>
            <w:gridSpan w:val="9"/>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Reports from Community Councils</w:t>
            </w:r>
          </w:p>
        </w:tc>
      </w:tr>
      <w:tr w:rsidR="00D1773B" w:rsidRPr="00D1773B" w14:paraId="3C8689A2" w14:textId="77777777" w:rsidTr="00BE2FD7">
        <w:tc>
          <w:tcPr>
            <w:tcW w:w="1663"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12" w:type="dxa"/>
            <w:gridSpan w:val="6"/>
            <w:tcBorders>
              <w:left w:val="single" w:sz="4" w:space="0" w:color="auto"/>
              <w:right w:val="single" w:sz="4" w:space="0" w:color="auto"/>
            </w:tcBorders>
          </w:tcPr>
          <w:p w14:paraId="7F535A3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Area Community Council</w:t>
            </w:r>
          </w:p>
          <w:p w14:paraId="3C963DB8" w14:textId="2C2C7927" w:rsidR="002A33CB" w:rsidRDefault="00CC7C62" w:rsidP="00885B69">
            <w:pPr>
              <w:spacing w:after="0" w:line="240" w:lineRule="auto"/>
              <w:contextualSpacing/>
              <w:rPr>
                <w:rFonts w:eastAsiaTheme="minorEastAsia"/>
                <w:lang w:eastAsia="en-GB"/>
              </w:rPr>
            </w:pPr>
            <w:r w:rsidRPr="00477F61">
              <w:rPr>
                <w:rFonts w:eastAsiaTheme="minorEastAsia"/>
                <w:lang w:eastAsia="en-GB"/>
              </w:rPr>
              <w:t xml:space="preserve">AF &amp; FN again advised of their disappointment regarding the lack of acknowledgement by ELC that the current wastewater treatment in the Gullane Area is insufficient to support current demands far less 16 new houses. FN highlighted that Scottish Water had acknowledged the inadequacies of the current wastewater treatment facilities some years ago. </w:t>
            </w:r>
            <w:proofErr w:type="gramStart"/>
            <w:r w:rsidRPr="00477F61">
              <w:rPr>
                <w:rFonts w:eastAsiaTheme="minorEastAsia"/>
                <w:lang w:eastAsia="en-GB"/>
              </w:rPr>
              <w:t>However</w:t>
            </w:r>
            <w:proofErr w:type="gramEnd"/>
            <w:r w:rsidRPr="00477F61">
              <w:rPr>
                <w:rFonts w:eastAsiaTheme="minorEastAsia"/>
                <w:lang w:eastAsia="en-GB"/>
              </w:rPr>
              <w:t xml:space="preserve"> ELC have stated that they have no evidence or knowledge of this. FN expressed frustration at the impact the lack of sewage treatment was having on the environment</w:t>
            </w:r>
            <w:proofErr w:type="gramStart"/>
            <w:r w:rsidRPr="00477F61">
              <w:rPr>
                <w:rFonts w:eastAsiaTheme="minorEastAsia"/>
                <w:lang w:eastAsia="en-GB"/>
              </w:rPr>
              <w:t xml:space="preserve"> and in particular</w:t>
            </w:r>
            <w:proofErr w:type="gramEnd"/>
            <w:r w:rsidRPr="00477F61">
              <w:rPr>
                <w:rFonts w:eastAsiaTheme="minorEastAsia"/>
                <w:lang w:eastAsia="en-GB"/>
              </w:rPr>
              <w:t xml:space="preserve"> Aberlady Bay. </w:t>
            </w:r>
            <w:r w:rsidR="00477F61">
              <w:rPr>
                <w:rFonts w:eastAsiaTheme="minorEastAsia"/>
                <w:lang w:eastAsia="en-GB"/>
              </w:rPr>
              <w:t>He went on to provide detail</w:t>
            </w:r>
            <w:r w:rsidR="002A33CB">
              <w:rPr>
                <w:rFonts w:eastAsiaTheme="minorEastAsia"/>
                <w:lang w:eastAsia="en-GB"/>
              </w:rPr>
              <w:t>s</w:t>
            </w:r>
            <w:r w:rsidR="00477F61">
              <w:rPr>
                <w:rFonts w:eastAsiaTheme="minorEastAsia"/>
                <w:lang w:eastAsia="en-GB"/>
              </w:rPr>
              <w:t xml:space="preserve"> on the legitimacy of discharges in the local area. </w:t>
            </w:r>
          </w:p>
          <w:p w14:paraId="79924418" w14:textId="77777777" w:rsidR="002A33CB" w:rsidRDefault="002A33CB" w:rsidP="00885B69">
            <w:pPr>
              <w:spacing w:after="0" w:line="240" w:lineRule="auto"/>
              <w:contextualSpacing/>
              <w:rPr>
                <w:rFonts w:eastAsiaTheme="minorEastAsia"/>
                <w:lang w:eastAsia="en-GB"/>
              </w:rPr>
            </w:pPr>
          </w:p>
          <w:p w14:paraId="6F871D15" w14:textId="75022064" w:rsidR="002A33CB" w:rsidRPr="00611A80" w:rsidRDefault="002A33CB" w:rsidP="00885B69">
            <w:pPr>
              <w:spacing w:after="0" w:line="240" w:lineRule="auto"/>
              <w:contextualSpacing/>
              <w:rPr>
                <w:rFonts w:eastAsiaTheme="minorEastAsia"/>
                <w:i/>
                <w:iCs/>
                <w:lang w:eastAsia="en-GB"/>
              </w:rPr>
            </w:pPr>
            <w:r w:rsidRPr="00611A80">
              <w:rPr>
                <w:rFonts w:eastAsiaTheme="minorEastAsia"/>
                <w:i/>
                <w:iCs/>
                <w:lang w:eastAsia="en-GB"/>
              </w:rPr>
              <w:t>Post meeting note</w:t>
            </w:r>
            <w:r w:rsidR="00611A80" w:rsidRPr="00611A80">
              <w:rPr>
                <w:rFonts w:eastAsiaTheme="minorEastAsia"/>
                <w:i/>
                <w:iCs/>
                <w:lang w:eastAsia="en-GB"/>
              </w:rPr>
              <w:t xml:space="preserve"> added at the request of </w:t>
            </w:r>
            <w:proofErr w:type="gramStart"/>
            <w:r w:rsidR="00611A80" w:rsidRPr="00611A80">
              <w:rPr>
                <w:rFonts w:eastAsiaTheme="minorEastAsia"/>
                <w:i/>
                <w:iCs/>
                <w:lang w:eastAsia="en-GB"/>
              </w:rPr>
              <w:t>FN</w:t>
            </w:r>
            <w:r w:rsidRPr="00611A80">
              <w:rPr>
                <w:rFonts w:eastAsiaTheme="minorEastAsia"/>
                <w:i/>
                <w:iCs/>
                <w:lang w:eastAsia="en-GB"/>
              </w:rPr>
              <w:t>:-</w:t>
            </w:r>
            <w:proofErr w:type="gramEnd"/>
          </w:p>
          <w:p w14:paraId="141A7CBE" w14:textId="6D7AFB52" w:rsidR="002A33CB" w:rsidRPr="00611A80" w:rsidRDefault="002A33CB" w:rsidP="00885B69">
            <w:pPr>
              <w:spacing w:after="0" w:line="240" w:lineRule="auto"/>
              <w:contextualSpacing/>
              <w:rPr>
                <w:rFonts w:eastAsiaTheme="minorEastAsia"/>
                <w:lang w:eastAsia="en-GB"/>
              </w:rPr>
            </w:pPr>
            <w:r w:rsidRPr="00611A80">
              <w:rPr>
                <w:rFonts w:eastAsiaTheme="minorEastAsia"/>
                <w:lang w:eastAsia="en-GB"/>
              </w:rPr>
              <w:t>It is an offence to fail to comply with or contravene or cause or permit others to fail to comply with or contravene, a water use licence, including any condition imposed.</w:t>
            </w:r>
          </w:p>
          <w:p w14:paraId="3A6CB624" w14:textId="77777777" w:rsidR="002A33CB" w:rsidRPr="00611A80" w:rsidRDefault="002A33CB" w:rsidP="00885B69">
            <w:pPr>
              <w:spacing w:after="0" w:line="240" w:lineRule="auto"/>
              <w:contextualSpacing/>
              <w:rPr>
                <w:rFonts w:eastAsiaTheme="minorEastAsia"/>
                <w:lang w:eastAsia="en-GB"/>
              </w:rPr>
            </w:pPr>
          </w:p>
          <w:p w14:paraId="5D6BEC87" w14:textId="13ADA16F" w:rsidR="002A33CB" w:rsidRDefault="002A33CB" w:rsidP="00885B69">
            <w:pPr>
              <w:spacing w:after="0" w:line="240" w:lineRule="auto"/>
              <w:contextualSpacing/>
              <w:rPr>
                <w:rFonts w:eastAsiaTheme="minorEastAsia"/>
                <w:lang w:eastAsia="en-GB"/>
              </w:rPr>
            </w:pPr>
            <w:r w:rsidRPr="00611A80">
              <w:rPr>
                <w:rFonts w:eastAsiaTheme="minorEastAsia"/>
                <w:lang w:eastAsia="en-GB"/>
              </w:rPr>
              <w:t>Directors, manager and other individuals within a company may be held personally liable for offence under Regulation</w:t>
            </w:r>
            <w:r w:rsidR="00611A80" w:rsidRPr="00611A80">
              <w:rPr>
                <w:rFonts w:eastAsiaTheme="minorEastAsia"/>
                <w:lang w:eastAsia="en-GB"/>
              </w:rPr>
              <w:t xml:space="preserve"> </w:t>
            </w:r>
            <w:r w:rsidRPr="00611A80">
              <w:rPr>
                <w:rFonts w:eastAsiaTheme="minorEastAsia"/>
                <w:lang w:eastAsia="en-GB"/>
              </w:rPr>
              <w:t>CAR/L/1001550</w:t>
            </w:r>
            <w:r w:rsidR="00611A80" w:rsidRPr="00611A80">
              <w:rPr>
                <w:rFonts w:eastAsiaTheme="minorEastAsia"/>
                <w:lang w:eastAsia="en-GB"/>
              </w:rPr>
              <w:t xml:space="preserve">. </w:t>
            </w:r>
            <w:r w:rsidRPr="00611A80">
              <w:rPr>
                <w:rFonts w:eastAsiaTheme="minorEastAsia"/>
                <w:lang w:eastAsia="en-GB"/>
              </w:rPr>
              <w:t>23</w:t>
            </w:r>
            <w:r w:rsidRPr="00611A80">
              <w:rPr>
                <w:rFonts w:eastAsiaTheme="minorEastAsia"/>
                <w:vertAlign w:val="superscript"/>
                <w:lang w:eastAsia="en-GB"/>
              </w:rPr>
              <w:t>rd</w:t>
            </w:r>
            <w:r w:rsidRPr="00611A80">
              <w:rPr>
                <w:rFonts w:eastAsiaTheme="minorEastAsia"/>
                <w:lang w:eastAsia="en-GB"/>
              </w:rPr>
              <w:t xml:space="preserve"> Feb 2007 issued</w:t>
            </w:r>
            <w:r w:rsidR="00611A80" w:rsidRPr="00611A80">
              <w:rPr>
                <w:rFonts w:eastAsiaTheme="minorEastAsia"/>
                <w:lang w:eastAsia="en-GB"/>
              </w:rPr>
              <w:t>.</w:t>
            </w:r>
          </w:p>
          <w:p w14:paraId="26C0AE1A" w14:textId="77777777" w:rsidR="002A33CB" w:rsidRDefault="002A33CB" w:rsidP="00885B69">
            <w:pPr>
              <w:spacing w:after="0" w:line="240" w:lineRule="auto"/>
              <w:contextualSpacing/>
              <w:rPr>
                <w:rFonts w:eastAsiaTheme="minorEastAsia"/>
                <w:lang w:eastAsia="en-GB"/>
              </w:rPr>
            </w:pPr>
          </w:p>
          <w:p w14:paraId="355E4228" w14:textId="7B4B5576" w:rsidR="00C80A5B" w:rsidRDefault="00477F61" w:rsidP="00885B69">
            <w:pPr>
              <w:spacing w:after="0" w:line="240" w:lineRule="auto"/>
              <w:contextualSpacing/>
              <w:rPr>
                <w:rFonts w:eastAsiaTheme="minorEastAsia"/>
                <w:lang w:eastAsia="en-GB"/>
              </w:rPr>
            </w:pPr>
            <w:r>
              <w:rPr>
                <w:rFonts w:eastAsiaTheme="minorEastAsia"/>
                <w:lang w:eastAsia="en-GB"/>
              </w:rPr>
              <w:t xml:space="preserve">Further information available from FN at Gullane Area Community Council. </w:t>
            </w:r>
          </w:p>
          <w:p w14:paraId="694513F0" w14:textId="48BDEF73" w:rsidR="00477F61" w:rsidRPr="00477F61" w:rsidRDefault="00477F61" w:rsidP="00885B69">
            <w:pPr>
              <w:spacing w:after="0" w:line="240" w:lineRule="auto"/>
              <w:contextualSpacing/>
              <w:rPr>
                <w:rFonts w:eastAsiaTheme="minorEastAsia"/>
                <w:lang w:eastAsia="en-GB"/>
              </w:rPr>
            </w:pPr>
            <w:r>
              <w:rPr>
                <w:rFonts w:eastAsiaTheme="minorEastAsia"/>
                <w:lang w:eastAsia="en-GB"/>
              </w:rPr>
              <w:t xml:space="preserve">HS acknowledged the frustration and angst felt by FN and others. </w:t>
            </w:r>
          </w:p>
          <w:p w14:paraId="7FF37315" w14:textId="77777777" w:rsidR="00E17F73" w:rsidRPr="00885B69" w:rsidRDefault="00E17F73" w:rsidP="00885B69">
            <w:pPr>
              <w:spacing w:after="0" w:line="240" w:lineRule="auto"/>
              <w:contextualSpacing/>
              <w:rPr>
                <w:rFonts w:eastAsiaTheme="minorEastAsia"/>
                <w:b/>
                <w:bCs/>
                <w:lang w:eastAsia="en-GB"/>
              </w:rPr>
            </w:pPr>
          </w:p>
          <w:p w14:paraId="3BB8202F"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North Berwick Community Council</w:t>
            </w:r>
          </w:p>
          <w:p w14:paraId="5503B37A" w14:textId="77777777" w:rsidR="00885B69" w:rsidRDefault="00477F61" w:rsidP="00171B67">
            <w:pPr>
              <w:spacing w:after="0" w:line="240" w:lineRule="auto"/>
              <w:rPr>
                <w:rFonts w:cstheme="minorHAnsi"/>
                <w:bCs/>
              </w:rPr>
            </w:pPr>
            <w:r w:rsidRPr="00477F61">
              <w:rPr>
                <w:rFonts w:cstheme="minorHAnsi"/>
                <w:bCs/>
              </w:rPr>
              <w:t xml:space="preserve">KM advised that the Community Council had spent much of its time dealing with the proposed parking measures about to the introduced in North Berwick. He was pleased to announce that Picnic </w:t>
            </w:r>
            <w:proofErr w:type="gramStart"/>
            <w:r w:rsidRPr="00477F61">
              <w:rPr>
                <w:rFonts w:cstheme="minorHAnsi"/>
                <w:bCs/>
              </w:rPr>
              <w:t>In</w:t>
            </w:r>
            <w:proofErr w:type="gramEnd"/>
            <w:r w:rsidRPr="00477F61">
              <w:rPr>
                <w:rFonts w:cstheme="minorHAnsi"/>
                <w:bCs/>
              </w:rPr>
              <w:t xml:space="preserve"> The Park would be again taking place this year on 8.6.2025. Keep an eye on social media for more information.</w:t>
            </w:r>
          </w:p>
          <w:p w14:paraId="1DEFAAE3" w14:textId="77777777" w:rsidR="00477F61" w:rsidRDefault="00477F61" w:rsidP="00171B67">
            <w:pPr>
              <w:spacing w:after="0" w:line="240" w:lineRule="auto"/>
              <w:rPr>
                <w:rFonts w:cstheme="minorHAnsi"/>
                <w:bCs/>
              </w:rPr>
            </w:pPr>
          </w:p>
          <w:p w14:paraId="76EE5D0F" w14:textId="77777777" w:rsidR="00477F61" w:rsidRDefault="00477F61" w:rsidP="00171B67">
            <w:pPr>
              <w:spacing w:after="0" w:line="240" w:lineRule="auto"/>
              <w:rPr>
                <w:rFonts w:cstheme="minorHAnsi"/>
                <w:b/>
              </w:rPr>
            </w:pPr>
            <w:proofErr w:type="spellStart"/>
            <w:r w:rsidRPr="00477F61">
              <w:rPr>
                <w:rFonts w:cstheme="minorHAnsi"/>
                <w:b/>
              </w:rPr>
              <w:t>Dunpender</w:t>
            </w:r>
            <w:proofErr w:type="spellEnd"/>
            <w:r w:rsidRPr="00477F61">
              <w:rPr>
                <w:rFonts w:cstheme="minorHAnsi"/>
                <w:b/>
              </w:rPr>
              <w:t xml:space="preserve"> Community Council/</w:t>
            </w:r>
            <w:proofErr w:type="spellStart"/>
            <w:r w:rsidRPr="00477F61">
              <w:rPr>
                <w:rFonts w:cstheme="minorHAnsi"/>
                <w:b/>
              </w:rPr>
              <w:t>Whitekirk</w:t>
            </w:r>
            <w:proofErr w:type="spellEnd"/>
            <w:r w:rsidRPr="00477F61">
              <w:rPr>
                <w:rFonts w:cstheme="minorHAnsi"/>
                <w:b/>
              </w:rPr>
              <w:t xml:space="preserve"> CIC</w:t>
            </w:r>
          </w:p>
          <w:p w14:paraId="450F9E38" w14:textId="53629923" w:rsidR="00477F61" w:rsidRPr="00477F61" w:rsidRDefault="00477F61" w:rsidP="00171B67">
            <w:pPr>
              <w:spacing w:after="0" w:line="240" w:lineRule="auto"/>
              <w:rPr>
                <w:rFonts w:cstheme="minorHAnsi"/>
                <w:bCs/>
                <w:color w:val="FF0000"/>
              </w:rPr>
            </w:pPr>
            <w:r>
              <w:rPr>
                <w:rFonts w:cstheme="minorHAnsi"/>
                <w:bCs/>
              </w:rPr>
              <w:t xml:space="preserve">EM was pleased to report that ELC had been filling in </w:t>
            </w:r>
            <w:r w:rsidR="00611A80">
              <w:rPr>
                <w:rFonts w:cstheme="minorHAnsi"/>
                <w:bCs/>
              </w:rPr>
              <w:t>potholes</w:t>
            </w:r>
            <w:r>
              <w:rPr>
                <w:rFonts w:cstheme="minorHAnsi"/>
                <w:bCs/>
              </w:rPr>
              <w:t xml:space="preserve"> in and around Whitekirk over the last few days. HS enquired about the possibility of holding a future AP meeting at the recently refurbished Whitekirk Village Hall.</w:t>
            </w:r>
          </w:p>
        </w:tc>
        <w:tc>
          <w:tcPr>
            <w:tcW w:w="1051"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9"/>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Village Representatives</w:t>
            </w:r>
            <w:r w:rsidR="00373A8A">
              <w:rPr>
                <w:rFonts w:asciiTheme="minorHAnsi" w:hAnsiTheme="minorHAnsi" w:cstheme="minorHAnsi"/>
                <w:b/>
              </w:rPr>
              <w:t xml:space="preserve"> </w:t>
            </w:r>
          </w:p>
        </w:tc>
      </w:tr>
      <w:tr w:rsidR="00D1773B" w:rsidRPr="00D1773B" w14:paraId="4B22E5F2" w14:textId="77777777" w:rsidTr="00BE2FD7">
        <w:trPr>
          <w:trHeight w:val="783"/>
        </w:trPr>
        <w:tc>
          <w:tcPr>
            <w:tcW w:w="1684" w:type="dxa"/>
            <w:gridSpan w:val="3"/>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09" w:type="dxa"/>
            <w:gridSpan w:val="5"/>
          </w:tcPr>
          <w:p w14:paraId="1F6D7012" w14:textId="77777777" w:rsidR="00885B69" w:rsidRDefault="00885B69" w:rsidP="00E23DDD">
            <w:pPr>
              <w:spacing w:after="0" w:line="240" w:lineRule="auto"/>
              <w:contextualSpacing/>
              <w:rPr>
                <w:rFonts w:eastAsiaTheme="minorEastAsia"/>
                <w:b/>
                <w:bCs/>
                <w:lang w:eastAsia="en-GB"/>
              </w:rPr>
            </w:pPr>
            <w:r w:rsidRPr="00885B69">
              <w:rPr>
                <w:rFonts w:eastAsiaTheme="minorEastAsia"/>
                <w:b/>
                <w:bCs/>
                <w:lang w:eastAsia="en-GB"/>
              </w:rPr>
              <w:t>Aberlady Community Association</w:t>
            </w:r>
          </w:p>
          <w:p w14:paraId="0F2A19A0" w14:textId="4410F460" w:rsidR="00FF732F" w:rsidRPr="00FF732F" w:rsidRDefault="00FF732F" w:rsidP="00E23DDD">
            <w:pPr>
              <w:spacing w:after="0" w:line="240" w:lineRule="auto"/>
              <w:contextualSpacing/>
              <w:rPr>
                <w:rFonts w:eastAsiaTheme="minorEastAsia"/>
                <w:lang w:eastAsia="en-GB"/>
              </w:rPr>
            </w:pPr>
            <w:r w:rsidRPr="00FF732F">
              <w:rPr>
                <w:rFonts w:eastAsiaTheme="minorEastAsia"/>
                <w:lang w:eastAsia="en-GB"/>
              </w:rPr>
              <w:t>LF highlighted various topics from the report received from Aberlady Community Association included below.</w:t>
            </w:r>
          </w:p>
          <w:p w14:paraId="0BC169F7" w14:textId="77777777" w:rsidR="00FF732F" w:rsidRDefault="00FF732F" w:rsidP="00E23DDD">
            <w:pPr>
              <w:spacing w:after="0" w:line="240" w:lineRule="auto"/>
              <w:contextualSpacing/>
              <w:rPr>
                <w:rFonts w:eastAsiaTheme="minorEastAsia"/>
                <w:b/>
                <w:bCs/>
                <w:i/>
                <w:iCs/>
                <w:lang w:eastAsia="en-GB"/>
              </w:rPr>
            </w:pPr>
          </w:p>
          <w:p w14:paraId="1D575F4A" w14:textId="5D25BC9B" w:rsidR="00FF732F" w:rsidRPr="00FF732F" w:rsidRDefault="00FF732F" w:rsidP="00E23DDD">
            <w:pPr>
              <w:spacing w:after="0" w:line="240" w:lineRule="auto"/>
              <w:contextualSpacing/>
              <w:rPr>
                <w:rFonts w:eastAsiaTheme="minorEastAsia"/>
                <w:b/>
                <w:bCs/>
                <w:i/>
                <w:iCs/>
                <w:lang w:eastAsia="en-GB"/>
              </w:rPr>
            </w:pPr>
            <w:r w:rsidRPr="00FF732F">
              <w:rPr>
                <w:rFonts w:eastAsiaTheme="minorEastAsia"/>
                <w:b/>
                <w:bCs/>
                <w:i/>
                <w:iCs/>
                <w:lang w:eastAsia="en-GB"/>
              </w:rPr>
              <w:t>Post meeting note</w:t>
            </w:r>
          </w:p>
          <w:p w14:paraId="69BEBCD3" w14:textId="77777777" w:rsidR="00121BE2" w:rsidRPr="00121BE2" w:rsidRDefault="00121BE2" w:rsidP="00121BE2">
            <w:pPr>
              <w:spacing w:after="0" w:line="240" w:lineRule="auto"/>
              <w:rPr>
                <w:rFonts w:cstheme="minorHAnsi"/>
              </w:rPr>
            </w:pPr>
            <w:r w:rsidRPr="00121BE2">
              <w:rPr>
                <w:rFonts w:cstheme="minorHAnsi"/>
              </w:rPr>
              <w:t>Aberlady Community Association</w:t>
            </w:r>
          </w:p>
          <w:p w14:paraId="555ECB75" w14:textId="77777777" w:rsidR="00121BE2" w:rsidRPr="00121BE2" w:rsidRDefault="00121BE2" w:rsidP="00121BE2">
            <w:pPr>
              <w:spacing w:after="0" w:line="240" w:lineRule="auto"/>
              <w:rPr>
                <w:rFonts w:cstheme="minorHAnsi"/>
              </w:rPr>
            </w:pPr>
            <w:r w:rsidRPr="00121BE2">
              <w:rPr>
                <w:rFonts w:cstheme="minorHAnsi"/>
              </w:rPr>
              <w:t>OSCR has given approval for transferring our assets from the current ACA charity to a new SCIO</w:t>
            </w:r>
          </w:p>
          <w:p w14:paraId="30B03B6B" w14:textId="77777777" w:rsidR="00121BE2" w:rsidRPr="00121BE2" w:rsidRDefault="00121BE2" w:rsidP="00121BE2">
            <w:pPr>
              <w:spacing w:after="0" w:line="240" w:lineRule="auto"/>
              <w:rPr>
                <w:rFonts w:cstheme="minorHAnsi"/>
              </w:rPr>
            </w:pPr>
          </w:p>
          <w:p w14:paraId="73E451A2" w14:textId="77777777" w:rsidR="00121BE2" w:rsidRPr="00121BE2" w:rsidRDefault="00121BE2" w:rsidP="00121BE2">
            <w:pPr>
              <w:spacing w:after="0" w:line="240" w:lineRule="auto"/>
              <w:rPr>
                <w:rFonts w:cstheme="minorHAnsi"/>
              </w:rPr>
            </w:pPr>
            <w:r w:rsidRPr="00121BE2">
              <w:rPr>
                <w:rFonts w:cstheme="minorHAnsi"/>
              </w:rPr>
              <w:lastRenderedPageBreak/>
              <w:t>Village Hall</w:t>
            </w:r>
          </w:p>
          <w:p w14:paraId="191CA4EC" w14:textId="77777777" w:rsidR="00121BE2" w:rsidRPr="00121BE2" w:rsidRDefault="00121BE2" w:rsidP="00121BE2">
            <w:pPr>
              <w:spacing w:after="0" w:line="240" w:lineRule="auto"/>
              <w:rPr>
                <w:rFonts w:cstheme="minorHAnsi"/>
              </w:rPr>
            </w:pPr>
            <w:proofErr w:type="spellStart"/>
            <w:r w:rsidRPr="00121BE2">
              <w:rPr>
                <w:rFonts w:cstheme="minorHAnsi"/>
              </w:rPr>
              <w:t>WiFi</w:t>
            </w:r>
            <w:proofErr w:type="spellEnd"/>
            <w:r w:rsidRPr="00121BE2">
              <w:rPr>
                <w:rFonts w:cstheme="minorHAnsi"/>
              </w:rPr>
              <w:t xml:space="preserve"> has been installed</w:t>
            </w:r>
          </w:p>
          <w:p w14:paraId="7AEFA8F4" w14:textId="77777777" w:rsidR="00121BE2" w:rsidRPr="00121BE2" w:rsidRDefault="00121BE2" w:rsidP="00121BE2">
            <w:pPr>
              <w:spacing w:after="0" w:line="240" w:lineRule="auto"/>
              <w:rPr>
                <w:rFonts w:cstheme="minorHAnsi"/>
              </w:rPr>
            </w:pPr>
            <w:r w:rsidRPr="00121BE2">
              <w:rPr>
                <w:rFonts w:cstheme="minorHAnsi"/>
              </w:rPr>
              <w:t>The Christmas Fair was very successful raising over £1500</w:t>
            </w:r>
          </w:p>
          <w:p w14:paraId="573193D2" w14:textId="77777777" w:rsidR="00121BE2" w:rsidRPr="00121BE2" w:rsidRDefault="00121BE2" w:rsidP="00121BE2">
            <w:pPr>
              <w:spacing w:after="0" w:line="240" w:lineRule="auto"/>
              <w:rPr>
                <w:rFonts w:cstheme="minorHAnsi"/>
              </w:rPr>
            </w:pPr>
            <w:r w:rsidRPr="00121BE2">
              <w:rPr>
                <w:rFonts w:cstheme="minorHAnsi"/>
              </w:rPr>
              <w:t>Planning permission has been given for solar panels and a heat pump for the small hall.</w:t>
            </w:r>
          </w:p>
          <w:p w14:paraId="2400D0CF" w14:textId="77777777" w:rsidR="00121BE2" w:rsidRPr="00121BE2" w:rsidRDefault="00121BE2" w:rsidP="00121BE2">
            <w:pPr>
              <w:spacing w:after="0" w:line="240" w:lineRule="auto"/>
              <w:rPr>
                <w:rFonts w:cstheme="minorHAnsi"/>
              </w:rPr>
            </w:pPr>
            <w:r w:rsidRPr="00121BE2">
              <w:rPr>
                <w:rFonts w:cstheme="minorHAnsi"/>
              </w:rPr>
              <w:t>A group of volunteers plan to upgrade the decor in the small hall so that it can be used more frequently and create an income source.</w:t>
            </w:r>
          </w:p>
          <w:p w14:paraId="4E574FCB" w14:textId="77777777" w:rsidR="00121BE2" w:rsidRPr="00121BE2" w:rsidRDefault="00121BE2" w:rsidP="00121BE2">
            <w:pPr>
              <w:spacing w:after="0" w:line="240" w:lineRule="auto"/>
              <w:rPr>
                <w:rFonts w:cstheme="minorHAnsi"/>
              </w:rPr>
            </w:pPr>
            <w:r w:rsidRPr="00121BE2">
              <w:rPr>
                <w:rFonts w:cstheme="minorHAnsi"/>
              </w:rPr>
              <w:t>Investment is needed to progress with the warrant and technical specification stage for the planned hall improvements</w:t>
            </w:r>
          </w:p>
          <w:p w14:paraId="069CFA3D" w14:textId="77777777" w:rsidR="00121BE2" w:rsidRPr="00121BE2" w:rsidRDefault="00121BE2" w:rsidP="00121BE2">
            <w:pPr>
              <w:spacing w:after="0" w:line="240" w:lineRule="auto"/>
              <w:rPr>
                <w:rFonts w:cstheme="minorHAnsi"/>
              </w:rPr>
            </w:pPr>
          </w:p>
          <w:p w14:paraId="4F38A151" w14:textId="77777777" w:rsidR="00121BE2" w:rsidRPr="00121BE2" w:rsidRDefault="00121BE2" w:rsidP="00121BE2">
            <w:pPr>
              <w:spacing w:after="0" w:line="240" w:lineRule="auto"/>
              <w:rPr>
                <w:rFonts w:cstheme="minorHAnsi"/>
              </w:rPr>
            </w:pPr>
            <w:r w:rsidRPr="00121BE2">
              <w:rPr>
                <w:rFonts w:cstheme="minorHAnsi"/>
              </w:rPr>
              <w:t>Local Place Planning</w:t>
            </w:r>
          </w:p>
          <w:p w14:paraId="4A91923E" w14:textId="77777777" w:rsidR="00121BE2" w:rsidRPr="00121BE2" w:rsidRDefault="00121BE2" w:rsidP="00121BE2">
            <w:pPr>
              <w:spacing w:after="0" w:line="240" w:lineRule="auto"/>
              <w:rPr>
                <w:rFonts w:cstheme="minorHAnsi"/>
              </w:rPr>
            </w:pPr>
            <w:r w:rsidRPr="00121BE2">
              <w:rPr>
                <w:rFonts w:cstheme="minorHAnsi"/>
              </w:rPr>
              <w:t>The Local Place Plan has been accepted and now registered with the Council.</w:t>
            </w:r>
          </w:p>
          <w:p w14:paraId="4DA42AFD" w14:textId="77777777" w:rsidR="00121BE2" w:rsidRPr="00121BE2" w:rsidRDefault="00121BE2" w:rsidP="00121BE2">
            <w:pPr>
              <w:spacing w:after="0" w:line="240" w:lineRule="auto"/>
              <w:rPr>
                <w:rFonts w:cstheme="minorHAnsi"/>
              </w:rPr>
            </w:pPr>
            <w:r w:rsidRPr="00121BE2">
              <w:rPr>
                <w:rFonts w:cstheme="minorHAnsi"/>
              </w:rPr>
              <w:t xml:space="preserve"> A Community Action Plan will be addressed </w:t>
            </w:r>
            <w:proofErr w:type="gramStart"/>
            <w:r w:rsidRPr="00121BE2">
              <w:rPr>
                <w:rFonts w:cstheme="minorHAnsi"/>
              </w:rPr>
              <w:t>in the near future</w:t>
            </w:r>
            <w:proofErr w:type="gramEnd"/>
            <w:r w:rsidRPr="00121BE2">
              <w:rPr>
                <w:rFonts w:cstheme="minorHAnsi"/>
              </w:rPr>
              <w:t>.</w:t>
            </w:r>
          </w:p>
          <w:p w14:paraId="2E121D47" w14:textId="77777777" w:rsidR="00121BE2" w:rsidRPr="00121BE2" w:rsidRDefault="00121BE2" w:rsidP="00121BE2">
            <w:pPr>
              <w:spacing w:after="0" w:line="240" w:lineRule="auto"/>
              <w:rPr>
                <w:rFonts w:cstheme="minorHAnsi"/>
              </w:rPr>
            </w:pPr>
          </w:p>
          <w:p w14:paraId="07F9FFD1" w14:textId="77777777" w:rsidR="00121BE2" w:rsidRPr="00121BE2" w:rsidRDefault="00121BE2" w:rsidP="00121BE2">
            <w:pPr>
              <w:spacing w:after="0" w:line="240" w:lineRule="auto"/>
              <w:rPr>
                <w:rFonts w:cstheme="minorHAnsi"/>
              </w:rPr>
            </w:pPr>
            <w:r w:rsidRPr="00121BE2">
              <w:rPr>
                <w:rFonts w:cstheme="minorHAnsi"/>
              </w:rPr>
              <w:t>Aberlady Bay</w:t>
            </w:r>
          </w:p>
          <w:p w14:paraId="1CD7B24B" w14:textId="77777777" w:rsidR="00121BE2" w:rsidRPr="00121BE2" w:rsidRDefault="00121BE2" w:rsidP="00121BE2">
            <w:pPr>
              <w:spacing w:after="0" w:line="240" w:lineRule="auto"/>
              <w:rPr>
                <w:rFonts w:cstheme="minorHAnsi"/>
              </w:rPr>
            </w:pPr>
            <w:r w:rsidRPr="00121BE2">
              <w:rPr>
                <w:rFonts w:cstheme="minorHAnsi"/>
              </w:rPr>
              <w:t xml:space="preserve">A meeting took place with John Harrison, Aberlady in Bloom members and committee members from Aberlady Community Association on Sea Green in December to discuss the creation of a </w:t>
            </w:r>
            <w:proofErr w:type="gramStart"/>
            <w:r w:rsidRPr="00121BE2">
              <w:rPr>
                <w:rFonts w:cstheme="minorHAnsi"/>
              </w:rPr>
              <w:t>wild flower</w:t>
            </w:r>
            <w:proofErr w:type="gramEnd"/>
            <w:r w:rsidRPr="00121BE2">
              <w:rPr>
                <w:rFonts w:cstheme="minorHAnsi"/>
              </w:rPr>
              <w:t xml:space="preserve"> area later this year. </w:t>
            </w:r>
          </w:p>
          <w:p w14:paraId="19DFB805" w14:textId="77777777" w:rsidR="00121BE2" w:rsidRPr="00121BE2" w:rsidRDefault="00121BE2" w:rsidP="00121BE2">
            <w:pPr>
              <w:spacing w:after="0" w:line="240" w:lineRule="auto"/>
              <w:rPr>
                <w:rFonts w:cstheme="minorHAnsi"/>
              </w:rPr>
            </w:pPr>
          </w:p>
          <w:p w14:paraId="36A36A50" w14:textId="77777777" w:rsidR="00121BE2" w:rsidRPr="00121BE2" w:rsidRDefault="00121BE2" w:rsidP="00121BE2">
            <w:pPr>
              <w:spacing w:after="0" w:line="240" w:lineRule="auto"/>
              <w:rPr>
                <w:rFonts w:cstheme="minorHAnsi"/>
              </w:rPr>
            </w:pPr>
            <w:r w:rsidRPr="00121BE2">
              <w:rPr>
                <w:rFonts w:cstheme="minorHAnsi"/>
              </w:rPr>
              <w:t>Aberlady in Bloom</w:t>
            </w:r>
          </w:p>
          <w:p w14:paraId="36325861" w14:textId="77777777" w:rsidR="00121BE2" w:rsidRPr="00121BE2" w:rsidRDefault="00121BE2" w:rsidP="00121BE2">
            <w:pPr>
              <w:spacing w:after="0" w:line="240" w:lineRule="auto"/>
              <w:rPr>
                <w:rFonts w:cstheme="minorHAnsi"/>
              </w:rPr>
            </w:pPr>
            <w:r w:rsidRPr="00121BE2">
              <w:rPr>
                <w:rFonts w:cstheme="minorHAnsi"/>
              </w:rPr>
              <w:t>The AGM took place this month in The Aberlady Inn. Aberlady is looking forward to seeing the results of the Spring bulb planting.</w:t>
            </w:r>
          </w:p>
          <w:p w14:paraId="4475487F" w14:textId="77777777" w:rsidR="00121BE2" w:rsidRPr="00121BE2" w:rsidRDefault="00121BE2" w:rsidP="00121BE2">
            <w:pPr>
              <w:spacing w:after="0" w:line="240" w:lineRule="auto"/>
              <w:rPr>
                <w:rFonts w:cstheme="minorHAnsi"/>
              </w:rPr>
            </w:pPr>
          </w:p>
          <w:p w14:paraId="626B0002" w14:textId="77777777" w:rsidR="00121BE2" w:rsidRPr="00121BE2" w:rsidRDefault="00121BE2" w:rsidP="00121BE2">
            <w:pPr>
              <w:spacing w:after="0" w:line="240" w:lineRule="auto"/>
              <w:rPr>
                <w:rFonts w:cstheme="minorHAnsi"/>
              </w:rPr>
            </w:pPr>
            <w:r w:rsidRPr="00121BE2">
              <w:rPr>
                <w:rFonts w:cstheme="minorHAnsi"/>
              </w:rPr>
              <w:t>Aberlady Craft Group.</w:t>
            </w:r>
          </w:p>
          <w:p w14:paraId="3DEC3EB1" w14:textId="77777777" w:rsidR="00121BE2" w:rsidRPr="00121BE2" w:rsidRDefault="00121BE2" w:rsidP="00121BE2">
            <w:pPr>
              <w:spacing w:after="0" w:line="240" w:lineRule="auto"/>
              <w:rPr>
                <w:rFonts w:cstheme="minorHAnsi"/>
              </w:rPr>
            </w:pPr>
            <w:r w:rsidRPr="00121BE2">
              <w:rPr>
                <w:rFonts w:cstheme="minorHAnsi"/>
              </w:rPr>
              <w:t>A very jolly and beautiful Snowy/ Winter post box topper was created by the group. The Old Bakehouse coffee shop will no longer open at the weekends. Craft classes will be extended in the area instead</w:t>
            </w:r>
          </w:p>
          <w:p w14:paraId="2B2DF0B5" w14:textId="77777777" w:rsidR="00121BE2" w:rsidRPr="00121BE2" w:rsidRDefault="00121BE2" w:rsidP="00121BE2">
            <w:pPr>
              <w:spacing w:after="0" w:line="240" w:lineRule="auto"/>
              <w:rPr>
                <w:rFonts w:cstheme="minorHAnsi"/>
              </w:rPr>
            </w:pPr>
          </w:p>
          <w:p w14:paraId="1C781284" w14:textId="77777777" w:rsidR="00121BE2" w:rsidRPr="00121BE2" w:rsidRDefault="00121BE2" w:rsidP="00121BE2">
            <w:pPr>
              <w:spacing w:after="0" w:line="240" w:lineRule="auto"/>
              <w:rPr>
                <w:rFonts w:cstheme="minorHAnsi"/>
              </w:rPr>
            </w:pPr>
            <w:r w:rsidRPr="00121BE2">
              <w:rPr>
                <w:rFonts w:cstheme="minorHAnsi"/>
              </w:rPr>
              <w:t>Aberlady and ELC liaison</w:t>
            </w:r>
          </w:p>
          <w:p w14:paraId="3A9306E5" w14:textId="7F3ACBBA" w:rsidR="00121BE2" w:rsidRPr="00121BE2" w:rsidRDefault="00121BE2" w:rsidP="00121BE2">
            <w:pPr>
              <w:spacing w:after="0" w:line="240" w:lineRule="auto"/>
              <w:rPr>
                <w:rFonts w:cstheme="minorHAnsi"/>
              </w:rPr>
            </w:pPr>
            <w:r w:rsidRPr="00121BE2">
              <w:rPr>
                <w:rFonts w:cstheme="minorHAnsi"/>
              </w:rPr>
              <w:t>Further work still needs to be done to continue with the upgrading of the Aberlady Bay toilets including external painting, signage and door furniture.</w:t>
            </w:r>
          </w:p>
          <w:p w14:paraId="357C4D1E" w14:textId="77777777" w:rsidR="00121BE2" w:rsidRPr="00121BE2" w:rsidRDefault="00121BE2" w:rsidP="00121BE2">
            <w:pPr>
              <w:spacing w:after="0" w:line="240" w:lineRule="auto"/>
              <w:rPr>
                <w:rFonts w:cstheme="minorHAnsi"/>
              </w:rPr>
            </w:pPr>
          </w:p>
          <w:p w14:paraId="7CA74E23" w14:textId="77777777" w:rsidR="00121BE2" w:rsidRPr="00121BE2" w:rsidRDefault="00121BE2" w:rsidP="00121BE2">
            <w:pPr>
              <w:spacing w:after="0" w:line="240" w:lineRule="auto"/>
              <w:rPr>
                <w:rFonts w:cstheme="minorHAnsi"/>
              </w:rPr>
            </w:pPr>
            <w:r w:rsidRPr="00121BE2">
              <w:rPr>
                <w:rFonts w:cstheme="minorHAnsi"/>
              </w:rPr>
              <w:t>Aberlady Primary School</w:t>
            </w:r>
          </w:p>
          <w:p w14:paraId="396D978A" w14:textId="77777777" w:rsidR="00121BE2" w:rsidRDefault="00121BE2" w:rsidP="00121BE2">
            <w:pPr>
              <w:spacing w:after="0" w:line="240" w:lineRule="auto"/>
              <w:rPr>
                <w:rFonts w:cstheme="minorHAnsi"/>
              </w:rPr>
            </w:pPr>
            <w:r w:rsidRPr="00121BE2">
              <w:rPr>
                <w:rFonts w:cstheme="minorHAnsi"/>
              </w:rPr>
              <w:t>The Gala Committee planned a Burns Supper for 25</w:t>
            </w:r>
            <w:r w:rsidRPr="00121BE2">
              <w:rPr>
                <w:rFonts w:cstheme="minorHAnsi"/>
                <w:vertAlign w:val="superscript"/>
              </w:rPr>
              <w:t>th</w:t>
            </w:r>
            <w:r w:rsidRPr="00121BE2">
              <w:rPr>
                <w:rFonts w:cstheme="minorHAnsi"/>
              </w:rPr>
              <w:t xml:space="preserve"> </w:t>
            </w:r>
            <w:proofErr w:type="gramStart"/>
            <w:r w:rsidRPr="00121BE2">
              <w:rPr>
                <w:rFonts w:cstheme="minorHAnsi"/>
              </w:rPr>
              <w:t>January</w:t>
            </w:r>
            <w:proofErr w:type="gramEnd"/>
            <w:r w:rsidRPr="00121BE2">
              <w:rPr>
                <w:rFonts w:cstheme="minorHAnsi"/>
              </w:rPr>
              <w:t xml:space="preserve"> but this had to be cancelled for lack of support.</w:t>
            </w:r>
          </w:p>
          <w:p w14:paraId="4DAFB1E2" w14:textId="77777777" w:rsidR="00FF732F" w:rsidRDefault="00FF732F" w:rsidP="00121BE2">
            <w:pPr>
              <w:spacing w:after="0" w:line="240" w:lineRule="auto"/>
              <w:rPr>
                <w:rFonts w:cstheme="minorHAnsi"/>
              </w:rPr>
            </w:pPr>
          </w:p>
          <w:p w14:paraId="2F81F13F" w14:textId="5E11B5B6" w:rsidR="00FF732F" w:rsidRDefault="00FF732F" w:rsidP="00121BE2">
            <w:pPr>
              <w:spacing w:after="0" w:line="240" w:lineRule="auto"/>
              <w:rPr>
                <w:rFonts w:cstheme="minorHAnsi"/>
              </w:rPr>
            </w:pPr>
            <w:proofErr w:type="spellStart"/>
            <w:r>
              <w:rPr>
                <w:rFonts w:cstheme="minorHAnsi"/>
              </w:rPr>
              <w:t>S</w:t>
            </w:r>
            <w:r w:rsidR="00C63461">
              <w:rPr>
                <w:rFonts w:cstheme="minorHAnsi"/>
              </w:rPr>
              <w:t>W</w:t>
            </w:r>
            <w:r>
              <w:rPr>
                <w:rFonts w:cstheme="minorHAnsi"/>
              </w:rPr>
              <w:t>ard</w:t>
            </w:r>
            <w:proofErr w:type="spellEnd"/>
            <w:r>
              <w:rPr>
                <w:rFonts w:cstheme="minorHAnsi"/>
              </w:rPr>
              <w:t xml:space="preserve"> advised that a </w:t>
            </w:r>
            <w:r w:rsidR="00C63461">
              <w:rPr>
                <w:rFonts w:cstheme="minorHAnsi"/>
              </w:rPr>
              <w:t>J</w:t>
            </w:r>
            <w:r>
              <w:rPr>
                <w:rFonts w:cstheme="minorHAnsi"/>
              </w:rPr>
              <w:t xml:space="preserve">ust </w:t>
            </w:r>
            <w:r w:rsidR="00C63461">
              <w:rPr>
                <w:rFonts w:cstheme="minorHAnsi"/>
              </w:rPr>
              <w:t>G</w:t>
            </w:r>
            <w:r>
              <w:rPr>
                <w:rFonts w:cstheme="minorHAnsi"/>
              </w:rPr>
              <w:t xml:space="preserve">iving page had been launched by an Aberlady resident to raise funds </w:t>
            </w:r>
            <w:r w:rsidR="00C63461">
              <w:rPr>
                <w:rFonts w:cstheme="minorHAnsi"/>
              </w:rPr>
              <w:t xml:space="preserve">to maintain one of the villages defibrillators. The target was £800, however between 24/36 hours of the page being advertised, £1700 had been raised. </w:t>
            </w:r>
          </w:p>
          <w:p w14:paraId="67C15ED8" w14:textId="77777777" w:rsidR="00C63461" w:rsidRDefault="00C63461" w:rsidP="00121BE2">
            <w:pPr>
              <w:spacing w:after="0" w:line="240" w:lineRule="auto"/>
              <w:rPr>
                <w:rFonts w:cstheme="minorHAnsi"/>
              </w:rPr>
            </w:pPr>
          </w:p>
          <w:p w14:paraId="10CBD7CC" w14:textId="243707AB" w:rsidR="00C63461" w:rsidRDefault="00C63461" w:rsidP="00121BE2">
            <w:pPr>
              <w:spacing w:after="0" w:line="240" w:lineRule="auto"/>
              <w:rPr>
                <w:rFonts w:cstheme="minorHAnsi"/>
              </w:rPr>
            </w:pPr>
            <w:r>
              <w:rPr>
                <w:rFonts w:cstheme="minorHAnsi"/>
              </w:rPr>
              <w:t xml:space="preserve">LF and BW conferred as to the condition of </w:t>
            </w:r>
            <w:proofErr w:type="spellStart"/>
            <w:r>
              <w:rPr>
                <w:rFonts w:cstheme="minorHAnsi"/>
              </w:rPr>
              <w:t>Postmans</w:t>
            </w:r>
            <w:proofErr w:type="spellEnd"/>
            <w:r>
              <w:rPr>
                <w:rFonts w:cstheme="minorHAnsi"/>
              </w:rPr>
              <w:t xml:space="preserve"> Walk in Aberlady. DH advised that the path was not adopted by ELC.  He had also been advised that should the community have any concerns regarding the upkeep of the path that these should be addressed to the estate. AF questioned the walk being a right of way and the </w:t>
            </w:r>
            <w:proofErr w:type="gramStart"/>
            <w:r>
              <w:rPr>
                <w:rFonts w:cstheme="minorHAnsi"/>
              </w:rPr>
              <w:t>councils</w:t>
            </w:r>
            <w:proofErr w:type="gramEnd"/>
            <w:r>
              <w:rPr>
                <w:rFonts w:cstheme="minorHAnsi"/>
              </w:rPr>
              <w:t xml:space="preserve"> responsibility to upkeep it. </w:t>
            </w:r>
          </w:p>
          <w:p w14:paraId="734DE7E5" w14:textId="2EAB1045" w:rsidR="00C63461" w:rsidRPr="00121BE2" w:rsidRDefault="00C63461" w:rsidP="00121BE2">
            <w:pPr>
              <w:spacing w:after="0" w:line="240" w:lineRule="auto"/>
              <w:rPr>
                <w:rFonts w:cstheme="minorHAnsi"/>
              </w:rPr>
            </w:pPr>
            <w:r>
              <w:rPr>
                <w:rFonts w:cstheme="minorHAnsi"/>
              </w:rPr>
              <w:t xml:space="preserve">LF enquired if there had been any further communication with the contractor who had visited Coffin Lane with a view to providing support with its upkeep as part of the Councils Procurement and Community Benefit procedures. DH advised that he </w:t>
            </w:r>
            <w:proofErr w:type="gramStart"/>
            <w:r>
              <w:rPr>
                <w:rFonts w:cstheme="minorHAnsi"/>
              </w:rPr>
              <w:t>would get</w:t>
            </w:r>
            <w:proofErr w:type="gramEnd"/>
            <w:r>
              <w:rPr>
                <w:rFonts w:cstheme="minorHAnsi"/>
              </w:rPr>
              <w:t xml:space="preserve"> back to the contractor to enquire if there was any opportunity for him or his team to be part of the proposed works that the community and ELC Countryside Rangers were going to undertake on Friday 31/01/205.</w:t>
            </w:r>
          </w:p>
          <w:p w14:paraId="45E8474D" w14:textId="44AFAF43" w:rsidR="00E23DDD" w:rsidRDefault="00121BE2" w:rsidP="00121BE2">
            <w:pPr>
              <w:spacing w:after="0" w:line="240" w:lineRule="auto"/>
            </w:pPr>
            <w:r w:rsidRPr="00121BE2">
              <w:rPr>
                <w:rFonts w:cstheme="minorHAnsi"/>
              </w:rPr>
              <w:t xml:space="preserve"> </w:t>
            </w:r>
          </w:p>
          <w:p w14:paraId="4B998EBC"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Dirleton Village Association</w:t>
            </w:r>
          </w:p>
          <w:p w14:paraId="4BA3D6DC" w14:textId="1A362683" w:rsidR="00D97E4E" w:rsidRPr="005E6D9C" w:rsidRDefault="008C4CE1" w:rsidP="00885B69">
            <w:pPr>
              <w:spacing w:after="0" w:line="240" w:lineRule="auto"/>
              <w:rPr>
                <w:rFonts w:cstheme="minorHAnsi"/>
                <w:bCs/>
              </w:rPr>
            </w:pPr>
            <w:proofErr w:type="spellStart"/>
            <w:r w:rsidRPr="003E5809">
              <w:rPr>
                <w:rFonts w:cstheme="minorHAnsi"/>
                <w:bCs/>
              </w:rPr>
              <w:t>FMc</w:t>
            </w:r>
            <w:proofErr w:type="spellEnd"/>
            <w:r w:rsidRPr="003E5809">
              <w:rPr>
                <w:rFonts w:cstheme="minorHAnsi"/>
                <w:bCs/>
              </w:rPr>
              <w:t xml:space="preserve"> advised they have now been renamed to Dirleton Community Association.</w:t>
            </w:r>
            <w:r w:rsidRPr="005E6D9C">
              <w:rPr>
                <w:rFonts w:cstheme="minorHAnsi"/>
                <w:bCs/>
              </w:rPr>
              <w:t xml:space="preserve">  </w:t>
            </w:r>
          </w:p>
          <w:p w14:paraId="2F67C206" w14:textId="77777777" w:rsidR="008C4CE1" w:rsidRDefault="008C4CE1" w:rsidP="00885B69">
            <w:pPr>
              <w:spacing w:after="0" w:line="240" w:lineRule="auto"/>
              <w:rPr>
                <w:rFonts w:eastAsiaTheme="minorEastAsia"/>
                <w:b/>
                <w:bCs/>
                <w:lang w:eastAsia="en-GB"/>
              </w:rPr>
            </w:pPr>
          </w:p>
          <w:p w14:paraId="5D059DA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lastRenderedPageBreak/>
              <w:t>Gullane Village Association</w:t>
            </w:r>
          </w:p>
          <w:p w14:paraId="6D807D3C" w14:textId="16B12804" w:rsidR="00D97E4E" w:rsidRPr="00EB1613" w:rsidRDefault="00D97E4E" w:rsidP="00885B69">
            <w:pPr>
              <w:spacing w:after="0" w:line="240" w:lineRule="auto"/>
              <w:contextualSpacing/>
              <w:rPr>
                <w:rFonts w:eastAsiaTheme="minorEastAsia"/>
                <w:i/>
                <w:iCs/>
                <w:lang w:eastAsia="en-GB"/>
              </w:rPr>
            </w:pPr>
            <w:r w:rsidRPr="00EB1613">
              <w:rPr>
                <w:rFonts w:eastAsiaTheme="minorEastAsia"/>
                <w:i/>
                <w:iCs/>
                <w:lang w:eastAsia="en-GB"/>
              </w:rPr>
              <w:t xml:space="preserve">Post meeting </w:t>
            </w:r>
            <w:proofErr w:type="gramStart"/>
            <w:r w:rsidRPr="00EB1613">
              <w:rPr>
                <w:rFonts w:eastAsiaTheme="minorEastAsia"/>
                <w:i/>
                <w:iCs/>
                <w:lang w:eastAsia="en-GB"/>
              </w:rPr>
              <w:t>note:-</w:t>
            </w:r>
            <w:proofErr w:type="gramEnd"/>
            <w:r w:rsidRPr="00EB1613">
              <w:rPr>
                <w:rFonts w:eastAsiaTheme="minorEastAsia"/>
                <w:i/>
                <w:iCs/>
                <w:lang w:eastAsia="en-GB"/>
              </w:rPr>
              <w:t xml:space="preserve"> </w:t>
            </w:r>
            <w:r w:rsidR="007A71A1">
              <w:rPr>
                <w:rFonts w:eastAsiaTheme="minorEastAsia"/>
                <w:i/>
                <w:iCs/>
                <w:lang w:eastAsia="en-GB"/>
              </w:rPr>
              <w:t>KB</w:t>
            </w:r>
            <w:r w:rsidRPr="00EB1613">
              <w:rPr>
                <w:rFonts w:eastAsiaTheme="minorEastAsia"/>
                <w:i/>
                <w:iCs/>
                <w:lang w:eastAsia="en-GB"/>
              </w:rPr>
              <w:t xml:space="preserve"> of GVA submitted the below report prior to the meeting. Du</w:t>
            </w:r>
            <w:r w:rsidR="00763C75" w:rsidRPr="00EB1613">
              <w:rPr>
                <w:rFonts w:eastAsiaTheme="minorEastAsia"/>
                <w:i/>
                <w:iCs/>
                <w:lang w:eastAsia="en-GB"/>
              </w:rPr>
              <w:t>e</w:t>
            </w:r>
            <w:r w:rsidRPr="00EB1613">
              <w:rPr>
                <w:rFonts w:eastAsiaTheme="minorEastAsia"/>
                <w:i/>
                <w:iCs/>
                <w:lang w:eastAsia="en-GB"/>
              </w:rPr>
              <w:t xml:space="preserve"> to time constraints, the report was not presented </w:t>
            </w:r>
            <w:proofErr w:type="gramStart"/>
            <w:r w:rsidRPr="00EB1613">
              <w:rPr>
                <w:rFonts w:eastAsiaTheme="minorEastAsia"/>
                <w:i/>
                <w:iCs/>
                <w:lang w:eastAsia="en-GB"/>
              </w:rPr>
              <w:t>during the course of</w:t>
            </w:r>
            <w:proofErr w:type="gramEnd"/>
            <w:r w:rsidRPr="00EB1613">
              <w:rPr>
                <w:rFonts w:eastAsiaTheme="minorEastAsia"/>
                <w:i/>
                <w:iCs/>
                <w:lang w:eastAsia="en-GB"/>
              </w:rPr>
              <w:t xml:space="preserve"> the meeting.</w:t>
            </w:r>
          </w:p>
          <w:p w14:paraId="27444D10" w14:textId="77777777" w:rsidR="007A71A1" w:rsidRPr="007A71A1" w:rsidRDefault="007A71A1" w:rsidP="007A71A1">
            <w:pPr>
              <w:spacing w:line="235" w:lineRule="atLeast"/>
              <w:rPr>
                <w:rFonts w:cstheme="minorHAnsi"/>
              </w:rPr>
            </w:pPr>
            <w:r w:rsidRPr="007A71A1">
              <w:rPr>
                <w:rFonts w:cstheme="minorHAnsi"/>
                <w:b/>
                <w:bCs/>
              </w:rPr>
              <w:t>GULLANE VILLAGE ASSOCIATION REPORT – January 2025</w:t>
            </w:r>
          </w:p>
          <w:p w14:paraId="024D2241" w14:textId="77777777" w:rsidR="007A71A1" w:rsidRPr="007A71A1" w:rsidRDefault="007A71A1" w:rsidP="007A71A1">
            <w:pPr>
              <w:spacing w:line="235" w:lineRule="atLeast"/>
              <w:ind w:left="426"/>
              <w:rPr>
                <w:rFonts w:cstheme="minorHAnsi"/>
              </w:rPr>
            </w:pPr>
            <w:r w:rsidRPr="007A71A1">
              <w:rPr>
                <w:rFonts w:cstheme="minorHAnsi"/>
              </w:rPr>
              <w:t>·         The GVA hosted a GVA Members Night at the end of November.  This was a Paint &amp; Sip festive creative session and was led by local artist Kat Healy and well attended and enjoyed by all ages.  The next Members Night is a Burns Night Talk and social on Tuesday 21</w:t>
            </w:r>
            <w:r w:rsidRPr="007A71A1">
              <w:rPr>
                <w:rFonts w:cstheme="minorHAnsi"/>
                <w:vertAlign w:val="superscript"/>
              </w:rPr>
              <w:t>st</w:t>
            </w:r>
            <w:r w:rsidRPr="007A71A1">
              <w:rPr>
                <w:rFonts w:cstheme="minorHAnsi"/>
              </w:rPr>
              <w:t xml:space="preserve"> January.  We now have over 100 </w:t>
            </w:r>
            <w:proofErr w:type="gramStart"/>
            <w:r w:rsidRPr="007A71A1">
              <w:rPr>
                <w:rFonts w:cstheme="minorHAnsi"/>
              </w:rPr>
              <w:t>members,</w:t>
            </w:r>
            <w:proofErr w:type="gramEnd"/>
            <w:r w:rsidRPr="007A71A1">
              <w:rPr>
                <w:rFonts w:cstheme="minorHAnsi"/>
              </w:rPr>
              <w:t xml:space="preserve"> membership is open to any adult in the community at no charge.</w:t>
            </w:r>
          </w:p>
          <w:p w14:paraId="6427B702" w14:textId="77777777" w:rsidR="007A71A1" w:rsidRPr="007A71A1" w:rsidRDefault="007A71A1" w:rsidP="007A71A1">
            <w:pPr>
              <w:spacing w:line="235" w:lineRule="atLeast"/>
              <w:ind w:left="426"/>
              <w:rPr>
                <w:rFonts w:cstheme="minorHAnsi"/>
              </w:rPr>
            </w:pPr>
            <w:r w:rsidRPr="007A71A1">
              <w:rPr>
                <w:rFonts w:cstheme="minorHAnsi"/>
              </w:rPr>
              <w:t>·         In December, GVA members supported a Christmas Card making session with the Gullane Youth Club involving watercolour and acrylic painting techniques.  Great fun was had by all.</w:t>
            </w:r>
          </w:p>
          <w:p w14:paraId="62A4A5B0" w14:textId="77777777" w:rsidR="007A71A1" w:rsidRPr="007A71A1" w:rsidRDefault="007A71A1" w:rsidP="007A71A1">
            <w:pPr>
              <w:spacing w:line="235" w:lineRule="atLeast"/>
              <w:ind w:left="426"/>
              <w:rPr>
                <w:rFonts w:cstheme="minorHAnsi"/>
              </w:rPr>
            </w:pPr>
            <w:r w:rsidRPr="007A71A1">
              <w:rPr>
                <w:rFonts w:cstheme="minorHAnsi"/>
              </w:rPr>
              <w:t>·         Following the GVA initiative to establish chair-based yoga sessions in the Recreation Hall, delivered by the very experienced Nicola Bourke, this has now become a regular session.  From a health &amp; well-being perspective, this has been hugely beneficial to people living with mobility issues, injuries and the socially isolated.</w:t>
            </w:r>
          </w:p>
          <w:p w14:paraId="6175393C" w14:textId="77777777" w:rsidR="007A71A1" w:rsidRPr="007A71A1" w:rsidRDefault="007A71A1" w:rsidP="007A71A1">
            <w:pPr>
              <w:spacing w:line="235" w:lineRule="atLeast"/>
              <w:ind w:left="426"/>
              <w:rPr>
                <w:rFonts w:cstheme="minorHAnsi"/>
              </w:rPr>
            </w:pPr>
            <w:r w:rsidRPr="007A71A1">
              <w:rPr>
                <w:rFonts w:cstheme="minorHAnsi"/>
              </w:rPr>
              <w:t>·      </w:t>
            </w:r>
            <w:proofErr w:type="gramStart"/>
            <w:r w:rsidRPr="007A71A1">
              <w:rPr>
                <w:rFonts w:cstheme="minorHAnsi"/>
              </w:rPr>
              <w:t>   ‘</w:t>
            </w:r>
            <w:proofErr w:type="gramEnd"/>
            <w:r w:rsidRPr="007A71A1">
              <w:rPr>
                <w:rFonts w:cstheme="minorHAnsi"/>
              </w:rPr>
              <w:t xml:space="preserve">Gullane </w:t>
            </w:r>
            <w:proofErr w:type="spellStart"/>
            <w:r w:rsidRPr="007A71A1">
              <w:rPr>
                <w:rFonts w:cstheme="minorHAnsi"/>
              </w:rPr>
              <w:t>Sewcial</w:t>
            </w:r>
            <w:proofErr w:type="spellEnd"/>
            <w:r w:rsidRPr="007A71A1">
              <w:rPr>
                <w:rFonts w:cstheme="minorHAnsi"/>
              </w:rPr>
              <w:t>’, run by GVA members, is continuing on the success of last year by arranging follow on sewing sessions at a more intermediate level.  A block of beginner’s sessions will start after the Easter holidays.</w:t>
            </w:r>
          </w:p>
          <w:p w14:paraId="6921AD01" w14:textId="77777777" w:rsidR="007A71A1" w:rsidRPr="007A71A1" w:rsidRDefault="007A71A1" w:rsidP="007A71A1">
            <w:pPr>
              <w:spacing w:line="235" w:lineRule="atLeast"/>
              <w:ind w:left="426"/>
              <w:rPr>
                <w:rFonts w:cstheme="minorHAnsi"/>
              </w:rPr>
            </w:pPr>
            <w:r w:rsidRPr="007A71A1">
              <w:rPr>
                <w:rFonts w:cstheme="minorHAnsi"/>
              </w:rPr>
              <w:t>·         The 16</w:t>
            </w:r>
            <w:r w:rsidRPr="007A71A1">
              <w:rPr>
                <w:rFonts w:cstheme="minorHAnsi"/>
                <w:vertAlign w:val="superscript"/>
              </w:rPr>
              <w:t>th</w:t>
            </w:r>
            <w:r w:rsidRPr="007A71A1">
              <w:rPr>
                <w:rFonts w:cstheme="minorHAnsi"/>
              </w:rPr>
              <w:t xml:space="preserve"> issue of the Gullane Newsletter is now being compiled for distribution early February to over 1,700 village households.  We have had </w:t>
            </w:r>
            <w:proofErr w:type="gramStart"/>
            <w:r w:rsidRPr="007A71A1">
              <w:rPr>
                <w:rFonts w:cstheme="minorHAnsi"/>
              </w:rPr>
              <w:t>really positive</w:t>
            </w:r>
            <w:proofErr w:type="gramEnd"/>
            <w:r w:rsidRPr="007A71A1">
              <w:rPr>
                <w:rFonts w:cstheme="minorHAnsi"/>
              </w:rPr>
              <w:t xml:space="preserve"> feedback from the community stating how useful the information provided is and how nice it is to keep in touch with what’s going on in the village.</w:t>
            </w:r>
          </w:p>
          <w:p w14:paraId="276EDAD9" w14:textId="447AAE38" w:rsidR="003560AD" w:rsidRPr="00394633" w:rsidRDefault="007A71A1" w:rsidP="003E5809">
            <w:pPr>
              <w:spacing w:line="235" w:lineRule="atLeast"/>
              <w:ind w:left="426"/>
              <w:rPr>
                <w:rFonts w:cstheme="minorHAnsi"/>
                <w:i/>
                <w:iCs/>
                <w:color w:val="FF0000"/>
              </w:rPr>
            </w:pPr>
            <w:r w:rsidRPr="007A71A1">
              <w:rPr>
                <w:rFonts w:cstheme="minorHAnsi"/>
              </w:rPr>
              <w:t>·         The Belly Bins initiative has now been completed with 2 new bins replacing old bins that were no longer fit for purpose.  The artwork by local artist Steven Butcher has been much admired capturing the beauty of Gullane beach &amp; habitat.</w:t>
            </w:r>
          </w:p>
        </w:tc>
        <w:tc>
          <w:tcPr>
            <w:tcW w:w="1033" w:type="dxa"/>
          </w:tcPr>
          <w:p w14:paraId="1C6789EC" w14:textId="77777777" w:rsidR="00C16B98" w:rsidRPr="00D1773B" w:rsidRDefault="00C16B98" w:rsidP="00A4741E">
            <w:pPr>
              <w:rPr>
                <w:rFonts w:cstheme="minorHAnsi"/>
                <w:b/>
                <w:color w:val="FF0000"/>
              </w:rPr>
            </w:pPr>
          </w:p>
        </w:tc>
      </w:tr>
      <w:tr w:rsidR="007A71A1" w:rsidRPr="00D1773B" w14:paraId="5D6FB0A7" w14:textId="77777777" w:rsidTr="007A71A1">
        <w:trPr>
          <w:trHeight w:val="276"/>
        </w:trPr>
        <w:tc>
          <w:tcPr>
            <w:tcW w:w="10626" w:type="dxa"/>
            <w:gridSpan w:val="9"/>
          </w:tcPr>
          <w:p w14:paraId="15DD14B2" w14:textId="36799CC0" w:rsidR="007A71A1" w:rsidRPr="007A71A1" w:rsidRDefault="007A71A1" w:rsidP="007A71A1">
            <w:pPr>
              <w:pStyle w:val="ListParagraph"/>
              <w:numPr>
                <w:ilvl w:val="0"/>
                <w:numId w:val="1"/>
              </w:numPr>
              <w:spacing w:after="0" w:line="240" w:lineRule="auto"/>
              <w:rPr>
                <w:rFonts w:cstheme="minorHAnsi"/>
                <w:b/>
                <w:color w:val="FF0000"/>
              </w:rPr>
            </w:pPr>
            <w:r w:rsidRPr="007A71A1">
              <w:rPr>
                <w:rFonts w:cstheme="minorHAnsi"/>
                <w:b/>
              </w:rPr>
              <w:lastRenderedPageBreak/>
              <w:t>Reports from other relevant Member Organisations</w:t>
            </w:r>
          </w:p>
        </w:tc>
      </w:tr>
      <w:tr w:rsidR="007A71A1" w:rsidRPr="00D1773B" w14:paraId="486C06D0" w14:textId="77777777" w:rsidTr="00BE2FD7">
        <w:trPr>
          <w:trHeight w:val="783"/>
        </w:trPr>
        <w:tc>
          <w:tcPr>
            <w:tcW w:w="1684" w:type="dxa"/>
            <w:gridSpan w:val="3"/>
          </w:tcPr>
          <w:p w14:paraId="1CF04AB7" w14:textId="77777777" w:rsidR="007A71A1" w:rsidRPr="00D1773B" w:rsidRDefault="007A71A1" w:rsidP="00A4741E">
            <w:pPr>
              <w:pBdr>
                <w:top w:val="nil"/>
                <w:left w:val="nil"/>
                <w:bottom w:val="nil"/>
                <w:right w:val="nil"/>
                <w:between w:val="nil"/>
              </w:pBdr>
              <w:spacing w:after="200" w:line="276" w:lineRule="auto"/>
              <w:ind w:left="360" w:hanging="720"/>
              <w:rPr>
                <w:rFonts w:cstheme="minorHAnsi"/>
                <w:b/>
                <w:color w:val="FF0000"/>
              </w:rPr>
            </w:pPr>
          </w:p>
        </w:tc>
        <w:tc>
          <w:tcPr>
            <w:tcW w:w="7909" w:type="dxa"/>
            <w:gridSpan w:val="5"/>
          </w:tcPr>
          <w:p w14:paraId="44C032ED" w14:textId="77777777" w:rsidR="00CC7C62" w:rsidRPr="00155C95" w:rsidRDefault="00CC7C62" w:rsidP="00CC7C62">
            <w:pPr>
              <w:spacing w:after="0" w:line="240" w:lineRule="auto"/>
              <w:contextualSpacing/>
              <w:rPr>
                <w:rFonts w:eastAsiaTheme="minorEastAsia"/>
                <w:b/>
                <w:bCs/>
                <w:lang w:eastAsia="en-GB"/>
              </w:rPr>
            </w:pPr>
            <w:r w:rsidRPr="00523D9C">
              <w:rPr>
                <w:rFonts w:eastAsiaTheme="minorEastAsia"/>
                <w:b/>
                <w:bCs/>
                <w:lang w:eastAsia="en-GB"/>
              </w:rPr>
              <w:t xml:space="preserve">Volunteer Centre East Lothian VCEL </w:t>
            </w:r>
          </w:p>
          <w:p w14:paraId="1C6E7642" w14:textId="36E9E932" w:rsidR="00CC7C62" w:rsidRPr="00C02A9D" w:rsidRDefault="000E4052" w:rsidP="00CC7C62">
            <w:pPr>
              <w:spacing w:after="0" w:line="240" w:lineRule="auto"/>
              <w:contextualSpacing/>
              <w:rPr>
                <w:rFonts w:eastAsiaTheme="minorEastAsia"/>
                <w:lang w:eastAsia="en-GB"/>
              </w:rPr>
            </w:pPr>
            <w:r w:rsidRPr="003E5809">
              <w:rPr>
                <w:rFonts w:eastAsiaTheme="minorEastAsia"/>
                <w:lang w:eastAsia="en-GB"/>
              </w:rPr>
              <w:t>MS wanted to highlight a surgery</w:t>
            </w:r>
            <w:r w:rsidR="003E5809" w:rsidRPr="003E5809">
              <w:rPr>
                <w:rFonts w:eastAsiaTheme="minorEastAsia"/>
                <w:lang w:eastAsia="en-GB"/>
              </w:rPr>
              <w:t xml:space="preserve"> for Community Groups that would be used to highlight the range of support offered by Volunteer Centre </w:t>
            </w:r>
            <w:r w:rsidR="003E5809">
              <w:rPr>
                <w:rFonts w:eastAsiaTheme="minorEastAsia"/>
                <w:lang w:eastAsia="en-GB"/>
              </w:rPr>
              <w:t>E</w:t>
            </w:r>
            <w:r w:rsidR="003E5809" w:rsidRPr="003E5809">
              <w:rPr>
                <w:rFonts w:eastAsiaTheme="minorEastAsia"/>
                <w:lang w:eastAsia="en-GB"/>
              </w:rPr>
              <w:t>ast Lothian</w:t>
            </w:r>
            <w:r w:rsidRPr="003E5809">
              <w:rPr>
                <w:rFonts w:eastAsiaTheme="minorEastAsia"/>
                <w:lang w:eastAsia="en-GB"/>
              </w:rPr>
              <w:t xml:space="preserve">. </w:t>
            </w:r>
            <w:r w:rsidR="003E5809">
              <w:rPr>
                <w:rFonts w:eastAsiaTheme="minorEastAsia"/>
                <w:lang w:eastAsia="en-GB"/>
              </w:rPr>
              <w:t xml:space="preserve">MS stated </w:t>
            </w:r>
            <w:proofErr w:type="gramStart"/>
            <w:r w:rsidR="003E5809">
              <w:rPr>
                <w:rFonts w:eastAsiaTheme="minorEastAsia"/>
                <w:lang w:eastAsia="en-GB"/>
              </w:rPr>
              <w:t>the he</w:t>
            </w:r>
            <w:proofErr w:type="gramEnd"/>
            <w:r w:rsidR="003E5809">
              <w:rPr>
                <w:rFonts w:eastAsiaTheme="minorEastAsia"/>
                <w:lang w:eastAsia="en-GB"/>
              </w:rPr>
              <w:t xml:space="preserve"> w</w:t>
            </w:r>
            <w:r w:rsidRPr="003E5809">
              <w:rPr>
                <w:rFonts w:eastAsiaTheme="minorEastAsia"/>
                <w:lang w:eastAsia="en-GB"/>
              </w:rPr>
              <w:t>ant</w:t>
            </w:r>
            <w:r w:rsidR="003E5809">
              <w:rPr>
                <w:rFonts w:eastAsiaTheme="minorEastAsia"/>
                <w:lang w:eastAsia="en-GB"/>
              </w:rPr>
              <w:t>ed Community groups to know who and what</w:t>
            </w:r>
            <w:r w:rsidRPr="003E5809">
              <w:rPr>
                <w:rFonts w:eastAsiaTheme="minorEastAsia"/>
                <w:lang w:eastAsia="en-GB"/>
              </w:rPr>
              <w:t xml:space="preserve"> VCEL </w:t>
            </w:r>
            <w:r w:rsidR="003E5809">
              <w:rPr>
                <w:rFonts w:eastAsiaTheme="minorEastAsia"/>
                <w:lang w:eastAsia="en-GB"/>
              </w:rPr>
              <w:t>are</w:t>
            </w:r>
            <w:r w:rsidR="00460B45">
              <w:rPr>
                <w:rFonts w:eastAsiaTheme="minorEastAsia"/>
                <w:lang w:eastAsia="en-GB"/>
              </w:rPr>
              <w:t>. He went on to say that he was keen to host</w:t>
            </w:r>
            <w:r w:rsidRPr="003E5809">
              <w:rPr>
                <w:rFonts w:eastAsiaTheme="minorEastAsia"/>
                <w:lang w:eastAsia="en-GB"/>
              </w:rPr>
              <w:t xml:space="preserve"> </w:t>
            </w:r>
            <w:r w:rsidR="00460B45">
              <w:rPr>
                <w:rFonts w:eastAsiaTheme="minorEastAsia"/>
                <w:lang w:eastAsia="en-GB"/>
              </w:rPr>
              <w:t>f</w:t>
            </w:r>
            <w:r w:rsidRPr="003E5809">
              <w:rPr>
                <w:rFonts w:eastAsiaTheme="minorEastAsia"/>
                <w:lang w:eastAsia="en-GB"/>
              </w:rPr>
              <w:t xml:space="preserve">ace to </w:t>
            </w:r>
            <w:r w:rsidR="00460B45">
              <w:rPr>
                <w:rFonts w:eastAsiaTheme="minorEastAsia"/>
                <w:lang w:eastAsia="en-GB"/>
              </w:rPr>
              <w:t>f</w:t>
            </w:r>
            <w:r w:rsidRPr="003E5809">
              <w:rPr>
                <w:rFonts w:eastAsiaTheme="minorEastAsia"/>
                <w:lang w:eastAsia="en-GB"/>
              </w:rPr>
              <w:t xml:space="preserve">ace </w:t>
            </w:r>
            <w:r w:rsidR="00460B45">
              <w:rPr>
                <w:rFonts w:eastAsiaTheme="minorEastAsia"/>
                <w:lang w:eastAsia="en-GB"/>
              </w:rPr>
              <w:t>meetings in the first instance.</w:t>
            </w:r>
            <w:r w:rsidRPr="003E5809">
              <w:rPr>
                <w:rFonts w:eastAsiaTheme="minorEastAsia"/>
                <w:lang w:eastAsia="en-GB"/>
              </w:rPr>
              <w:t xml:space="preserve"> </w:t>
            </w:r>
            <w:r w:rsidR="00C02A9D" w:rsidRPr="003E5809">
              <w:rPr>
                <w:rFonts w:eastAsiaTheme="minorEastAsia"/>
                <w:lang w:eastAsia="en-GB"/>
              </w:rPr>
              <w:t>Looking at m</w:t>
            </w:r>
            <w:r w:rsidRPr="003E5809">
              <w:rPr>
                <w:rFonts w:eastAsiaTheme="minorEastAsia"/>
                <w:lang w:eastAsia="en-GB"/>
              </w:rPr>
              <w:t xml:space="preserve">onthly or </w:t>
            </w:r>
            <w:proofErr w:type="gramStart"/>
            <w:r w:rsidRPr="003E5809">
              <w:rPr>
                <w:rFonts w:eastAsiaTheme="minorEastAsia"/>
                <w:lang w:eastAsia="en-GB"/>
              </w:rPr>
              <w:t>bi monthly</w:t>
            </w:r>
            <w:proofErr w:type="gramEnd"/>
            <w:r w:rsidR="00C02A9D" w:rsidRPr="003E5809">
              <w:rPr>
                <w:rFonts w:eastAsiaTheme="minorEastAsia"/>
                <w:lang w:eastAsia="en-GB"/>
              </w:rPr>
              <w:t xml:space="preserve"> in each area. </w:t>
            </w:r>
            <w:r w:rsidR="00460B45">
              <w:rPr>
                <w:rFonts w:eastAsiaTheme="minorEastAsia"/>
                <w:lang w:eastAsia="en-GB"/>
              </w:rPr>
              <w:t>The surgeries would be open to</w:t>
            </w:r>
            <w:r w:rsidR="00C02A9D" w:rsidRPr="003E5809">
              <w:rPr>
                <w:rFonts w:eastAsiaTheme="minorEastAsia"/>
                <w:lang w:eastAsia="en-GB"/>
              </w:rPr>
              <w:t xml:space="preserve"> everyone including </w:t>
            </w:r>
            <w:r w:rsidR="00460B45">
              <w:rPr>
                <w:rFonts w:eastAsiaTheme="minorEastAsia"/>
                <w:lang w:eastAsia="en-GB"/>
              </w:rPr>
              <w:t xml:space="preserve">professionals and </w:t>
            </w:r>
            <w:r w:rsidR="00C02A9D" w:rsidRPr="003E5809">
              <w:rPr>
                <w:rFonts w:eastAsiaTheme="minorEastAsia"/>
                <w:lang w:eastAsia="en-GB"/>
              </w:rPr>
              <w:t>volunteers</w:t>
            </w:r>
            <w:r w:rsidR="00460B45">
              <w:rPr>
                <w:rFonts w:eastAsiaTheme="minorEastAsia"/>
                <w:lang w:eastAsia="en-GB"/>
              </w:rPr>
              <w:t>.</w:t>
            </w:r>
            <w:r w:rsidR="00C02A9D" w:rsidRPr="003E5809">
              <w:rPr>
                <w:rFonts w:eastAsiaTheme="minorEastAsia"/>
                <w:lang w:eastAsia="en-GB"/>
              </w:rPr>
              <w:t xml:space="preserve"> Still in planning stages. </w:t>
            </w:r>
            <w:r w:rsidR="00460B45">
              <w:rPr>
                <w:rFonts w:eastAsiaTheme="minorEastAsia"/>
                <w:lang w:eastAsia="en-GB"/>
              </w:rPr>
              <w:t xml:space="preserve">Dates and venues to follow. MS highlighted the crucial role that volunteers now play in the delivery of Community based activities and programmes, and highlighted some of the training and supports that VCEL can offer. </w:t>
            </w:r>
          </w:p>
          <w:p w14:paraId="54BB7261" w14:textId="77777777" w:rsidR="00CC7C62" w:rsidRPr="00BE2FD7" w:rsidRDefault="00CC7C62" w:rsidP="00CC7C62">
            <w:pPr>
              <w:spacing w:after="0" w:line="240" w:lineRule="auto"/>
              <w:ind w:left="50"/>
              <w:contextualSpacing/>
              <w:rPr>
                <w:rFonts w:eastAsiaTheme="minorEastAsia"/>
                <w:b/>
                <w:bCs/>
                <w:color w:val="FF0000"/>
                <w:lang w:eastAsia="en-GB"/>
              </w:rPr>
            </w:pPr>
          </w:p>
          <w:p w14:paraId="361FDA1E" w14:textId="77777777" w:rsidR="00CC7C62" w:rsidRPr="00155C95" w:rsidRDefault="00CC7C62" w:rsidP="00CC7C62">
            <w:pPr>
              <w:spacing w:after="0" w:line="240" w:lineRule="auto"/>
              <w:contextualSpacing/>
              <w:rPr>
                <w:rFonts w:eastAsiaTheme="minorEastAsia"/>
                <w:b/>
                <w:bCs/>
                <w:lang w:eastAsia="en-GB"/>
              </w:rPr>
            </w:pPr>
            <w:r w:rsidRPr="00523D9C">
              <w:rPr>
                <w:rFonts w:eastAsiaTheme="minorEastAsia"/>
                <w:b/>
                <w:bCs/>
                <w:lang w:eastAsia="en-GB"/>
              </w:rPr>
              <w:t xml:space="preserve">NHS Lothian </w:t>
            </w:r>
          </w:p>
          <w:p w14:paraId="496EFFB6" w14:textId="48D77758" w:rsidR="007A71A1" w:rsidRPr="00885B69" w:rsidRDefault="000E4052" w:rsidP="00460B45">
            <w:pPr>
              <w:rPr>
                <w:rFonts w:eastAsiaTheme="minorEastAsia"/>
                <w:b/>
                <w:bCs/>
                <w:lang w:eastAsia="en-GB"/>
              </w:rPr>
            </w:pPr>
            <w:proofErr w:type="spellStart"/>
            <w:r w:rsidRPr="00460B45">
              <w:rPr>
                <w:rFonts w:eastAsiaTheme="minorEastAsia"/>
                <w:lang w:eastAsia="en-GB"/>
              </w:rPr>
              <w:t>LChant</w:t>
            </w:r>
            <w:proofErr w:type="spellEnd"/>
            <w:r w:rsidRPr="00460B45">
              <w:rPr>
                <w:rFonts w:eastAsiaTheme="minorEastAsia"/>
                <w:lang w:eastAsia="en-GB"/>
              </w:rPr>
              <w:t xml:space="preserve"> reiterated MS from VCEL</w:t>
            </w:r>
            <w:r w:rsidR="00460B45" w:rsidRPr="00460B45">
              <w:rPr>
                <w:rFonts w:eastAsiaTheme="minorEastAsia"/>
                <w:lang w:eastAsia="en-GB"/>
              </w:rPr>
              <w:t>s</w:t>
            </w:r>
            <w:r w:rsidRPr="00460B45">
              <w:rPr>
                <w:rFonts w:eastAsiaTheme="minorEastAsia"/>
                <w:lang w:eastAsia="en-GB"/>
              </w:rPr>
              <w:t xml:space="preserve"> </w:t>
            </w:r>
            <w:r w:rsidR="00460B45" w:rsidRPr="00460B45">
              <w:rPr>
                <w:rFonts w:eastAsiaTheme="minorEastAsia"/>
                <w:lang w:eastAsia="en-GB"/>
              </w:rPr>
              <w:t xml:space="preserve">observations regarding the NHS Community </w:t>
            </w:r>
            <w:r w:rsidR="00460B45">
              <w:rPr>
                <w:rFonts w:eastAsiaTheme="minorEastAsia"/>
                <w:lang w:eastAsia="en-GB"/>
              </w:rPr>
              <w:t xml:space="preserve">Benefit Gateway portal </w:t>
            </w:r>
            <w:r w:rsidRPr="00460B45">
              <w:rPr>
                <w:rFonts w:eastAsiaTheme="minorEastAsia"/>
                <w:lang w:eastAsia="en-GB"/>
              </w:rPr>
              <w:t xml:space="preserve">to please get in touch with her or MS </w:t>
            </w:r>
            <w:r w:rsidR="00460B45">
              <w:rPr>
                <w:rFonts w:eastAsiaTheme="minorEastAsia"/>
                <w:lang w:eastAsia="en-GB"/>
              </w:rPr>
              <w:t>for further information.</w:t>
            </w:r>
            <w:r w:rsidRPr="00460B45">
              <w:rPr>
                <w:rFonts w:eastAsiaTheme="minorEastAsia"/>
                <w:lang w:eastAsia="en-GB"/>
              </w:rPr>
              <w:t xml:space="preserve"> </w:t>
            </w:r>
            <w:hyperlink r:id="rId9" w:history="1">
              <w:r w:rsidR="00460B45">
                <w:rPr>
                  <w:rStyle w:val="Hyperlink"/>
                </w:rPr>
                <w:t>https://www.nss.nhs.scot/procurement-and-logistics/governance-and-sustainability-services/access-our-community-benefit-gateway/</w:t>
              </w:r>
            </w:hyperlink>
            <w:r w:rsidR="00460B45">
              <w:t xml:space="preserve"> </w:t>
            </w:r>
          </w:p>
        </w:tc>
        <w:tc>
          <w:tcPr>
            <w:tcW w:w="1033" w:type="dxa"/>
          </w:tcPr>
          <w:p w14:paraId="4254C08F" w14:textId="77777777" w:rsidR="007A71A1" w:rsidRPr="00D1773B" w:rsidRDefault="007A71A1" w:rsidP="00A4741E">
            <w:pPr>
              <w:rPr>
                <w:rFonts w:cstheme="minorHAnsi"/>
                <w:b/>
                <w:color w:val="FF0000"/>
              </w:rPr>
            </w:pPr>
          </w:p>
        </w:tc>
      </w:tr>
      <w:tr w:rsidR="00D1773B" w:rsidRPr="00D1773B" w14:paraId="6261784F" w14:textId="77777777" w:rsidTr="00A4741E">
        <w:tc>
          <w:tcPr>
            <w:tcW w:w="10626" w:type="dxa"/>
            <w:gridSpan w:val="9"/>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Budget </w:t>
            </w:r>
            <w:r w:rsidR="00DE422A" w:rsidRPr="00D1773B">
              <w:rPr>
                <w:rFonts w:asciiTheme="minorHAnsi" w:hAnsiTheme="minorHAnsi" w:cstheme="minorHAnsi"/>
                <w:b/>
              </w:rPr>
              <w:t>Report</w:t>
            </w:r>
          </w:p>
        </w:tc>
      </w:tr>
      <w:tr w:rsidR="00D1773B" w:rsidRPr="00D1773B" w14:paraId="2D9F3161" w14:textId="77777777" w:rsidTr="00BE2FD7">
        <w:tc>
          <w:tcPr>
            <w:tcW w:w="1684" w:type="dxa"/>
            <w:gridSpan w:val="3"/>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09" w:type="dxa"/>
            <w:gridSpan w:val="5"/>
          </w:tcPr>
          <w:p w14:paraId="04CF7F03" w14:textId="51FC3B47" w:rsidR="00B3652F" w:rsidRDefault="000B23A6" w:rsidP="00D97E4E">
            <w:pPr>
              <w:spacing w:after="0"/>
              <w:rPr>
                <w:rFonts w:cstheme="minorHAnsi"/>
                <w:lang w:eastAsia="en-GB"/>
              </w:rPr>
            </w:pPr>
            <w:r w:rsidRPr="00C02A9D">
              <w:rPr>
                <w:rFonts w:cstheme="minorHAnsi"/>
                <w:lang w:eastAsia="en-GB"/>
              </w:rPr>
              <w:t xml:space="preserve">DH </w:t>
            </w:r>
            <w:r w:rsidR="00D97E4E" w:rsidRPr="00C02A9D">
              <w:rPr>
                <w:rFonts w:cstheme="minorHAnsi"/>
                <w:lang w:eastAsia="en-GB"/>
              </w:rPr>
              <w:t>shared</w:t>
            </w:r>
            <w:r w:rsidRPr="00C02A9D">
              <w:rPr>
                <w:rFonts w:cstheme="minorHAnsi"/>
                <w:lang w:eastAsia="en-GB"/>
              </w:rPr>
              <w:t xml:space="preserve"> the </w:t>
            </w:r>
            <w:r w:rsidR="00D97E4E" w:rsidRPr="00C02A9D">
              <w:rPr>
                <w:rFonts w:cstheme="minorHAnsi"/>
                <w:lang w:eastAsia="en-GB"/>
              </w:rPr>
              <w:t xml:space="preserve">below </w:t>
            </w:r>
            <w:r w:rsidRPr="00C02A9D">
              <w:rPr>
                <w:rFonts w:cstheme="minorHAnsi"/>
                <w:lang w:eastAsia="en-GB"/>
              </w:rPr>
              <w:t xml:space="preserve">General </w:t>
            </w:r>
            <w:r w:rsidR="00854487" w:rsidRPr="00C02A9D">
              <w:rPr>
                <w:rFonts w:cstheme="minorHAnsi"/>
                <w:lang w:eastAsia="en-GB"/>
              </w:rPr>
              <w:t>B</w:t>
            </w:r>
            <w:r w:rsidRPr="00C02A9D">
              <w:rPr>
                <w:rFonts w:cstheme="minorHAnsi"/>
                <w:lang w:eastAsia="en-GB"/>
              </w:rPr>
              <w:t xml:space="preserve">udget </w:t>
            </w:r>
            <w:r w:rsidR="00D97E4E" w:rsidRPr="00C02A9D">
              <w:rPr>
                <w:rFonts w:cstheme="minorHAnsi"/>
                <w:lang w:eastAsia="en-GB"/>
              </w:rPr>
              <w:t>slide during the discussion on the application</w:t>
            </w:r>
            <w:r w:rsidR="00592CF5" w:rsidRPr="00C02A9D">
              <w:rPr>
                <w:rFonts w:cstheme="minorHAnsi"/>
                <w:lang w:eastAsia="en-GB"/>
              </w:rPr>
              <w:t>s.</w:t>
            </w:r>
            <w:r w:rsidR="00D97E4E" w:rsidRPr="00C02A9D">
              <w:rPr>
                <w:rFonts w:cstheme="minorHAnsi"/>
                <w:lang w:eastAsia="en-GB"/>
              </w:rPr>
              <w:t xml:space="preserve"> </w:t>
            </w:r>
            <w:r w:rsidR="00D34B4D" w:rsidRPr="00C02A9D">
              <w:rPr>
                <w:rFonts w:cstheme="minorHAnsi"/>
                <w:lang w:eastAsia="en-GB"/>
              </w:rPr>
              <w:t>Projects in green have been approved and paid. Projects in orange are applications being considered tonight.</w:t>
            </w:r>
          </w:p>
          <w:p w14:paraId="4BD6CD61" w14:textId="77777777" w:rsidR="00C02A9D" w:rsidRDefault="00C02A9D" w:rsidP="00D97E4E">
            <w:pPr>
              <w:spacing w:after="0"/>
              <w:rPr>
                <w:rFonts w:cstheme="minorHAnsi"/>
                <w:lang w:eastAsia="en-GB"/>
              </w:rPr>
            </w:pPr>
          </w:p>
          <w:tbl>
            <w:tblPr>
              <w:tblW w:w="7551" w:type="dxa"/>
              <w:tblLayout w:type="fixed"/>
              <w:tblLook w:val="04A0" w:firstRow="1" w:lastRow="0" w:firstColumn="1" w:lastColumn="0" w:noHBand="0" w:noVBand="1"/>
            </w:tblPr>
            <w:tblGrid>
              <w:gridCol w:w="3375"/>
              <w:gridCol w:w="1057"/>
              <w:gridCol w:w="935"/>
              <w:gridCol w:w="1192"/>
              <w:gridCol w:w="992"/>
            </w:tblGrid>
            <w:tr w:rsidR="00C02A9D" w:rsidRPr="00592CF5" w14:paraId="2D141408" w14:textId="77777777" w:rsidTr="00F13246">
              <w:trPr>
                <w:trHeight w:val="402"/>
              </w:trPr>
              <w:tc>
                <w:tcPr>
                  <w:tcW w:w="3375" w:type="dxa"/>
                  <w:tcBorders>
                    <w:top w:val="single" w:sz="4" w:space="0" w:color="auto"/>
                    <w:left w:val="single" w:sz="4" w:space="0" w:color="auto"/>
                    <w:bottom w:val="single" w:sz="4" w:space="0" w:color="auto"/>
                    <w:right w:val="single" w:sz="4" w:space="0" w:color="auto"/>
                  </w:tcBorders>
                  <w:shd w:val="clear" w:color="000000" w:fill="FFFFFF"/>
                  <w:noWrap/>
                  <w:hideMark/>
                </w:tcPr>
                <w:p w14:paraId="5CACA697" w14:textId="77777777" w:rsidR="00C02A9D" w:rsidRPr="00592CF5" w:rsidRDefault="00C02A9D" w:rsidP="00C02A9D">
                  <w:pPr>
                    <w:spacing w:after="0" w:line="240" w:lineRule="auto"/>
                    <w:rPr>
                      <w:rFonts w:ascii="Calibri" w:eastAsia="Times New Roman" w:hAnsi="Calibri" w:cs="Calibri"/>
                      <w:b/>
                      <w:bCs/>
                      <w:color w:val="000000"/>
                      <w:sz w:val="14"/>
                      <w:szCs w:val="14"/>
                      <w:lang w:eastAsia="en-GB"/>
                    </w:rPr>
                  </w:pPr>
                  <w:bookmarkStart w:id="0" w:name="RANGE!A1:D20"/>
                  <w:r w:rsidRPr="00592CF5">
                    <w:rPr>
                      <w:rFonts w:ascii="Calibri" w:eastAsia="Times New Roman" w:hAnsi="Calibri" w:cs="Calibri"/>
                      <w:b/>
                      <w:bCs/>
                      <w:color w:val="000000"/>
                      <w:sz w:val="14"/>
                      <w:szCs w:val="14"/>
                      <w:lang w:eastAsia="en-GB"/>
                    </w:rPr>
                    <w:t xml:space="preserve">NORTH BERWICK COASTAL AREA PARTNERSHIP 2024/2025 BUDGET PRIORITIES </w:t>
                  </w:r>
                  <w:bookmarkEnd w:id="0"/>
                </w:p>
              </w:tc>
              <w:tc>
                <w:tcPr>
                  <w:tcW w:w="1057" w:type="dxa"/>
                  <w:tcBorders>
                    <w:top w:val="single" w:sz="4" w:space="0" w:color="auto"/>
                    <w:left w:val="nil"/>
                    <w:bottom w:val="single" w:sz="4" w:space="0" w:color="auto"/>
                    <w:right w:val="single" w:sz="4" w:space="0" w:color="auto"/>
                  </w:tcBorders>
                  <w:shd w:val="clear" w:color="000000" w:fill="FFFFFF"/>
                  <w:noWrap/>
                  <w:hideMark/>
                </w:tcPr>
                <w:p w14:paraId="667FD821"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35" w:type="dxa"/>
                  <w:tcBorders>
                    <w:top w:val="single" w:sz="4" w:space="0" w:color="auto"/>
                    <w:left w:val="nil"/>
                    <w:bottom w:val="single" w:sz="4" w:space="0" w:color="auto"/>
                    <w:right w:val="single" w:sz="4" w:space="0" w:color="auto"/>
                  </w:tcBorders>
                  <w:shd w:val="clear" w:color="000000" w:fill="FFFFFF"/>
                  <w:noWrap/>
                  <w:hideMark/>
                </w:tcPr>
                <w:p w14:paraId="51934BB2"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FFFFFF"/>
                  <w:noWrap/>
                  <w:hideMark/>
                </w:tcPr>
                <w:p w14:paraId="1ACBC01C" w14:textId="77777777" w:rsidR="00C02A9D" w:rsidRPr="00592CF5" w:rsidRDefault="00C02A9D" w:rsidP="00C02A9D">
                  <w:pPr>
                    <w:spacing w:after="0" w:line="240" w:lineRule="auto"/>
                    <w:jc w:val="right"/>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1595C0D9" w14:textId="77777777" w:rsidR="00C02A9D" w:rsidRPr="00592CF5" w:rsidRDefault="00C02A9D" w:rsidP="00C02A9D">
                  <w:pPr>
                    <w:spacing w:after="0" w:line="240" w:lineRule="auto"/>
                    <w:jc w:val="center"/>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r>
            <w:tr w:rsidR="00C02A9D" w:rsidRPr="00592CF5" w14:paraId="28E1410E" w14:textId="77777777" w:rsidTr="00F13246">
              <w:trPr>
                <w:trHeight w:val="406"/>
              </w:trPr>
              <w:tc>
                <w:tcPr>
                  <w:tcW w:w="3375" w:type="dxa"/>
                  <w:tcBorders>
                    <w:top w:val="nil"/>
                    <w:left w:val="single" w:sz="4" w:space="0" w:color="auto"/>
                    <w:bottom w:val="single" w:sz="4" w:space="0" w:color="auto"/>
                    <w:right w:val="single" w:sz="4" w:space="0" w:color="auto"/>
                  </w:tcBorders>
                  <w:shd w:val="clear" w:color="000000" w:fill="FFFFFF"/>
                  <w:noWrap/>
                  <w:hideMark/>
                </w:tcPr>
                <w:p w14:paraId="76515084"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noWrap/>
                  <w:hideMark/>
                </w:tcPr>
                <w:p w14:paraId="288AE173"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Amenity Services </w:t>
                  </w:r>
                </w:p>
              </w:tc>
              <w:tc>
                <w:tcPr>
                  <w:tcW w:w="935" w:type="dxa"/>
                  <w:tcBorders>
                    <w:top w:val="nil"/>
                    <w:left w:val="nil"/>
                    <w:bottom w:val="single" w:sz="4" w:space="0" w:color="auto"/>
                    <w:right w:val="single" w:sz="4" w:space="0" w:color="auto"/>
                  </w:tcBorders>
                  <w:shd w:val="clear" w:color="000000" w:fill="FFFFFF"/>
                  <w:noWrap/>
                  <w:hideMark/>
                </w:tcPr>
                <w:p w14:paraId="72F7B83D"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Roads</w:t>
                  </w:r>
                </w:p>
              </w:tc>
              <w:tc>
                <w:tcPr>
                  <w:tcW w:w="1192" w:type="dxa"/>
                  <w:tcBorders>
                    <w:top w:val="nil"/>
                    <w:left w:val="nil"/>
                    <w:bottom w:val="single" w:sz="4" w:space="0" w:color="auto"/>
                    <w:right w:val="single" w:sz="4" w:space="0" w:color="auto"/>
                  </w:tcBorders>
                  <w:shd w:val="clear" w:color="000000" w:fill="FFFFFF"/>
                  <w:hideMark/>
                </w:tcPr>
                <w:p w14:paraId="2463F698" w14:textId="77777777" w:rsidR="00C02A9D" w:rsidRPr="00592CF5" w:rsidRDefault="00C02A9D" w:rsidP="00C02A9D">
                  <w:pPr>
                    <w:spacing w:after="0" w:line="240" w:lineRule="auto"/>
                    <w:jc w:val="right"/>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General £45K </w:t>
                  </w:r>
                </w:p>
              </w:tc>
              <w:tc>
                <w:tcPr>
                  <w:tcW w:w="992" w:type="dxa"/>
                  <w:tcBorders>
                    <w:top w:val="nil"/>
                    <w:left w:val="nil"/>
                    <w:bottom w:val="single" w:sz="4" w:space="0" w:color="auto"/>
                    <w:right w:val="single" w:sz="4" w:space="0" w:color="auto"/>
                  </w:tcBorders>
                  <w:shd w:val="clear" w:color="000000" w:fill="FFFFFF"/>
                  <w:noWrap/>
                  <w:hideMark/>
                </w:tcPr>
                <w:p w14:paraId="29F7F791"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Holiday Hunger </w:t>
                  </w:r>
                </w:p>
              </w:tc>
            </w:tr>
            <w:tr w:rsidR="00C02A9D" w:rsidRPr="00592CF5" w14:paraId="6F5E2E53" w14:textId="77777777" w:rsidTr="00F13246">
              <w:trPr>
                <w:trHeight w:val="412"/>
              </w:trPr>
              <w:tc>
                <w:tcPr>
                  <w:tcW w:w="3375" w:type="dxa"/>
                  <w:tcBorders>
                    <w:top w:val="nil"/>
                    <w:left w:val="single" w:sz="4" w:space="0" w:color="auto"/>
                    <w:bottom w:val="nil"/>
                    <w:right w:val="single" w:sz="4" w:space="0" w:color="auto"/>
                  </w:tcBorders>
                  <w:shd w:val="clear" w:color="000000" w:fill="FFFFFF"/>
                  <w:noWrap/>
                  <w:hideMark/>
                </w:tcPr>
                <w:p w14:paraId="64898595" w14:textId="77777777" w:rsidR="00C02A9D" w:rsidRPr="00592CF5" w:rsidRDefault="00C02A9D" w:rsidP="00C02A9D">
                  <w:pPr>
                    <w:spacing w:after="0" w:line="240" w:lineRule="auto"/>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Project</w:t>
                  </w:r>
                </w:p>
              </w:tc>
              <w:tc>
                <w:tcPr>
                  <w:tcW w:w="1057" w:type="dxa"/>
                  <w:tcBorders>
                    <w:top w:val="nil"/>
                    <w:left w:val="nil"/>
                    <w:bottom w:val="nil"/>
                    <w:right w:val="single" w:sz="4" w:space="0" w:color="auto"/>
                  </w:tcBorders>
                  <w:shd w:val="clear" w:color="000000" w:fill="FFFFFF"/>
                  <w:noWrap/>
                  <w:hideMark/>
                </w:tcPr>
                <w:p w14:paraId="0AD69A9F"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               100,000 </w:t>
                  </w:r>
                </w:p>
              </w:tc>
              <w:tc>
                <w:tcPr>
                  <w:tcW w:w="935" w:type="dxa"/>
                  <w:tcBorders>
                    <w:top w:val="nil"/>
                    <w:left w:val="nil"/>
                    <w:bottom w:val="nil"/>
                    <w:right w:val="single" w:sz="4" w:space="0" w:color="auto"/>
                  </w:tcBorders>
                  <w:shd w:val="clear" w:color="000000" w:fill="FFFFFF"/>
                  <w:noWrap/>
                  <w:hideMark/>
                </w:tcPr>
                <w:p w14:paraId="65F6720B"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£50,000.00</w:t>
                  </w:r>
                </w:p>
              </w:tc>
              <w:tc>
                <w:tcPr>
                  <w:tcW w:w="1192" w:type="dxa"/>
                  <w:tcBorders>
                    <w:top w:val="nil"/>
                    <w:left w:val="nil"/>
                    <w:bottom w:val="nil"/>
                    <w:right w:val="single" w:sz="4" w:space="0" w:color="auto"/>
                  </w:tcBorders>
                  <w:shd w:val="clear" w:color="000000" w:fill="FFFFFF"/>
                  <w:noWrap/>
                  <w:hideMark/>
                </w:tcPr>
                <w:p w14:paraId="3A81F73F" w14:textId="77777777" w:rsidR="00C02A9D" w:rsidRPr="00592CF5" w:rsidRDefault="00C02A9D" w:rsidP="00C02A9D">
                  <w:pPr>
                    <w:spacing w:after="0" w:line="240" w:lineRule="auto"/>
                    <w:jc w:val="right"/>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£45,000.00</w:t>
                  </w:r>
                </w:p>
              </w:tc>
              <w:tc>
                <w:tcPr>
                  <w:tcW w:w="992" w:type="dxa"/>
                  <w:tcBorders>
                    <w:top w:val="nil"/>
                    <w:left w:val="nil"/>
                    <w:bottom w:val="nil"/>
                    <w:right w:val="single" w:sz="4" w:space="0" w:color="auto"/>
                  </w:tcBorders>
                  <w:shd w:val="clear" w:color="000000" w:fill="FFFFFF"/>
                  <w:noWrap/>
                  <w:hideMark/>
                </w:tcPr>
                <w:p w14:paraId="26F71144" w14:textId="77777777" w:rsidR="00C02A9D" w:rsidRPr="00592CF5" w:rsidRDefault="00C02A9D" w:rsidP="00C02A9D">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                   3,000 </w:t>
                  </w:r>
                </w:p>
              </w:tc>
            </w:tr>
            <w:tr w:rsidR="00C02A9D" w:rsidRPr="00592CF5" w14:paraId="1F796191" w14:textId="77777777" w:rsidTr="00F13246">
              <w:trPr>
                <w:trHeight w:val="418"/>
              </w:trPr>
              <w:tc>
                <w:tcPr>
                  <w:tcW w:w="337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B241114" w14:textId="77777777"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Fringe By </w:t>
                  </w:r>
                  <w:proofErr w:type="gramStart"/>
                  <w:r w:rsidRPr="00592CF5">
                    <w:rPr>
                      <w:rFonts w:ascii="Verdana" w:eastAsia="Times New Roman" w:hAnsi="Verdana" w:cs="Calibri"/>
                      <w:sz w:val="14"/>
                      <w:szCs w:val="14"/>
                      <w:lang w:eastAsia="en-GB"/>
                    </w:rPr>
                    <w:t>The</w:t>
                  </w:r>
                  <w:proofErr w:type="gramEnd"/>
                  <w:r w:rsidRPr="00592CF5">
                    <w:rPr>
                      <w:rFonts w:ascii="Verdana" w:eastAsia="Times New Roman" w:hAnsi="Verdana" w:cs="Calibri"/>
                      <w:sz w:val="14"/>
                      <w:szCs w:val="14"/>
                      <w:lang w:eastAsia="en-GB"/>
                    </w:rPr>
                    <w:t xml:space="preserve"> Sea</w:t>
                  </w:r>
                </w:p>
              </w:tc>
              <w:tc>
                <w:tcPr>
                  <w:tcW w:w="1057" w:type="dxa"/>
                  <w:tcBorders>
                    <w:top w:val="single" w:sz="4" w:space="0" w:color="auto"/>
                    <w:left w:val="nil"/>
                    <w:bottom w:val="single" w:sz="4" w:space="0" w:color="auto"/>
                    <w:right w:val="single" w:sz="4" w:space="0" w:color="auto"/>
                  </w:tcBorders>
                  <w:shd w:val="clear" w:color="000000" w:fill="92D050"/>
                  <w:hideMark/>
                </w:tcPr>
                <w:p w14:paraId="01AFE78A"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single" w:sz="4" w:space="0" w:color="auto"/>
                    <w:left w:val="nil"/>
                    <w:bottom w:val="single" w:sz="4" w:space="0" w:color="auto"/>
                    <w:right w:val="single" w:sz="4" w:space="0" w:color="auto"/>
                  </w:tcBorders>
                  <w:shd w:val="clear" w:color="000000" w:fill="92D050"/>
                  <w:hideMark/>
                </w:tcPr>
                <w:p w14:paraId="5452403F" w14:textId="77777777" w:rsidR="00C02A9D" w:rsidRPr="00592CF5" w:rsidRDefault="00C02A9D" w:rsidP="00C02A9D">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92D050"/>
                  <w:vAlign w:val="center"/>
                  <w:hideMark/>
                </w:tcPr>
                <w:p w14:paraId="727783AF" w14:textId="77777777" w:rsidR="00C02A9D" w:rsidRPr="00592CF5" w:rsidRDefault="00C02A9D" w:rsidP="00C02A9D">
                  <w:pPr>
                    <w:spacing w:after="0" w:line="240" w:lineRule="auto"/>
                    <w:jc w:val="right"/>
                    <w:rPr>
                      <w:rFonts w:ascii="Verdana" w:eastAsia="Times New Roman" w:hAnsi="Verdana" w:cs="Calibri"/>
                      <w:color w:val="632523"/>
                      <w:sz w:val="14"/>
                      <w:szCs w:val="14"/>
                      <w:lang w:eastAsia="en-GB"/>
                    </w:rPr>
                  </w:pPr>
                  <w:r w:rsidRPr="00592CF5">
                    <w:rPr>
                      <w:rFonts w:ascii="Verdana" w:eastAsia="Times New Roman" w:hAnsi="Verdana" w:cs="Calibri"/>
                      <w:color w:val="632523"/>
                      <w:sz w:val="14"/>
                      <w:szCs w:val="14"/>
                      <w:lang w:eastAsia="en-GB"/>
                    </w:rPr>
                    <w:t>£2,500.00</w:t>
                  </w:r>
                </w:p>
              </w:tc>
              <w:tc>
                <w:tcPr>
                  <w:tcW w:w="992" w:type="dxa"/>
                  <w:tcBorders>
                    <w:top w:val="single" w:sz="4" w:space="0" w:color="auto"/>
                    <w:left w:val="nil"/>
                    <w:bottom w:val="single" w:sz="4" w:space="0" w:color="auto"/>
                    <w:right w:val="single" w:sz="4" w:space="0" w:color="auto"/>
                  </w:tcBorders>
                  <w:shd w:val="clear" w:color="000000" w:fill="92D050"/>
                  <w:vAlign w:val="center"/>
                  <w:hideMark/>
                </w:tcPr>
                <w:p w14:paraId="6E03B666" w14:textId="77777777"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C02A9D" w:rsidRPr="00592CF5" w14:paraId="5E1AF4EF" w14:textId="77777777" w:rsidTr="00F13246">
              <w:trPr>
                <w:trHeight w:val="296"/>
              </w:trPr>
              <w:tc>
                <w:tcPr>
                  <w:tcW w:w="3375" w:type="dxa"/>
                  <w:tcBorders>
                    <w:top w:val="nil"/>
                    <w:left w:val="single" w:sz="4" w:space="0" w:color="auto"/>
                    <w:bottom w:val="nil"/>
                    <w:right w:val="single" w:sz="4" w:space="0" w:color="auto"/>
                  </w:tcBorders>
                  <w:shd w:val="clear" w:color="000000" w:fill="92D050"/>
                  <w:vAlign w:val="bottom"/>
                  <w:hideMark/>
                </w:tcPr>
                <w:p w14:paraId="0EA0AA8E"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GVA - Big Belly Bins</w:t>
                  </w:r>
                </w:p>
              </w:tc>
              <w:tc>
                <w:tcPr>
                  <w:tcW w:w="1057" w:type="dxa"/>
                  <w:tcBorders>
                    <w:top w:val="nil"/>
                    <w:left w:val="nil"/>
                    <w:bottom w:val="single" w:sz="4" w:space="0" w:color="auto"/>
                    <w:right w:val="single" w:sz="4" w:space="0" w:color="auto"/>
                  </w:tcBorders>
                  <w:shd w:val="clear" w:color="000000" w:fill="92D050"/>
                  <w:hideMark/>
                </w:tcPr>
                <w:p w14:paraId="44BBC9E0"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92D050"/>
                  <w:hideMark/>
                </w:tcPr>
                <w:p w14:paraId="733C6A5E" w14:textId="77777777" w:rsidR="00C02A9D" w:rsidRPr="00592CF5" w:rsidRDefault="00C02A9D" w:rsidP="00C02A9D">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nil"/>
                    <w:left w:val="nil"/>
                    <w:bottom w:val="nil"/>
                    <w:right w:val="single" w:sz="4" w:space="0" w:color="auto"/>
                  </w:tcBorders>
                  <w:shd w:val="clear" w:color="000000" w:fill="92D050"/>
                  <w:vAlign w:val="bottom"/>
                  <w:hideMark/>
                </w:tcPr>
                <w:p w14:paraId="6FC989BD" w14:textId="77777777" w:rsidR="00C02A9D" w:rsidRPr="00592CF5" w:rsidRDefault="00C02A9D" w:rsidP="00C02A9D">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£2,000.00</w:t>
                  </w:r>
                </w:p>
              </w:tc>
              <w:tc>
                <w:tcPr>
                  <w:tcW w:w="992" w:type="dxa"/>
                  <w:tcBorders>
                    <w:top w:val="nil"/>
                    <w:left w:val="nil"/>
                    <w:bottom w:val="single" w:sz="4" w:space="0" w:color="auto"/>
                    <w:right w:val="single" w:sz="4" w:space="0" w:color="auto"/>
                  </w:tcBorders>
                  <w:shd w:val="clear" w:color="000000" w:fill="92D050"/>
                  <w:vAlign w:val="center"/>
                  <w:hideMark/>
                </w:tcPr>
                <w:p w14:paraId="21B5FF96" w14:textId="77777777"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C02A9D" w:rsidRPr="00592CF5" w14:paraId="1DFB3A9B" w14:textId="77777777" w:rsidTr="00F13246">
              <w:trPr>
                <w:trHeight w:val="565"/>
              </w:trPr>
              <w:tc>
                <w:tcPr>
                  <w:tcW w:w="337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B334DB0"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Aberlady Comm Ass - Pub</w:t>
                  </w:r>
                  <w:r>
                    <w:rPr>
                      <w:rFonts w:ascii="Verdana" w:eastAsia="Times New Roman" w:hAnsi="Verdana" w:cs="Calibri"/>
                      <w:color w:val="000000"/>
                      <w:sz w:val="14"/>
                      <w:szCs w:val="14"/>
                      <w:lang w:eastAsia="en-GB"/>
                    </w:rPr>
                    <w:t>l</w:t>
                  </w:r>
                  <w:r w:rsidRPr="00592CF5">
                    <w:rPr>
                      <w:rFonts w:ascii="Verdana" w:eastAsia="Times New Roman" w:hAnsi="Verdana" w:cs="Calibri"/>
                      <w:color w:val="000000"/>
                      <w:sz w:val="14"/>
                      <w:szCs w:val="14"/>
                      <w:lang w:eastAsia="en-GB"/>
                    </w:rPr>
                    <w:t>ic Toilet Maintena</w:t>
                  </w:r>
                  <w:r>
                    <w:rPr>
                      <w:rFonts w:ascii="Verdana" w:eastAsia="Times New Roman" w:hAnsi="Verdana" w:cs="Calibri"/>
                      <w:color w:val="000000"/>
                      <w:sz w:val="14"/>
                      <w:szCs w:val="14"/>
                      <w:lang w:eastAsia="en-GB"/>
                    </w:rPr>
                    <w:t>n</w:t>
                  </w:r>
                  <w:r w:rsidRPr="00592CF5">
                    <w:rPr>
                      <w:rFonts w:ascii="Verdana" w:eastAsia="Times New Roman" w:hAnsi="Verdana" w:cs="Calibri"/>
                      <w:color w:val="000000"/>
                      <w:sz w:val="14"/>
                      <w:szCs w:val="14"/>
                      <w:lang w:eastAsia="en-GB"/>
                    </w:rPr>
                    <w:t xml:space="preserve">ce </w:t>
                  </w:r>
                </w:p>
              </w:tc>
              <w:tc>
                <w:tcPr>
                  <w:tcW w:w="1057" w:type="dxa"/>
                  <w:tcBorders>
                    <w:top w:val="nil"/>
                    <w:left w:val="nil"/>
                    <w:bottom w:val="single" w:sz="4" w:space="0" w:color="auto"/>
                    <w:right w:val="single" w:sz="4" w:space="0" w:color="auto"/>
                  </w:tcBorders>
                  <w:shd w:val="clear" w:color="000000" w:fill="92D050"/>
                  <w:hideMark/>
                </w:tcPr>
                <w:p w14:paraId="0A38431D"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92D050"/>
                  <w:hideMark/>
                </w:tcPr>
                <w:p w14:paraId="2B7371C6" w14:textId="77777777" w:rsidR="00C02A9D" w:rsidRPr="00592CF5" w:rsidRDefault="00C02A9D" w:rsidP="00C02A9D">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92D050"/>
                  <w:hideMark/>
                </w:tcPr>
                <w:p w14:paraId="06E0824A" w14:textId="77777777"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£314.00</w:t>
                  </w:r>
                </w:p>
              </w:tc>
              <w:tc>
                <w:tcPr>
                  <w:tcW w:w="992" w:type="dxa"/>
                  <w:tcBorders>
                    <w:top w:val="nil"/>
                    <w:left w:val="nil"/>
                    <w:bottom w:val="single" w:sz="4" w:space="0" w:color="auto"/>
                    <w:right w:val="single" w:sz="4" w:space="0" w:color="auto"/>
                  </w:tcBorders>
                  <w:shd w:val="clear" w:color="000000" w:fill="92D050"/>
                  <w:vAlign w:val="center"/>
                  <w:hideMark/>
                </w:tcPr>
                <w:p w14:paraId="6DF2FDB0" w14:textId="77777777"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C02A9D" w:rsidRPr="00592CF5" w14:paraId="772B11B3" w14:textId="77777777" w:rsidTr="00C02A9D">
              <w:trPr>
                <w:trHeight w:val="296"/>
              </w:trPr>
              <w:tc>
                <w:tcPr>
                  <w:tcW w:w="3375" w:type="dxa"/>
                  <w:tcBorders>
                    <w:top w:val="nil"/>
                    <w:left w:val="single" w:sz="4" w:space="0" w:color="auto"/>
                    <w:bottom w:val="single" w:sz="4" w:space="0" w:color="auto"/>
                    <w:right w:val="single" w:sz="4" w:space="0" w:color="auto"/>
                  </w:tcBorders>
                  <w:shd w:val="clear" w:color="auto" w:fill="92D050"/>
                  <w:vAlign w:val="center"/>
                  <w:hideMark/>
                </w:tcPr>
                <w:p w14:paraId="4A0414EA" w14:textId="77777777"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Dirleton Heritage Lighting Project</w:t>
                  </w:r>
                </w:p>
              </w:tc>
              <w:tc>
                <w:tcPr>
                  <w:tcW w:w="1057" w:type="dxa"/>
                  <w:tcBorders>
                    <w:top w:val="nil"/>
                    <w:left w:val="nil"/>
                    <w:bottom w:val="single" w:sz="4" w:space="0" w:color="auto"/>
                    <w:right w:val="single" w:sz="4" w:space="0" w:color="auto"/>
                  </w:tcBorders>
                  <w:shd w:val="clear" w:color="auto" w:fill="92D050"/>
                  <w:vAlign w:val="center"/>
                  <w:hideMark/>
                </w:tcPr>
                <w:p w14:paraId="19A32F39" w14:textId="77777777" w:rsidR="00C02A9D" w:rsidRPr="00592CF5" w:rsidRDefault="00C02A9D" w:rsidP="00C02A9D">
                  <w:pPr>
                    <w:spacing w:after="0" w:line="240" w:lineRule="auto"/>
                    <w:rPr>
                      <w:rFonts w:ascii="Verdana" w:eastAsia="Times New Roman" w:hAnsi="Verdana" w:cs="Calibri"/>
                      <w:color w:val="632523"/>
                      <w:sz w:val="14"/>
                      <w:szCs w:val="14"/>
                      <w:lang w:eastAsia="en-GB"/>
                    </w:rPr>
                  </w:pPr>
                  <w:r w:rsidRPr="00592CF5">
                    <w:rPr>
                      <w:rFonts w:ascii="Verdana" w:eastAsia="Times New Roman" w:hAnsi="Verdana" w:cs="Calibri"/>
                      <w:color w:val="632523"/>
                      <w:sz w:val="14"/>
                      <w:szCs w:val="14"/>
                      <w:lang w:eastAsia="en-GB"/>
                    </w:rPr>
                    <w:t> </w:t>
                  </w:r>
                </w:p>
              </w:tc>
              <w:tc>
                <w:tcPr>
                  <w:tcW w:w="935" w:type="dxa"/>
                  <w:tcBorders>
                    <w:top w:val="nil"/>
                    <w:left w:val="nil"/>
                    <w:bottom w:val="single" w:sz="4" w:space="0" w:color="auto"/>
                    <w:right w:val="single" w:sz="4" w:space="0" w:color="auto"/>
                  </w:tcBorders>
                  <w:shd w:val="clear" w:color="auto" w:fill="92D050"/>
                  <w:noWrap/>
                  <w:vAlign w:val="bottom"/>
                  <w:hideMark/>
                </w:tcPr>
                <w:p w14:paraId="24576BDC" w14:textId="77777777" w:rsidR="00C02A9D" w:rsidRPr="00592CF5" w:rsidRDefault="00C02A9D" w:rsidP="00C02A9D">
                  <w:pPr>
                    <w:spacing w:after="0" w:line="240" w:lineRule="auto"/>
                    <w:jc w:val="right"/>
                    <w:rPr>
                      <w:rFonts w:ascii="Calibri" w:eastAsia="Times New Roman" w:hAnsi="Calibri" w:cs="Calibri"/>
                      <w:color w:val="000000"/>
                      <w:sz w:val="14"/>
                      <w:szCs w:val="14"/>
                      <w:lang w:eastAsia="en-GB"/>
                    </w:rPr>
                  </w:pPr>
                  <w:r w:rsidRPr="006C48C5">
                    <w:rPr>
                      <w:rFonts w:ascii="Calibri" w:eastAsia="Times New Roman" w:hAnsi="Calibri" w:cs="Calibri"/>
                      <w:color w:val="000000"/>
                      <w:sz w:val="14"/>
                      <w:szCs w:val="14"/>
                      <w:lang w:eastAsia="en-GB"/>
                    </w:rPr>
                    <w:t>£50,000.00</w:t>
                  </w:r>
                </w:p>
              </w:tc>
              <w:tc>
                <w:tcPr>
                  <w:tcW w:w="1192" w:type="dxa"/>
                  <w:tcBorders>
                    <w:top w:val="nil"/>
                    <w:left w:val="nil"/>
                    <w:bottom w:val="single" w:sz="4" w:space="0" w:color="auto"/>
                    <w:right w:val="single" w:sz="4" w:space="0" w:color="auto"/>
                  </w:tcBorders>
                  <w:shd w:val="clear" w:color="auto" w:fill="92D050"/>
                  <w:noWrap/>
                  <w:hideMark/>
                </w:tcPr>
                <w:p w14:paraId="48D19BB5" w14:textId="77777777"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92D050"/>
                  <w:noWrap/>
                  <w:vAlign w:val="bottom"/>
                  <w:hideMark/>
                </w:tcPr>
                <w:p w14:paraId="2C4F3EDB" w14:textId="777777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C02A9D" w:rsidRPr="00592CF5" w14:paraId="5D12C4E4" w14:textId="77777777" w:rsidTr="00357DD2">
              <w:trPr>
                <w:trHeight w:val="287"/>
              </w:trPr>
              <w:tc>
                <w:tcPr>
                  <w:tcW w:w="3375" w:type="dxa"/>
                  <w:tcBorders>
                    <w:top w:val="nil"/>
                    <w:left w:val="single" w:sz="4" w:space="0" w:color="auto"/>
                    <w:bottom w:val="single" w:sz="4" w:space="0" w:color="auto"/>
                    <w:right w:val="single" w:sz="4" w:space="0" w:color="auto"/>
                  </w:tcBorders>
                  <w:shd w:val="clear" w:color="auto" w:fill="92D050"/>
                  <w:vAlign w:val="center"/>
                  <w:hideMark/>
                </w:tcPr>
                <w:p w14:paraId="4A52FE6E" w14:textId="35B35473"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Gullane Comm Ass - enhancing accessibility GVH Chair Lift</w:t>
                  </w:r>
                </w:p>
              </w:tc>
              <w:tc>
                <w:tcPr>
                  <w:tcW w:w="1057" w:type="dxa"/>
                  <w:tcBorders>
                    <w:top w:val="nil"/>
                    <w:left w:val="nil"/>
                    <w:bottom w:val="single" w:sz="4" w:space="0" w:color="auto"/>
                    <w:right w:val="single" w:sz="4" w:space="0" w:color="auto"/>
                  </w:tcBorders>
                  <w:shd w:val="clear" w:color="auto" w:fill="92D050"/>
                  <w:vAlign w:val="bottom"/>
                  <w:hideMark/>
                </w:tcPr>
                <w:p w14:paraId="6CF7AC48" w14:textId="2412D5D4"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auto" w:fill="92D050"/>
                  <w:noWrap/>
                  <w:vAlign w:val="bottom"/>
                  <w:hideMark/>
                </w:tcPr>
                <w:p w14:paraId="74993CB1" w14:textId="3946E6C4"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auto" w:fill="92D050"/>
                  <w:noWrap/>
                  <w:hideMark/>
                </w:tcPr>
                <w:p w14:paraId="35BA39ED" w14:textId="25FB092A"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£10,000.00</w:t>
                  </w:r>
                </w:p>
              </w:tc>
              <w:tc>
                <w:tcPr>
                  <w:tcW w:w="992" w:type="dxa"/>
                  <w:tcBorders>
                    <w:top w:val="nil"/>
                    <w:left w:val="nil"/>
                    <w:bottom w:val="single" w:sz="4" w:space="0" w:color="auto"/>
                    <w:right w:val="single" w:sz="4" w:space="0" w:color="auto"/>
                  </w:tcBorders>
                  <w:shd w:val="clear" w:color="auto" w:fill="92D050"/>
                  <w:noWrap/>
                  <w:vAlign w:val="bottom"/>
                  <w:hideMark/>
                </w:tcPr>
                <w:p w14:paraId="444D1B07" w14:textId="22DB4574" w:rsidR="00C02A9D" w:rsidRPr="00592CF5" w:rsidRDefault="00C02A9D" w:rsidP="00C02A9D">
                  <w:pPr>
                    <w:spacing w:after="0" w:line="240" w:lineRule="auto"/>
                    <w:jc w:val="center"/>
                    <w:rPr>
                      <w:rFonts w:ascii="Calibri" w:eastAsia="Times New Roman" w:hAnsi="Calibri" w:cs="Calibri"/>
                      <w:color w:val="000000"/>
                      <w:sz w:val="14"/>
                      <w:szCs w:val="14"/>
                      <w:lang w:eastAsia="en-GB"/>
                    </w:rPr>
                  </w:pPr>
                  <w:r w:rsidRPr="00592CF5">
                    <w:rPr>
                      <w:rFonts w:ascii="Verdana" w:eastAsia="Times New Roman" w:hAnsi="Verdana" w:cs="Calibri"/>
                      <w:sz w:val="14"/>
                      <w:szCs w:val="14"/>
                      <w:lang w:eastAsia="en-GB"/>
                    </w:rPr>
                    <w:t> </w:t>
                  </w:r>
                </w:p>
              </w:tc>
            </w:tr>
            <w:tr w:rsidR="00C02A9D" w:rsidRPr="00592CF5" w14:paraId="4FB7BECA" w14:textId="77777777" w:rsidTr="00357DD2">
              <w:trPr>
                <w:trHeight w:val="335"/>
              </w:trPr>
              <w:tc>
                <w:tcPr>
                  <w:tcW w:w="3375" w:type="dxa"/>
                  <w:tcBorders>
                    <w:top w:val="nil"/>
                    <w:left w:val="single" w:sz="4" w:space="0" w:color="auto"/>
                    <w:bottom w:val="single" w:sz="4" w:space="0" w:color="auto"/>
                    <w:right w:val="single" w:sz="4" w:space="0" w:color="auto"/>
                  </w:tcBorders>
                  <w:shd w:val="clear" w:color="auto" w:fill="92D050"/>
                  <w:hideMark/>
                </w:tcPr>
                <w:p w14:paraId="34184781" w14:textId="27DA069B"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xml:space="preserve">North Berwick </w:t>
                  </w:r>
                  <w:proofErr w:type="gramStart"/>
                  <w:r w:rsidRPr="00592CF5">
                    <w:rPr>
                      <w:rFonts w:ascii="Verdana" w:eastAsia="Times New Roman" w:hAnsi="Verdana" w:cs="Calibri"/>
                      <w:sz w:val="14"/>
                      <w:szCs w:val="14"/>
                      <w:lang w:eastAsia="en-GB"/>
                    </w:rPr>
                    <w:t>In</w:t>
                  </w:r>
                  <w:proofErr w:type="gramEnd"/>
                  <w:r w:rsidRPr="00592CF5">
                    <w:rPr>
                      <w:rFonts w:ascii="Verdana" w:eastAsia="Times New Roman" w:hAnsi="Verdana" w:cs="Calibri"/>
                      <w:sz w:val="14"/>
                      <w:szCs w:val="14"/>
                      <w:lang w:eastAsia="en-GB"/>
                    </w:rPr>
                    <w:t xml:space="preserve"> Bloom - Glorious Gullane Bloomers - Renew Plants </w:t>
                  </w:r>
                </w:p>
              </w:tc>
              <w:tc>
                <w:tcPr>
                  <w:tcW w:w="1057" w:type="dxa"/>
                  <w:tcBorders>
                    <w:top w:val="nil"/>
                    <w:left w:val="nil"/>
                    <w:bottom w:val="single" w:sz="4" w:space="0" w:color="auto"/>
                    <w:right w:val="single" w:sz="4" w:space="0" w:color="auto"/>
                  </w:tcBorders>
                  <w:shd w:val="clear" w:color="auto" w:fill="92D050"/>
                  <w:noWrap/>
                  <w:vAlign w:val="bottom"/>
                  <w:hideMark/>
                </w:tcPr>
                <w:p w14:paraId="227BF030" w14:textId="0A8F16D4"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auto" w:fill="92D050"/>
                  <w:noWrap/>
                  <w:vAlign w:val="bottom"/>
                  <w:hideMark/>
                </w:tcPr>
                <w:p w14:paraId="07BA307E" w14:textId="6BF28E5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auto" w:fill="92D050"/>
                  <w:noWrap/>
                  <w:hideMark/>
                </w:tcPr>
                <w:p w14:paraId="0CE2F717" w14:textId="13DA8101"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£4,000.00</w:t>
                  </w:r>
                </w:p>
              </w:tc>
              <w:tc>
                <w:tcPr>
                  <w:tcW w:w="992" w:type="dxa"/>
                  <w:tcBorders>
                    <w:top w:val="nil"/>
                    <w:left w:val="nil"/>
                    <w:bottom w:val="single" w:sz="4" w:space="0" w:color="auto"/>
                    <w:right w:val="single" w:sz="4" w:space="0" w:color="auto"/>
                  </w:tcBorders>
                  <w:shd w:val="clear" w:color="auto" w:fill="92D050"/>
                  <w:noWrap/>
                  <w:hideMark/>
                </w:tcPr>
                <w:p w14:paraId="7A2DF25C" w14:textId="015DDF4D"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w:t>
                  </w:r>
                </w:p>
              </w:tc>
            </w:tr>
            <w:tr w:rsidR="00C02A9D" w:rsidRPr="00592CF5" w14:paraId="2BE969E3" w14:textId="77777777" w:rsidTr="00357DD2">
              <w:trPr>
                <w:trHeight w:val="651"/>
              </w:trPr>
              <w:tc>
                <w:tcPr>
                  <w:tcW w:w="3375" w:type="dxa"/>
                  <w:tcBorders>
                    <w:top w:val="nil"/>
                    <w:left w:val="single" w:sz="4" w:space="0" w:color="auto"/>
                    <w:bottom w:val="single" w:sz="4" w:space="0" w:color="auto"/>
                    <w:right w:val="single" w:sz="4" w:space="0" w:color="auto"/>
                  </w:tcBorders>
                  <w:shd w:val="clear" w:color="auto" w:fill="92D050"/>
                </w:tcPr>
                <w:p w14:paraId="571F1F87" w14:textId="094C4E77" w:rsidR="00C02A9D" w:rsidRPr="00592CF5" w:rsidRDefault="00C02A9D" w:rsidP="00C02A9D">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xml:space="preserve">ELOSCN - Holiday Hunger </w:t>
                  </w:r>
                </w:p>
              </w:tc>
              <w:tc>
                <w:tcPr>
                  <w:tcW w:w="1057" w:type="dxa"/>
                  <w:tcBorders>
                    <w:top w:val="nil"/>
                    <w:left w:val="nil"/>
                    <w:bottom w:val="single" w:sz="4" w:space="0" w:color="auto"/>
                    <w:right w:val="single" w:sz="4" w:space="0" w:color="auto"/>
                  </w:tcBorders>
                  <w:shd w:val="clear" w:color="auto" w:fill="92D050"/>
                  <w:noWrap/>
                  <w:vAlign w:val="bottom"/>
                </w:tcPr>
                <w:p w14:paraId="60095735" w14:textId="4F6AD544"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auto" w:fill="92D050"/>
                  <w:noWrap/>
                  <w:vAlign w:val="bottom"/>
                </w:tcPr>
                <w:p w14:paraId="61636BF0" w14:textId="50847339"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auto" w:fill="92D050"/>
                  <w:noWrap/>
                </w:tcPr>
                <w:p w14:paraId="3E30AE4E" w14:textId="044527E1" w:rsidR="00C02A9D" w:rsidRPr="00592CF5" w:rsidRDefault="00C02A9D" w:rsidP="00C02A9D">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auto" w:fill="92D050"/>
                  <w:noWrap/>
                </w:tcPr>
                <w:p w14:paraId="6C9BB130" w14:textId="6C1791DE"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C02A9D" w:rsidRPr="00592CF5" w14:paraId="0B12414B" w14:textId="77777777" w:rsidTr="00357DD2">
              <w:trPr>
                <w:trHeight w:val="517"/>
              </w:trPr>
              <w:tc>
                <w:tcPr>
                  <w:tcW w:w="3375" w:type="dxa"/>
                  <w:tcBorders>
                    <w:top w:val="nil"/>
                    <w:left w:val="single" w:sz="4" w:space="0" w:color="auto"/>
                    <w:bottom w:val="single" w:sz="4" w:space="0" w:color="auto"/>
                    <w:right w:val="single" w:sz="4" w:space="0" w:color="auto"/>
                  </w:tcBorders>
                  <w:shd w:val="clear" w:color="auto" w:fill="92D050"/>
                  <w:vAlign w:val="bottom"/>
                </w:tcPr>
                <w:p w14:paraId="348FEF39" w14:textId="5F43D527"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Kindness Cooperative - Holiday Hunger</w:t>
                  </w:r>
                </w:p>
              </w:tc>
              <w:tc>
                <w:tcPr>
                  <w:tcW w:w="1057" w:type="dxa"/>
                  <w:tcBorders>
                    <w:top w:val="single" w:sz="4" w:space="0" w:color="auto"/>
                    <w:left w:val="single" w:sz="4" w:space="0" w:color="auto"/>
                    <w:bottom w:val="single" w:sz="4" w:space="0" w:color="auto"/>
                    <w:right w:val="single" w:sz="4" w:space="0" w:color="auto"/>
                  </w:tcBorders>
                  <w:shd w:val="clear" w:color="auto" w:fill="92D050"/>
                  <w:noWrap/>
                </w:tcPr>
                <w:p w14:paraId="10D93BAC" w14:textId="48551B66"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Calibri" w:eastAsia="Times New Roman" w:hAnsi="Calibri" w:cs="Calibri"/>
                      <w:sz w:val="14"/>
                      <w:szCs w:val="14"/>
                      <w:lang w:eastAsia="en-GB"/>
                    </w:rPr>
                    <w:t> </w:t>
                  </w:r>
                </w:p>
              </w:tc>
              <w:tc>
                <w:tcPr>
                  <w:tcW w:w="935" w:type="dxa"/>
                  <w:tcBorders>
                    <w:top w:val="nil"/>
                    <w:left w:val="single" w:sz="4" w:space="0" w:color="auto"/>
                    <w:bottom w:val="single" w:sz="4" w:space="0" w:color="auto"/>
                    <w:right w:val="single" w:sz="4" w:space="0" w:color="auto"/>
                  </w:tcBorders>
                  <w:shd w:val="clear" w:color="auto" w:fill="92D050"/>
                  <w:noWrap/>
                  <w:vAlign w:val="bottom"/>
                </w:tcPr>
                <w:p w14:paraId="78D2E06A" w14:textId="0408F6EB"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auto" w:fill="92D050"/>
                  <w:noWrap/>
                </w:tcPr>
                <w:p w14:paraId="4CF845C8" w14:textId="66F54732" w:rsidR="00C02A9D" w:rsidRPr="00592CF5" w:rsidRDefault="00C02A9D" w:rsidP="00C02A9D">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auto" w:fill="92D050"/>
                  <w:noWrap/>
                </w:tcPr>
                <w:p w14:paraId="6B99EC7C" w14:textId="6AB94159" w:rsidR="00C02A9D" w:rsidRPr="00592CF5" w:rsidRDefault="00C02A9D" w:rsidP="00C02A9D">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C02A9D" w:rsidRPr="00592CF5" w14:paraId="01699C6A" w14:textId="77777777" w:rsidTr="00357DD2">
              <w:trPr>
                <w:trHeight w:val="296"/>
              </w:trPr>
              <w:tc>
                <w:tcPr>
                  <w:tcW w:w="3375" w:type="dxa"/>
                  <w:tcBorders>
                    <w:top w:val="nil"/>
                    <w:left w:val="single" w:sz="4" w:space="0" w:color="auto"/>
                    <w:bottom w:val="single" w:sz="4" w:space="0" w:color="auto"/>
                    <w:right w:val="single" w:sz="4" w:space="0" w:color="auto"/>
                  </w:tcBorders>
                  <w:shd w:val="clear" w:color="auto" w:fill="92D050"/>
                </w:tcPr>
                <w:p w14:paraId="565F919E" w14:textId="600CDAA8"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North Berwick Youth Project - Holiday Hunger </w:t>
                  </w:r>
                </w:p>
              </w:tc>
              <w:tc>
                <w:tcPr>
                  <w:tcW w:w="1057" w:type="dxa"/>
                  <w:tcBorders>
                    <w:top w:val="single" w:sz="4" w:space="0" w:color="auto"/>
                    <w:left w:val="nil"/>
                    <w:bottom w:val="single" w:sz="4" w:space="0" w:color="auto"/>
                    <w:right w:val="single" w:sz="4" w:space="0" w:color="auto"/>
                  </w:tcBorders>
                  <w:shd w:val="clear" w:color="auto" w:fill="92D050"/>
                  <w:noWrap/>
                  <w:vAlign w:val="bottom"/>
                </w:tcPr>
                <w:p w14:paraId="2B623D28" w14:textId="682D4B60"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auto" w:fill="92D050"/>
                  <w:noWrap/>
                  <w:vAlign w:val="bottom"/>
                </w:tcPr>
                <w:p w14:paraId="72D0EA70" w14:textId="2CB194BE" w:rsidR="00C02A9D" w:rsidRPr="00592CF5" w:rsidRDefault="00C02A9D" w:rsidP="00C02A9D">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auto" w:fill="92D050"/>
                  <w:noWrap/>
                </w:tcPr>
                <w:p w14:paraId="53BED2C2" w14:textId="33A401F5" w:rsidR="00C02A9D" w:rsidRPr="00592CF5" w:rsidRDefault="00C02A9D" w:rsidP="00C02A9D">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auto" w:fill="92D050"/>
                  <w:noWrap/>
                </w:tcPr>
                <w:p w14:paraId="5AA830EB" w14:textId="35EBF20A" w:rsidR="00C02A9D" w:rsidRPr="00592CF5" w:rsidRDefault="00C02A9D" w:rsidP="00C02A9D">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C02A9D" w:rsidRPr="00592CF5" w14:paraId="3035CD8F" w14:textId="77777777" w:rsidTr="00C02A9D">
              <w:trPr>
                <w:trHeight w:val="296"/>
              </w:trPr>
              <w:tc>
                <w:tcPr>
                  <w:tcW w:w="3375" w:type="dxa"/>
                  <w:tcBorders>
                    <w:top w:val="nil"/>
                    <w:left w:val="single" w:sz="4" w:space="0" w:color="auto"/>
                    <w:bottom w:val="single" w:sz="4" w:space="0" w:color="auto"/>
                    <w:right w:val="single" w:sz="4" w:space="0" w:color="auto"/>
                  </w:tcBorders>
                  <w:shd w:val="clear" w:color="auto" w:fill="92D050"/>
                  <w:vAlign w:val="bottom"/>
                </w:tcPr>
                <w:p w14:paraId="4BA23758" w14:textId="71C46D29" w:rsidR="00C02A9D" w:rsidRPr="00592CF5" w:rsidRDefault="00C02A9D" w:rsidP="00C02A9D">
                  <w:pPr>
                    <w:spacing w:after="0" w:line="240" w:lineRule="auto"/>
                    <w:rPr>
                      <w:rFonts w:ascii="Verdana" w:eastAsia="Times New Roman" w:hAnsi="Verdana" w:cs="Calibri"/>
                      <w:sz w:val="14"/>
                      <w:szCs w:val="14"/>
                      <w:lang w:eastAsia="en-GB"/>
                    </w:rPr>
                  </w:pPr>
                </w:p>
              </w:tc>
              <w:tc>
                <w:tcPr>
                  <w:tcW w:w="1057" w:type="dxa"/>
                  <w:tcBorders>
                    <w:top w:val="single" w:sz="4" w:space="0" w:color="auto"/>
                    <w:left w:val="single" w:sz="4" w:space="0" w:color="auto"/>
                    <w:bottom w:val="single" w:sz="4" w:space="0" w:color="auto"/>
                    <w:right w:val="single" w:sz="4" w:space="0" w:color="auto"/>
                  </w:tcBorders>
                  <w:shd w:val="clear" w:color="auto" w:fill="92D050"/>
                  <w:noWrap/>
                </w:tcPr>
                <w:p w14:paraId="29320496" w14:textId="738288BB" w:rsidR="00C02A9D" w:rsidRPr="00592CF5" w:rsidRDefault="00C02A9D" w:rsidP="00C02A9D">
                  <w:pPr>
                    <w:spacing w:after="0" w:line="240" w:lineRule="auto"/>
                    <w:rPr>
                      <w:rFonts w:ascii="Calibri" w:eastAsia="Times New Roman" w:hAnsi="Calibri" w:cs="Calibri"/>
                      <w:sz w:val="14"/>
                      <w:szCs w:val="14"/>
                      <w:lang w:eastAsia="en-GB"/>
                    </w:rPr>
                  </w:pPr>
                </w:p>
              </w:tc>
              <w:tc>
                <w:tcPr>
                  <w:tcW w:w="935" w:type="dxa"/>
                  <w:tcBorders>
                    <w:top w:val="nil"/>
                    <w:left w:val="single" w:sz="4" w:space="0" w:color="auto"/>
                    <w:bottom w:val="single" w:sz="4" w:space="0" w:color="auto"/>
                    <w:right w:val="single" w:sz="4" w:space="0" w:color="auto"/>
                  </w:tcBorders>
                  <w:shd w:val="clear" w:color="auto" w:fill="92D050"/>
                  <w:noWrap/>
                  <w:vAlign w:val="bottom"/>
                </w:tcPr>
                <w:p w14:paraId="7EE6B6B8" w14:textId="669B6BC6" w:rsidR="00C02A9D" w:rsidRPr="00592CF5" w:rsidRDefault="00C02A9D" w:rsidP="00C02A9D">
                  <w:pPr>
                    <w:spacing w:after="0" w:line="240" w:lineRule="auto"/>
                    <w:rPr>
                      <w:rFonts w:ascii="Verdana" w:eastAsia="Times New Roman" w:hAnsi="Verdana" w:cs="Calibri"/>
                      <w:sz w:val="14"/>
                      <w:szCs w:val="14"/>
                      <w:lang w:eastAsia="en-GB"/>
                    </w:rPr>
                  </w:pPr>
                </w:p>
              </w:tc>
              <w:tc>
                <w:tcPr>
                  <w:tcW w:w="1192" w:type="dxa"/>
                  <w:tcBorders>
                    <w:top w:val="nil"/>
                    <w:left w:val="nil"/>
                    <w:bottom w:val="single" w:sz="4" w:space="0" w:color="auto"/>
                    <w:right w:val="single" w:sz="4" w:space="0" w:color="auto"/>
                  </w:tcBorders>
                  <w:shd w:val="clear" w:color="auto" w:fill="92D050"/>
                  <w:noWrap/>
                </w:tcPr>
                <w:p w14:paraId="73FCB4F1" w14:textId="0AFB5292" w:rsidR="00C02A9D" w:rsidRPr="00592CF5" w:rsidRDefault="00C02A9D" w:rsidP="00C02A9D">
                  <w:pPr>
                    <w:spacing w:after="0" w:line="240" w:lineRule="auto"/>
                    <w:jc w:val="right"/>
                    <w:rPr>
                      <w:rFonts w:ascii="Verdana" w:eastAsia="Times New Roman" w:hAnsi="Verdana" w:cs="Calibri"/>
                      <w:sz w:val="14"/>
                      <w:szCs w:val="14"/>
                      <w:lang w:eastAsia="en-GB"/>
                    </w:rPr>
                  </w:pPr>
                </w:p>
              </w:tc>
              <w:tc>
                <w:tcPr>
                  <w:tcW w:w="992" w:type="dxa"/>
                  <w:tcBorders>
                    <w:top w:val="nil"/>
                    <w:left w:val="nil"/>
                    <w:bottom w:val="single" w:sz="4" w:space="0" w:color="auto"/>
                    <w:right w:val="single" w:sz="4" w:space="0" w:color="auto"/>
                  </w:tcBorders>
                  <w:shd w:val="clear" w:color="auto" w:fill="92D050"/>
                  <w:noWrap/>
                </w:tcPr>
                <w:p w14:paraId="40B66462" w14:textId="2FC746FE" w:rsidR="00C02A9D" w:rsidRPr="00592CF5" w:rsidRDefault="00C02A9D" w:rsidP="00C02A9D">
                  <w:pPr>
                    <w:spacing w:after="0" w:line="240" w:lineRule="auto"/>
                    <w:jc w:val="center"/>
                    <w:rPr>
                      <w:rFonts w:ascii="Verdana" w:eastAsia="Times New Roman" w:hAnsi="Verdana" w:cs="Calibri"/>
                      <w:sz w:val="14"/>
                      <w:szCs w:val="14"/>
                      <w:lang w:eastAsia="en-GB"/>
                    </w:rPr>
                  </w:pPr>
                </w:p>
              </w:tc>
            </w:tr>
            <w:tr w:rsidR="00C02A9D" w:rsidRPr="00592CF5" w14:paraId="4F8A3768" w14:textId="77777777" w:rsidTr="00C02A9D">
              <w:trPr>
                <w:trHeight w:val="296"/>
              </w:trPr>
              <w:tc>
                <w:tcPr>
                  <w:tcW w:w="3375" w:type="dxa"/>
                  <w:tcBorders>
                    <w:top w:val="nil"/>
                    <w:left w:val="single" w:sz="4" w:space="0" w:color="auto"/>
                    <w:bottom w:val="single" w:sz="4" w:space="0" w:color="auto"/>
                    <w:right w:val="single" w:sz="4" w:space="0" w:color="auto"/>
                  </w:tcBorders>
                  <w:shd w:val="clear" w:color="auto" w:fill="FFC000"/>
                </w:tcPr>
                <w:p w14:paraId="1B1BA524" w14:textId="11F0A5B5" w:rsidR="00C02A9D" w:rsidRPr="00C02A9D" w:rsidRDefault="00C02A9D" w:rsidP="00C02A9D">
                  <w:pPr>
                    <w:spacing w:after="0" w:line="240" w:lineRule="auto"/>
                    <w:rPr>
                      <w:rFonts w:ascii="Verdana" w:eastAsia="Times New Roman" w:hAnsi="Verdana" w:cs="Calibri"/>
                      <w:sz w:val="14"/>
                      <w:szCs w:val="14"/>
                      <w:lang w:eastAsia="en-GB"/>
                    </w:rPr>
                  </w:pPr>
                  <w:r w:rsidRPr="00C02A9D">
                    <w:rPr>
                      <w:rFonts w:ascii="Verdana" w:hAnsi="Verdana"/>
                      <w:sz w:val="14"/>
                      <w:szCs w:val="14"/>
                    </w:rPr>
                    <w:t xml:space="preserve"> North Berwick Community Council - Defibrillator Maintenance  </w:t>
                  </w:r>
                </w:p>
              </w:tc>
              <w:tc>
                <w:tcPr>
                  <w:tcW w:w="1057" w:type="dxa"/>
                  <w:tcBorders>
                    <w:top w:val="single" w:sz="4" w:space="0" w:color="auto"/>
                    <w:left w:val="nil"/>
                    <w:bottom w:val="single" w:sz="4" w:space="0" w:color="auto"/>
                    <w:right w:val="single" w:sz="4" w:space="0" w:color="auto"/>
                  </w:tcBorders>
                  <w:shd w:val="clear" w:color="auto" w:fill="FFC000"/>
                  <w:noWrap/>
                </w:tcPr>
                <w:p w14:paraId="0E9B26C7" w14:textId="469668EC" w:rsidR="00C02A9D" w:rsidRPr="00C02A9D" w:rsidRDefault="00C02A9D" w:rsidP="00C02A9D">
                  <w:pPr>
                    <w:spacing w:after="0" w:line="240" w:lineRule="auto"/>
                    <w:rPr>
                      <w:rFonts w:ascii="Verdana" w:eastAsia="Times New Roman" w:hAnsi="Verdana" w:cs="Calibri"/>
                      <w:sz w:val="14"/>
                      <w:szCs w:val="14"/>
                      <w:lang w:eastAsia="en-GB"/>
                    </w:rPr>
                  </w:pPr>
                </w:p>
              </w:tc>
              <w:tc>
                <w:tcPr>
                  <w:tcW w:w="935" w:type="dxa"/>
                  <w:tcBorders>
                    <w:top w:val="nil"/>
                    <w:left w:val="nil"/>
                    <w:bottom w:val="single" w:sz="4" w:space="0" w:color="auto"/>
                    <w:right w:val="single" w:sz="4" w:space="0" w:color="auto"/>
                  </w:tcBorders>
                  <w:shd w:val="clear" w:color="auto" w:fill="FFC000"/>
                  <w:noWrap/>
                </w:tcPr>
                <w:p w14:paraId="712B6BD1" w14:textId="21975B4D" w:rsidR="00C02A9D" w:rsidRPr="00C02A9D" w:rsidRDefault="00C02A9D" w:rsidP="00C02A9D">
                  <w:pPr>
                    <w:spacing w:after="0" w:line="240" w:lineRule="auto"/>
                    <w:rPr>
                      <w:rFonts w:ascii="Verdana" w:eastAsia="Times New Roman" w:hAnsi="Verdana" w:cs="Calibri"/>
                      <w:sz w:val="14"/>
                      <w:szCs w:val="14"/>
                      <w:lang w:eastAsia="en-GB"/>
                    </w:rPr>
                  </w:pPr>
                </w:p>
              </w:tc>
              <w:tc>
                <w:tcPr>
                  <w:tcW w:w="1192" w:type="dxa"/>
                  <w:tcBorders>
                    <w:top w:val="nil"/>
                    <w:left w:val="nil"/>
                    <w:bottom w:val="single" w:sz="4" w:space="0" w:color="auto"/>
                    <w:right w:val="single" w:sz="4" w:space="0" w:color="auto"/>
                  </w:tcBorders>
                  <w:shd w:val="clear" w:color="auto" w:fill="FFC000"/>
                  <w:noWrap/>
                </w:tcPr>
                <w:p w14:paraId="29D434BA" w14:textId="5811C128" w:rsidR="00C02A9D" w:rsidRPr="00C02A9D" w:rsidRDefault="00C02A9D" w:rsidP="00C02A9D">
                  <w:pPr>
                    <w:spacing w:after="0" w:line="240" w:lineRule="auto"/>
                    <w:jc w:val="right"/>
                    <w:rPr>
                      <w:rFonts w:ascii="Verdana" w:eastAsia="Times New Roman" w:hAnsi="Verdana" w:cs="Calibri"/>
                      <w:sz w:val="14"/>
                      <w:szCs w:val="14"/>
                      <w:lang w:eastAsia="en-GB"/>
                    </w:rPr>
                  </w:pPr>
                  <w:r w:rsidRPr="00C02A9D">
                    <w:rPr>
                      <w:rFonts w:ascii="Verdana" w:hAnsi="Verdana"/>
                      <w:sz w:val="14"/>
                      <w:szCs w:val="14"/>
                    </w:rPr>
                    <w:t>£1,800.00</w:t>
                  </w:r>
                </w:p>
              </w:tc>
              <w:tc>
                <w:tcPr>
                  <w:tcW w:w="992" w:type="dxa"/>
                  <w:tcBorders>
                    <w:top w:val="nil"/>
                    <w:left w:val="nil"/>
                    <w:bottom w:val="single" w:sz="4" w:space="0" w:color="auto"/>
                    <w:right w:val="single" w:sz="4" w:space="0" w:color="auto"/>
                  </w:tcBorders>
                  <w:shd w:val="clear" w:color="auto" w:fill="FFC000"/>
                  <w:noWrap/>
                </w:tcPr>
                <w:p w14:paraId="4CF78A87" w14:textId="632FC372" w:rsidR="00C02A9D" w:rsidRPr="00592CF5" w:rsidRDefault="00C02A9D" w:rsidP="00C02A9D">
                  <w:pPr>
                    <w:spacing w:after="0" w:line="240" w:lineRule="auto"/>
                    <w:jc w:val="center"/>
                    <w:rPr>
                      <w:rFonts w:ascii="Verdana" w:eastAsia="Times New Roman" w:hAnsi="Verdana" w:cs="Calibri"/>
                      <w:sz w:val="14"/>
                      <w:szCs w:val="14"/>
                      <w:lang w:eastAsia="en-GB"/>
                    </w:rPr>
                  </w:pPr>
                </w:p>
              </w:tc>
            </w:tr>
            <w:tr w:rsidR="00C02A9D" w:rsidRPr="00592CF5" w14:paraId="35E54566" w14:textId="77777777" w:rsidTr="00F13246">
              <w:trPr>
                <w:trHeight w:val="402"/>
              </w:trPr>
              <w:tc>
                <w:tcPr>
                  <w:tcW w:w="3375" w:type="dxa"/>
                  <w:tcBorders>
                    <w:top w:val="nil"/>
                    <w:left w:val="single" w:sz="4" w:space="0" w:color="auto"/>
                    <w:bottom w:val="single" w:sz="4" w:space="0" w:color="auto"/>
                    <w:right w:val="single" w:sz="4" w:space="0" w:color="auto"/>
                  </w:tcBorders>
                  <w:shd w:val="clear" w:color="000000" w:fill="FFFFFF"/>
                  <w:noWrap/>
                  <w:hideMark/>
                </w:tcPr>
                <w:p w14:paraId="047C6CDF" w14:textId="77777777" w:rsidR="00C02A9D" w:rsidRPr="00592CF5" w:rsidRDefault="00C02A9D" w:rsidP="00C02A9D">
                  <w:pPr>
                    <w:spacing w:after="0" w:line="240" w:lineRule="auto"/>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TOTAL</w:t>
                  </w:r>
                </w:p>
              </w:tc>
              <w:tc>
                <w:tcPr>
                  <w:tcW w:w="1057" w:type="dxa"/>
                  <w:tcBorders>
                    <w:top w:val="nil"/>
                    <w:left w:val="nil"/>
                    <w:bottom w:val="single" w:sz="4" w:space="0" w:color="auto"/>
                    <w:right w:val="single" w:sz="4" w:space="0" w:color="auto"/>
                  </w:tcBorders>
                  <w:shd w:val="clear" w:color="000000" w:fill="FFFFFF"/>
                  <w:noWrap/>
                  <w:vAlign w:val="bottom"/>
                  <w:hideMark/>
                </w:tcPr>
                <w:p w14:paraId="3469638E" w14:textId="77777777" w:rsidR="00C02A9D" w:rsidRPr="00592CF5" w:rsidRDefault="00C02A9D" w:rsidP="00C02A9D">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 </w:t>
                  </w:r>
                </w:p>
              </w:tc>
              <w:tc>
                <w:tcPr>
                  <w:tcW w:w="935" w:type="dxa"/>
                  <w:tcBorders>
                    <w:top w:val="nil"/>
                    <w:left w:val="nil"/>
                    <w:bottom w:val="single" w:sz="4" w:space="0" w:color="auto"/>
                    <w:right w:val="single" w:sz="4" w:space="0" w:color="auto"/>
                  </w:tcBorders>
                  <w:shd w:val="clear" w:color="000000" w:fill="FFFFFF"/>
                  <w:noWrap/>
                  <w:vAlign w:val="bottom"/>
                  <w:hideMark/>
                </w:tcPr>
                <w:p w14:paraId="4A1D0F6F" w14:textId="77777777" w:rsidR="00C02A9D" w:rsidRPr="00592CF5" w:rsidRDefault="00C02A9D" w:rsidP="00C02A9D">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50,000 </w:t>
                  </w:r>
                </w:p>
              </w:tc>
              <w:tc>
                <w:tcPr>
                  <w:tcW w:w="1192" w:type="dxa"/>
                  <w:tcBorders>
                    <w:top w:val="nil"/>
                    <w:left w:val="nil"/>
                    <w:bottom w:val="single" w:sz="4" w:space="0" w:color="auto"/>
                    <w:right w:val="single" w:sz="4" w:space="0" w:color="auto"/>
                  </w:tcBorders>
                  <w:shd w:val="clear" w:color="000000" w:fill="FFFFFF"/>
                  <w:noWrap/>
                  <w:vAlign w:val="bottom"/>
                  <w:hideMark/>
                </w:tcPr>
                <w:p w14:paraId="57E5EECA" w14:textId="11B67796" w:rsidR="00C02A9D" w:rsidRPr="00592CF5" w:rsidRDefault="00C02A9D" w:rsidP="00C02A9D">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w:t>
                  </w:r>
                  <w:r w:rsidR="007D0F82">
                    <w:rPr>
                      <w:rFonts w:ascii="Calibri" w:eastAsia="Times New Roman" w:hAnsi="Calibri" w:cs="Calibri"/>
                      <w:b/>
                      <w:bCs/>
                      <w:color w:val="FF0000"/>
                      <w:sz w:val="14"/>
                      <w:szCs w:val="14"/>
                      <w:lang w:eastAsia="en-GB"/>
                    </w:rPr>
                    <w:t>20,614</w:t>
                  </w:r>
                  <w:r w:rsidRPr="00592CF5">
                    <w:rPr>
                      <w:rFonts w:ascii="Calibri" w:eastAsia="Times New Roman" w:hAnsi="Calibri" w:cs="Calibri"/>
                      <w:b/>
                      <w:bCs/>
                      <w:color w:val="FF0000"/>
                      <w:sz w:val="14"/>
                      <w:szCs w:val="14"/>
                      <w:lang w:eastAsia="en-GB"/>
                    </w:rPr>
                    <w:t xml:space="preserve"> </w:t>
                  </w:r>
                </w:p>
              </w:tc>
              <w:tc>
                <w:tcPr>
                  <w:tcW w:w="992" w:type="dxa"/>
                  <w:tcBorders>
                    <w:top w:val="nil"/>
                    <w:left w:val="nil"/>
                    <w:bottom w:val="single" w:sz="4" w:space="0" w:color="auto"/>
                    <w:right w:val="single" w:sz="4" w:space="0" w:color="auto"/>
                  </w:tcBorders>
                  <w:shd w:val="clear" w:color="000000" w:fill="FFFFFF"/>
                  <w:noWrap/>
                  <w:vAlign w:val="bottom"/>
                  <w:hideMark/>
                </w:tcPr>
                <w:p w14:paraId="2B069094" w14:textId="77777777" w:rsidR="00C02A9D" w:rsidRPr="00592CF5" w:rsidRDefault="00C02A9D" w:rsidP="00C02A9D">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3,000 </w:t>
                  </w:r>
                </w:p>
              </w:tc>
            </w:tr>
            <w:tr w:rsidR="00C02A9D" w:rsidRPr="00592CF5" w14:paraId="793B20D9" w14:textId="77777777" w:rsidTr="00F13246">
              <w:trPr>
                <w:trHeight w:val="277"/>
              </w:trPr>
              <w:tc>
                <w:tcPr>
                  <w:tcW w:w="3375" w:type="dxa"/>
                  <w:tcBorders>
                    <w:top w:val="nil"/>
                    <w:left w:val="single" w:sz="4" w:space="0" w:color="auto"/>
                    <w:bottom w:val="single" w:sz="4" w:space="0" w:color="auto"/>
                    <w:right w:val="single" w:sz="4" w:space="0" w:color="auto"/>
                  </w:tcBorders>
                  <w:shd w:val="clear" w:color="000000" w:fill="FFFFFF"/>
                  <w:noWrap/>
                  <w:hideMark/>
                </w:tcPr>
                <w:p w14:paraId="37A42668"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noWrap/>
                  <w:hideMark/>
                </w:tcPr>
                <w:p w14:paraId="2F624125"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FFFFFF"/>
                  <w:noWrap/>
                  <w:hideMark/>
                </w:tcPr>
                <w:p w14:paraId="6769E85A" w14:textId="77777777" w:rsidR="00C02A9D" w:rsidRPr="00592CF5" w:rsidRDefault="00C02A9D" w:rsidP="00C02A9D">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192" w:type="dxa"/>
                  <w:tcBorders>
                    <w:top w:val="nil"/>
                    <w:left w:val="nil"/>
                    <w:bottom w:val="single" w:sz="4" w:space="0" w:color="auto"/>
                    <w:right w:val="single" w:sz="4" w:space="0" w:color="auto"/>
                  </w:tcBorders>
                  <w:shd w:val="clear" w:color="000000" w:fill="FFFFFF"/>
                  <w:hideMark/>
                </w:tcPr>
                <w:p w14:paraId="6503C293" w14:textId="77777777" w:rsidR="00C02A9D" w:rsidRPr="00592CF5" w:rsidRDefault="00C02A9D" w:rsidP="00C02A9D">
                  <w:pPr>
                    <w:spacing w:after="0" w:line="240" w:lineRule="auto"/>
                    <w:jc w:val="right"/>
                    <w:rPr>
                      <w:rFonts w:ascii="Calibri" w:eastAsia="Times New Roman" w:hAnsi="Calibri" w:cs="Calibri"/>
                      <w:b/>
                      <w:bCs/>
                      <w:sz w:val="14"/>
                      <w:szCs w:val="14"/>
                      <w:lang w:eastAsia="en-GB"/>
                    </w:rPr>
                  </w:pPr>
                  <w:r w:rsidRPr="00592CF5">
                    <w:rPr>
                      <w:rFonts w:ascii="Calibri" w:eastAsia="Times New Roman" w:hAnsi="Calibri" w:cs="Calibri"/>
                      <w:b/>
                      <w:bCs/>
                      <w:sz w:val="14"/>
                      <w:szCs w:val="14"/>
                      <w:lang w:eastAsia="en-GB"/>
                    </w:rPr>
                    <w:t> </w:t>
                  </w:r>
                </w:p>
              </w:tc>
              <w:tc>
                <w:tcPr>
                  <w:tcW w:w="992" w:type="dxa"/>
                  <w:tcBorders>
                    <w:top w:val="nil"/>
                    <w:left w:val="nil"/>
                    <w:bottom w:val="single" w:sz="4" w:space="0" w:color="auto"/>
                    <w:right w:val="single" w:sz="4" w:space="0" w:color="auto"/>
                  </w:tcBorders>
                  <w:shd w:val="clear" w:color="000000" w:fill="FFFFFF"/>
                  <w:noWrap/>
                  <w:hideMark/>
                </w:tcPr>
                <w:p w14:paraId="5C4C613C" w14:textId="77777777" w:rsidR="00C02A9D" w:rsidRPr="00592CF5" w:rsidRDefault="00C02A9D" w:rsidP="00C02A9D">
                  <w:pPr>
                    <w:spacing w:after="0" w:line="240" w:lineRule="auto"/>
                    <w:jc w:val="center"/>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r>
            <w:tr w:rsidR="00C02A9D" w:rsidRPr="00592CF5" w14:paraId="767566CD" w14:textId="77777777" w:rsidTr="00F13246">
              <w:trPr>
                <w:trHeight w:val="443"/>
              </w:trPr>
              <w:tc>
                <w:tcPr>
                  <w:tcW w:w="3375" w:type="dxa"/>
                  <w:tcBorders>
                    <w:top w:val="nil"/>
                    <w:left w:val="single" w:sz="4" w:space="0" w:color="auto"/>
                    <w:bottom w:val="single" w:sz="4" w:space="0" w:color="auto"/>
                    <w:right w:val="single" w:sz="4" w:space="0" w:color="auto"/>
                  </w:tcBorders>
                  <w:shd w:val="clear" w:color="000000" w:fill="FFFFFF"/>
                  <w:noWrap/>
                  <w:hideMark/>
                </w:tcPr>
                <w:p w14:paraId="6C680DCE" w14:textId="77777777" w:rsidR="00C02A9D" w:rsidRPr="00592CF5" w:rsidRDefault="00C02A9D" w:rsidP="00C02A9D">
                  <w:pPr>
                    <w:spacing w:after="0" w:line="240" w:lineRule="auto"/>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BALANCE</w:t>
                  </w:r>
                </w:p>
              </w:tc>
              <w:tc>
                <w:tcPr>
                  <w:tcW w:w="1057" w:type="dxa"/>
                  <w:tcBorders>
                    <w:top w:val="nil"/>
                    <w:left w:val="nil"/>
                    <w:bottom w:val="single" w:sz="4" w:space="0" w:color="auto"/>
                    <w:right w:val="single" w:sz="4" w:space="0" w:color="auto"/>
                  </w:tcBorders>
                  <w:shd w:val="clear" w:color="000000" w:fill="FFFFFF"/>
                  <w:noWrap/>
                  <w:hideMark/>
                </w:tcPr>
                <w:p w14:paraId="6EE6841B" w14:textId="77777777" w:rsidR="00C02A9D" w:rsidRPr="00592CF5" w:rsidRDefault="00C02A9D" w:rsidP="00C02A9D">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£100,000.00</w:t>
                  </w:r>
                </w:p>
              </w:tc>
              <w:tc>
                <w:tcPr>
                  <w:tcW w:w="935" w:type="dxa"/>
                  <w:tcBorders>
                    <w:top w:val="nil"/>
                    <w:left w:val="nil"/>
                    <w:bottom w:val="single" w:sz="4" w:space="0" w:color="auto"/>
                    <w:right w:val="single" w:sz="4" w:space="0" w:color="auto"/>
                  </w:tcBorders>
                  <w:shd w:val="clear" w:color="000000" w:fill="FFFFFF"/>
                  <w:noWrap/>
                  <w:hideMark/>
                </w:tcPr>
                <w:p w14:paraId="1C66EBC8" w14:textId="77777777" w:rsidR="00C02A9D" w:rsidRPr="00592CF5" w:rsidRDefault="00C02A9D" w:rsidP="00C02A9D">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£0.00</w:t>
                  </w:r>
                </w:p>
              </w:tc>
              <w:tc>
                <w:tcPr>
                  <w:tcW w:w="1192" w:type="dxa"/>
                  <w:tcBorders>
                    <w:top w:val="nil"/>
                    <w:left w:val="nil"/>
                    <w:bottom w:val="single" w:sz="4" w:space="0" w:color="auto"/>
                    <w:right w:val="single" w:sz="4" w:space="0" w:color="auto"/>
                  </w:tcBorders>
                  <w:shd w:val="clear" w:color="000000" w:fill="FFFFFF"/>
                  <w:noWrap/>
                  <w:hideMark/>
                </w:tcPr>
                <w:p w14:paraId="337027C1" w14:textId="32B19163" w:rsidR="00C02A9D" w:rsidRPr="00592CF5" w:rsidRDefault="00C02A9D" w:rsidP="00C02A9D">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£2</w:t>
                  </w:r>
                  <w:r w:rsidR="007D0F82">
                    <w:rPr>
                      <w:rFonts w:ascii="Verdana" w:eastAsia="Times New Roman" w:hAnsi="Verdana" w:cs="Calibri"/>
                      <w:b/>
                      <w:bCs/>
                      <w:color w:val="FF0000"/>
                      <w:sz w:val="14"/>
                      <w:szCs w:val="14"/>
                      <w:lang w:eastAsia="en-GB"/>
                    </w:rPr>
                    <w:t>4</w:t>
                  </w:r>
                  <w:r w:rsidRPr="00592CF5">
                    <w:rPr>
                      <w:rFonts w:ascii="Verdana" w:eastAsia="Times New Roman" w:hAnsi="Verdana" w:cs="Calibri"/>
                      <w:b/>
                      <w:bCs/>
                      <w:color w:val="FF0000"/>
                      <w:sz w:val="14"/>
                      <w:szCs w:val="14"/>
                      <w:lang w:eastAsia="en-GB"/>
                    </w:rPr>
                    <w:t>,</w:t>
                  </w:r>
                  <w:r w:rsidR="007D0F82">
                    <w:rPr>
                      <w:rFonts w:ascii="Verdana" w:eastAsia="Times New Roman" w:hAnsi="Verdana" w:cs="Calibri"/>
                      <w:b/>
                      <w:bCs/>
                      <w:color w:val="FF0000"/>
                      <w:sz w:val="14"/>
                      <w:szCs w:val="14"/>
                      <w:lang w:eastAsia="en-GB"/>
                    </w:rPr>
                    <w:t>3</w:t>
                  </w:r>
                  <w:r w:rsidRPr="00592CF5">
                    <w:rPr>
                      <w:rFonts w:ascii="Verdana" w:eastAsia="Times New Roman" w:hAnsi="Verdana" w:cs="Calibri"/>
                      <w:b/>
                      <w:bCs/>
                      <w:color w:val="FF0000"/>
                      <w:sz w:val="14"/>
                      <w:szCs w:val="14"/>
                      <w:lang w:eastAsia="en-GB"/>
                    </w:rPr>
                    <w:t>86.00</w:t>
                  </w:r>
                </w:p>
              </w:tc>
              <w:tc>
                <w:tcPr>
                  <w:tcW w:w="992" w:type="dxa"/>
                  <w:tcBorders>
                    <w:top w:val="nil"/>
                    <w:left w:val="nil"/>
                    <w:bottom w:val="single" w:sz="4" w:space="0" w:color="auto"/>
                    <w:right w:val="single" w:sz="4" w:space="0" w:color="auto"/>
                  </w:tcBorders>
                  <w:shd w:val="clear" w:color="000000" w:fill="FFFFFF"/>
                  <w:noWrap/>
                  <w:hideMark/>
                </w:tcPr>
                <w:p w14:paraId="70B1F79E" w14:textId="77777777" w:rsidR="00C02A9D" w:rsidRPr="00592CF5" w:rsidRDefault="00C02A9D" w:rsidP="00C02A9D">
                  <w:pPr>
                    <w:spacing w:after="0" w:line="240" w:lineRule="auto"/>
                    <w:jc w:val="center"/>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£0.00</w:t>
                  </w:r>
                </w:p>
              </w:tc>
            </w:tr>
          </w:tbl>
          <w:p w14:paraId="16D4B28A" w14:textId="77777777" w:rsidR="00C02A9D" w:rsidRPr="00C02A9D" w:rsidRDefault="00C02A9D" w:rsidP="00D97E4E">
            <w:pPr>
              <w:spacing w:after="0"/>
              <w:rPr>
                <w:rFonts w:cstheme="minorHAnsi"/>
                <w:lang w:eastAsia="en-GB"/>
              </w:rPr>
            </w:pPr>
          </w:p>
          <w:p w14:paraId="5156834E" w14:textId="2CA1744E" w:rsidR="00D97E4E" w:rsidRPr="007C4593" w:rsidRDefault="007D0F82" w:rsidP="00D97E4E">
            <w:pPr>
              <w:spacing w:after="0"/>
              <w:rPr>
                <w:rFonts w:cstheme="minorHAnsi"/>
                <w:lang w:eastAsia="en-GB"/>
              </w:rPr>
            </w:pPr>
            <w:r w:rsidRPr="007C4593">
              <w:rPr>
                <w:rFonts w:cstheme="minorHAnsi"/>
                <w:lang w:eastAsia="en-GB"/>
              </w:rPr>
              <w:t xml:space="preserve">HS thanked DH and added </w:t>
            </w:r>
            <w:r w:rsidR="007C4593">
              <w:rPr>
                <w:rFonts w:cstheme="minorHAnsi"/>
                <w:lang w:eastAsia="en-GB"/>
              </w:rPr>
              <w:t xml:space="preserve">that </w:t>
            </w:r>
            <w:r w:rsidRPr="007C4593">
              <w:rPr>
                <w:rFonts w:cstheme="minorHAnsi"/>
                <w:lang w:eastAsia="en-GB"/>
              </w:rPr>
              <w:t xml:space="preserve">half </w:t>
            </w:r>
            <w:r w:rsidR="007C4593">
              <w:rPr>
                <w:rFonts w:cstheme="minorHAnsi"/>
                <w:lang w:eastAsia="en-GB"/>
              </w:rPr>
              <w:t xml:space="preserve">the </w:t>
            </w:r>
            <w:r w:rsidRPr="007C4593">
              <w:rPr>
                <w:rFonts w:cstheme="minorHAnsi"/>
                <w:lang w:eastAsia="en-GB"/>
              </w:rPr>
              <w:t>budget remain</w:t>
            </w:r>
            <w:r w:rsidR="007C4593">
              <w:rPr>
                <w:rFonts w:cstheme="minorHAnsi"/>
                <w:lang w:eastAsia="en-GB"/>
              </w:rPr>
              <w:t>s</w:t>
            </w:r>
            <w:r w:rsidRPr="007C4593">
              <w:rPr>
                <w:rFonts w:cstheme="minorHAnsi"/>
                <w:lang w:eastAsia="en-GB"/>
              </w:rPr>
              <w:t xml:space="preserve"> unspent. Asked everyone to have a think about projects as it is a substantial amount of money left.</w:t>
            </w:r>
          </w:p>
          <w:p w14:paraId="4578A986" w14:textId="49B9F1DA" w:rsidR="00167739" w:rsidRPr="00D34B4D" w:rsidRDefault="00A44143" w:rsidP="00D97E4E">
            <w:pPr>
              <w:spacing w:after="0"/>
              <w:rPr>
                <w:rFonts w:cstheme="minorHAnsi"/>
                <w:color w:val="FF0000"/>
                <w:sz w:val="14"/>
                <w:szCs w:val="14"/>
                <w:lang w:eastAsia="en-GB"/>
              </w:rPr>
            </w:pPr>
            <w:r w:rsidRPr="007C4593">
              <w:rPr>
                <w:rFonts w:cstheme="minorHAnsi"/>
                <w:lang w:eastAsia="en-GB"/>
              </w:rPr>
              <w:t xml:space="preserve">DH added the closing date for applications </w:t>
            </w:r>
            <w:r w:rsidR="007C4593">
              <w:rPr>
                <w:rFonts w:cstheme="minorHAnsi"/>
                <w:lang w:eastAsia="en-GB"/>
              </w:rPr>
              <w:t>for this financial year is</w:t>
            </w:r>
            <w:r w:rsidRPr="007C4593">
              <w:rPr>
                <w:rFonts w:cstheme="minorHAnsi"/>
                <w:lang w:eastAsia="en-GB"/>
              </w:rPr>
              <w:t xml:space="preserve"> Friday 7</w:t>
            </w:r>
            <w:r w:rsidRPr="007C4593">
              <w:rPr>
                <w:rFonts w:cstheme="minorHAnsi"/>
                <w:vertAlign w:val="superscript"/>
                <w:lang w:eastAsia="en-GB"/>
              </w:rPr>
              <w:t>th</w:t>
            </w:r>
            <w:r w:rsidRPr="007C4593">
              <w:rPr>
                <w:rFonts w:cstheme="minorHAnsi"/>
                <w:lang w:eastAsia="en-GB"/>
              </w:rPr>
              <w:t xml:space="preserve"> February 2025 and decisions </w:t>
            </w:r>
            <w:r w:rsidR="007C4593">
              <w:rPr>
                <w:rFonts w:cstheme="minorHAnsi"/>
                <w:lang w:eastAsia="en-GB"/>
              </w:rPr>
              <w:t xml:space="preserve">will be </w:t>
            </w:r>
            <w:r w:rsidRPr="007C4593">
              <w:rPr>
                <w:rFonts w:cstheme="minorHAnsi"/>
                <w:lang w:eastAsia="en-GB"/>
              </w:rPr>
              <w:t>taken at the next NBC AP meeting on 25</w:t>
            </w:r>
            <w:r w:rsidRPr="007C4593">
              <w:rPr>
                <w:rFonts w:cstheme="minorHAnsi"/>
                <w:vertAlign w:val="superscript"/>
                <w:lang w:eastAsia="en-GB"/>
              </w:rPr>
              <w:t>th</w:t>
            </w:r>
            <w:r w:rsidRPr="007C4593">
              <w:rPr>
                <w:rFonts w:cstheme="minorHAnsi"/>
                <w:lang w:eastAsia="en-GB"/>
              </w:rPr>
              <w:t xml:space="preserve"> February 2025.</w:t>
            </w:r>
          </w:p>
          <w:p w14:paraId="7CFC5384" w14:textId="1A54E759" w:rsidR="00D97E4E" w:rsidRPr="00D34B4D" w:rsidRDefault="00D97E4E" w:rsidP="00D97E4E">
            <w:pPr>
              <w:spacing w:after="0"/>
              <w:rPr>
                <w:rFonts w:cstheme="minorHAnsi"/>
                <w:b/>
                <w:color w:val="FF0000"/>
                <w:sz w:val="14"/>
                <w:szCs w:val="14"/>
                <w:lang w:eastAsia="en-GB"/>
              </w:rPr>
            </w:pPr>
          </w:p>
        </w:tc>
        <w:tc>
          <w:tcPr>
            <w:tcW w:w="1033"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9"/>
          </w:tcPr>
          <w:p w14:paraId="4F3619E6" w14:textId="7A6B113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 xml:space="preserve">Applications </w:t>
            </w:r>
            <w:r w:rsidR="00DE422A" w:rsidRPr="001B408A">
              <w:rPr>
                <w:rFonts w:asciiTheme="minorHAnsi" w:hAnsiTheme="minorHAnsi" w:cstheme="minorHAnsi"/>
                <w:b/>
              </w:rPr>
              <w:t>General Budget 202</w:t>
            </w:r>
            <w:r w:rsidR="000B23A6">
              <w:rPr>
                <w:rFonts w:asciiTheme="minorHAnsi" w:hAnsiTheme="minorHAnsi" w:cstheme="minorHAnsi"/>
                <w:b/>
              </w:rPr>
              <w:t>4</w:t>
            </w:r>
            <w:r w:rsidR="00DE422A" w:rsidRPr="001B408A">
              <w:rPr>
                <w:rFonts w:asciiTheme="minorHAnsi" w:hAnsiTheme="minorHAnsi" w:cstheme="minorHAnsi"/>
                <w:b/>
              </w:rPr>
              <w:t>/202</w:t>
            </w:r>
            <w:r w:rsidR="000B23A6">
              <w:rPr>
                <w:rFonts w:asciiTheme="minorHAnsi" w:hAnsiTheme="minorHAnsi" w:cstheme="minorHAnsi"/>
                <w:b/>
              </w:rPr>
              <w:t>5</w:t>
            </w:r>
          </w:p>
        </w:tc>
      </w:tr>
      <w:tr w:rsidR="00D1773B" w:rsidRPr="00D1773B" w14:paraId="1B5B82D2" w14:textId="77777777" w:rsidTr="00BE2FD7">
        <w:tc>
          <w:tcPr>
            <w:tcW w:w="1684" w:type="dxa"/>
            <w:gridSpan w:val="3"/>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83" w:type="dxa"/>
            <w:gridSpan w:val="3"/>
            <w:tcBorders>
              <w:right w:val="single" w:sz="4" w:space="0" w:color="auto"/>
            </w:tcBorders>
          </w:tcPr>
          <w:p w14:paraId="620AB08F" w14:textId="77777777" w:rsidR="003560AD" w:rsidRPr="00223CF1" w:rsidRDefault="003560AD" w:rsidP="003560AD">
            <w:pPr>
              <w:spacing w:after="0" w:line="240" w:lineRule="auto"/>
              <w:rPr>
                <w:rFonts w:cstheme="minorHAnsi"/>
              </w:rPr>
            </w:pPr>
            <w:r w:rsidRPr="00223CF1">
              <w:rPr>
                <w:rFonts w:cstheme="minorHAnsi"/>
              </w:rPr>
              <w:t>HS thanked everyone who had returned their scores which provided a framework for the discussion tonight.</w:t>
            </w:r>
          </w:p>
          <w:p w14:paraId="79A0B83B" w14:textId="77777777" w:rsidR="003560AD" w:rsidRPr="00167739" w:rsidRDefault="003560AD" w:rsidP="003560AD">
            <w:pPr>
              <w:spacing w:after="0" w:line="240" w:lineRule="auto"/>
              <w:rPr>
                <w:rFonts w:cstheme="minorHAnsi"/>
                <w:color w:val="FF0000"/>
              </w:rPr>
            </w:pPr>
          </w:p>
          <w:p w14:paraId="56D1BBF9" w14:textId="42C3B6E7" w:rsidR="003560AD" w:rsidRDefault="003560AD" w:rsidP="003560AD">
            <w:pPr>
              <w:spacing w:after="0" w:line="240" w:lineRule="auto"/>
              <w:rPr>
                <w:rFonts w:cstheme="minorHAnsi"/>
              </w:rPr>
            </w:pPr>
            <w:r w:rsidRPr="00167739">
              <w:rPr>
                <w:rFonts w:cstheme="minorHAnsi"/>
              </w:rPr>
              <w:t>The following application w</w:t>
            </w:r>
            <w:r w:rsidR="00167739" w:rsidRPr="00167739">
              <w:rPr>
                <w:rFonts w:cstheme="minorHAnsi"/>
              </w:rPr>
              <w:t>as</w:t>
            </w:r>
            <w:r w:rsidRPr="00167739">
              <w:rPr>
                <w:rFonts w:cstheme="minorHAnsi"/>
              </w:rPr>
              <w:t xml:space="preserve"> </w:t>
            </w:r>
            <w:proofErr w:type="gramStart"/>
            <w:r w:rsidRPr="00167739">
              <w:rPr>
                <w:rFonts w:cstheme="minorHAnsi"/>
              </w:rPr>
              <w:t>discussed:-</w:t>
            </w:r>
            <w:proofErr w:type="gramEnd"/>
          </w:p>
          <w:p w14:paraId="1B345C8D" w14:textId="77777777" w:rsidR="002A33CB" w:rsidRPr="00167739" w:rsidRDefault="002A33CB" w:rsidP="003560AD">
            <w:pPr>
              <w:spacing w:after="0" w:line="240" w:lineRule="auto"/>
              <w:rPr>
                <w:rFonts w:cstheme="minorHAnsi"/>
              </w:rPr>
            </w:pPr>
          </w:p>
          <w:p w14:paraId="0F4E80F7" w14:textId="57E88CE3" w:rsidR="00167739" w:rsidRPr="00167739" w:rsidRDefault="00167739" w:rsidP="00167739">
            <w:pPr>
              <w:pStyle w:val="ListParagraph"/>
              <w:numPr>
                <w:ilvl w:val="0"/>
                <w:numId w:val="48"/>
              </w:numPr>
              <w:spacing w:after="0" w:line="240" w:lineRule="auto"/>
              <w:rPr>
                <w:rFonts w:cstheme="minorHAnsi"/>
              </w:rPr>
            </w:pPr>
            <w:r w:rsidRPr="00167739">
              <w:rPr>
                <w:rFonts w:cstheme="minorHAnsi"/>
              </w:rPr>
              <w:t>North Berwick Community Council – Defibrillator maintenance - £1,800</w:t>
            </w:r>
          </w:p>
          <w:p w14:paraId="09E07B0E" w14:textId="77777777" w:rsidR="00C85857" w:rsidRDefault="00CB7DBB" w:rsidP="002A33CB">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2A33CB">
              <w:rPr>
                <w:rFonts w:eastAsiaTheme="minorEastAsia"/>
                <w:b/>
                <w:bCs/>
                <w:lang w:eastAsia="en-GB"/>
              </w:rPr>
              <w:t>voted</w:t>
            </w:r>
            <w:r w:rsidR="00D34B4D" w:rsidRPr="002A33CB">
              <w:rPr>
                <w:rFonts w:eastAsiaTheme="minorEastAsia"/>
                <w:b/>
                <w:bCs/>
                <w:lang w:eastAsia="en-GB"/>
              </w:rPr>
              <w:t xml:space="preserve">: </w:t>
            </w:r>
            <w:r w:rsidRPr="002A33CB">
              <w:rPr>
                <w:rFonts w:eastAsiaTheme="minorEastAsia"/>
                <w:b/>
                <w:bCs/>
                <w:lang w:eastAsia="en-GB"/>
              </w:rPr>
              <w:t xml:space="preserve"> </w:t>
            </w:r>
            <w:r w:rsidR="00223CF1" w:rsidRPr="002A33CB">
              <w:rPr>
                <w:rFonts w:eastAsiaTheme="minorEastAsia"/>
                <w:b/>
                <w:bCs/>
                <w:lang w:eastAsia="en-GB"/>
              </w:rPr>
              <w:t xml:space="preserve">19 </w:t>
            </w:r>
            <w:r w:rsidRPr="002A33CB">
              <w:rPr>
                <w:rFonts w:eastAsiaTheme="minorEastAsia"/>
                <w:b/>
                <w:bCs/>
                <w:lang w:eastAsia="en-GB"/>
              </w:rPr>
              <w:t xml:space="preserve">YES   </w:t>
            </w:r>
            <w:r w:rsidR="00223CF1" w:rsidRPr="002A33CB">
              <w:rPr>
                <w:rFonts w:eastAsiaTheme="minorEastAsia"/>
                <w:b/>
                <w:bCs/>
                <w:lang w:eastAsia="en-GB"/>
              </w:rPr>
              <w:t xml:space="preserve">0 </w:t>
            </w:r>
            <w:r w:rsidR="00D34B4D" w:rsidRPr="002A33CB">
              <w:rPr>
                <w:rFonts w:eastAsiaTheme="minorEastAsia"/>
                <w:b/>
                <w:bCs/>
                <w:lang w:eastAsia="en-GB"/>
              </w:rPr>
              <w:t xml:space="preserve">Against     </w:t>
            </w:r>
            <w:r w:rsidR="00223CF1" w:rsidRPr="002A33CB">
              <w:rPr>
                <w:rFonts w:eastAsiaTheme="minorEastAsia"/>
                <w:b/>
                <w:bCs/>
                <w:lang w:eastAsia="en-GB"/>
              </w:rPr>
              <w:t>1</w:t>
            </w:r>
            <w:r w:rsidR="00D34B4D" w:rsidRPr="002A33CB">
              <w:rPr>
                <w:rFonts w:eastAsiaTheme="minorEastAsia"/>
                <w:b/>
                <w:bCs/>
                <w:lang w:eastAsia="en-GB"/>
              </w:rPr>
              <w:t xml:space="preserve"> </w:t>
            </w:r>
            <w:r w:rsidRPr="002A33CB">
              <w:rPr>
                <w:rFonts w:eastAsiaTheme="minorEastAsia"/>
                <w:b/>
                <w:bCs/>
                <w:lang w:eastAsia="en-GB"/>
              </w:rPr>
              <w:t>Abstain</w:t>
            </w:r>
            <w:r w:rsidR="00223CF1" w:rsidRPr="002A33CB">
              <w:rPr>
                <w:rFonts w:eastAsiaTheme="minorEastAsia"/>
                <w:b/>
                <w:bCs/>
                <w:lang w:eastAsia="en-GB"/>
              </w:rPr>
              <w:t>/Conflict</w:t>
            </w:r>
          </w:p>
          <w:p w14:paraId="787023D3" w14:textId="77777777" w:rsidR="00611A80" w:rsidRDefault="00611A80" w:rsidP="00611A80">
            <w:pPr>
              <w:spacing w:after="0" w:line="240" w:lineRule="auto"/>
              <w:contextualSpacing/>
              <w:rPr>
                <w:rFonts w:eastAsiaTheme="minorEastAsia"/>
                <w:b/>
                <w:bCs/>
                <w:lang w:eastAsia="en-GB"/>
              </w:rPr>
            </w:pPr>
          </w:p>
          <w:p w14:paraId="6C8D86CB" w14:textId="0AB2F0B2" w:rsidR="00611A80" w:rsidRPr="003560AD" w:rsidRDefault="00611A80" w:rsidP="00956D34">
            <w:pPr>
              <w:spacing w:after="0" w:line="240" w:lineRule="auto"/>
              <w:contextualSpacing/>
              <w:rPr>
                <w:rFonts w:eastAsiaTheme="minorEastAsia"/>
                <w:b/>
                <w:bCs/>
                <w:lang w:eastAsia="en-GB"/>
              </w:rPr>
            </w:pPr>
            <w:r w:rsidRPr="00E76570">
              <w:rPr>
                <w:rFonts w:eastAsiaTheme="minorEastAsia"/>
                <w:lang w:eastAsia="en-GB"/>
              </w:rPr>
              <w:t xml:space="preserve">FM highlighted the importance of safety equipment being unlocked and </w:t>
            </w:r>
            <w:r w:rsidR="00E76570" w:rsidRPr="00E76570">
              <w:rPr>
                <w:rFonts w:eastAsiaTheme="minorEastAsia"/>
                <w:lang w:eastAsia="en-GB"/>
              </w:rPr>
              <w:t>available</w:t>
            </w:r>
            <w:r w:rsidR="00956D34">
              <w:rPr>
                <w:rFonts w:eastAsiaTheme="minorEastAsia"/>
                <w:lang w:eastAsia="en-GB"/>
              </w:rPr>
              <w:t>.</w:t>
            </w:r>
            <w:r w:rsidR="00E76570" w:rsidRPr="00E76570">
              <w:rPr>
                <w:rFonts w:eastAsiaTheme="minorEastAsia"/>
                <w:lang w:eastAsia="en-GB"/>
              </w:rPr>
              <w:t xml:space="preserve"> He </w:t>
            </w:r>
            <w:r w:rsidRPr="00E76570">
              <w:rPr>
                <w:rFonts w:eastAsiaTheme="minorEastAsia"/>
                <w:lang w:eastAsia="en-GB"/>
              </w:rPr>
              <w:t xml:space="preserve">advised several times during the meeting that defibrillator boxes should not be locked. RG concurred that the was the current </w:t>
            </w:r>
            <w:r w:rsidR="00E76570" w:rsidRPr="00E76570">
              <w:rPr>
                <w:rFonts w:eastAsiaTheme="minorEastAsia"/>
                <w:lang w:eastAsia="en-GB"/>
              </w:rPr>
              <w:t>recommended</w:t>
            </w:r>
            <w:r w:rsidRPr="00E76570">
              <w:rPr>
                <w:rFonts w:eastAsiaTheme="minorEastAsia"/>
                <w:lang w:eastAsia="en-GB"/>
              </w:rPr>
              <w:t xml:space="preserve"> </w:t>
            </w:r>
            <w:r w:rsidR="00E76570" w:rsidRPr="00E76570">
              <w:rPr>
                <w:rFonts w:eastAsiaTheme="minorEastAsia"/>
                <w:lang w:eastAsia="en-GB"/>
              </w:rPr>
              <w:t>advice</w:t>
            </w:r>
            <w:r w:rsidRPr="00E76570">
              <w:rPr>
                <w:rFonts w:eastAsiaTheme="minorEastAsia"/>
                <w:lang w:eastAsia="en-GB"/>
              </w:rPr>
              <w:t xml:space="preserve"> f</w:t>
            </w:r>
            <w:r w:rsidR="00956D34">
              <w:rPr>
                <w:rFonts w:eastAsiaTheme="minorEastAsia"/>
                <w:lang w:eastAsia="en-GB"/>
              </w:rPr>
              <w:t>ro</w:t>
            </w:r>
            <w:r w:rsidRPr="00E76570">
              <w:rPr>
                <w:rFonts w:eastAsiaTheme="minorEastAsia"/>
                <w:lang w:eastAsia="en-GB"/>
              </w:rPr>
              <w:t xml:space="preserve">m the </w:t>
            </w:r>
            <w:r w:rsidR="00E76570" w:rsidRPr="00E76570">
              <w:rPr>
                <w:rFonts w:eastAsiaTheme="minorEastAsia"/>
                <w:lang w:eastAsia="en-GB"/>
              </w:rPr>
              <w:t>Ambulance</w:t>
            </w:r>
            <w:r w:rsidRPr="00E76570">
              <w:rPr>
                <w:rFonts w:eastAsiaTheme="minorEastAsia"/>
                <w:lang w:eastAsia="en-GB"/>
              </w:rPr>
              <w:t xml:space="preserve"> Service.</w:t>
            </w:r>
          </w:p>
        </w:tc>
        <w:tc>
          <w:tcPr>
            <w:tcW w:w="1059" w:type="dxa"/>
            <w:gridSpan w:val="3"/>
            <w:tcBorders>
              <w:left w:val="single" w:sz="4" w:space="0" w:color="auto"/>
            </w:tcBorders>
          </w:tcPr>
          <w:p w14:paraId="0C790FB0" w14:textId="5F038300"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9"/>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BE2FD7">
        <w:trPr>
          <w:trHeight w:val="286"/>
        </w:trPr>
        <w:tc>
          <w:tcPr>
            <w:tcW w:w="1684" w:type="dxa"/>
            <w:gridSpan w:val="3"/>
          </w:tcPr>
          <w:p w14:paraId="0308A1F1" w14:textId="77777777" w:rsidR="00C16B98" w:rsidRPr="00D1773B" w:rsidRDefault="00C16B98" w:rsidP="0040115C">
            <w:pPr>
              <w:spacing w:after="0"/>
              <w:rPr>
                <w:rFonts w:cstheme="minorHAnsi"/>
                <w:color w:val="FF0000"/>
              </w:rPr>
            </w:pPr>
          </w:p>
        </w:tc>
        <w:tc>
          <w:tcPr>
            <w:tcW w:w="7909" w:type="dxa"/>
            <w:gridSpan w:val="5"/>
          </w:tcPr>
          <w:p w14:paraId="7D394F86" w14:textId="06C095BE" w:rsidR="00456344" w:rsidRPr="008B475E" w:rsidRDefault="00171B67" w:rsidP="00D97E4E">
            <w:pPr>
              <w:spacing w:after="0"/>
              <w:rPr>
                <w:rFonts w:cstheme="minorHAnsi"/>
                <w:iCs/>
                <w:color w:val="FF0000"/>
              </w:rPr>
            </w:pPr>
            <w:r w:rsidRPr="002A33CB">
              <w:rPr>
                <w:rFonts w:cstheme="minorHAnsi"/>
                <w:iCs/>
              </w:rPr>
              <w:t>HS thanked everyone for their patience, perseverance and an added that she valued everyone’s opinion.</w:t>
            </w:r>
          </w:p>
        </w:tc>
        <w:tc>
          <w:tcPr>
            <w:tcW w:w="1033"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BE2FD7">
        <w:tc>
          <w:tcPr>
            <w:tcW w:w="1684" w:type="dxa"/>
            <w:gridSpan w:val="3"/>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32" w:type="dxa"/>
            <w:gridSpan w:val="2"/>
          </w:tcPr>
          <w:p w14:paraId="082A0D1F" w14:textId="3A0FAD7A" w:rsidR="00C16B98" w:rsidRPr="00171B67" w:rsidRDefault="00FF0A79" w:rsidP="00A4741E">
            <w:pPr>
              <w:rPr>
                <w:rFonts w:cstheme="minorHAnsi"/>
                <w:b/>
              </w:rPr>
            </w:pPr>
            <w:r w:rsidRPr="00171B67">
              <w:rPr>
                <w:rFonts w:cstheme="minorHAnsi"/>
                <w:b/>
              </w:rPr>
              <w:t>202</w:t>
            </w:r>
            <w:r w:rsidR="00171B67">
              <w:rPr>
                <w:rFonts w:cstheme="minorHAnsi"/>
                <w:b/>
              </w:rPr>
              <w:t>5</w:t>
            </w:r>
            <w:r w:rsidR="00D17AF3" w:rsidRPr="00171B67">
              <w:rPr>
                <w:rFonts w:cstheme="minorHAnsi"/>
                <w:b/>
              </w:rPr>
              <w:t xml:space="preserve"> M</w:t>
            </w:r>
            <w:r w:rsidR="00F51C69" w:rsidRPr="00171B67">
              <w:rPr>
                <w:rFonts w:cstheme="minorHAnsi"/>
                <w:b/>
              </w:rPr>
              <w:t>eeting Dates</w:t>
            </w:r>
          </w:p>
          <w:p w14:paraId="2A99578B" w14:textId="4AB2C19B" w:rsidR="00FF0A79" w:rsidRPr="00167739" w:rsidRDefault="004F658C" w:rsidP="00394633">
            <w:pPr>
              <w:spacing w:after="0" w:line="240" w:lineRule="auto"/>
              <w:contextualSpacing/>
              <w:rPr>
                <w:b/>
              </w:rPr>
            </w:pPr>
            <w:proofErr w:type="gramStart"/>
            <w:r>
              <w:rPr>
                <w:b/>
              </w:rPr>
              <w:t>25.02.2025  -</w:t>
            </w:r>
            <w:proofErr w:type="gramEnd"/>
            <w:r>
              <w:rPr>
                <w:b/>
              </w:rPr>
              <w:t xml:space="preserve"> 29.04.2025  - 24.06.2025  - 23.09.2025 AGM – 11.11.2025</w:t>
            </w:r>
          </w:p>
        </w:tc>
        <w:tc>
          <w:tcPr>
            <w:tcW w:w="3310"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10">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2EDB0ABC"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2437946F"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05948C67"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5F7"/>
    <w:multiLevelType w:val="hybridMultilevel"/>
    <w:tmpl w:val="5DA04E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6B64AF"/>
    <w:multiLevelType w:val="hybridMultilevel"/>
    <w:tmpl w:val="B89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9958FC"/>
    <w:multiLevelType w:val="hybridMultilevel"/>
    <w:tmpl w:val="91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0040F"/>
    <w:multiLevelType w:val="multilevel"/>
    <w:tmpl w:val="74A6778C"/>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37F75"/>
    <w:multiLevelType w:val="hybridMultilevel"/>
    <w:tmpl w:val="E2E27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5B4E2A"/>
    <w:multiLevelType w:val="hybridMultilevel"/>
    <w:tmpl w:val="D93457D8"/>
    <w:lvl w:ilvl="0" w:tplc="7958860A">
      <w:start w:val="1"/>
      <w:numFmt w:val="bullet"/>
      <w:lvlText w:val=""/>
      <w:lvlJc w:val="left"/>
      <w:pPr>
        <w:tabs>
          <w:tab w:val="num" w:pos="720"/>
        </w:tabs>
        <w:ind w:left="720" w:hanging="360"/>
      </w:pPr>
      <w:rPr>
        <w:rFonts w:ascii="Symbol" w:hAnsi="Symbol" w:hint="default"/>
      </w:rPr>
    </w:lvl>
    <w:lvl w:ilvl="1" w:tplc="8FA644EA">
      <w:start w:val="1"/>
      <w:numFmt w:val="bullet"/>
      <w:lvlText w:val=""/>
      <w:lvlJc w:val="left"/>
      <w:pPr>
        <w:tabs>
          <w:tab w:val="num" w:pos="1440"/>
        </w:tabs>
        <w:ind w:left="1440" w:hanging="360"/>
      </w:pPr>
      <w:rPr>
        <w:rFonts w:ascii="Symbol" w:hAnsi="Symbol" w:hint="default"/>
      </w:rPr>
    </w:lvl>
    <w:lvl w:ilvl="2" w:tplc="31281DB0">
      <w:start w:val="1"/>
      <w:numFmt w:val="bullet"/>
      <w:lvlText w:val=""/>
      <w:lvlJc w:val="left"/>
      <w:pPr>
        <w:tabs>
          <w:tab w:val="num" w:pos="2160"/>
        </w:tabs>
        <w:ind w:left="2160" w:hanging="360"/>
      </w:pPr>
      <w:rPr>
        <w:rFonts w:ascii="Symbol" w:hAnsi="Symbol" w:hint="default"/>
      </w:rPr>
    </w:lvl>
    <w:lvl w:ilvl="3" w:tplc="48EE682C">
      <w:start w:val="1"/>
      <w:numFmt w:val="bullet"/>
      <w:lvlText w:val=""/>
      <w:lvlJc w:val="left"/>
      <w:pPr>
        <w:tabs>
          <w:tab w:val="num" w:pos="2880"/>
        </w:tabs>
        <w:ind w:left="2880" w:hanging="360"/>
      </w:pPr>
      <w:rPr>
        <w:rFonts w:ascii="Symbol" w:hAnsi="Symbol" w:hint="default"/>
      </w:rPr>
    </w:lvl>
    <w:lvl w:ilvl="4" w:tplc="B6B275A4">
      <w:start w:val="1"/>
      <w:numFmt w:val="bullet"/>
      <w:lvlText w:val=""/>
      <w:lvlJc w:val="left"/>
      <w:pPr>
        <w:tabs>
          <w:tab w:val="num" w:pos="3600"/>
        </w:tabs>
        <w:ind w:left="3600" w:hanging="360"/>
      </w:pPr>
      <w:rPr>
        <w:rFonts w:ascii="Symbol" w:hAnsi="Symbol" w:hint="default"/>
      </w:rPr>
    </w:lvl>
    <w:lvl w:ilvl="5" w:tplc="A524CA8A">
      <w:start w:val="1"/>
      <w:numFmt w:val="bullet"/>
      <w:lvlText w:val=""/>
      <w:lvlJc w:val="left"/>
      <w:pPr>
        <w:tabs>
          <w:tab w:val="num" w:pos="4320"/>
        </w:tabs>
        <w:ind w:left="4320" w:hanging="360"/>
      </w:pPr>
      <w:rPr>
        <w:rFonts w:ascii="Symbol" w:hAnsi="Symbol" w:hint="default"/>
      </w:rPr>
    </w:lvl>
    <w:lvl w:ilvl="6" w:tplc="9F3C70F4">
      <w:start w:val="1"/>
      <w:numFmt w:val="bullet"/>
      <w:lvlText w:val=""/>
      <w:lvlJc w:val="left"/>
      <w:pPr>
        <w:tabs>
          <w:tab w:val="num" w:pos="5040"/>
        </w:tabs>
        <w:ind w:left="5040" w:hanging="360"/>
      </w:pPr>
      <w:rPr>
        <w:rFonts w:ascii="Symbol" w:hAnsi="Symbol" w:hint="default"/>
      </w:rPr>
    </w:lvl>
    <w:lvl w:ilvl="7" w:tplc="DCA68664">
      <w:start w:val="1"/>
      <w:numFmt w:val="bullet"/>
      <w:lvlText w:val=""/>
      <w:lvlJc w:val="left"/>
      <w:pPr>
        <w:tabs>
          <w:tab w:val="num" w:pos="5760"/>
        </w:tabs>
        <w:ind w:left="5760" w:hanging="360"/>
      </w:pPr>
      <w:rPr>
        <w:rFonts w:ascii="Symbol" w:hAnsi="Symbol" w:hint="default"/>
      </w:rPr>
    </w:lvl>
    <w:lvl w:ilvl="8" w:tplc="5456BD3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F640A"/>
    <w:multiLevelType w:val="hybridMultilevel"/>
    <w:tmpl w:val="466861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55727"/>
    <w:multiLevelType w:val="hybridMultilevel"/>
    <w:tmpl w:val="72F0C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83F1C"/>
    <w:multiLevelType w:val="hybridMultilevel"/>
    <w:tmpl w:val="BFF8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6"/>
  </w:num>
  <w:num w:numId="2" w16cid:durableId="1503812561">
    <w:abstractNumId w:val="19"/>
  </w:num>
  <w:num w:numId="3" w16cid:durableId="1681733165">
    <w:abstractNumId w:val="0"/>
  </w:num>
  <w:num w:numId="4" w16cid:durableId="694235234">
    <w:abstractNumId w:val="14"/>
  </w:num>
  <w:num w:numId="5" w16cid:durableId="804617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43"/>
  </w:num>
  <w:num w:numId="7" w16cid:durableId="1677922134">
    <w:abstractNumId w:val="23"/>
  </w:num>
  <w:num w:numId="8" w16cid:durableId="890922058">
    <w:abstractNumId w:val="17"/>
  </w:num>
  <w:num w:numId="9" w16cid:durableId="533739419">
    <w:abstractNumId w:val="6"/>
  </w:num>
  <w:num w:numId="10" w16cid:durableId="388580050">
    <w:abstractNumId w:val="32"/>
  </w:num>
  <w:num w:numId="11" w16cid:durableId="670640873">
    <w:abstractNumId w:val="42"/>
  </w:num>
  <w:num w:numId="12" w16cid:durableId="1249467102">
    <w:abstractNumId w:val="46"/>
  </w:num>
  <w:num w:numId="13" w16cid:durableId="1400864216">
    <w:abstractNumId w:val="37"/>
  </w:num>
  <w:num w:numId="14" w16cid:durableId="254481494">
    <w:abstractNumId w:val="29"/>
  </w:num>
  <w:num w:numId="15" w16cid:durableId="2054763895">
    <w:abstractNumId w:val="47"/>
  </w:num>
  <w:num w:numId="16" w16cid:durableId="619531182">
    <w:abstractNumId w:val="1"/>
  </w:num>
  <w:num w:numId="17" w16cid:durableId="631403124">
    <w:abstractNumId w:val="3"/>
  </w:num>
  <w:num w:numId="18" w16cid:durableId="1446922732">
    <w:abstractNumId w:val="27"/>
  </w:num>
  <w:num w:numId="19" w16cid:durableId="587234810">
    <w:abstractNumId w:val="4"/>
  </w:num>
  <w:num w:numId="20" w16cid:durableId="24454027">
    <w:abstractNumId w:val="28"/>
  </w:num>
  <w:num w:numId="21" w16cid:durableId="1114322038">
    <w:abstractNumId w:val="44"/>
  </w:num>
  <w:num w:numId="22" w16cid:durableId="1211575239">
    <w:abstractNumId w:val="40"/>
  </w:num>
  <w:num w:numId="23" w16cid:durableId="408113487">
    <w:abstractNumId w:val="38"/>
  </w:num>
  <w:num w:numId="24" w16cid:durableId="1375424160">
    <w:abstractNumId w:val="30"/>
  </w:num>
  <w:num w:numId="25" w16cid:durableId="1578979133">
    <w:abstractNumId w:val="34"/>
  </w:num>
  <w:num w:numId="26" w16cid:durableId="667319944">
    <w:abstractNumId w:val="26"/>
  </w:num>
  <w:num w:numId="27" w16cid:durableId="1713535737">
    <w:abstractNumId w:val="35"/>
  </w:num>
  <w:num w:numId="28" w16cid:durableId="2067944454">
    <w:abstractNumId w:val="18"/>
  </w:num>
  <w:num w:numId="29" w16cid:durableId="969168216">
    <w:abstractNumId w:val="33"/>
  </w:num>
  <w:num w:numId="30" w16cid:durableId="1374384971">
    <w:abstractNumId w:val="39"/>
  </w:num>
  <w:num w:numId="31" w16cid:durableId="894271016">
    <w:abstractNumId w:val="12"/>
  </w:num>
  <w:num w:numId="32" w16cid:durableId="1154494490">
    <w:abstractNumId w:val="5"/>
  </w:num>
  <w:num w:numId="33" w16cid:durableId="2065369957">
    <w:abstractNumId w:val="31"/>
  </w:num>
  <w:num w:numId="34" w16cid:durableId="191455469">
    <w:abstractNumId w:val="13"/>
  </w:num>
  <w:num w:numId="35" w16cid:durableId="1824659698">
    <w:abstractNumId w:val="21"/>
  </w:num>
  <w:num w:numId="36" w16cid:durableId="531767412">
    <w:abstractNumId w:val="15"/>
  </w:num>
  <w:num w:numId="37" w16cid:durableId="302389356">
    <w:abstractNumId w:val="20"/>
  </w:num>
  <w:num w:numId="38" w16cid:durableId="1356613984">
    <w:abstractNumId w:val="11"/>
  </w:num>
  <w:num w:numId="39" w16cid:durableId="1971745028">
    <w:abstractNumId w:val="41"/>
  </w:num>
  <w:num w:numId="40" w16cid:durableId="2109036481">
    <w:abstractNumId w:val="22"/>
  </w:num>
  <w:num w:numId="41" w16cid:durableId="620771221">
    <w:abstractNumId w:val="2"/>
  </w:num>
  <w:num w:numId="42" w16cid:durableId="605701158">
    <w:abstractNumId w:val="10"/>
  </w:num>
  <w:num w:numId="43" w16cid:durableId="930167634">
    <w:abstractNumId w:val="25"/>
  </w:num>
  <w:num w:numId="44" w16cid:durableId="2121297257">
    <w:abstractNumId w:val="7"/>
  </w:num>
  <w:num w:numId="45" w16cid:durableId="877163820">
    <w:abstractNumId w:val="36"/>
  </w:num>
  <w:num w:numId="46" w16cid:durableId="1539507417">
    <w:abstractNumId w:val="24"/>
  </w:num>
  <w:num w:numId="47" w16cid:durableId="471874507">
    <w:abstractNumId w:val="8"/>
  </w:num>
  <w:num w:numId="48" w16cid:durableId="424692583">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9F"/>
    <w:rsid w:val="00023D97"/>
    <w:rsid w:val="00024102"/>
    <w:rsid w:val="00024DB5"/>
    <w:rsid w:val="00030D28"/>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370E"/>
    <w:rsid w:val="000D4538"/>
    <w:rsid w:val="000D5915"/>
    <w:rsid w:val="000D65D3"/>
    <w:rsid w:val="000D6FE0"/>
    <w:rsid w:val="000E154B"/>
    <w:rsid w:val="000E4052"/>
    <w:rsid w:val="000E4A85"/>
    <w:rsid w:val="000E6025"/>
    <w:rsid w:val="000E7D71"/>
    <w:rsid w:val="000F0E3F"/>
    <w:rsid w:val="000F2FE9"/>
    <w:rsid w:val="000F4398"/>
    <w:rsid w:val="000F5674"/>
    <w:rsid w:val="000F7F6A"/>
    <w:rsid w:val="00106408"/>
    <w:rsid w:val="00106782"/>
    <w:rsid w:val="00110559"/>
    <w:rsid w:val="001119DD"/>
    <w:rsid w:val="00112BBB"/>
    <w:rsid w:val="001134FF"/>
    <w:rsid w:val="00113DC9"/>
    <w:rsid w:val="0011551D"/>
    <w:rsid w:val="00117026"/>
    <w:rsid w:val="0012058C"/>
    <w:rsid w:val="00121BE2"/>
    <w:rsid w:val="0012332E"/>
    <w:rsid w:val="00123A5F"/>
    <w:rsid w:val="0012402A"/>
    <w:rsid w:val="00124EB0"/>
    <w:rsid w:val="001263F3"/>
    <w:rsid w:val="001272B1"/>
    <w:rsid w:val="00127C4A"/>
    <w:rsid w:val="00130A5E"/>
    <w:rsid w:val="00130C6C"/>
    <w:rsid w:val="00130FEE"/>
    <w:rsid w:val="00135860"/>
    <w:rsid w:val="00136EA1"/>
    <w:rsid w:val="00141898"/>
    <w:rsid w:val="00143E49"/>
    <w:rsid w:val="00145DF9"/>
    <w:rsid w:val="00147D49"/>
    <w:rsid w:val="00151765"/>
    <w:rsid w:val="0015431E"/>
    <w:rsid w:val="00155C95"/>
    <w:rsid w:val="00160113"/>
    <w:rsid w:val="0016255B"/>
    <w:rsid w:val="001639D7"/>
    <w:rsid w:val="00167739"/>
    <w:rsid w:val="001708D9"/>
    <w:rsid w:val="00171B67"/>
    <w:rsid w:val="00172C96"/>
    <w:rsid w:val="00173B88"/>
    <w:rsid w:val="001759FC"/>
    <w:rsid w:val="00175D13"/>
    <w:rsid w:val="00175E82"/>
    <w:rsid w:val="00176D69"/>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D18E9"/>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0106"/>
    <w:rsid w:val="00223CF1"/>
    <w:rsid w:val="00225798"/>
    <w:rsid w:val="002275FE"/>
    <w:rsid w:val="0024043A"/>
    <w:rsid w:val="0024105B"/>
    <w:rsid w:val="002413EA"/>
    <w:rsid w:val="00242BFD"/>
    <w:rsid w:val="0024563D"/>
    <w:rsid w:val="00246D0A"/>
    <w:rsid w:val="00252807"/>
    <w:rsid w:val="00252CC4"/>
    <w:rsid w:val="0025488B"/>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2EBE"/>
    <w:rsid w:val="00294200"/>
    <w:rsid w:val="00295B55"/>
    <w:rsid w:val="002A015C"/>
    <w:rsid w:val="002A33CB"/>
    <w:rsid w:val="002A61CF"/>
    <w:rsid w:val="002A6683"/>
    <w:rsid w:val="002A6E7F"/>
    <w:rsid w:val="002B037B"/>
    <w:rsid w:val="002B1ED1"/>
    <w:rsid w:val="002B21E6"/>
    <w:rsid w:val="002B2255"/>
    <w:rsid w:val="002B2706"/>
    <w:rsid w:val="002B3A91"/>
    <w:rsid w:val="002B70D4"/>
    <w:rsid w:val="002C2883"/>
    <w:rsid w:val="002C2BAF"/>
    <w:rsid w:val="002C5B48"/>
    <w:rsid w:val="002C6B7C"/>
    <w:rsid w:val="002D10E8"/>
    <w:rsid w:val="002D365B"/>
    <w:rsid w:val="002D4530"/>
    <w:rsid w:val="002E0C89"/>
    <w:rsid w:val="002E28B5"/>
    <w:rsid w:val="002E2DF3"/>
    <w:rsid w:val="002E778F"/>
    <w:rsid w:val="002F07AD"/>
    <w:rsid w:val="002F0A01"/>
    <w:rsid w:val="002F13CA"/>
    <w:rsid w:val="002F1441"/>
    <w:rsid w:val="002F2CA4"/>
    <w:rsid w:val="002F2E97"/>
    <w:rsid w:val="002F3286"/>
    <w:rsid w:val="002F4AFF"/>
    <w:rsid w:val="00301734"/>
    <w:rsid w:val="00301855"/>
    <w:rsid w:val="00301CF3"/>
    <w:rsid w:val="003022B5"/>
    <w:rsid w:val="00304634"/>
    <w:rsid w:val="003052B1"/>
    <w:rsid w:val="00307EEA"/>
    <w:rsid w:val="0031064D"/>
    <w:rsid w:val="003133B5"/>
    <w:rsid w:val="00316FD4"/>
    <w:rsid w:val="003215A2"/>
    <w:rsid w:val="00322124"/>
    <w:rsid w:val="003224EC"/>
    <w:rsid w:val="00322E1D"/>
    <w:rsid w:val="00323DFC"/>
    <w:rsid w:val="00325796"/>
    <w:rsid w:val="00332E42"/>
    <w:rsid w:val="0033310A"/>
    <w:rsid w:val="00334F47"/>
    <w:rsid w:val="00337F22"/>
    <w:rsid w:val="00344648"/>
    <w:rsid w:val="00344DFB"/>
    <w:rsid w:val="003520DD"/>
    <w:rsid w:val="0035288B"/>
    <w:rsid w:val="003560AD"/>
    <w:rsid w:val="00363EA0"/>
    <w:rsid w:val="0036440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5B33"/>
    <w:rsid w:val="003C1116"/>
    <w:rsid w:val="003C22C4"/>
    <w:rsid w:val="003C31E4"/>
    <w:rsid w:val="003C55C9"/>
    <w:rsid w:val="003C5734"/>
    <w:rsid w:val="003D0EF6"/>
    <w:rsid w:val="003D3204"/>
    <w:rsid w:val="003D4013"/>
    <w:rsid w:val="003D781B"/>
    <w:rsid w:val="003E2F5F"/>
    <w:rsid w:val="003E3E5E"/>
    <w:rsid w:val="003E487A"/>
    <w:rsid w:val="003E5809"/>
    <w:rsid w:val="003E5C4D"/>
    <w:rsid w:val="003E5DB2"/>
    <w:rsid w:val="003E7EEB"/>
    <w:rsid w:val="003F4824"/>
    <w:rsid w:val="003F7C9D"/>
    <w:rsid w:val="003F7D49"/>
    <w:rsid w:val="0040115C"/>
    <w:rsid w:val="004034EC"/>
    <w:rsid w:val="00404861"/>
    <w:rsid w:val="004048B1"/>
    <w:rsid w:val="004067C8"/>
    <w:rsid w:val="00406C75"/>
    <w:rsid w:val="00410ACA"/>
    <w:rsid w:val="00410F4C"/>
    <w:rsid w:val="004110A6"/>
    <w:rsid w:val="004127D5"/>
    <w:rsid w:val="0041563D"/>
    <w:rsid w:val="00420195"/>
    <w:rsid w:val="0042514E"/>
    <w:rsid w:val="00433E96"/>
    <w:rsid w:val="0043603D"/>
    <w:rsid w:val="004406E8"/>
    <w:rsid w:val="00441B2D"/>
    <w:rsid w:val="00441C08"/>
    <w:rsid w:val="004531F7"/>
    <w:rsid w:val="00453C14"/>
    <w:rsid w:val="00456156"/>
    <w:rsid w:val="00456344"/>
    <w:rsid w:val="00456B9F"/>
    <w:rsid w:val="00460035"/>
    <w:rsid w:val="00460B45"/>
    <w:rsid w:val="00462A37"/>
    <w:rsid w:val="00463CB4"/>
    <w:rsid w:val="00465355"/>
    <w:rsid w:val="00470F4D"/>
    <w:rsid w:val="0047219E"/>
    <w:rsid w:val="00476061"/>
    <w:rsid w:val="00476723"/>
    <w:rsid w:val="00477F61"/>
    <w:rsid w:val="00485E6A"/>
    <w:rsid w:val="00490A9B"/>
    <w:rsid w:val="00491697"/>
    <w:rsid w:val="004953E3"/>
    <w:rsid w:val="004957AB"/>
    <w:rsid w:val="004971A6"/>
    <w:rsid w:val="004A1F99"/>
    <w:rsid w:val="004A23E1"/>
    <w:rsid w:val="004A269B"/>
    <w:rsid w:val="004A2BB9"/>
    <w:rsid w:val="004A4B19"/>
    <w:rsid w:val="004A6C76"/>
    <w:rsid w:val="004B1DF1"/>
    <w:rsid w:val="004B4A53"/>
    <w:rsid w:val="004B600D"/>
    <w:rsid w:val="004C295C"/>
    <w:rsid w:val="004C3AA0"/>
    <w:rsid w:val="004C6012"/>
    <w:rsid w:val="004C6E7B"/>
    <w:rsid w:val="004D0323"/>
    <w:rsid w:val="004D33FC"/>
    <w:rsid w:val="004D5BD5"/>
    <w:rsid w:val="004E0EF5"/>
    <w:rsid w:val="004E3A17"/>
    <w:rsid w:val="004E5844"/>
    <w:rsid w:val="004E6863"/>
    <w:rsid w:val="004E6D8F"/>
    <w:rsid w:val="004F23E2"/>
    <w:rsid w:val="004F2AB9"/>
    <w:rsid w:val="004F389B"/>
    <w:rsid w:val="004F658C"/>
    <w:rsid w:val="004F72E0"/>
    <w:rsid w:val="00503D5B"/>
    <w:rsid w:val="005046C2"/>
    <w:rsid w:val="00506C55"/>
    <w:rsid w:val="005142D9"/>
    <w:rsid w:val="00515371"/>
    <w:rsid w:val="00520A4D"/>
    <w:rsid w:val="00521015"/>
    <w:rsid w:val="00523D9C"/>
    <w:rsid w:val="00525604"/>
    <w:rsid w:val="00525C86"/>
    <w:rsid w:val="00526DBE"/>
    <w:rsid w:val="00532112"/>
    <w:rsid w:val="0053583D"/>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2CF5"/>
    <w:rsid w:val="00593188"/>
    <w:rsid w:val="0059346C"/>
    <w:rsid w:val="00593E2C"/>
    <w:rsid w:val="00595021"/>
    <w:rsid w:val="005959EC"/>
    <w:rsid w:val="005A0DAC"/>
    <w:rsid w:val="005A30ED"/>
    <w:rsid w:val="005A5721"/>
    <w:rsid w:val="005A6F8D"/>
    <w:rsid w:val="005B072A"/>
    <w:rsid w:val="005B1700"/>
    <w:rsid w:val="005B35A9"/>
    <w:rsid w:val="005B365E"/>
    <w:rsid w:val="005B5F42"/>
    <w:rsid w:val="005B67F1"/>
    <w:rsid w:val="005C16E0"/>
    <w:rsid w:val="005C20DF"/>
    <w:rsid w:val="005C35FA"/>
    <w:rsid w:val="005C3BBA"/>
    <w:rsid w:val="005C6A5C"/>
    <w:rsid w:val="005D1FDA"/>
    <w:rsid w:val="005D30AE"/>
    <w:rsid w:val="005D50CB"/>
    <w:rsid w:val="005E0355"/>
    <w:rsid w:val="005E6D9C"/>
    <w:rsid w:val="005F128C"/>
    <w:rsid w:val="005F4AB8"/>
    <w:rsid w:val="005F6013"/>
    <w:rsid w:val="00600147"/>
    <w:rsid w:val="0060097F"/>
    <w:rsid w:val="0060209A"/>
    <w:rsid w:val="00604701"/>
    <w:rsid w:val="00604C69"/>
    <w:rsid w:val="00605A68"/>
    <w:rsid w:val="0060625F"/>
    <w:rsid w:val="00607479"/>
    <w:rsid w:val="00610881"/>
    <w:rsid w:val="00611A80"/>
    <w:rsid w:val="00614283"/>
    <w:rsid w:val="00615A54"/>
    <w:rsid w:val="006171C5"/>
    <w:rsid w:val="00620451"/>
    <w:rsid w:val="0062207C"/>
    <w:rsid w:val="00622D16"/>
    <w:rsid w:val="00622EFD"/>
    <w:rsid w:val="00624432"/>
    <w:rsid w:val="006302BF"/>
    <w:rsid w:val="00631018"/>
    <w:rsid w:val="00632758"/>
    <w:rsid w:val="00634782"/>
    <w:rsid w:val="0063495D"/>
    <w:rsid w:val="00641823"/>
    <w:rsid w:val="00647072"/>
    <w:rsid w:val="0065156F"/>
    <w:rsid w:val="0065320E"/>
    <w:rsid w:val="00653582"/>
    <w:rsid w:val="00654E19"/>
    <w:rsid w:val="00656CAF"/>
    <w:rsid w:val="00657232"/>
    <w:rsid w:val="00660576"/>
    <w:rsid w:val="00661318"/>
    <w:rsid w:val="00661B03"/>
    <w:rsid w:val="0066244A"/>
    <w:rsid w:val="00665AF8"/>
    <w:rsid w:val="00666098"/>
    <w:rsid w:val="00667B5E"/>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3351"/>
    <w:rsid w:val="006A4D3A"/>
    <w:rsid w:val="006A56D1"/>
    <w:rsid w:val="006B0D38"/>
    <w:rsid w:val="006B12E9"/>
    <w:rsid w:val="006B1EC0"/>
    <w:rsid w:val="006C48C5"/>
    <w:rsid w:val="006D0BFC"/>
    <w:rsid w:val="006D3E35"/>
    <w:rsid w:val="006D44E7"/>
    <w:rsid w:val="006D5402"/>
    <w:rsid w:val="006D602A"/>
    <w:rsid w:val="006D6440"/>
    <w:rsid w:val="006E0CB0"/>
    <w:rsid w:val="006E227E"/>
    <w:rsid w:val="006E3728"/>
    <w:rsid w:val="006E64E2"/>
    <w:rsid w:val="006E70C7"/>
    <w:rsid w:val="006F1821"/>
    <w:rsid w:val="006F4195"/>
    <w:rsid w:val="006F41BC"/>
    <w:rsid w:val="006F6062"/>
    <w:rsid w:val="006F76D8"/>
    <w:rsid w:val="00706600"/>
    <w:rsid w:val="00707A9B"/>
    <w:rsid w:val="0071166A"/>
    <w:rsid w:val="00714096"/>
    <w:rsid w:val="00714C3E"/>
    <w:rsid w:val="0071507C"/>
    <w:rsid w:val="00716109"/>
    <w:rsid w:val="007177E8"/>
    <w:rsid w:val="007230F3"/>
    <w:rsid w:val="00731AC7"/>
    <w:rsid w:val="00732026"/>
    <w:rsid w:val="007321E1"/>
    <w:rsid w:val="00732E99"/>
    <w:rsid w:val="0073397B"/>
    <w:rsid w:val="00743918"/>
    <w:rsid w:val="00743E8C"/>
    <w:rsid w:val="00744492"/>
    <w:rsid w:val="00744CE6"/>
    <w:rsid w:val="0074560A"/>
    <w:rsid w:val="00747EB6"/>
    <w:rsid w:val="0075189B"/>
    <w:rsid w:val="00752B95"/>
    <w:rsid w:val="0075409F"/>
    <w:rsid w:val="00755AA3"/>
    <w:rsid w:val="00756047"/>
    <w:rsid w:val="00760286"/>
    <w:rsid w:val="00760765"/>
    <w:rsid w:val="0076125C"/>
    <w:rsid w:val="00763C75"/>
    <w:rsid w:val="00764CAE"/>
    <w:rsid w:val="00767F5F"/>
    <w:rsid w:val="00775169"/>
    <w:rsid w:val="007762BD"/>
    <w:rsid w:val="007765F8"/>
    <w:rsid w:val="0078283D"/>
    <w:rsid w:val="00784398"/>
    <w:rsid w:val="00790686"/>
    <w:rsid w:val="00793A12"/>
    <w:rsid w:val="00795278"/>
    <w:rsid w:val="007A0D96"/>
    <w:rsid w:val="007A180F"/>
    <w:rsid w:val="007A211C"/>
    <w:rsid w:val="007A383C"/>
    <w:rsid w:val="007A3981"/>
    <w:rsid w:val="007A5273"/>
    <w:rsid w:val="007A7072"/>
    <w:rsid w:val="007A71A1"/>
    <w:rsid w:val="007A7704"/>
    <w:rsid w:val="007B2640"/>
    <w:rsid w:val="007B642F"/>
    <w:rsid w:val="007C17EE"/>
    <w:rsid w:val="007C351E"/>
    <w:rsid w:val="007C4593"/>
    <w:rsid w:val="007C5171"/>
    <w:rsid w:val="007C74C0"/>
    <w:rsid w:val="007D0F82"/>
    <w:rsid w:val="007D4331"/>
    <w:rsid w:val="007D5D22"/>
    <w:rsid w:val="007D680F"/>
    <w:rsid w:val="007E2FBF"/>
    <w:rsid w:val="007E5565"/>
    <w:rsid w:val="007E5CA5"/>
    <w:rsid w:val="007F013D"/>
    <w:rsid w:val="007F0166"/>
    <w:rsid w:val="007F31B6"/>
    <w:rsid w:val="007F4144"/>
    <w:rsid w:val="007F4CE7"/>
    <w:rsid w:val="007F67C9"/>
    <w:rsid w:val="007F7E6A"/>
    <w:rsid w:val="00800116"/>
    <w:rsid w:val="00803194"/>
    <w:rsid w:val="00806F1F"/>
    <w:rsid w:val="008114BC"/>
    <w:rsid w:val="0081304A"/>
    <w:rsid w:val="00813E8E"/>
    <w:rsid w:val="00821C79"/>
    <w:rsid w:val="008236DC"/>
    <w:rsid w:val="008238E3"/>
    <w:rsid w:val="00823E1F"/>
    <w:rsid w:val="008302B9"/>
    <w:rsid w:val="008316CB"/>
    <w:rsid w:val="008323B6"/>
    <w:rsid w:val="00834C8A"/>
    <w:rsid w:val="008415AF"/>
    <w:rsid w:val="00843CE1"/>
    <w:rsid w:val="0084432C"/>
    <w:rsid w:val="00844C73"/>
    <w:rsid w:val="00845976"/>
    <w:rsid w:val="00845A00"/>
    <w:rsid w:val="00846D00"/>
    <w:rsid w:val="00846E8D"/>
    <w:rsid w:val="0084728E"/>
    <w:rsid w:val="00852430"/>
    <w:rsid w:val="00854487"/>
    <w:rsid w:val="00854B33"/>
    <w:rsid w:val="00854C99"/>
    <w:rsid w:val="0085556F"/>
    <w:rsid w:val="008558E9"/>
    <w:rsid w:val="00856744"/>
    <w:rsid w:val="00856C25"/>
    <w:rsid w:val="00860250"/>
    <w:rsid w:val="00865840"/>
    <w:rsid w:val="00866320"/>
    <w:rsid w:val="008664AB"/>
    <w:rsid w:val="00866A6C"/>
    <w:rsid w:val="0087023E"/>
    <w:rsid w:val="00872235"/>
    <w:rsid w:val="00872CBC"/>
    <w:rsid w:val="00872E39"/>
    <w:rsid w:val="008758B6"/>
    <w:rsid w:val="00875A02"/>
    <w:rsid w:val="00876AAD"/>
    <w:rsid w:val="008770F1"/>
    <w:rsid w:val="00877257"/>
    <w:rsid w:val="00880314"/>
    <w:rsid w:val="00885B69"/>
    <w:rsid w:val="008874F5"/>
    <w:rsid w:val="00887FB1"/>
    <w:rsid w:val="0089332C"/>
    <w:rsid w:val="00895787"/>
    <w:rsid w:val="00896923"/>
    <w:rsid w:val="008A2AD8"/>
    <w:rsid w:val="008A6337"/>
    <w:rsid w:val="008A7D15"/>
    <w:rsid w:val="008B163B"/>
    <w:rsid w:val="008B475E"/>
    <w:rsid w:val="008B4B6F"/>
    <w:rsid w:val="008B5109"/>
    <w:rsid w:val="008B67CF"/>
    <w:rsid w:val="008B7138"/>
    <w:rsid w:val="008C20D2"/>
    <w:rsid w:val="008C2397"/>
    <w:rsid w:val="008C3AEB"/>
    <w:rsid w:val="008C4B21"/>
    <w:rsid w:val="008C4CE1"/>
    <w:rsid w:val="008C5242"/>
    <w:rsid w:val="008C6CE2"/>
    <w:rsid w:val="008D1011"/>
    <w:rsid w:val="008D34FD"/>
    <w:rsid w:val="008D356A"/>
    <w:rsid w:val="008D5FFD"/>
    <w:rsid w:val="008D6546"/>
    <w:rsid w:val="008D6C0B"/>
    <w:rsid w:val="008D7AE7"/>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0468"/>
    <w:rsid w:val="0091386A"/>
    <w:rsid w:val="0091439D"/>
    <w:rsid w:val="00915971"/>
    <w:rsid w:val="009255DF"/>
    <w:rsid w:val="00925E46"/>
    <w:rsid w:val="00926D07"/>
    <w:rsid w:val="00927177"/>
    <w:rsid w:val="00927253"/>
    <w:rsid w:val="00927270"/>
    <w:rsid w:val="00927D89"/>
    <w:rsid w:val="00930216"/>
    <w:rsid w:val="00930EE7"/>
    <w:rsid w:val="00930FC2"/>
    <w:rsid w:val="00934955"/>
    <w:rsid w:val="00934EF8"/>
    <w:rsid w:val="009406C1"/>
    <w:rsid w:val="0094104E"/>
    <w:rsid w:val="009424FF"/>
    <w:rsid w:val="00944EAE"/>
    <w:rsid w:val="00950D19"/>
    <w:rsid w:val="00953519"/>
    <w:rsid w:val="00954544"/>
    <w:rsid w:val="0095694A"/>
    <w:rsid w:val="00956BE5"/>
    <w:rsid w:val="00956D34"/>
    <w:rsid w:val="009571E6"/>
    <w:rsid w:val="00960578"/>
    <w:rsid w:val="0096299C"/>
    <w:rsid w:val="009630F5"/>
    <w:rsid w:val="009717DE"/>
    <w:rsid w:val="00972554"/>
    <w:rsid w:val="009728DB"/>
    <w:rsid w:val="0097318B"/>
    <w:rsid w:val="00973AE5"/>
    <w:rsid w:val="0097452B"/>
    <w:rsid w:val="00974663"/>
    <w:rsid w:val="00977068"/>
    <w:rsid w:val="00985A06"/>
    <w:rsid w:val="00986B78"/>
    <w:rsid w:val="00987EB5"/>
    <w:rsid w:val="00993717"/>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B6BD5"/>
    <w:rsid w:val="009C08A4"/>
    <w:rsid w:val="009C1413"/>
    <w:rsid w:val="009C22B8"/>
    <w:rsid w:val="009C4982"/>
    <w:rsid w:val="009C51C2"/>
    <w:rsid w:val="009C725F"/>
    <w:rsid w:val="009D156A"/>
    <w:rsid w:val="009E09C5"/>
    <w:rsid w:val="009E24CF"/>
    <w:rsid w:val="009E4DE5"/>
    <w:rsid w:val="009E7468"/>
    <w:rsid w:val="009F0309"/>
    <w:rsid w:val="009F1BE0"/>
    <w:rsid w:val="009F414B"/>
    <w:rsid w:val="009F4154"/>
    <w:rsid w:val="009F53BC"/>
    <w:rsid w:val="009F54DF"/>
    <w:rsid w:val="009F5814"/>
    <w:rsid w:val="009F7274"/>
    <w:rsid w:val="00A06B6B"/>
    <w:rsid w:val="00A06D31"/>
    <w:rsid w:val="00A147F6"/>
    <w:rsid w:val="00A15500"/>
    <w:rsid w:val="00A36B09"/>
    <w:rsid w:val="00A41727"/>
    <w:rsid w:val="00A437CD"/>
    <w:rsid w:val="00A44143"/>
    <w:rsid w:val="00A46CE1"/>
    <w:rsid w:val="00A46D16"/>
    <w:rsid w:val="00A4741E"/>
    <w:rsid w:val="00A47849"/>
    <w:rsid w:val="00A50BA1"/>
    <w:rsid w:val="00A51632"/>
    <w:rsid w:val="00A51E38"/>
    <w:rsid w:val="00A53CA5"/>
    <w:rsid w:val="00A5561A"/>
    <w:rsid w:val="00A57178"/>
    <w:rsid w:val="00A6064E"/>
    <w:rsid w:val="00A61859"/>
    <w:rsid w:val="00A721EA"/>
    <w:rsid w:val="00A72B74"/>
    <w:rsid w:val="00A75562"/>
    <w:rsid w:val="00A76CB8"/>
    <w:rsid w:val="00A7707D"/>
    <w:rsid w:val="00A77B0F"/>
    <w:rsid w:val="00A83EEA"/>
    <w:rsid w:val="00A86389"/>
    <w:rsid w:val="00A8766C"/>
    <w:rsid w:val="00A902A6"/>
    <w:rsid w:val="00A91063"/>
    <w:rsid w:val="00A93E8C"/>
    <w:rsid w:val="00A94037"/>
    <w:rsid w:val="00A9418A"/>
    <w:rsid w:val="00AA1B1A"/>
    <w:rsid w:val="00AA24E3"/>
    <w:rsid w:val="00AA355F"/>
    <w:rsid w:val="00AB2D27"/>
    <w:rsid w:val="00AB33F2"/>
    <w:rsid w:val="00AB41B9"/>
    <w:rsid w:val="00AB424B"/>
    <w:rsid w:val="00AB4B08"/>
    <w:rsid w:val="00AB6FA7"/>
    <w:rsid w:val="00AB7BBA"/>
    <w:rsid w:val="00AC0EE5"/>
    <w:rsid w:val="00AC1796"/>
    <w:rsid w:val="00AC1995"/>
    <w:rsid w:val="00AC2ED3"/>
    <w:rsid w:val="00AC2F6F"/>
    <w:rsid w:val="00AC6305"/>
    <w:rsid w:val="00AC7C6A"/>
    <w:rsid w:val="00AD0606"/>
    <w:rsid w:val="00AD635B"/>
    <w:rsid w:val="00AD7955"/>
    <w:rsid w:val="00AE0CC8"/>
    <w:rsid w:val="00AF091F"/>
    <w:rsid w:val="00AF3D8E"/>
    <w:rsid w:val="00AF73D9"/>
    <w:rsid w:val="00B0433F"/>
    <w:rsid w:val="00B04793"/>
    <w:rsid w:val="00B05A72"/>
    <w:rsid w:val="00B07B74"/>
    <w:rsid w:val="00B100FF"/>
    <w:rsid w:val="00B11F83"/>
    <w:rsid w:val="00B12301"/>
    <w:rsid w:val="00B1430E"/>
    <w:rsid w:val="00B173B2"/>
    <w:rsid w:val="00B17561"/>
    <w:rsid w:val="00B22096"/>
    <w:rsid w:val="00B23477"/>
    <w:rsid w:val="00B23E4D"/>
    <w:rsid w:val="00B262B2"/>
    <w:rsid w:val="00B2634D"/>
    <w:rsid w:val="00B26376"/>
    <w:rsid w:val="00B303FA"/>
    <w:rsid w:val="00B30944"/>
    <w:rsid w:val="00B34AC0"/>
    <w:rsid w:val="00B34DCC"/>
    <w:rsid w:val="00B35464"/>
    <w:rsid w:val="00B3652F"/>
    <w:rsid w:val="00B37105"/>
    <w:rsid w:val="00B442F4"/>
    <w:rsid w:val="00B457CA"/>
    <w:rsid w:val="00B5331F"/>
    <w:rsid w:val="00B56CA7"/>
    <w:rsid w:val="00B61501"/>
    <w:rsid w:val="00B61D54"/>
    <w:rsid w:val="00B62708"/>
    <w:rsid w:val="00B64202"/>
    <w:rsid w:val="00B64D58"/>
    <w:rsid w:val="00B6603F"/>
    <w:rsid w:val="00B703E5"/>
    <w:rsid w:val="00B703F2"/>
    <w:rsid w:val="00B72F1F"/>
    <w:rsid w:val="00B752FD"/>
    <w:rsid w:val="00B83E49"/>
    <w:rsid w:val="00B84766"/>
    <w:rsid w:val="00B87F4C"/>
    <w:rsid w:val="00B90D6D"/>
    <w:rsid w:val="00B92A2B"/>
    <w:rsid w:val="00B94BCE"/>
    <w:rsid w:val="00BA3512"/>
    <w:rsid w:val="00BA375B"/>
    <w:rsid w:val="00BA56B6"/>
    <w:rsid w:val="00BA6A5A"/>
    <w:rsid w:val="00BA7F94"/>
    <w:rsid w:val="00BB0B81"/>
    <w:rsid w:val="00BB2136"/>
    <w:rsid w:val="00BB2BFD"/>
    <w:rsid w:val="00BB573D"/>
    <w:rsid w:val="00BB6C1F"/>
    <w:rsid w:val="00BB761C"/>
    <w:rsid w:val="00BB79CE"/>
    <w:rsid w:val="00BC0DF8"/>
    <w:rsid w:val="00BC28A3"/>
    <w:rsid w:val="00BC495D"/>
    <w:rsid w:val="00BD3F88"/>
    <w:rsid w:val="00BE1F39"/>
    <w:rsid w:val="00BE2FD7"/>
    <w:rsid w:val="00BE3D9F"/>
    <w:rsid w:val="00BE49C3"/>
    <w:rsid w:val="00BE78CF"/>
    <w:rsid w:val="00BF0AB7"/>
    <w:rsid w:val="00BF2932"/>
    <w:rsid w:val="00BF2DFF"/>
    <w:rsid w:val="00BF3646"/>
    <w:rsid w:val="00BF3D2A"/>
    <w:rsid w:val="00BF5257"/>
    <w:rsid w:val="00BF56F7"/>
    <w:rsid w:val="00C01982"/>
    <w:rsid w:val="00C02A9D"/>
    <w:rsid w:val="00C054DA"/>
    <w:rsid w:val="00C0614C"/>
    <w:rsid w:val="00C07C9D"/>
    <w:rsid w:val="00C10744"/>
    <w:rsid w:val="00C12AD1"/>
    <w:rsid w:val="00C16965"/>
    <w:rsid w:val="00C16B98"/>
    <w:rsid w:val="00C22EF1"/>
    <w:rsid w:val="00C272B5"/>
    <w:rsid w:val="00C30445"/>
    <w:rsid w:val="00C3289A"/>
    <w:rsid w:val="00C345FB"/>
    <w:rsid w:val="00C405C7"/>
    <w:rsid w:val="00C44AD0"/>
    <w:rsid w:val="00C50ABD"/>
    <w:rsid w:val="00C522AC"/>
    <w:rsid w:val="00C531BB"/>
    <w:rsid w:val="00C534A2"/>
    <w:rsid w:val="00C60FEC"/>
    <w:rsid w:val="00C61AD1"/>
    <w:rsid w:val="00C62D45"/>
    <w:rsid w:val="00C63461"/>
    <w:rsid w:val="00C65E67"/>
    <w:rsid w:val="00C66ADB"/>
    <w:rsid w:val="00C67511"/>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065D"/>
    <w:rsid w:val="00CA3E9B"/>
    <w:rsid w:val="00CA4E41"/>
    <w:rsid w:val="00CA7CE4"/>
    <w:rsid w:val="00CB097A"/>
    <w:rsid w:val="00CB21C6"/>
    <w:rsid w:val="00CB2A28"/>
    <w:rsid w:val="00CB7DBB"/>
    <w:rsid w:val="00CB7EC7"/>
    <w:rsid w:val="00CC093F"/>
    <w:rsid w:val="00CC09A0"/>
    <w:rsid w:val="00CC328A"/>
    <w:rsid w:val="00CC7C62"/>
    <w:rsid w:val="00CD2159"/>
    <w:rsid w:val="00CD3248"/>
    <w:rsid w:val="00CE53DC"/>
    <w:rsid w:val="00CF655B"/>
    <w:rsid w:val="00CF6924"/>
    <w:rsid w:val="00D0153B"/>
    <w:rsid w:val="00D02910"/>
    <w:rsid w:val="00D02C90"/>
    <w:rsid w:val="00D03C05"/>
    <w:rsid w:val="00D12389"/>
    <w:rsid w:val="00D12683"/>
    <w:rsid w:val="00D151C9"/>
    <w:rsid w:val="00D1773B"/>
    <w:rsid w:val="00D17AF3"/>
    <w:rsid w:val="00D24B5F"/>
    <w:rsid w:val="00D25906"/>
    <w:rsid w:val="00D27E55"/>
    <w:rsid w:val="00D316A6"/>
    <w:rsid w:val="00D332DA"/>
    <w:rsid w:val="00D33446"/>
    <w:rsid w:val="00D34B4D"/>
    <w:rsid w:val="00D42343"/>
    <w:rsid w:val="00D46B90"/>
    <w:rsid w:val="00D46C39"/>
    <w:rsid w:val="00D50D13"/>
    <w:rsid w:val="00D51013"/>
    <w:rsid w:val="00D51C17"/>
    <w:rsid w:val="00D524A6"/>
    <w:rsid w:val="00D57856"/>
    <w:rsid w:val="00D60089"/>
    <w:rsid w:val="00D6592B"/>
    <w:rsid w:val="00D66330"/>
    <w:rsid w:val="00D85ED5"/>
    <w:rsid w:val="00D906C6"/>
    <w:rsid w:val="00D964FD"/>
    <w:rsid w:val="00D97E4E"/>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5081"/>
    <w:rsid w:val="00DC7C0B"/>
    <w:rsid w:val="00DD257E"/>
    <w:rsid w:val="00DD26F9"/>
    <w:rsid w:val="00DD355B"/>
    <w:rsid w:val="00DD45BD"/>
    <w:rsid w:val="00DE0CB6"/>
    <w:rsid w:val="00DE2ED0"/>
    <w:rsid w:val="00DE422A"/>
    <w:rsid w:val="00DE423A"/>
    <w:rsid w:val="00DE658C"/>
    <w:rsid w:val="00DE6E2B"/>
    <w:rsid w:val="00DE71E4"/>
    <w:rsid w:val="00DF0383"/>
    <w:rsid w:val="00DF3EAC"/>
    <w:rsid w:val="00E02A42"/>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4B71"/>
    <w:rsid w:val="00E3530B"/>
    <w:rsid w:val="00E458A5"/>
    <w:rsid w:val="00E50BDD"/>
    <w:rsid w:val="00E511B0"/>
    <w:rsid w:val="00E5746A"/>
    <w:rsid w:val="00E60CCC"/>
    <w:rsid w:val="00E63CEE"/>
    <w:rsid w:val="00E6732B"/>
    <w:rsid w:val="00E67384"/>
    <w:rsid w:val="00E67BC8"/>
    <w:rsid w:val="00E7608C"/>
    <w:rsid w:val="00E76570"/>
    <w:rsid w:val="00E7759C"/>
    <w:rsid w:val="00E81C0C"/>
    <w:rsid w:val="00E82CA3"/>
    <w:rsid w:val="00E844BE"/>
    <w:rsid w:val="00E8534E"/>
    <w:rsid w:val="00E877FF"/>
    <w:rsid w:val="00E9009E"/>
    <w:rsid w:val="00E93E81"/>
    <w:rsid w:val="00E94CE3"/>
    <w:rsid w:val="00EA201A"/>
    <w:rsid w:val="00EA4807"/>
    <w:rsid w:val="00EB1613"/>
    <w:rsid w:val="00EB29FA"/>
    <w:rsid w:val="00EB3C3A"/>
    <w:rsid w:val="00EB3E9B"/>
    <w:rsid w:val="00EB4AC1"/>
    <w:rsid w:val="00EB6CFA"/>
    <w:rsid w:val="00EB6FBD"/>
    <w:rsid w:val="00EB71AE"/>
    <w:rsid w:val="00EB773D"/>
    <w:rsid w:val="00EC1BE8"/>
    <w:rsid w:val="00EC1E94"/>
    <w:rsid w:val="00EC3250"/>
    <w:rsid w:val="00EC3EA9"/>
    <w:rsid w:val="00EC44AD"/>
    <w:rsid w:val="00EC50E2"/>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4F97"/>
    <w:rsid w:val="00F074D9"/>
    <w:rsid w:val="00F11FE3"/>
    <w:rsid w:val="00F13B54"/>
    <w:rsid w:val="00F14CE3"/>
    <w:rsid w:val="00F15530"/>
    <w:rsid w:val="00F20C67"/>
    <w:rsid w:val="00F2146C"/>
    <w:rsid w:val="00F2594E"/>
    <w:rsid w:val="00F30409"/>
    <w:rsid w:val="00F30E1B"/>
    <w:rsid w:val="00F32AFB"/>
    <w:rsid w:val="00F33884"/>
    <w:rsid w:val="00F4203A"/>
    <w:rsid w:val="00F43A73"/>
    <w:rsid w:val="00F44570"/>
    <w:rsid w:val="00F4485C"/>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92387"/>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E5532"/>
    <w:rsid w:val="00FF0A79"/>
    <w:rsid w:val="00FF13C4"/>
    <w:rsid w:val="00FF18B3"/>
    <w:rsid w:val="00FF2F2A"/>
    <w:rsid w:val="00FF5955"/>
    <w:rsid w:val="00FF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151983">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5026520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262106700">
      <w:bodyDiv w:val="1"/>
      <w:marLeft w:val="0"/>
      <w:marRight w:val="0"/>
      <w:marTop w:val="0"/>
      <w:marBottom w:val="0"/>
      <w:divBdr>
        <w:top w:val="none" w:sz="0" w:space="0" w:color="auto"/>
        <w:left w:val="none" w:sz="0" w:space="0" w:color="auto"/>
        <w:bottom w:val="none" w:sz="0" w:space="0" w:color="auto"/>
        <w:right w:val="none" w:sz="0" w:space="0" w:color="auto"/>
      </w:divBdr>
    </w:div>
    <w:div w:id="1295211821">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46272066">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382253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07922234">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bc-ap@eastlothian.gov.uk"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www.nss.nhs.scot%2Fprocurement-and-logistics%2Fgovernance-and-sustainability-services%2Faccess-our-community-benefit-gateway%2F&amp;data=05%7C02%7Csgillie%40eastlothian.gov.uk%7C29b71f165f1b4958360808dd45f27d07%7C85e771afe90a4487b4071322ba02cc82%7C0%7C0%7C638743629952455024%7CUnknown%7CTWFpbGZsb3d8eyJFbXB0eU1hcGkiOnRydWUsIlYiOiIwLjAuMDAwMCIsIlAiOiJXaW4zMiIsIkFOIjoiTWFpbCIsIldUIjoyfQ%3D%3D%7C0%7C%7C%7C&amp;sdata=ylhf9SRMaAo0Rla3EWktUQFtTjLVPzM5uDTxvYnBH%2F8%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7</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25</cp:revision>
  <cp:lastPrinted>2024-03-04T11:17:00Z</cp:lastPrinted>
  <dcterms:created xsi:type="dcterms:W3CDTF">2025-01-16T15:27:00Z</dcterms:created>
  <dcterms:modified xsi:type="dcterms:W3CDTF">2025-02-26T14:21:00Z</dcterms:modified>
</cp:coreProperties>
</file>