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4A9" w:rsidRPr="00FB64A9" w:rsidRDefault="008007E8" w:rsidP="00FB64A9">
      <w:pPr>
        <w:rPr>
          <w:rFonts w:eastAsia="Times New Roman" w:cs="Times New Roman"/>
          <w:b/>
          <w:bCs/>
          <w:sz w:val="24"/>
          <w:szCs w:val="24"/>
        </w:rPr>
      </w:pPr>
      <w:r>
        <w:rPr>
          <w:rFonts w:eastAsia="Times New Roman" w:cs="Times New Roman"/>
          <w:b/>
          <w:bCs/>
          <w:noProof/>
          <w:sz w:val="24"/>
          <w:szCs w:val="24"/>
          <w:lang w:eastAsia="en-GB"/>
        </w:rPr>
        <w:drawing>
          <wp:anchor distT="0" distB="0" distL="114300" distR="114300" simplePos="0" relativeHeight="251661312" behindDoc="1" locked="0" layoutInCell="1" allowOverlap="1">
            <wp:simplePos x="0" y="0"/>
            <wp:positionH relativeFrom="column">
              <wp:posOffset>4371975</wp:posOffset>
            </wp:positionH>
            <wp:positionV relativeFrom="paragraph">
              <wp:posOffset>-561975</wp:posOffset>
            </wp:positionV>
            <wp:extent cx="1619250" cy="857250"/>
            <wp:effectExtent l="19050" t="0" r="0" b="0"/>
            <wp:wrapNone/>
            <wp:docPr id="4" name="Picture 2" descr="ELC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C Logo Black.jpg"/>
                    <pic:cNvPicPr/>
                  </pic:nvPicPr>
                  <pic:blipFill>
                    <a:blip r:embed="rId7" cstate="print"/>
                    <a:stretch>
                      <a:fillRect/>
                    </a:stretch>
                  </pic:blipFill>
                  <pic:spPr>
                    <a:xfrm>
                      <a:off x="0" y="0"/>
                      <a:ext cx="1619250" cy="857250"/>
                    </a:xfrm>
                    <a:prstGeom prst="rect">
                      <a:avLst/>
                    </a:prstGeom>
                  </pic:spPr>
                </pic:pic>
              </a:graphicData>
            </a:graphic>
          </wp:anchor>
        </w:drawing>
      </w:r>
      <w:r w:rsidR="00FB64A9" w:rsidRPr="00FB64A9">
        <w:rPr>
          <w:rFonts w:eastAsia="Times New Roman" w:cs="Times New Roman"/>
          <w:b/>
          <w:bCs/>
          <w:sz w:val="24"/>
          <w:szCs w:val="24"/>
        </w:rPr>
        <w:t>Decant Leaflet</w:t>
      </w:r>
      <w:r w:rsidR="00FB64A9">
        <w:rPr>
          <w:rFonts w:eastAsia="Times New Roman" w:cs="Times New Roman"/>
          <w:b/>
          <w:bCs/>
          <w:sz w:val="24"/>
          <w:szCs w:val="24"/>
        </w:rPr>
        <w:t xml:space="preserve"> </w:t>
      </w:r>
      <w:r w:rsidR="00615B4E">
        <w:rPr>
          <w:rFonts w:eastAsia="Times New Roman" w:cs="Times New Roman"/>
          <w:b/>
          <w:bCs/>
          <w:sz w:val="24"/>
          <w:szCs w:val="24"/>
        </w:rPr>
        <w:t>–</w:t>
      </w:r>
      <w:r w:rsidR="00FB64A9">
        <w:rPr>
          <w:rFonts w:eastAsia="Times New Roman" w:cs="Times New Roman"/>
          <w:b/>
          <w:bCs/>
          <w:sz w:val="24"/>
          <w:szCs w:val="24"/>
        </w:rPr>
        <w:t xml:space="preserve"> Emergencies</w:t>
      </w:r>
      <w:r w:rsidR="00615B4E">
        <w:rPr>
          <w:rFonts w:eastAsia="Times New Roman" w:cs="Times New Roman"/>
          <w:b/>
          <w:bCs/>
          <w:sz w:val="24"/>
          <w:szCs w:val="24"/>
        </w:rPr>
        <w:t xml:space="preserve"> </w:t>
      </w:r>
    </w:p>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b/>
          <w:bCs/>
          <w:sz w:val="24"/>
          <w:szCs w:val="24"/>
        </w:rPr>
      </w:pPr>
      <w:r w:rsidRPr="00FB64A9">
        <w:rPr>
          <w:rFonts w:eastAsia="Times New Roman" w:cs="Times New Roman"/>
          <w:b/>
          <w:bCs/>
          <w:sz w:val="24"/>
          <w:szCs w:val="24"/>
        </w:rPr>
        <w:t>Introduction</w:t>
      </w:r>
    </w:p>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i/>
          <w:iCs/>
          <w:sz w:val="24"/>
          <w:szCs w:val="24"/>
        </w:rPr>
      </w:pPr>
      <w:r w:rsidRPr="00FB64A9">
        <w:rPr>
          <w:rFonts w:eastAsia="Times New Roman" w:cs="Times New Roman"/>
          <w:i/>
          <w:iCs/>
          <w:sz w:val="24"/>
          <w:szCs w:val="24"/>
        </w:rPr>
        <w:t xml:space="preserve">Decanting is the term used to explain the process where tenants </w:t>
      </w:r>
      <w:r w:rsidR="005E785A">
        <w:rPr>
          <w:rFonts w:eastAsia="Times New Roman" w:cs="Times New Roman"/>
          <w:i/>
          <w:iCs/>
          <w:sz w:val="24"/>
          <w:szCs w:val="24"/>
        </w:rPr>
        <w:t>need to</w:t>
      </w:r>
      <w:r w:rsidRPr="00FB64A9">
        <w:rPr>
          <w:rFonts w:eastAsia="Times New Roman" w:cs="Times New Roman"/>
          <w:i/>
          <w:iCs/>
          <w:sz w:val="24"/>
          <w:szCs w:val="24"/>
        </w:rPr>
        <w:t xml:space="preserve"> move from their homes</w:t>
      </w:r>
      <w:r w:rsidR="005E785A">
        <w:rPr>
          <w:rFonts w:eastAsia="Times New Roman" w:cs="Times New Roman"/>
          <w:i/>
          <w:iCs/>
          <w:sz w:val="24"/>
          <w:szCs w:val="24"/>
        </w:rPr>
        <w:t xml:space="preserve"> </w:t>
      </w:r>
      <w:r w:rsidRPr="00FB64A9">
        <w:rPr>
          <w:rFonts w:eastAsia="Times New Roman" w:cs="Times New Roman"/>
          <w:i/>
          <w:iCs/>
          <w:sz w:val="24"/>
          <w:szCs w:val="24"/>
        </w:rPr>
        <w:t>to a temporary property, to allow for works to be carried out.</w:t>
      </w:r>
    </w:p>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sz w:val="24"/>
          <w:szCs w:val="24"/>
        </w:rPr>
      </w:pPr>
      <w:r w:rsidRPr="00FB64A9">
        <w:rPr>
          <w:rFonts w:eastAsia="Times New Roman" w:cs="Times New Roman"/>
          <w:sz w:val="24"/>
          <w:szCs w:val="24"/>
        </w:rPr>
        <w:t>The purpose of this leaflet is to clarify what acti</w:t>
      </w:r>
      <w:r>
        <w:rPr>
          <w:rFonts w:eastAsia="Times New Roman" w:cs="Times New Roman"/>
          <w:sz w:val="24"/>
          <w:szCs w:val="24"/>
        </w:rPr>
        <w:t>on will be carried out when you</w:t>
      </w:r>
      <w:r w:rsidRPr="00FB64A9">
        <w:rPr>
          <w:rFonts w:eastAsia="Times New Roman" w:cs="Times New Roman"/>
          <w:sz w:val="24"/>
          <w:szCs w:val="24"/>
        </w:rPr>
        <w:t xml:space="preserve"> are decanted from your home.  It is hoped that the information is comprehensive but you may have issues that you wish to discuss further.  The lead officer and main contact for the duration of your decant is detailed below.  Please contact them in the first instance should you have any questions.</w:t>
      </w:r>
    </w:p>
    <w:p w:rsidR="00FB64A9" w:rsidRPr="00FB64A9" w:rsidRDefault="00FB64A9" w:rsidP="00FB64A9">
      <w:pPr>
        <w:rPr>
          <w:rFonts w:eastAsia="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3123"/>
        <w:gridCol w:w="1017"/>
        <w:gridCol w:w="3236"/>
      </w:tblGrid>
      <w:tr w:rsidR="00FB64A9" w:rsidRPr="00FB64A9" w:rsidTr="00B47383">
        <w:trPr>
          <w:trHeight w:val="485"/>
        </w:trPr>
        <w:tc>
          <w:tcPr>
            <w:tcW w:w="2088" w:type="dxa"/>
            <w:vAlign w:val="center"/>
          </w:tcPr>
          <w:p w:rsidR="00FB64A9" w:rsidRPr="00FB64A9" w:rsidRDefault="00FB64A9" w:rsidP="00FB64A9">
            <w:pPr>
              <w:jc w:val="left"/>
              <w:rPr>
                <w:rFonts w:eastAsia="Times New Roman" w:cs="Times New Roman"/>
                <w:b/>
                <w:bCs/>
                <w:sz w:val="20"/>
                <w:szCs w:val="24"/>
              </w:rPr>
            </w:pPr>
            <w:r w:rsidRPr="00FB64A9">
              <w:rPr>
                <w:rFonts w:eastAsia="Times New Roman" w:cs="Times New Roman"/>
                <w:b/>
                <w:bCs/>
                <w:sz w:val="20"/>
                <w:szCs w:val="24"/>
              </w:rPr>
              <w:t>Officer Name:</w:t>
            </w:r>
          </w:p>
        </w:tc>
        <w:tc>
          <w:tcPr>
            <w:tcW w:w="3123" w:type="dxa"/>
            <w:shd w:val="clear" w:color="auto" w:fill="E0E0E0"/>
            <w:vAlign w:val="center"/>
          </w:tcPr>
          <w:p w:rsidR="00FB64A9" w:rsidRPr="00FB64A9" w:rsidRDefault="00FB64A9" w:rsidP="00FB64A9">
            <w:pPr>
              <w:jc w:val="center"/>
              <w:rPr>
                <w:rFonts w:eastAsia="Times New Roman" w:cs="Times New Roman"/>
                <w:sz w:val="20"/>
                <w:szCs w:val="24"/>
              </w:rPr>
            </w:pPr>
          </w:p>
        </w:tc>
        <w:tc>
          <w:tcPr>
            <w:tcW w:w="1017" w:type="dxa"/>
            <w:vAlign w:val="center"/>
          </w:tcPr>
          <w:p w:rsidR="00FB64A9" w:rsidRPr="00FB64A9" w:rsidRDefault="00FB64A9" w:rsidP="00FB64A9">
            <w:pPr>
              <w:jc w:val="left"/>
              <w:rPr>
                <w:rFonts w:eastAsia="Times New Roman" w:cs="Times New Roman"/>
                <w:b/>
                <w:bCs/>
                <w:sz w:val="20"/>
                <w:szCs w:val="24"/>
              </w:rPr>
            </w:pPr>
            <w:r w:rsidRPr="00FB64A9">
              <w:rPr>
                <w:rFonts w:eastAsia="Times New Roman" w:cs="Times New Roman"/>
                <w:b/>
                <w:bCs/>
                <w:sz w:val="20"/>
                <w:szCs w:val="24"/>
              </w:rPr>
              <w:t>Job Title:</w:t>
            </w:r>
          </w:p>
        </w:tc>
        <w:tc>
          <w:tcPr>
            <w:tcW w:w="3236" w:type="dxa"/>
            <w:shd w:val="clear" w:color="auto" w:fill="E0E0E0"/>
            <w:vAlign w:val="center"/>
          </w:tcPr>
          <w:p w:rsidR="00FB64A9" w:rsidRPr="00FB64A9" w:rsidRDefault="00FB64A9" w:rsidP="00FB64A9">
            <w:pPr>
              <w:jc w:val="center"/>
              <w:rPr>
                <w:rFonts w:eastAsia="Times New Roman" w:cs="Times New Roman"/>
                <w:sz w:val="24"/>
                <w:szCs w:val="24"/>
              </w:rPr>
            </w:pPr>
          </w:p>
        </w:tc>
      </w:tr>
      <w:tr w:rsidR="00FB64A9" w:rsidRPr="00FB64A9" w:rsidTr="00B47383">
        <w:trPr>
          <w:trHeight w:val="530"/>
        </w:trPr>
        <w:tc>
          <w:tcPr>
            <w:tcW w:w="2088" w:type="dxa"/>
            <w:vAlign w:val="center"/>
          </w:tcPr>
          <w:p w:rsidR="00FB64A9" w:rsidRPr="00FB64A9" w:rsidRDefault="00FB64A9" w:rsidP="00FB64A9">
            <w:pPr>
              <w:jc w:val="left"/>
              <w:rPr>
                <w:rFonts w:eastAsia="Times New Roman" w:cs="Times New Roman"/>
                <w:b/>
                <w:bCs/>
                <w:sz w:val="20"/>
                <w:szCs w:val="24"/>
              </w:rPr>
            </w:pPr>
            <w:r w:rsidRPr="00FB64A9">
              <w:rPr>
                <w:rFonts w:eastAsia="Times New Roman" w:cs="Times New Roman"/>
                <w:b/>
                <w:bCs/>
                <w:sz w:val="20"/>
                <w:szCs w:val="24"/>
              </w:rPr>
              <w:t>Telephone Number:</w:t>
            </w:r>
          </w:p>
        </w:tc>
        <w:tc>
          <w:tcPr>
            <w:tcW w:w="3123" w:type="dxa"/>
            <w:shd w:val="clear" w:color="auto" w:fill="E0E0E0"/>
            <w:vAlign w:val="center"/>
          </w:tcPr>
          <w:p w:rsidR="00FB64A9" w:rsidRPr="00FB64A9" w:rsidRDefault="00FB64A9" w:rsidP="00FB64A9">
            <w:pPr>
              <w:jc w:val="center"/>
              <w:rPr>
                <w:rFonts w:eastAsia="Times New Roman" w:cs="Times New Roman"/>
                <w:sz w:val="20"/>
                <w:szCs w:val="24"/>
              </w:rPr>
            </w:pPr>
          </w:p>
        </w:tc>
        <w:tc>
          <w:tcPr>
            <w:tcW w:w="1017" w:type="dxa"/>
            <w:vAlign w:val="center"/>
          </w:tcPr>
          <w:p w:rsidR="00FB64A9" w:rsidRPr="00FB64A9" w:rsidRDefault="00FB64A9" w:rsidP="00FB64A9">
            <w:pPr>
              <w:jc w:val="left"/>
              <w:rPr>
                <w:rFonts w:eastAsia="Times New Roman" w:cs="Times New Roman"/>
                <w:b/>
                <w:bCs/>
                <w:sz w:val="20"/>
                <w:szCs w:val="24"/>
              </w:rPr>
            </w:pPr>
            <w:r w:rsidRPr="00FB64A9">
              <w:rPr>
                <w:rFonts w:eastAsia="Times New Roman" w:cs="Times New Roman"/>
                <w:b/>
                <w:bCs/>
                <w:sz w:val="20"/>
                <w:szCs w:val="24"/>
              </w:rPr>
              <w:t>Mobile:</w:t>
            </w:r>
          </w:p>
        </w:tc>
        <w:tc>
          <w:tcPr>
            <w:tcW w:w="3236" w:type="dxa"/>
            <w:shd w:val="clear" w:color="auto" w:fill="E0E0E0"/>
            <w:vAlign w:val="center"/>
          </w:tcPr>
          <w:p w:rsidR="00FB64A9" w:rsidRPr="00FB64A9" w:rsidRDefault="00FB64A9" w:rsidP="00FB64A9">
            <w:pPr>
              <w:jc w:val="center"/>
              <w:rPr>
                <w:rFonts w:eastAsia="Times New Roman" w:cs="Times New Roman"/>
                <w:sz w:val="24"/>
                <w:szCs w:val="24"/>
              </w:rPr>
            </w:pPr>
          </w:p>
        </w:tc>
      </w:tr>
    </w:tbl>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b/>
          <w:bCs/>
          <w:sz w:val="24"/>
          <w:szCs w:val="24"/>
        </w:rPr>
      </w:pPr>
      <w:r w:rsidRPr="00FB64A9">
        <w:rPr>
          <w:rFonts w:eastAsia="Times New Roman" w:cs="Times New Roman"/>
          <w:b/>
          <w:bCs/>
          <w:sz w:val="24"/>
          <w:szCs w:val="24"/>
        </w:rPr>
        <w:t xml:space="preserve">1.    The Legal Position on being </w:t>
      </w:r>
      <w:r>
        <w:rPr>
          <w:rFonts w:eastAsia="Times New Roman" w:cs="Times New Roman"/>
          <w:b/>
          <w:bCs/>
          <w:sz w:val="24"/>
          <w:szCs w:val="24"/>
        </w:rPr>
        <w:t>‘d</w:t>
      </w:r>
      <w:r w:rsidRPr="00FB64A9">
        <w:rPr>
          <w:rFonts w:eastAsia="Times New Roman" w:cs="Times New Roman"/>
          <w:b/>
          <w:bCs/>
          <w:sz w:val="24"/>
          <w:szCs w:val="24"/>
        </w:rPr>
        <w:t>ecanted</w:t>
      </w:r>
      <w:r>
        <w:rPr>
          <w:rFonts w:eastAsia="Times New Roman" w:cs="Times New Roman"/>
          <w:b/>
          <w:bCs/>
          <w:sz w:val="24"/>
          <w:szCs w:val="24"/>
        </w:rPr>
        <w:t>’</w:t>
      </w:r>
      <w:r w:rsidRPr="00FB64A9">
        <w:rPr>
          <w:rFonts w:eastAsia="Times New Roman" w:cs="Times New Roman"/>
          <w:b/>
          <w:bCs/>
          <w:sz w:val="24"/>
          <w:szCs w:val="24"/>
        </w:rPr>
        <w:t>.</w:t>
      </w:r>
    </w:p>
    <w:p w:rsidR="00FB64A9" w:rsidRPr="00FB64A9" w:rsidRDefault="00FB64A9" w:rsidP="00FB64A9">
      <w:pPr>
        <w:rPr>
          <w:rFonts w:eastAsia="Times New Roman" w:cs="Times New Roman"/>
          <w:sz w:val="24"/>
          <w:szCs w:val="24"/>
        </w:rPr>
      </w:pPr>
    </w:p>
    <w:p w:rsidR="00FB64A9" w:rsidRPr="00D47920" w:rsidRDefault="00FB64A9" w:rsidP="00FB64A9">
      <w:pPr>
        <w:rPr>
          <w:rFonts w:eastAsia="Times New Roman" w:cs="Times New Roman"/>
          <w:sz w:val="24"/>
          <w:szCs w:val="24"/>
        </w:rPr>
      </w:pPr>
      <w:r w:rsidRPr="00FB64A9">
        <w:rPr>
          <w:rFonts w:eastAsia="Times New Roman" w:cs="Times New Roman"/>
          <w:sz w:val="24"/>
          <w:szCs w:val="24"/>
        </w:rPr>
        <w:t>For housing management purposes e.g. succession of tenancy</w:t>
      </w:r>
      <w:r w:rsidR="006F0895">
        <w:rPr>
          <w:rFonts w:eastAsia="Times New Roman" w:cs="Times New Roman"/>
          <w:sz w:val="24"/>
          <w:szCs w:val="24"/>
        </w:rPr>
        <w:t xml:space="preserve"> -</w:t>
      </w:r>
      <w:r w:rsidRPr="00FB64A9">
        <w:rPr>
          <w:rFonts w:eastAsia="Times New Roman" w:cs="Times New Roman"/>
          <w:sz w:val="24"/>
          <w:szCs w:val="24"/>
        </w:rPr>
        <w:t xml:space="preserve"> you </w:t>
      </w:r>
      <w:r w:rsidR="00D47920">
        <w:rPr>
          <w:rFonts w:eastAsia="Times New Roman" w:cs="Times New Roman"/>
          <w:sz w:val="24"/>
          <w:szCs w:val="24"/>
        </w:rPr>
        <w:t>are</w:t>
      </w:r>
      <w:r>
        <w:rPr>
          <w:rFonts w:eastAsia="Times New Roman" w:cs="Times New Roman"/>
          <w:sz w:val="24"/>
          <w:szCs w:val="24"/>
        </w:rPr>
        <w:t xml:space="preserve"> still the secure tenant</w:t>
      </w:r>
      <w:r w:rsidRPr="00FB64A9">
        <w:rPr>
          <w:rFonts w:eastAsia="Times New Roman" w:cs="Times New Roman"/>
          <w:sz w:val="24"/>
          <w:szCs w:val="24"/>
        </w:rPr>
        <w:t xml:space="preserve"> of your</w:t>
      </w:r>
      <w:r w:rsidR="0058146D">
        <w:rPr>
          <w:rFonts w:eastAsia="Times New Roman" w:cs="Times New Roman"/>
          <w:sz w:val="24"/>
          <w:szCs w:val="24"/>
        </w:rPr>
        <w:t xml:space="preserve"> current home during the </w:t>
      </w:r>
      <w:r w:rsidR="00D47920">
        <w:rPr>
          <w:rFonts w:eastAsia="Times New Roman" w:cs="Times New Roman"/>
          <w:sz w:val="24"/>
          <w:szCs w:val="24"/>
        </w:rPr>
        <w:t xml:space="preserve">period of </w:t>
      </w:r>
      <w:proofErr w:type="gramStart"/>
      <w:r w:rsidR="00D47920">
        <w:rPr>
          <w:rFonts w:eastAsia="Times New Roman" w:cs="Times New Roman"/>
          <w:sz w:val="24"/>
          <w:szCs w:val="24"/>
        </w:rPr>
        <w:t xml:space="preserve">the </w:t>
      </w:r>
      <w:r w:rsidR="0058146D">
        <w:rPr>
          <w:rFonts w:eastAsia="Times New Roman" w:cs="Times New Roman"/>
          <w:sz w:val="24"/>
          <w:szCs w:val="24"/>
        </w:rPr>
        <w:t>decant</w:t>
      </w:r>
      <w:proofErr w:type="gramEnd"/>
      <w:r w:rsidR="0058146D">
        <w:rPr>
          <w:rFonts w:eastAsia="Times New Roman" w:cs="Times New Roman"/>
          <w:sz w:val="24"/>
          <w:szCs w:val="24"/>
        </w:rPr>
        <w:t xml:space="preserve"> </w:t>
      </w:r>
      <w:r w:rsidR="0058146D" w:rsidRPr="00D47920">
        <w:rPr>
          <w:rFonts w:eastAsia="Times New Roman" w:cs="Times New Roman"/>
          <w:sz w:val="24"/>
          <w:szCs w:val="24"/>
        </w:rPr>
        <w:t xml:space="preserve">and must return to your original tenancy at the end of the </w:t>
      </w:r>
      <w:r w:rsidR="006F0895">
        <w:rPr>
          <w:rFonts w:eastAsia="Times New Roman" w:cs="Times New Roman"/>
          <w:sz w:val="24"/>
          <w:szCs w:val="24"/>
        </w:rPr>
        <w:t>works</w:t>
      </w:r>
      <w:r w:rsidR="0058146D" w:rsidRPr="00D47920">
        <w:rPr>
          <w:rFonts w:eastAsia="Times New Roman" w:cs="Times New Roman"/>
          <w:sz w:val="24"/>
          <w:szCs w:val="24"/>
        </w:rPr>
        <w:t>.</w:t>
      </w:r>
      <w:r w:rsidR="00C20547" w:rsidRPr="00D47920">
        <w:rPr>
          <w:rFonts w:eastAsia="Times New Roman" w:cs="Times New Roman"/>
          <w:sz w:val="24"/>
          <w:szCs w:val="24"/>
        </w:rPr>
        <w:t xml:space="preserve">  Should you fail to do so, action will be taken to recover the decant property as you have no legal rights to continue to occupy it.</w:t>
      </w:r>
    </w:p>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b/>
          <w:bCs/>
          <w:sz w:val="24"/>
          <w:szCs w:val="24"/>
        </w:rPr>
      </w:pPr>
      <w:r w:rsidRPr="00FB64A9">
        <w:rPr>
          <w:rFonts w:eastAsia="Times New Roman" w:cs="Times New Roman"/>
          <w:b/>
          <w:bCs/>
          <w:sz w:val="24"/>
          <w:szCs w:val="24"/>
        </w:rPr>
        <w:t xml:space="preserve">2.    Your Decant </w:t>
      </w:r>
      <w:r>
        <w:rPr>
          <w:rFonts w:eastAsia="Times New Roman" w:cs="Times New Roman"/>
          <w:b/>
          <w:bCs/>
          <w:sz w:val="24"/>
          <w:szCs w:val="24"/>
        </w:rPr>
        <w:t>Property</w:t>
      </w:r>
      <w:r w:rsidRPr="00FB64A9">
        <w:rPr>
          <w:rFonts w:eastAsia="Times New Roman" w:cs="Times New Roman"/>
          <w:b/>
          <w:bCs/>
          <w:sz w:val="24"/>
          <w:szCs w:val="24"/>
        </w:rPr>
        <w:t>.</w:t>
      </w:r>
    </w:p>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sz w:val="24"/>
          <w:szCs w:val="24"/>
        </w:rPr>
      </w:pPr>
      <w:r w:rsidRPr="00FB64A9">
        <w:rPr>
          <w:rFonts w:eastAsia="Times New Roman" w:cs="Times New Roman"/>
          <w:sz w:val="24"/>
          <w:szCs w:val="24"/>
        </w:rPr>
        <w:t>The Council will make every effort to ensure that the dec</w:t>
      </w:r>
      <w:r>
        <w:rPr>
          <w:rFonts w:eastAsia="Times New Roman" w:cs="Times New Roman"/>
          <w:sz w:val="24"/>
          <w:szCs w:val="24"/>
        </w:rPr>
        <w:t>ant property meets your family’s</w:t>
      </w:r>
      <w:r w:rsidRPr="00FB64A9">
        <w:rPr>
          <w:rFonts w:eastAsia="Times New Roman" w:cs="Times New Roman"/>
          <w:sz w:val="24"/>
          <w:szCs w:val="24"/>
        </w:rPr>
        <w:t xml:space="preserve"> needs.  However, our ability to do so is dependent on the supply of empty properties </w:t>
      </w:r>
      <w:r w:rsidR="005E785A">
        <w:rPr>
          <w:rFonts w:eastAsia="Times New Roman" w:cs="Times New Roman"/>
          <w:sz w:val="24"/>
          <w:szCs w:val="24"/>
        </w:rPr>
        <w:t>available</w:t>
      </w:r>
      <w:r w:rsidRPr="00FB64A9">
        <w:rPr>
          <w:rFonts w:eastAsia="Times New Roman" w:cs="Times New Roman"/>
          <w:sz w:val="24"/>
          <w:szCs w:val="24"/>
        </w:rPr>
        <w:t xml:space="preserve">.  </w:t>
      </w:r>
      <w:r>
        <w:rPr>
          <w:rFonts w:eastAsia="Times New Roman" w:cs="Times New Roman"/>
          <w:sz w:val="24"/>
          <w:szCs w:val="24"/>
        </w:rPr>
        <w:t>T</w:t>
      </w:r>
      <w:r w:rsidRPr="00FB64A9">
        <w:rPr>
          <w:rFonts w:eastAsia="Times New Roman" w:cs="Times New Roman"/>
          <w:sz w:val="24"/>
          <w:szCs w:val="24"/>
        </w:rPr>
        <w:t>herefore</w:t>
      </w:r>
      <w:r>
        <w:rPr>
          <w:rFonts w:eastAsia="Times New Roman" w:cs="Times New Roman"/>
          <w:sz w:val="24"/>
          <w:szCs w:val="24"/>
        </w:rPr>
        <w:t>,</w:t>
      </w:r>
      <w:r w:rsidRPr="00FB64A9">
        <w:rPr>
          <w:rFonts w:eastAsia="Times New Roman" w:cs="Times New Roman"/>
          <w:sz w:val="24"/>
          <w:szCs w:val="24"/>
        </w:rPr>
        <w:t xml:space="preserve"> </w:t>
      </w:r>
      <w:r>
        <w:rPr>
          <w:rFonts w:eastAsia="Times New Roman" w:cs="Times New Roman"/>
          <w:sz w:val="24"/>
          <w:szCs w:val="24"/>
        </w:rPr>
        <w:t>w</w:t>
      </w:r>
      <w:r w:rsidRPr="00FB64A9">
        <w:rPr>
          <w:rFonts w:eastAsia="Times New Roman" w:cs="Times New Roman"/>
          <w:sz w:val="24"/>
          <w:szCs w:val="24"/>
        </w:rPr>
        <w:t>e</w:t>
      </w:r>
      <w:r>
        <w:rPr>
          <w:rFonts w:eastAsia="Times New Roman" w:cs="Times New Roman"/>
          <w:sz w:val="24"/>
          <w:szCs w:val="24"/>
        </w:rPr>
        <w:t xml:space="preserve"> </w:t>
      </w:r>
      <w:r w:rsidRPr="00FB64A9">
        <w:rPr>
          <w:rFonts w:eastAsia="Times New Roman" w:cs="Times New Roman"/>
          <w:sz w:val="24"/>
          <w:szCs w:val="24"/>
        </w:rPr>
        <w:t xml:space="preserve">cannot guarantee that the house size will be the same but </w:t>
      </w:r>
      <w:r>
        <w:rPr>
          <w:rFonts w:eastAsia="Times New Roman" w:cs="Times New Roman"/>
          <w:sz w:val="24"/>
          <w:szCs w:val="24"/>
        </w:rPr>
        <w:t xml:space="preserve">we </w:t>
      </w:r>
      <w:r w:rsidRPr="00FB64A9">
        <w:rPr>
          <w:rFonts w:eastAsia="Times New Roman" w:cs="Times New Roman"/>
          <w:sz w:val="24"/>
          <w:szCs w:val="24"/>
        </w:rPr>
        <w:t>will ensure that the decant property meets any assessed medical need</w:t>
      </w:r>
      <w:r w:rsidR="00133E74">
        <w:rPr>
          <w:rFonts w:eastAsia="Times New Roman" w:cs="Times New Roman"/>
          <w:sz w:val="24"/>
          <w:szCs w:val="24"/>
        </w:rPr>
        <w:t>s</w:t>
      </w:r>
      <w:r w:rsidRPr="00FB64A9">
        <w:rPr>
          <w:rFonts w:eastAsia="Times New Roman" w:cs="Times New Roman"/>
          <w:sz w:val="24"/>
          <w:szCs w:val="24"/>
        </w:rPr>
        <w:t xml:space="preserve"> </w:t>
      </w:r>
      <w:r>
        <w:rPr>
          <w:rFonts w:eastAsia="Times New Roman" w:cs="Times New Roman"/>
          <w:sz w:val="24"/>
          <w:szCs w:val="24"/>
        </w:rPr>
        <w:t xml:space="preserve">you or a member of </w:t>
      </w:r>
      <w:r w:rsidRPr="00FB64A9">
        <w:rPr>
          <w:rFonts w:eastAsia="Times New Roman" w:cs="Times New Roman"/>
          <w:sz w:val="24"/>
          <w:szCs w:val="24"/>
        </w:rPr>
        <w:t>your family may have.</w:t>
      </w:r>
    </w:p>
    <w:p w:rsidR="00FB64A9" w:rsidRPr="00FB64A9" w:rsidRDefault="00FB64A9" w:rsidP="00FB64A9">
      <w:pPr>
        <w:rPr>
          <w:rFonts w:eastAsia="Times New Roman" w:cs="Times New Roman"/>
          <w:sz w:val="24"/>
          <w:szCs w:val="24"/>
        </w:rPr>
      </w:pPr>
    </w:p>
    <w:p w:rsidR="00FB64A9" w:rsidRPr="00FB64A9" w:rsidRDefault="00FB64A9" w:rsidP="00FB64A9">
      <w:pPr>
        <w:numPr>
          <w:ilvl w:val="0"/>
          <w:numId w:val="2"/>
        </w:numPr>
        <w:rPr>
          <w:rFonts w:eastAsia="Times New Roman" w:cs="Times New Roman"/>
          <w:b/>
          <w:bCs/>
          <w:sz w:val="24"/>
          <w:szCs w:val="24"/>
        </w:rPr>
      </w:pPr>
      <w:r w:rsidRPr="00FB64A9">
        <w:rPr>
          <w:rFonts w:eastAsia="Times New Roman" w:cs="Times New Roman"/>
          <w:b/>
          <w:bCs/>
          <w:sz w:val="24"/>
          <w:szCs w:val="24"/>
        </w:rPr>
        <w:t>Rent</w:t>
      </w:r>
    </w:p>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sz w:val="24"/>
          <w:szCs w:val="24"/>
        </w:rPr>
      </w:pPr>
      <w:r w:rsidRPr="00FB64A9">
        <w:rPr>
          <w:rFonts w:eastAsia="Times New Roman" w:cs="Times New Roman"/>
          <w:sz w:val="24"/>
          <w:szCs w:val="24"/>
        </w:rPr>
        <w:t>If the rental cost of the decant property is less than your current home, you will be charged the lower rent.  However, if the rent of the decant property is more than the rent of your current home, you will still continue to pay the same rental charge as you currently do.</w:t>
      </w:r>
    </w:p>
    <w:p w:rsidR="00FB64A9" w:rsidRPr="00FB64A9" w:rsidRDefault="00FB64A9" w:rsidP="00FB64A9">
      <w:pPr>
        <w:rPr>
          <w:rFonts w:eastAsia="Times New Roman" w:cs="Times New Roman"/>
          <w:sz w:val="24"/>
          <w:szCs w:val="24"/>
        </w:rPr>
      </w:pPr>
    </w:p>
    <w:p w:rsidR="00FB64A9" w:rsidRDefault="00FB64A9" w:rsidP="00FB64A9">
      <w:pPr>
        <w:rPr>
          <w:rFonts w:eastAsia="Times New Roman" w:cs="Times New Roman"/>
          <w:sz w:val="24"/>
          <w:szCs w:val="24"/>
        </w:rPr>
      </w:pPr>
      <w:r w:rsidRPr="00FB64A9">
        <w:rPr>
          <w:rFonts w:eastAsia="Times New Roman" w:cs="Times New Roman"/>
          <w:sz w:val="24"/>
          <w:szCs w:val="24"/>
        </w:rPr>
        <w:t>If you are in receipt of Housing Benefit, the lead officer named above, will ensure that the Housing Benefit Section are aware of your change of circumstances and ensure that your benefit entitlement continues.  (You must inform the Housing Benefit Section as normal, if there are any changes to your personal circumstances that may affect your benefit claim).</w:t>
      </w:r>
    </w:p>
    <w:p w:rsidR="00FA0123" w:rsidRPr="00FB64A9" w:rsidRDefault="00FA0123" w:rsidP="00FB64A9">
      <w:pPr>
        <w:rPr>
          <w:rFonts w:eastAsia="Times New Roman" w:cs="Times New Roman"/>
          <w:sz w:val="24"/>
          <w:szCs w:val="24"/>
        </w:rPr>
      </w:pPr>
    </w:p>
    <w:p w:rsidR="00FB64A9" w:rsidRPr="00FB64A9" w:rsidRDefault="00FB64A9" w:rsidP="00FB64A9">
      <w:pPr>
        <w:numPr>
          <w:ilvl w:val="0"/>
          <w:numId w:val="1"/>
        </w:numPr>
        <w:rPr>
          <w:rFonts w:eastAsia="Times New Roman" w:cs="Times New Roman"/>
          <w:b/>
          <w:bCs/>
          <w:sz w:val="24"/>
          <w:szCs w:val="24"/>
        </w:rPr>
      </w:pPr>
      <w:r w:rsidRPr="00FB64A9">
        <w:rPr>
          <w:rFonts w:eastAsia="Times New Roman" w:cs="Times New Roman"/>
          <w:b/>
          <w:bCs/>
          <w:sz w:val="24"/>
          <w:szCs w:val="24"/>
        </w:rPr>
        <w:t>Utilities</w:t>
      </w:r>
    </w:p>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sz w:val="24"/>
          <w:szCs w:val="24"/>
        </w:rPr>
      </w:pPr>
      <w:r w:rsidRPr="00FB64A9">
        <w:rPr>
          <w:rFonts w:eastAsia="Times New Roman" w:cs="Times New Roman"/>
          <w:sz w:val="24"/>
          <w:szCs w:val="24"/>
        </w:rPr>
        <w:t xml:space="preserve">During your occupation of the decant </w:t>
      </w:r>
      <w:r>
        <w:rPr>
          <w:rFonts w:eastAsia="Times New Roman" w:cs="Times New Roman"/>
          <w:sz w:val="24"/>
          <w:szCs w:val="24"/>
        </w:rPr>
        <w:t>property</w:t>
      </w:r>
      <w:r w:rsidRPr="00FB64A9">
        <w:rPr>
          <w:rFonts w:eastAsia="Times New Roman" w:cs="Times New Roman"/>
          <w:sz w:val="24"/>
          <w:szCs w:val="24"/>
        </w:rPr>
        <w:t xml:space="preserve"> you will be responsible for the payment of utilities such as electricity or gas.  The contractor carrying out the work in your home will make payments to cover any fuel costs for your home during the period of the works.  All gas services will be capped for the duration.</w:t>
      </w:r>
    </w:p>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b/>
          <w:bCs/>
          <w:sz w:val="24"/>
          <w:szCs w:val="24"/>
        </w:rPr>
      </w:pPr>
      <w:r w:rsidRPr="00FB64A9">
        <w:rPr>
          <w:rFonts w:eastAsia="Times New Roman" w:cs="Times New Roman"/>
          <w:b/>
          <w:bCs/>
          <w:sz w:val="24"/>
          <w:szCs w:val="24"/>
        </w:rPr>
        <w:t>3.  What the Council will arrange prior to the Decant</w:t>
      </w:r>
    </w:p>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sz w:val="24"/>
          <w:szCs w:val="24"/>
        </w:rPr>
      </w:pPr>
      <w:r w:rsidRPr="00FB64A9">
        <w:rPr>
          <w:rFonts w:eastAsia="Times New Roman" w:cs="Times New Roman"/>
          <w:sz w:val="24"/>
          <w:szCs w:val="24"/>
        </w:rPr>
        <w:t xml:space="preserve">When we have identified </w:t>
      </w:r>
      <w:proofErr w:type="gramStart"/>
      <w:r w:rsidRPr="00FB64A9">
        <w:rPr>
          <w:rFonts w:eastAsia="Times New Roman" w:cs="Times New Roman"/>
          <w:sz w:val="24"/>
          <w:szCs w:val="24"/>
        </w:rPr>
        <w:t>your</w:t>
      </w:r>
      <w:proofErr w:type="gramEnd"/>
      <w:r w:rsidRPr="00FB64A9">
        <w:rPr>
          <w:rFonts w:eastAsia="Times New Roman" w:cs="Times New Roman"/>
          <w:sz w:val="24"/>
          <w:szCs w:val="24"/>
        </w:rPr>
        <w:t xml:space="preserve"> decant accommodation the Council will carry out the following: -</w:t>
      </w:r>
    </w:p>
    <w:p w:rsidR="00FB64A9" w:rsidRPr="00FB64A9" w:rsidRDefault="00FB64A9" w:rsidP="00FB64A9">
      <w:pPr>
        <w:rPr>
          <w:rFonts w:eastAsia="Times New Roman" w:cs="Times New Roman"/>
          <w:sz w:val="24"/>
          <w:szCs w:val="24"/>
        </w:rPr>
      </w:pPr>
    </w:p>
    <w:p w:rsidR="00FB64A9" w:rsidRPr="00FB64A9" w:rsidRDefault="00FB64A9" w:rsidP="00FB64A9">
      <w:pPr>
        <w:numPr>
          <w:ilvl w:val="0"/>
          <w:numId w:val="1"/>
        </w:numPr>
        <w:rPr>
          <w:rFonts w:eastAsia="Times New Roman" w:cs="Times New Roman"/>
          <w:sz w:val="24"/>
          <w:szCs w:val="24"/>
        </w:rPr>
      </w:pPr>
      <w:r w:rsidRPr="00FB64A9">
        <w:rPr>
          <w:rFonts w:eastAsia="Times New Roman" w:cs="Times New Roman"/>
          <w:sz w:val="24"/>
          <w:szCs w:val="24"/>
        </w:rPr>
        <w:t xml:space="preserve">We will arrange for </w:t>
      </w:r>
      <w:r>
        <w:rPr>
          <w:rFonts w:eastAsia="Times New Roman" w:cs="Times New Roman"/>
          <w:sz w:val="24"/>
          <w:szCs w:val="24"/>
        </w:rPr>
        <w:t>any</w:t>
      </w:r>
      <w:r w:rsidRPr="00FB64A9">
        <w:rPr>
          <w:rFonts w:eastAsia="Times New Roman" w:cs="Times New Roman"/>
          <w:sz w:val="24"/>
          <w:szCs w:val="24"/>
        </w:rPr>
        <w:t xml:space="preserve"> furniture and belongings to be moved to the decant property.  We can also arrange storage for any belongings that you do not want to take with you. </w:t>
      </w:r>
    </w:p>
    <w:p w:rsidR="00FB64A9" w:rsidRPr="00FB64A9" w:rsidRDefault="00FB64A9" w:rsidP="00FB64A9">
      <w:pPr>
        <w:numPr>
          <w:ilvl w:val="0"/>
          <w:numId w:val="1"/>
        </w:numPr>
        <w:rPr>
          <w:rFonts w:eastAsia="Times New Roman" w:cs="Times New Roman"/>
          <w:sz w:val="24"/>
          <w:szCs w:val="24"/>
        </w:rPr>
      </w:pPr>
      <w:r w:rsidRPr="00FB64A9">
        <w:rPr>
          <w:rFonts w:eastAsia="Times New Roman" w:cs="Times New Roman"/>
          <w:sz w:val="24"/>
          <w:szCs w:val="24"/>
        </w:rPr>
        <w:t>We will ensure that your decant property is clean.</w:t>
      </w:r>
    </w:p>
    <w:p w:rsidR="00FB64A9" w:rsidRPr="00FB64A9" w:rsidRDefault="00FB64A9" w:rsidP="00FB64A9">
      <w:pPr>
        <w:numPr>
          <w:ilvl w:val="0"/>
          <w:numId w:val="1"/>
        </w:numPr>
        <w:rPr>
          <w:rFonts w:eastAsia="Times New Roman" w:cs="Times New Roman"/>
          <w:sz w:val="24"/>
          <w:szCs w:val="24"/>
        </w:rPr>
      </w:pPr>
      <w:r w:rsidRPr="00FB64A9">
        <w:rPr>
          <w:rFonts w:eastAsia="Times New Roman" w:cs="Times New Roman"/>
          <w:sz w:val="24"/>
          <w:szCs w:val="24"/>
        </w:rPr>
        <w:t>We will arrange for the plumbing in of your washing machine.</w:t>
      </w:r>
    </w:p>
    <w:p w:rsidR="00587640" w:rsidRPr="00587640" w:rsidRDefault="00FB64A9" w:rsidP="00587640">
      <w:pPr>
        <w:numPr>
          <w:ilvl w:val="0"/>
          <w:numId w:val="1"/>
        </w:numPr>
        <w:rPr>
          <w:rFonts w:eastAsia="Times New Roman" w:cs="Times New Roman"/>
          <w:sz w:val="24"/>
          <w:szCs w:val="24"/>
        </w:rPr>
      </w:pPr>
      <w:r w:rsidRPr="00FB64A9">
        <w:rPr>
          <w:rFonts w:eastAsia="Times New Roman" w:cs="Times New Roman"/>
          <w:sz w:val="24"/>
          <w:szCs w:val="24"/>
        </w:rPr>
        <w:t xml:space="preserve">We </w:t>
      </w:r>
      <w:r w:rsidR="00541388">
        <w:rPr>
          <w:rFonts w:eastAsia="Times New Roman" w:cs="Times New Roman"/>
          <w:sz w:val="24"/>
          <w:szCs w:val="24"/>
        </w:rPr>
        <w:t>can</w:t>
      </w:r>
      <w:r w:rsidRPr="00FB64A9">
        <w:rPr>
          <w:rFonts w:eastAsia="Times New Roman" w:cs="Times New Roman"/>
          <w:sz w:val="24"/>
          <w:szCs w:val="24"/>
        </w:rPr>
        <w:t xml:space="preserve"> provide an electric cooker in the decant property and arrange for the storage of your existing cooker.</w:t>
      </w:r>
    </w:p>
    <w:p w:rsidR="00FB64A9" w:rsidRPr="00FB64A9" w:rsidRDefault="00FB64A9" w:rsidP="00FB64A9">
      <w:pPr>
        <w:numPr>
          <w:ilvl w:val="0"/>
          <w:numId w:val="1"/>
        </w:numPr>
        <w:rPr>
          <w:rFonts w:eastAsia="Times New Roman" w:cs="Times New Roman"/>
          <w:sz w:val="24"/>
          <w:szCs w:val="24"/>
        </w:rPr>
      </w:pPr>
      <w:r w:rsidRPr="00FB64A9">
        <w:rPr>
          <w:rFonts w:eastAsia="Times New Roman" w:cs="Times New Roman"/>
          <w:sz w:val="24"/>
          <w:szCs w:val="24"/>
        </w:rPr>
        <w:t>If you are physically unable to pack your belongings, and no-one is available to assist you, we can make arrangements for this to be carried out on your behalf.</w:t>
      </w:r>
    </w:p>
    <w:p w:rsidR="00FB64A9" w:rsidRPr="00FB64A9" w:rsidRDefault="00FB64A9" w:rsidP="00FB64A9">
      <w:pPr>
        <w:numPr>
          <w:ilvl w:val="0"/>
          <w:numId w:val="1"/>
        </w:numPr>
        <w:rPr>
          <w:rFonts w:eastAsia="Times New Roman" w:cs="Times New Roman"/>
          <w:sz w:val="24"/>
          <w:szCs w:val="24"/>
        </w:rPr>
      </w:pPr>
      <w:r w:rsidRPr="00FB64A9">
        <w:rPr>
          <w:rFonts w:eastAsia="Times New Roman" w:cs="Times New Roman"/>
          <w:sz w:val="24"/>
          <w:szCs w:val="24"/>
        </w:rPr>
        <w:t xml:space="preserve">We will carpet the decant house.  </w:t>
      </w:r>
      <w:r w:rsidR="00133E74">
        <w:rPr>
          <w:rFonts w:eastAsia="Times New Roman" w:cs="Times New Roman"/>
          <w:sz w:val="24"/>
          <w:szCs w:val="24"/>
        </w:rPr>
        <w:t>Where possible, y</w:t>
      </w:r>
      <w:r w:rsidRPr="00FB64A9">
        <w:rPr>
          <w:rFonts w:eastAsia="Times New Roman" w:cs="Times New Roman"/>
          <w:sz w:val="24"/>
          <w:szCs w:val="24"/>
        </w:rPr>
        <w:t>our own carpets will be uplifted by trained carpet fitters and stored until you return to your tenancy.</w:t>
      </w:r>
    </w:p>
    <w:p w:rsidR="00FB64A9" w:rsidRPr="00FB64A9" w:rsidRDefault="00FB64A9" w:rsidP="00FB64A9">
      <w:pPr>
        <w:numPr>
          <w:ilvl w:val="0"/>
          <w:numId w:val="1"/>
        </w:numPr>
        <w:rPr>
          <w:rFonts w:eastAsia="Times New Roman" w:cs="Times New Roman"/>
          <w:sz w:val="24"/>
          <w:szCs w:val="24"/>
        </w:rPr>
      </w:pPr>
      <w:r w:rsidRPr="00FB64A9">
        <w:rPr>
          <w:rFonts w:eastAsia="Times New Roman" w:cs="Times New Roman"/>
          <w:sz w:val="24"/>
          <w:szCs w:val="24"/>
        </w:rPr>
        <w:t xml:space="preserve">If your decant property has a garden, we will arrange </w:t>
      </w:r>
      <w:r>
        <w:rPr>
          <w:rFonts w:eastAsia="Times New Roman" w:cs="Times New Roman"/>
          <w:sz w:val="24"/>
          <w:szCs w:val="24"/>
        </w:rPr>
        <w:t xml:space="preserve">basic maintenance i.e. grass cutting, hedge trimming </w:t>
      </w:r>
      <w:r w:rsidRPr="00FB64A9">
        <w:rPr>
          <w:rFonts w:eastAsia="Times New Roman" w:cs="Times New Roman"/>
          <w:sz w:val="24"/>
          <w:szCs w:val="24"/>
        </w:rPr>
        <w:t xml:space="preserve">during the period of your stay.  </w:t>
      </w:r>
    </w:p>
    <w:p w:rsidR="00FB64A9" w:rsidRPr="00FB64A9" w:rsidRDefault="00FB64A9" w:rsidP="00FB64A9">
      <w:pPr>
        <w:numPr>
          <w:ilvl w:val="0"/>
          <w:numId w:val="1"/>
        </w:numPr>
        <w:rPr>
          <w:rFonts w:eastAsia="Times New Roman" w:cs="Times New Roman"/>
          <w:sz w:val="24"/>
          <w:szCs w:val="24"/>
        </w:rPr>
      </w:pPr>
      <w:r w:rsidRPr="00FB64A9">
        <w:rPr>
          <w:rFonts w:eastAsia="Times New Roman" w:cs="Times New Roman"/>
          <w:sz w:val="24"/>
          <w:szCs w:val="24"/>
        </w:rPr>
        <w:t>If your current tenancy has a garden, the contractor for the works will ensure that it is re-instated to its previous standard once the works are complete.</w:t>
      </w:r>
    </w:p>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b/>
          <w:bCs/>
          <w:sz w:val="24"/>
          <w:szCs w:val="24"/>
        </w:rPr>
      </w:pPr>
      <w:r w:rsidRPr="00FB64A9">
        <w:rPr>
          <w:rFonts w:eastAsia="Times New Roman" w:cs="Times New Roman"/>
          <w:b/>
          <w:bCs/>
          <w:sz w:val="24"/>
          <w:szCs w:val="24"/>
        </w:rPr>
        <w:t>4.  Issues that you should consider before you move</w:t>
      </w:r>
    </w:p>
    <w:p w:rsidR="00FB64A9" w:rsidRPr="00FB64A9" w:rsidRDefault="00FB64A9" w:rsidP="00FB64A9">
      <w:pPr>
        <w:rPr>
          <w:rFonts w:eastAsia="Times New Roman" w:cs="Times New Roman"/>
          <w:sz w:val="24"/>
          <w:szCs w:val="24"/>
        </w:rPr>
      </w:pPr>
    </w:p>
    <w:p w:rsidR="00FB64A9" w:rsidRPr="00FB64A9" w:rsidRDefault="00FB64A9" w:rsidP="00FB64A9">
      <w:pPr>
        <w:numPr>
          <w:ilvl w:val="0"/>
          <w:numId w:val="3"/>
        </w:numPr>
        <w:rPr>
          <w:rFonts w:eastAsia="Times New Roman" w:cs="Times New Roman"/>
          <w:sz w:val="24"/>
          <w:szCs w:val="24"/>
        </w:rPr>
      </w:pPr>
      <w:r w:rsidRPr="00FB64A9">
        <w:rPr>
          <w:rFonts w:eastAsia="Times New Roman" w:cs="Times New Roman"/>
          <w:sz w:val="24"/>
          <w:szCs w:val="24"/>
        </w:rPr>
        <w:t xml:space="preserve">Advising your </w:t>
      </w:r>
      <w:r w:rsidR="005C317B">
        <w:rPr>
          <w:rFonts w:eastAsia="Times New Roman" w:cs="Times New Roman"/>
          <w:sz w:val="24"/>
          <w:szCs w:val="24"/>
        </w:rPr>
        <w:t xml:space="preserve">Home </w:t>
      </w:r>
      <w:r w:rsidRPr="00FB64A9">
        <w:rPr>
          <w:rFonts w:eastAsia="Times New Roman" w:cs="Times New Roman"/>
          <w:sz w:val="24"/>
          <w:szCs w:val="24"/>
        </w:rPr>
        <w:t>Contents Insurers of your new decant address.</w:t>
      </w:r>
    </w:p>
    <w:p w:rsidR="00FB64A9" w:rsidRPr="00FB64A9" w:rsidRDefault="00FB64A9" w:rsidP="00FB64A9">
      <w:pPr>
        <w:numPr>
          <w:ilvl w:val="0"/>
          <w:numId w:val="3"/>
        </w:numPr>
        <w:rPr>
          <w:rFonts w:eastAsia="Times New Roman" w:cs="Times New Roman"/>
          <w:sz w:val="24"/>
          <w:szCs w:val="24"/>
        </w:rPr>
      </w:pPr>
      <w:r w:rsidRPr="00FB64A9">
        <w:rPr>
          <w:rFonts w:eastAsia="Times New Roman" w:cs="Times New Roman"/>
          <w:sz w:val="24"/>
          <w:szCs w:val="24"/>
        </w:rPr>
        <w:t>Whether you wish to place some of your belongings in storage.</w:t>
      </w:r>
    </w:p>
    <w:p w:rsidR="00FB64A9" w:rsidRDefault="00FB64A9" w:rsidP="00FB64A9">
      <w:pPr>
        <w:numPr>
          <w:ilvl w:val="0"/>
          <w:numId w:val="3"/>
        </w:numPr>
        <w:rPr>
          <w:rFonts w:eastAsia="Times New Roman" w:cs="Times New Roman"/>
          <w:sz w:val="24"/>
          <w:szCs w:val="24"/>
        </w:rPr>
      </w:pPr>
      <w:r w:rsidRPr="00FB64A9">
        <w:rPr>
          <w:rFonts w:eastAsia="Times New Roman" w:cs="Times New Roman"/>
          <w:sz w:val="24"/>
          <w:szCs w:val="24"/>
        </w:rPr>
        <w:t>Advising your Doctor and any other health professionals of your new decant address.</w:t>
      </w:r>
    </w:p>
    <w:p w:rsidR="00C64F18" w:rsidRDefault="006D4851" w:rsidP="00FB64A9">
      <w:pPr>
        <w:numPr>
          <w:ilvl w:val="0"/>
          <w:numId w:val="3"/>
        </w:numPr>
        <w:rPr>
          <w:rFonts w:eastAsia="Times New Roman" w:cs="Times New Roman"/>
          <w:sz w:val="24"/>
          <w:szCs w:val="24"/>
        </w:rPr>
      </w:pPr>
      <w:r w:rsidRPr="00C64F18">
        <w:rPr>
          <w:rFonts w:eastAsia="Times New Roman" w:cs="Times New Roman"/>
          <w:sz w:val="24"/>
          <w:szCs w:val="24"/>
        </w:rPr>
        <w:t xml:space="preserve">Arrange for your mail to be redirected to your decant property with Royal Mail – </w:t>
      </w:r>
      <w:r w:rsidR="005C317B" w:rsidRPr="00C64F18">
        <w:rPr>
          <w:rFonts w:eastAsia="Times New Roman" w:cs="Times New Roman"/>
          <w:sz w:val="24"/>
          <w:szCs w:val="24"/>
        </w:rPr>
        <w:t xml:space="preserve">a form is available </w:t>
      </w:r>
      <w:r w:rsidR="005F27B0" w:rsidRPr="00C64F18">
        <w:rPr>
          <w:rFonts w:eastAsia="Times New Roman" w:cs="Times New Roman"/>
          <w:sz w:val="24"/>
          <w:szCs w:val="24"/>
        </w:rPr>
        <w:t>from</w:t>
      </w:r>
      <w:r w:rsidR="005C317B" w:rsidRPr="00C64F18">
        <w:rPr>
          <w:rFonts w:eastAsia="Times New Roman" w:cs="Times New Roman"/>
          <w:sz w:val="24"/>
          <w:szCs w:val="24"/>
        </w:rPr>
        <w:t xml:space="preserve"> the Post Office</w:t>
      </w:r>
      <w:r w:rsidR="005F27B0" w:rsidRPr="00C64F18">
        <w:rPr>
          <w:rFonts w:eastAsia="Times New Roman" w:cs="Times New Roman"/>
          <w:sz w:val="24"/>
          <w:szCs w:val="24"/>
        </w:rPr>
        <w:t xml:space="preserve"> or online</w:t>
      </w:r>
      <w:r w:rsidR="005C317B" w:rsidRPr="00C64F18">
        <w:rPr>
          <w:rFonts w:eastAsia="Times New Roman" w:cs="Times New Roman"/>
          <w:sz w:val="24"/>
          <w:szCs w:val="24"/>
        </w:rPr>
        <w:t>.  W</w:t>
      </w:r>
      <w:r w:rsidRPr="00C64F18">
        <w:rPr>
          <w:rFonts w:eastAsia="Times New Roman" w:cs="Times New Roman"/>
          <w:sz w:val="24"/>
          <w:szCs w:val="24"/>
        </w:rPr>
        <w:t xml:space="preserve">e will reimburse you </w:t>
      </w:r>
      <w:r w:rsidR="005C317B" w:rsidRPr="00C64F18">
        <w:rPr>
          <w:rFonts w:eastAsia="Times New Roman" w:cs="Times New Roman"/>
          <w:sz w:val="24"/>
          <w:szCs w:val="24"/>
        </w:rPr>
        <w:t xml:space="preserve">for </w:t>
      </w:r>
      <w:r w:rsidRPr="00C64F18">
        <w:rPr>
          <w:rFonts w:eastAsia="Times New Roman" w:cs="Times New Roman"/>
          <w:sz w:val="24"/>
          <w:szCs w:val="24"/>
        </w:rPr>
        <w:t>the cost of this service.</w:t>
      </w:r>
      <w:r w:rsidR="00FA0123" w:rsidRPr="00C64F18">
        <w:rPr>
          <w:rFonts w:eastAsia="Times New Roman" w:cs="Times New Roman"/>
          <w:sz w:val="24"/>
          <w:szCs w:val="24"/>
        </w:rPr>
        <w:t xml:space="preserve">  Please provide </w:t>
      </w:r>
      <w:r w:rsidR="005C317B" w:rsidRPr="00C64F18">
        <w:rPr>
          <w:rFonts w:eastAsia="Times New Roman" w:cs="Times New Roman"/>
          <w:sz w:val="24"/>
          <w:szCs w:val="24"/>
        </w:rPr>
        <w:t xml:space="preserve">us with </w:t>
      </w:r>
      <w:r w:rsidR="00FA0123" w:rsidRPr="00C64F18">
        <w:rPr>
          <w:rFonts w:eastAsia="Times New Roman" w:cs="Times New Roman"/>
          <w:sz w:val="24"/>
          <w:szCs w:val="24"/>
        </w:rPr>
        <w:t>a receipt</w:t>
      </w:r>
      <w:r w:rsidR="00C64F18">
        <w:rPr>
          <w:rFonts w:eastAsia="Times New Roman" w:cs="Times New Roman"/>
          <w:sz w:val="24"/>
          <w:szCs w:val="24"/>
        </w:rPr>
        <w:t>.</w:t>
      </w:r>
      <w:r w:rsidR="005C317B" w:rsidRPr="00C64F18">
        <w:rPr>
          <w:rFonts w:eastAsia="Times New Roman" w:cs="Times New Roman"/>
          <w:sz w:val="24"/>
          <w:szCs w:val="24"/>
        </w:rPr>
        <w:t xml:space="preserve"> </w:t>
      </w:r>
    </w:p>
    <w:p w:rsidR="00FB64A9" w:rsidRPr="00C64F18" w:rsidRDefault="00C64F18" w:rsidP="00FB64A9">
      <w:pPr>
        <w:numPr>
          <w:ilvl w:val="0"/>
          <w:numId w:val="3"/>
        </w:numPr>
        <w:rPr>
          <w:rFonts w:eastAsia="Times New Roman" w:cs="Times New Roman"/>
          <w:sz w:val="24"/>
          <w:szCs w:val="24"/>
        </w:rPr>
      </w:pPr>
      <w:r>
        <w:rPr>
          <w:rFonts w:eastAsia="Times New Roman" w:cs="Times New Roman"/>
          <w:sz w:val="24"/>
          <w:szCs w:val="24"/>
        </w:rPr>
        <w:t>I</w:t>
      </w:r>
      <w:r w:rsidR="00FB64A9" w:rsidRPr="00C64F18">
        <w:rPr>
          <w:rFonts w:eastAsia="Times New Roman" w:cs="Times New Roman"/>
          <w:sz w:val="24"/>
          <w:szCs w:val="24"/>
        </w:rPr>
        <w:t>f you have children, that their school are advised of your new address.</w:t>
      </w:r>
    </w:p>
    <w:p w:rsidR="00FB64A9" w:rsidRDefault="00FB64A9" w:rsidP="00FB64A9">
      <w:pPr>
        <w:numPr>
          <w:ilvl w:val="0"/>
          <w:numId w:val="3"/>
        </w:numPr>
        <w:rPr>
          <w:rFonts w:eastAsia="Times New Roman" w:cs="Times New Roman"/>
          <w:sz w:val="24"/>
          <w:szCs w:val="24"/>
        </w:rPr>
      </w:pPr>
      <w:r w:rsidRPr="00FB64A9">
        <w:rPr>
          <w:rFonts w:eastAsia="Times New Roman" w:cs="Times New Roman"/>
          <w:sz w:val="24"/>
          <w:szCs w:val="24"/>
        </w:rPr>
        <w:t>Ensure that any other businesses or organisations that need to know of your change of address are advised i.e. your local pharmacy</w:t>
      </w:r>
      <w:r w:rsidR="005F27B0">
        <w:rPr>
          <w:rFonts w:eastAsia="Times New Roman" w:cs="Times New Roman"/>
          <w:sz w:val="24"/>
          <w:szCs w:val="24"/>
        </w:rPr>
        <w:t xml:space="preserve"> or th</w:t>
      </w:r>
      <w:r w:rsidR="00587640">
        <w:rPr>
          <w:rFonts w:eastAsia="Times New Roman" w:cs="Times New Roman"/>
          <w:sz w:val="24"/>
          <w:szCs w:val="24"/>
        </w:rPr>
        <w:t>e suppliers of any rental appli</w:t>
      </w:r>
      <w:r w:rsidR="005F27B0">
        <w:rPr>
          <w:rFonts w:eastAsia="Times New Roman" w:cs="Times New Roman"/>
          <w:sz w:val="24"/>
          <w:szCs w:val="24"/>
        </w:rPr>
        <w:t>ances etc</w:t>
      </w:r>
      <w:r w:rsidRPr="00FB64A9">
        <w:rPr>
          <w:rFonts w:eastAsia="Times New Roman" w:cs="Times New Roman"/>
          <w:sz w:val="24"/>
          <w:szCs w:val="24"/>
        </w:rPr>
        <w:t>.</w:t>
      </w:r>
    </w:p>
    <w:p w:rsidR="00587640" w:rsidRDefault="00587640" w:rsidP="00FB64A9">
      <w:pPr>
        <w:numPr>
          <w:ilvl w:val="0"/>
          <w:numId w:val="3"/>
        </w:numPr>
        <w:rPr>
          <w:rFonts w:eastAsia="Times New Roman" w:cs="Times New Roman"/>
          <w:sz w:val="24"/>
          <w:szCs w:val="24"/>
        </w:rPr>
      </w:pPr>
      <w:r>
        <w:rPr>
          <w:rFonts w:eastAsia="Times New Roman" w:cs="Times New Roman"/>
          <w:sz w:val="24"/>
          <w:szCs w:val="24"/>
        </w:rPr>
        <w:t>Arrange with your telephone provider to transfer your landline to your decant property where appropriate.  We will pay the transfer costs if a receipt is provided to us.</w:t>
      </w:r>
    </w:p>
    <w:p w:rsidR="00322A4F" w:rsidRDefault="00322A4F" w:rsidP="00322A4F">
      <w:pPr>
        <w:rPr>
          <w:rFonts w:eastAsia="Times New Roman" w:cs="Times New Roman"/>
          <w:sz w:val="24"/>
          <w:szCs w:val="24"/>
        </w:rPr>
      </w:pPr>
    </w:p>
    <w:p w:rsidR="00322A4F" w:rsidRPr="00322A4F" w:rsidRDefault="00322A4F" w:rsidP="00322A4F">
      <w:pPr>
        <w:rPr>
          <w:rFonts w:eastAsia="Times New Roman" w:cs="Times New Roman"/>
          <w:b/>
          <w:sz w:val="24"/>
          <w:szCs w:val="24"/>
        </w:rPr>
      </w:pPr>
      <w:r w:rsidRPr="00322A4F">
        <w:rPr>
          <w:rFonts w:eastAsia="Times New Roman" w:cs="Times New Roman"/>
          <w:b/>
          <w:sz w:val="24"/>
          <w:szCs w:val="24"/>
        </w:rPr>
        <w:t>UNDER NO CIRCUMSTANCES MUST YOU ENTER YOUR HOME FOR THE DURATION OF THE WORKS.  THE PROPERTY IS NOT SAFE UNTIL SUCH TIME AS THE KEYS ARE RETURNED TO YOU.</w:t>
      </w:r>
    </w:p>
    <w:p w:rsidR="005F27B0" w:rsidRDefault="005F27B0" w:rsidP="005F27B0">
      <w:pPr>
        <w:ind w:left="360"/>
        <w:rPr>
          <w:rFonts w:eastAsia="Times New Roman" w:cs="Times New Roman"/>
          <w:sz w:val="24"/>
          <w:szCs w:val="24"/>
        </w:rPr>
      </w:pPr>
    </w:p>
    <w:p w:rsidR="00587640" w:rsidRPr="005F27B0" w:rsidRDefault="00587640" w:rsidP="005F27B0">
      <w:pPr>
        <w:ind w:left="360"/>
        <w:rPr>
          <w:rFonts w:eastAsia="Times New Roman" w:cs="Times New Roman"/>
          <w:sz w:val="24"/>
          <w:szCs w:val="24"/>
        </w:rPr>
      </w:pPr>
    </w:p>
    <w:p w:rsidR="00FB64A9" w:rsidRDefault="00FB64A9" w:rsidP="00FB64A9">
      <w:pPr>
        <w:rPr>
          <w:rFonts w:eastAsia="Times New Roman" w:cs="Times New Roman"/>
          <w:b/>
          <w:bCs/>
          <w:sz w:val="24"/>
          <w:szCs w:val="24"/>
        </w:rPr>
      </w:pPr>
      <w:r w:rsidRPr="00FB64A9">
        <w:rPr>
          <w:rFonts w:eastAsia="Times New Roman" w:cs="Times New Roman"/>
          <w:b/>
          <w:bCs/>
          <w:sz w:val="24"/>
          <w:szCs w:val="24"/>
        </w:rPr>
        <w:t>5.  Returning to your home after the Decant</w:t>
      </w:r>
    </w:p>
    <w:p w:rsidR="00B91E8A" w:rsidRDefault="00B91E8A" w:rsidP="00FB64A9">
      <w:pPr>
        <w:rPr>
          <w:rFonts w:eastAsia="Times New Roman" w:cs="Times New Roman"/>
          <w:b/>
          <w:bCs/>
          <w:sz w:val="24"/>
          <w:szCs w:val="24"/>
        </w:rPr>
      </w:pPr>
    </w:p>
    <w:p w:rsidR="00B91E8A" w:rsidRPr="00FB64A9" w:rsidRDefault="00B91E8A" w:rsidP="00FB64A9">
      <w:pPr>
        <w:rPr>
          <w:rFonts w:eastAsia="Times New Roman" w:cs="Times New Roman"/>
          <w:b/>
          <w:bCs/>
          <w:sz w:val="24"/>
          <w:szCs w:val="24"/>
        </w:rPr>
      </w:pPr>
      <w:r>
        <w:rPr>
          <w:rFonts w:eastAsia="Times New Roman" w:cs="Times New Roman"/>
          <w:b/>
          <w:bCs/>
          <w:sz w:val="24"/>
          <w:szCs w:val="24"/>
        </w:rPr>
        <w:t>Our Responsibilities</w:t>
      </w:r>
    </w:p>
    <w:p w:rsidR="00FB64A9" w:rsidRPr="00FB64A9" w:rsidRDefault="00FB64A9" w:rsidP="00FB64A9">
      <w:pPr>
        <w:rPr>
          <w:rFonts w:eastAsia="Times New Roman" w:cs="Times New Roman"/>
          <w:sz w:val="24"/>
          <w:szCs w:val="24"/>
        </w:rPr>
      </w:pPr>
    </w:p>
    <w:p w:rsidR="00FB64A9" w:rsidRPr="00FB64A9" w:rsidRDefault="00FB64A9" w:rsidP="00FB64A9">
      <w:pPr>
        <w:numPr>
          <w:ilvl w:val="0"/>
          <w:numId w:val="4"/>
        </w:numPr>
        <w:rPr>
          <w:rFonts w:eastAsia="Times New Roman" w:cs="Times New Roman"/>
          <w:sz w:val="24"/>
          <w:szCs w:val="24"/>
        </w:rPr>
      </w:pPr>
      <w:r w:rsidRPr="00FB64A9">
        <w:rPr>
          <w:rFonts w:eastAsia="Times New Roman" w:cs="Times New Roman"/>
          <w:sz w:val="24"/>
          <w:szCs w:val="24"/>
        </w:rPr>
        <w:t>We will ensure that your home is clean and ready for your return.</w:t>
      </w:r>
    </w:p>
    <w:p w:rsidR="00FB64A9" w:rsidRPr="00FB64A9" w:rsidRDefault="00FB64A9" w:rsidP="00FB64A9">
      <w:pPr>
        <w:numPr>
          <w:ilvl w:val="0"/>
          <w:numId w:val="4"/>
        </w:numPr>
        <w:rPr>
          <w:rFonts w:eastAsia="Times New Roman" w:cs="Times New Roman"/>
          <w:sz w:val="24"/>
          <w:szCs w:val="24"/>
        </w:rPr>
      </w:pPr>
      <w:r w:rsidRPr="00FB64A9">
        <w:rPr>
          <w:rFonts w:eastAsia="Times New Roman" w:cs="Times New Roman"/>
          <w:sz w:val="24"/>
          <w:szCs w:val="24"/>
        </w:rPr>
        <w:t>We will arrange for the plumbing in of your washing machine.</w:t>
      </w:r>
    </w:p>
    <w:p w:rsidR="00FB64A9" w:rsidRPr="00FB64A9" w:rsidRDefault="00FB64A9" w:rsidP="00FB64A9">
      <w:pPr>
        <w:numPr>
          <w:ilvl w:val="0"/>
          <w:numId w:val="4"/>
        </w:numPr>
        <w:rPr>
          <w:rFonts w:eastAsia="Times New Roman" w:cs="Times New Roman"/>
          <w:sz w:val="24"/>
          <w:szCs w:val="24"/>
        </w:rPr>
      </w:pPr>
      <w:r w:rsidRPr="00FB64A9">
        <w:rPr>
          <w:rFonts w:eastAsia="Times New Roman" w:cs="Times New Roman"/>
          <w:sz w:val="24"/>
          <w:szCs w:val="24"/>
        </w:rPr>
        <w:t>We will re-install your cooker.</w:t>
      </w:r>
    </w:p>
    <w:p w:rsidR="00FB64A9" w:rsidRPr="00FB64A9" w:rsidRDefault="00FB64A9" w:rsidP="00FB64A9">
      <w:pPr>
        <w:numPr>
          <w:ilvl w:val="0"/>
          <w:numId w:val="4"/>
        </w:numPr>
        <w:rPr>
          <w:rFonts w:eastAsia="Times New Roman" w:cs="Times New Roman"/>
          <w:sz w:val="24"/>
          <w:szCs w:val="24"/>
        </w:rPr>
      </w:pPr>
      <w:r w:rsidRPr="00FB64A9">
        <w:rPr>
          <w:rFonts w:eastAsia="Times New Roman" w:cs="Times New Roman"/>
          <w:sz w:val="24"/>
          <w:szCs w:val="24"/>
        </w:rPr>
        <w:t>We will arrange for your furniture and belongings to be moved to your home.</w:t>
      </w:r>
    </w:p>
    <w:p w:rsidR="00FB64A9" w:rsidRPr="00FB64A9" w:rsidRDefault="00FB64A9" w:rsidP="00FB64A9">
      <w:pPr>
        <w:numPr>
          <w:ilvl w:val="0"/>
          <w:numId w:val="4"/>
        </w:numPr>
        <w:rPr>
          <w:rFonts w:eastAsia="Times New Roman" w:cs="Times New Roman"/>
          <w:sz w:val="24"/>
          <w:szCs w:val="24"/>
        </w:rPr>
      </w:pPr>
      <w:r w:rsidRPr="00FB64A9">
        <w:rPr>
          <w:rFonts w:eastAsia="Times New Roman" w:cs="Times New Roman"/>
          <w:sz w:val="24"/>
          <w:szCs w:val="24"/>
        </w:rPr>
        <w:t>We will arrange for the return of any belongings we have placed in storage.</w:t>
      </w:r>
    </w:p>
    <w:p w:rsidR="00FB64A9" w:rsidRPr="00FB64A9" w:rsidRDefault="00FB64A9" w:rsidP="00FB64A9">
      <w:pPr>
        <w:numPr>
          <w:ilvl w:val="0"/>
          <w:numId w:val="4"/>
        </w:numPr>
        <w:rPr>
          <w:rFonts w:eastAsia="Times New Roman" w:cs="Times New Roman"/>
          <w:sz w:val="24"/>
          <w:szCs w:val="24"/>
        </w:rPr>
      </w:pPr>
      <w:r w:rsidRPr="00FB64A9">
        <w:rPr>
          <w:rFonts w:eastAsia="Times New Roman" w:cs="Times New Roman"/>
          <w:sz w:val="24"/>
          <w:szCs w:val="24"/>
        </w:rPr>
        <w:t>We will arrange for the re-laying of carpets by trained carpet fitters.</w:t>
      </w:r>
    </w:p>
    <w:p w:rsidR="00FB64A9" w:rsidRPr="00FB64A9" w:rsidRDefault="00FB64A9" w:rsidP="00FB64A9">
      <w:pPr>
        <w:numPr>
          <w:ilvl w:val="0"/>
          <w:numId w:val="4"/>
        </w:numPr>
        <w:rPr>
          <w:rFonts w:eastAsia="Times New Roman" w:cs="Times New Roman"/>
          <w:sz w:val="24"/>
          <w:szCs w:val="24"/>
        </w:rPr>
      </w:pPr>
      <w:r w:rsidRPr="00FB64A9">
        <w:rPr>
          <w:rFonts w:eastAsia="Times New Roman" w:cs="Times New Roman"/>
          <w:sz w:val="24"/>
          <w:szCs w:val="24"/>
        </w:rPr>
        <w:t xml:space="preserve">We will ensure that the Contractor has made </w:t>
      </w:r>
      <w:r w:rsidR="004D5F4E">
        <w:rPr>
          <w:rFonts w:eastAsia="Times New Roman" w:cs="Times New Roman"/>
          <w:sz w:val="24"/>
          <w:szCs w:val="24"/>
        </w:rPr>
        <w:t>suitable</w:t>
      </w:r>
      <w:r w:rsidRPr="00FB64A9">
        <w:rPr>
          <w:rFonts w:eastAsia="Times New Roman" w:cs="Times New Roman"/>
          <w:sz w:val="24"/>
          <w:szCs w:val="24"/>
        </w:rPr>
        <w:t xml:space="preserve"> arrangements to ensure that your garden in re-instated to an acceptable standard.</w:t>
      </w:r>
    </w:p>
    <w:p w:rsidR="00D47920" w:rsidRDefault="00D47920" w:rsidP="00D47920">
      <w:pPr>
        <w:rPr>
          <w:rFonts w:eastAsia="Times New Roman" w:cs="Times New Roman"/>
          <w:sz w:val="24"/>
          <w:szCs w:val="24"/>
        </w:rPr>
      </w:pPr>
    </w:p>
    <w:p w:rsidR="00D47920" w:rsidRPr="005C317B" w:rsidRDefault="00D47920" w:rsidP="00D47920">
      <w:pPr>
        <w:rPr>
          <w:rFonts w:eastAsia="Times New Roman" w:cs="Times New Roman"/>
          <w:b/>
          <w:sz w:val="24"/>
          <w:szCs w:val="24"/>
        </w:rPr>
      </w:pPr>
      <w:proofErr w:type="gramStart"/>
      <w:r w:rsidRPr="005C317B">
        <w:rPr>
          <w:rFonts w:eastAsia="Times New Roman" w:cs="Times New Roman"/>
          <w:b/>
          <w:sz w:val="24"/>
          <w:szCs w:val="24"/>
        </w:rPr>
        <w:t>Your</w:t>
      </w:r>
      <w:proofErr w:type="gramEnd"/>
      <w:r w:rsidRPr="005C317B">
        <w:rPr>
          <w:rFonts w:eastAsia="Times New Roman" w:cs="Times New Roman"/>
          <w:b/>
          <w:sz w:val="24"/>
          <w:szCs w:val="24"/>
        </w:rPr>
        <w:t xml:space="preserve"> Responsibilities</w:t>
      </w:r>
    </w:p>
    <w:p w:rsidR="00FB64A9" w:rsidRPr="00FB64A9" w:rsidRDefault="00FB64A9" w:rsidP="00FB64A9">
      <w:pPr>
        <w:rPr>
          <w:rFonts w:eastAsia="Times New Roman" w:cs="Times New Roman"/>
          <w:sz w:val="24"/>
          <w:szCs w:val="24"/>
        </w:rPr>
      </w:pPr>
    </w:p>
    <w:p w:rsidR="005C317B" w:rsidRPr="005C317B" w:rsidRDefault="00D47920" w:rsidP="005C317B">
      <w:pPr>
        <w:numPr>
          <w:ilvl w:val="0"/>
          <w:numId w:val="4"/>
        </w:numPr>
        <w:rPr>
          <w:rFonts w:eastAsia="Times New Roman" w:cs="Times New Roman"/>
          <w:sz w:val="24"/>
          <w:szCs w:val="24"/>
        </w:rPr>
      </w:pPr>
      <w:r w:rsidRPr="005C317B">
        <w:rPr>
          <w:rFonts w:eastAsia="Times New Roman" w:cs="Times New Roman"/>
          <w:sz w:val="24"/>
          <w:szCs w:val="24"/>
        </w:rPr>
        <w:t xml:space="preserve">We will expect that the decant property is left in the same condition as when you took up occupancy.  </w:t>
      </w:r>
      <w:r w:rsidR="005C317B" w:rsidRPr="005C317B">
        <w:rPr>
          <w:rFonts w:eastAsia="Times New Roman" w:cs="Times New Roman"/>
          <w:sz w:val="24"/>
          <w:szCs w:val="24"/>
        </w:rPr>
        <w:t xml:space="preserve">You </w:t>
      </w:r>
      <w:r w:rsidR="00FE40B6">
        <w:rPr>
          <w:rFonts w:eastAsia="Times New Roman" w:cs="Times New Roman"/>
          <w:sz w:val="24"/>
          <w:szCs w:val="24"/>
        </w:rPr>
        <w:t>will</w:t>
      </w:r>
      <w:r w:rsidR="005C317B" w:rsidRPr="005C317B">
        <w:rPr>
          <w:rFonts w:eastAsia="Times New Roman" w:cs="Times New Roman"/>
          <w:sz w:val="24"/>
          <w:szCs w:val="24"/>
        </w:rPr>
        <w:t xml:space="preserve"> be re-charged for any damage caused.</w:t>
      </w:r>
    </w:p>
    <w:p w:rsidR="00FB64A9" w:rsidRDefault="005C317B" w:rsidP="005C317B">
      <w:pPr>
        <w:pStyle w:val="ListParagraph"/>
        <w:numPr>
          <w:ilvl w:val="0"/>
          <w:numId w:val="5"/>
        </w:numPr>
        <w:rPr>
          <w:rFonts w:eastAsia="Times New Roman" w:cs="Times New Roman"/>
          <w:sz w:val="24"/>
          <w:szCs w:val="24"/>
        </w:rPr>
      </w:pPr>
      <w:r>
        <w:rPr>
          <w:rFonts w:eastAsia="Times New Roman" w:cs="Times New Roman"/>
          <w:sz w:val="24"/>
          <w:szCs w:val="24"/>
        </w:rPr>
        <w:t>You are responsible for cancelling the redirection of mail to the decant address</w:t>
      </w:r>
      <w:r w:rsidR="005F27B0">
        <w:rPr>
          <w:rFonts w:eastAsia="Times New Roman" w:cs="Times New Roman"/>
          <w:sz w:val="24"/>
          <w:szCs w:val="24"/>
        </w:rPr>
        <w:t xml:space="preserve"> – this may take up to seven days.</w:t>
      </w:r>
    </w:p>
    <w:p w:rsidR="005F27B0" w:rsidRDefault="005F27B0" w:rsidP="005C317B">
      <w:pPr>
        <w:pStyle w:val="ListParagraph"/>
        <w:numPr>
          <w:ilvl w:val="0"/>
          <w:numId w:val="5"/>
        </w:numPr>
        <w:rPr>
          <w:rFonts w:eastAsia="Times New Roman" w:cs="Times New Roman"/>
          <w:sz w:val="24"/>
          <w:szCs w:val="24"/>
        </w:rPr>
      </w:pPr>
      <w:r>
        <w:rPr>
          <w:rFonts w:eastAsia="Times New Roman" w:cs="Times New Roman"/>
          <w:sz w:val="24"/>
          <w:szCs w:val="24"/>
        </w:rPr>
        <w:t>Please contact your telephone</w:t>
      </w:r>
      <w:r w:rsidR="0069099C">
        <w:rPr>
          <w:rFonts w:eastAsia="Times New Roman" w:cs="Times New Roman"/>
          <w:sz w:val="24"/>
          <w:szCs w:val="24"/>
        </w:rPr>
        <w:t xml:space="preserve"> provider </w:t>
      </w:r>
      <w:r>
        <w:rPr>
          <w:rFonts w:eastAsia="Times New Roman" w:cs="Times New Roman"/>
          <w:sz w:val="24"/>
          <w:szCs w:val="24"/>
        </w:rPr>
        <w:t>(where appropriate</w:t>
      </w:r>
      <w:r w:rsidR="0069099C">
        <w:rPr>
          <w:rFonts w:eastAsia="Times New Roman" w:cs="Times New Roman"/>
          <w:sz w:val="24"/>
          <w:szCs w:val="24"/>
        </w:rPr>
        <w:t>) to reconnect your landline.  We will pay the transfer costs if a receipt is provided to us.</w:t>
      </w:r>
    </w:p>
    <w:p w:rsidR="0069099C" w:rsidRDefault="0069099C" w:rsidP="005C317B">
      <w:pPr>
        <w:pStyle w:val="ListParagraph"/>
        <w:numPr>
          <w:ilvl w:val="0"/>
          <w:numId w:val="5"/>
        </w:numPr>
        <w:rPr>
          <w:rFonts w:eastAsia="Times New Roman" w:cs="Times New Roman"/>
          <w:sz w:val="24"/>
          <w:szCs w:val="24"/>
        </w:rPr>
      </w:pPr>
      <w:r>
        <w:rPr>
          <w:rFonts w:eastAsia="Times New Roman" w:cs="Times New Roman"/>
          <w:sz w:val="24"/>
          <w:szCs w:val="24"/>
        </w:rPr>
        <w:t xml:space="preserve">If you have purchased any new gas appliances for your home whilst in the decant property these must be fitted by the supplier.  East Lothian Council will not be responsible for fitting new </w:t>
      </w:r>
      <w:r w:rsidR="00A14F97">
        <w:rPr>
          <w:rFonts w:eastAsia="Times New Roman" w:cs="Times New Roman"/>
          <w:sz w:val="24"/>
          <w:szCs w:val="24"/>
        </w:rPr>
        <w:t xml:space="preserve">gas </w:t>
      </w:r>
      <w:r>
        <w:rPr>
          <w:rFonts w:eastAsia="Times New Roman" w:cs="Times New Roman"/>
          <w:sz w:val="24"/>
          <w:szCs w:val="24"/>
        </w:rPr>
        <w:t>appliances</w:t>
      </w:r>
      <w:r w:rsidR="00A14F97">
        <w:rPr>
          <w:rFonts w:eastAsia="Times New Roman" w:cs="Times New Roman"/>
          <w:sz w:val="24"/>
          <w:szCs w:val="24"/>
        </w:rPr>
        <w:t>.</w:t>
      </w:r>
    </w:p>
    <w:p w:rsidR="00A14F97" w:rsidRDefault="00A14F97" w:rsidP="005C317B">
      <w:pPr>
        <w:pStyle w:val="ListParagraph"/>
        <w:numPr>
          <w:ilvl w:val="0"/>
          <w:numId w:val="5"/>
        </w:numPr>
        <w:rPr>
          <w:rFonts w:eastAsia="Times New Roman" w:cs="Times New Roman"/>
          <w:sz w:val="24"/>
          <w:szCs w:val="24"/>
        </w:rPr>
      </w:pPr>
      <w:r>
        <w:rPr>
          <w:rFonts w:eastAsia="Times New Roman" w:cs="Times New Roman"/>
          <w:sz w:val="24"/>
          <w:szCs w:val="24"/>
        </w:rPr>
        <w:t>Please advise your electricity and gas suppliers of your return and give them meter readings.</w:t>
      </w:r>
    </w:p>
    <w:p w:rsidR="00C64F18" w:rsidRPr="005C317B" w:rsidRDefault="00FE40B6" w:rsidP="005C317B">
      <w:pPr>
        <w:pStyle w:val="ListParagraph"/>
        <w:numPr>
          <w:ilvl w:val="0"/>
          <w:numId w:val="5"/>
        </w:numPr>
        <w:rPr>
          <w:rFonts w:eastAsia="Times New Roman" w:cs="Times New Roman"/>
          <w:sz w:val="24"/>
          <w:szCs w:val="24"/>
        </w:rPr>
      </w:pPr>
      <w:r>
        <w:rPr>
          <w:rFonts w:eastAsia="Times New Roman" w:cs="Times New Roman"/>
          <w:sz w:val="24"/>
          <w:szCs w:val="24"/>
        </w:rPr>
        <w:t>Advising your home content insurers and other appropriate agencies of your return to your former tenancy address.</w:t>
      </w:r>
    </w:p>
    <w:p w:rsidR="00FB64A9" w:rsidRPr="00FB64A9" w:rsidRDefault="002E3604" w:rsidP="00FB64A9">
      <w:pPr>
        <w:rPr>
          <w:rFonts w:eastAsia="Times New Roman" w:cs="Times New Roman"/>
          <w:sz w:val="24"/>
          <w:szCs w:val="24"/>
        </w:rPr>
      </w:pPr>
      <w:r>
        <w:rPr>
          <w:rFonts w:eastAsia="Times New Roman" w:cs="Times New Roman"/>
          <w:b/>
          <w:bCs/>
          <w:noProof/>
          <w:sz w:val="20"/>
          <w:szCs w:val="24"/>
          <w:lang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294pt;margin-top:12.4pt;width:180pt;height:126.3pt;z-index:251660288" adj="-6702,15666">
            <v:textbox>
              <w:txbxContent>
                <w:p w:rsidR="006F0895" w:rsidRDefault="006F0895" w:rsidP="00FB64A9">
                  <w:r>
                    <w:t xml:space="preserve">Versions of this leaflet are available on request on audiotape, in Braille, large print or your own language.  </w:t>
                  </w:r>
                </w:p>
                <w:p w:rsidR="006F0895" w:rsidRDefault="006F0895" w:rsidP="00FB64A9">
                  <w:r>
                    <w:t>Phone 01620 827199</w:t>
                  </w:r>
                </w:p>
              </w:txbxContent>
            </v:textbox>
          </v:shape>
        </w:pict>
      </w:r>
    </w:p>
    <w:p w:rsidR="00FB64A9" w:rsidRPr="00FB64A9" w:rsidRDefault="00FB64A9" w:rsidP="00FB64A9">
      <w:pPr>
        <w:rPr>
          <w:rFonts w:eastAsia="Times New Roman" w:cs="Times New Roman"/>
          <w:sz w:val="24"/>
          <w:szCs w:val="24"/>
        </w:rPr>
      </w:pPr>
    </w:p>
    <w:p w:rsidR="00FB64A9" w:rsidRPr="00FB64A9" w:rsidRDefault="00FB64A9" w:rsidP="00FB64A9">
      <w:pPr>
        <w:rPr>
          <w:rFonts w:eastAsia="Times New Roman" w:cs="Times New Roman"/>
          <w:sz w:val="24"/>
          <w:szCs w:val="24"/>
        </w:rPr>
      </w:pPr>
    </w:p>
    <w:p w:rsidR="00C93B2F" w:rsidRDefault="00C93B2F"/>
    <w:sectPr w:rsidR="00C93B2F" w:rsidSect="005E785A">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604" w:rsidRDefault="002E3604" w:rsidP="002D3481">
      <w:r>
        <w:separator/>
      </w:r>
    </w:p>
  </w:endnote>
  <w:endnote w:type="continuationSeparator" w:id="0">
    <w:p w:rsidR="002E3604" w:rsidRDefault="002E3604" w:rsidP="002D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481" w:rsidRPr="002D3481" w:rsidRDefault="002D3481">
    <w:pPr>
      <w:pStyle w:val="Footer"/>
      <w:rPr>
        <w:sz w:val="16"/>
        <w:szCs w:val="16"/>
      </w:rPr>
    </w:pPr>
    <w:r w:rsidRPr="002D3481">
      <w:rPr>
        <w:sz w:val="16"/>
        <w:szCs w:val="16"/>
      </w:rPr>
      <w:t>Reactive Decant Leaflet/AK/May 16/v1.01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604" w:rsidRDefault="002E3604" w:rsidP="002D3481">
      <w:r>
        <w:separator/>
      </w:r>
    </w:p>
  </w:footnote>
  <w:footnote w:type="continuationSeparator" w:id="0">
    <w:p w:rsidR="002E3604" w:rsidRDefault="002E3604" w:rsidP="002D3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51AED"/>
    <w:multiLevelType w:val="hybridMultilevel"/>
    <w:tmpl w:val="562C4C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F05737E"/>
    <w:multiLevelType w:val="hybridMultilevel"/>
    <w:tmpl w:val="D70C8F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B6E20A5"/>
    <w:multiLevelType w:val="hybridMultilevel"/>
    <w:tmpl w:val="141861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3DD3A84"/>
    <w:multiLevelType w:val="hybridMultilevel"/>
    <w:tmpl w:val="49C22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8883B70"/>
    <w:multiLevelType w:val="hybridMultilevel"/>
    <w:tmpl w:val="E6AE1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64A9"/>
    <w:rsid w:val="000150B3"/>
    <w:rsid w:val="000551D6"/>
    <w:rsid w:val="0008409A"/>
    <w:rsid w:val="000A7886"/>
    <w:rsid w:val="00133E74"/>
    <w:rsid w:val="00220F79"/>
    <w:rsid w:val="0027111F"/>
    <w:rsid w:val="002A665E"/>
    <w:rsid w:val="002B3EEF"/>
    <w:rsid w:val="002D3481"/>
    <w:rsid w:val="002E3604"/>
    <w:rsid w:val="00322A4F"/>
    <w:rsid w:val="00341AB6"/>
    <w:rsid w:val="00364071"/>
    <w:rsid w:val="003E69D3"/>
    <w:rsid w:val="004143CF"/>
    <w:rsid w:val="004D5F4E"/>
    <w:rsid w:val="00541388"/>
    <w:rsid w:val="005662C7"/>
    <w:rsid w:val="0058146D"/>
    <w:rsid w:val="00587640"/>
    <w:rsid w:val="005C317B"/>
    <w:rsid w:val="005E785A"/>
    <w:rsid w:val="005F27B0"/>
    <w:rsid w:val="00615B4E"/>
    <w:rsid w:val="006568C1"/>
    <w:rsid w:val="0067126A"/>
    <w:rsid w:val="0069099C"/>
    <w:rsid w:val="006A1911"/>
    <w:rsid w:val="006D4851"/>
    <w:rsid w:val="006F0895"/>
    <w:rsid w:val="00793531"/>
    <w:rsid w:val="008007E8"/>
    <w:rsid w:val="00863987"/>
    <w:rsid w:val="00876772"/>
    <w:rsid w:val="0096619A"/>
    <w:rsid w:val="009911BD"/>
    <w:rsid w:val="00A14F97"/>
    <w:rsid w:val="00A86B58"/>
    <w:rsid w:val="00B47383"/>
    <w:rsid w:val="00B52D21"/>
    <w:rsid w:val="00B8637C"/>
    <w:rsid w:val="00B91E8A"/>
    <w:rsid w:val="00BE2B71"/>
    <w:rsid w:val="00C20547"/>
    <w:rsid w:val="00C64F18"/>
    <w:rsid w:val="00C812AF"/>
    <w:rsid w:val="00C93B2F"/>
    <w:rsid w:val="00C95FCC"/>
    <w:rsid w:val="00D12264"/>
    <w:rsid w:val="00D47920"/>
    <w:rsid w:val="00E80BAA"/>
    <w:rsid w:val="00E92E3F"/>
    <w:rsid w:val="00EC575A"/>
    <w:rsid w:val="00F113B7"/>
    <w:rsid w:val="00F120CC"/>
    <w:rsid w:val="00F70507"/>
    <w:rsid w:val="00F816FF"/>
    <w:rsid w:val="00FA0123"/>
    <w:rsid w:val="00FA541C"/>
    <w:rsid w:val="00FB64A9"/>
    <w:rsid w:val="00FE40B6"/>
    <w:rsid w:val="00FF0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allout" idref="#_x0000_s1026"/>
      </o:rules>
    </o:shapelayout>
  </w:shapeDefaults>
  <w:decimalSymbol w:val="."/>
  <w:listSeparator w:val=","/>
  <w15:docId w15:val="{971F8C67-4569-42AF-B2AC-30D29E6D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B58"/>
    <w:pPr>
      <w:jc w:val="both"/>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B64A9"/>
    <w:pPr>
      <w:tabs>
        <w:tab w:val="center" w:pos="4153"/>
        <w:tab w:val="right" w:pos="8306"/>
      </w:tabs>
      <w:jc w:val="center"/>
    </w:pPr>
    <w:rPr>
      <w:rFonts w:eastAsia="Times New Roman" w:cs="Times New Roman"/>
      <w:b/>
      <w:bCs/>
      <w:sz w:val="20"/>
      <w:szCs w:val="24"/>
    </w:rPr>
  </w:style>
  <w:style w:type="character" w:customStyle="1" w:styleId="HeaderChar">
    <w:name w:val="Header Char"/>
    <w:basedOn w:val="DefaultParagraphFont"/>
    <w:link w:val="Header"/>
    <w:uiPriority w:val="99"/>
    <w:semiHidden/>
    <w:rsid w:val="00FB64A9"/>
    <w:rPr>
      <w:rFonts w:ascii="Trebuchet MS" w:eastAsia="Times New Roman" w:hAnsi="Trebuchet MS" w:cs="Times New Roman"/>
      <w:b/>
      <w:bCs/>
      <w:sz w:val="20"/>
      <w:szCs w:val="24"/>
    </w:rPr>
  </w:style>
  <w:style w:type="paragraph" w:styleId="BalloonText">
    <w:name w:val="Balloon Text"/>
    <w:basedOn w:val="Normal"/>
    <w:link w:val="BalloonTextChar"/>
    <w:uiPriority w:val="99"/>
    <w:semiHidden/>
    <w:unhideWhenUsed/>
    <w:rsid w:val="008007E8"/>
    <w:rPr>
      <w:rFonts w:ascii="Tahoma" w:hAnsi="Tahoma" w:cs="Tahoma"/>
      <w:sz w:val="16"/>
      <w:szCs w:val="16"/>
    </w:rPr>
  </w:style>
  <w:style w:type="character" w:customStyle="1" w:styleId="BalloonTextChar">
    <w:name w:val="Balloon Text Char"/>
    <w:basedOn w:val="DefaultParagraphFont"/>
    <w:link w:val="BalloonText"/>
    <w:uiPriority w:val="99"/>
    <w:semiHidden/>
    <w:rsid w:val="008007E8"/>
    <w:rPr>
      <w:rFonts w:ascii="Tahoma" w:hAnsi="Tahoma" w:cs="Tahoma"/>
      <w:sz w:val="16"/>
      <w:szCs w:val="16"/>
    </w:rPr>
  </w:style>
  <w:style w:type="paragraph" w:styleId="Revision">
    <w:name w:val="Revision"/>
    <w:hidden/>
    <w:uiPriority w:val="99"/>
    <w:semiHidden/>
    <w:rsid w:val="00D47920"/>
    <w:rPr>
      <w:rFonts w:ascii="Trebuchet MS" w:hAnsi="Trebuchet MS"/>
    </w:rPr>
  </w:style>
  <w:style w:type="paragraph" w:styleId="ListParagraph">
    <w:name w:val="List Paragraph"/>
    <w:basedOn w:val="Normal"/>
    <w:uiPriority w:val="34"/>
    <w:qFormat/>
    <w:rsid w:val="005C317B"/>
    <w:pPr>
      <w:ind w:left="720"/>
      <w:contextualSpacing/>
    </w:pPr>
  </w:style>
  <w:style w:type="paragraph" w:styleId="Footer">
    <w:name w:val="footer"/>
    <w:basedOn w:val="Normal"/>
    <w:link w:val="FooterChar"/>
    <w:uiPriority w:val="99"/>
    <w:semiHidden/>
    <w:unhideWhenUsed/>
    <w:rsid w:val="002D3481"/>
    <w:pPr>
      <w:tabs>
        <w:tab w:val="center" w:pos="4513"/>
        <w:tab w:val="right" w:pos="9026"/>
      </w:tabs>
    </w:pPr>
  </w:style>
  <w:style w:type="character" w:customStyle="1" w:styleId="FooterChar">
    <w:name w:val="Footer Char"/>
    <w:basedOn w:val="DefaultParagraphFont"/>
    <w:link w:val="Footer"/>
    <w:uiPriority w:val="99"/>
    <w:semiHidden/>
    <w:rsid w:val="002D3481"/>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kirka</cp:lastModifiedBy>
  <cp:revision>27</cp:revision>
  <cp:lastPrinted>2015-12-02T13:50:00Z</cp:lastPrinted>
  <dcterms:created xsi:type="dcterms:W3CDTF">2015-09-23T12:17:00Z</dcterms:created>
  <dcterms:modified xsi:type="dcterms:W3CDTF">2016-05-04T10:07:00Z</dcterms:modified>
</cp:coreProperties>
</file>